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71" w:rsidRPr="00F14F71" w:rsidRDefault="00F14F71" w:rsidP="00F14F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14F71" w:rsidRPr="00F14F71" w:rsidRDefault="00F14F71" w:rsidP="00F14F7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F14F71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Abroad Tips</w:t>
      </w:r>
    </w:p>
    <w:p w:rsidR="00F14F71" w:rsidRPr="00F14F71" w:rsidRDefault="00F14F71" w:rsidP="00F14F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14F71" w:rsidRPr="00F14F71" w:rsidRDefault="00F14F71" w:rsidP="00F14F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1. </w:t>
      </w:r>
      <w:proofErr w:type="gramStart"/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Before</w:t>
      </w:r>
      <w:proofErr w:type="gramEnd"/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Traveling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Secure Your Visa</w:t>
      </w:r>
    </w:p>
    <w:p w:rsidR="00F14F71" w:rsidRPr="00F14F71" w:rsidRDefault="00F14F71" w:rsidP="00F14F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Ensure your visa is stamped in your passport before resigning from your current job.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Check Passport Validity</w:t>
      </w:r>
    </w:p>
    <w:p w:rsidR="00F14F71" w:rsidRPr="00F14F71" w:rsidRDefault="00F14F71" w:rsidP="00F14F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Verify your passport has at least 6 month</w:t>
      </w:r>
      <w:bookmarkStart w:id="0" w:name="_GoBack"/>
      <w:bookmarkEnd w:id="0"/>
      <w:r w:rsidRPr="00F14F71">
        <w:rPr>
          <w:rFonts w:ascii="Arial" w:eastAsia="Times New Roman" w:hAnsi="Arial" w:cs="Arial"/>
          <w:sz w:val="24"/>
          <w:szCs w:val="24"/>
          <w:lang w:eastAsia="en-IN"/>
        </w:rPr>
        <w:t>s of validity left.</w:t>
      </w:r>
    </w:p>
    <w:p w:rsidR="00F14F71" w:rsidRPr="00F14F71" w:rsidRDefault="00F14F71" w:rsidP="00F14F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Secure soft scanned copies of all important documents in case of loss or emergencies.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Health Check-up</w:t>
      </w:r>
    </w:p>
    <w:p w:rsidR="00F14F71" w:rsidRPr="00F14F71" w:rsidRDefault="00F14F71" w:rsidP="00F14F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Complete health check-ups (e.g., dentist, general check-up) before moving.</w:t>
      </w:r>
    </w:p>
    <w:p w:rsidR="00F14F71" w:rsidRPr="00F14F71" w:rsidRDefault="00F14F71" w:rsidP="00F14F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Example: Visiting a dentist abroad can be very expensive.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Insurance Coverage</w:t>
      </w:r>
    </w:p>
    <w:p w:rsidR="00F14F71" w:rsidRPr="00F14F71" w:rsidRDefault="00F14F71" w:rsidP="00F14F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Confirm whether you need to purchase health insurance or if your employer provides it.</w:t>
      </w:r>
    </w:p>
    <w:p w:rsidR="00F14F71" w:rsidRPr="00F14F71" w:rsidRDefault="00F14F71" w:rsidP="00F14F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Ensure coverage is effective from day one.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Accommodation Contract</w:t>
      </w:r>
    </w:p>
    <w:p w:rsidR="00F14F71" w:rsidRPr="00F14F71" w:rsidRDefault="00F14F71" w:rsidP="00F14F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Finalize and understand your housing contract to avoid surprises.</w:t>
      </w:r>
    </w:p>
    <w:p w:rsidR="00F14F71" w:rsidRPr="00F14F71" w:rsidRDefault="00F14F71" w:rsidP="00F14F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Housing can be a major challenge in many countries, so start well in advance.</w:t>
      </w:r>
    </w:p>
    <w:p w:rsidR="00F14F71" w:rsidRPr="00F14F71" w:rsidRDefault="00F14F71" w:rsidP="00F14F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Use official websites/apps to safeguard against fraud.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Indian Embassy Contact Details</w:t>
      </w:r>
    </w:p>
    <w:p w:rsidR="00F14F71" w:rsidRPr="00F14F71" w:rsidRDefault="00F14F71" w:rsidP="00F14F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Note the contact details of the Indian Embassy or Consulate in your destination country for assistance.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International Roaming SIM Card</w:t>
      </w:r>
    </w:p>
    <w:p w:rsidR="00F14F71" w:rsidRPr="00F14F71" w:rsidRDefault="00F14F71" w:rsidP="00F14F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Enable international roaming.</w:t>
      </w:r>
    </w:p>
    <w:p w:rsidR="00F14F71" w:rsidRPr="00F14F71" w:rsidRDefault="00F14F71" w:rsidP="00F14F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Airtel works well in most countries until you get a local SIM.</w:t>
      </w:r>
    </w:p>
    <w:p w:rsidR="00F14F71" w:rsidRPr="00F14F71" w:rsidRDefault="00F14F71" w:rsidP="00F14F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14F71" w:rsidRPr="00F14F71" w:rsidRDefault="00F14F71" w:rsidP="00F14F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lastRenderedPageBreak/>
        <w:t>2. Immediately After Landing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Local Apps (Commute, Medical, etc.)</w:t>
      </w:r>
    </w:p>
    <w:p w:rsidR="00F14F71" w:rsidRPr="00F14F71" w:rsidRDefault="00F14F71" w:rsidP="00F14F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Download essential local apps for transportation, food delivery, and communication (e.g., Google Maps, Uber).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Network Contacts</w:t>
      </w:r>
    </w:p>
    <w:p w:rsidR="00F14F71" w:rsidRPr="00F14F71" w:rsidRDefault="00F14F71" w:rsidP="00F14F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Keep 2–3 local contact numbers from your network for emergencies and local advice.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Forex Travel Card</w:t>
      </w:r>
    </w:p>
    <w:p w:rsidR="00F14F71" w:rsidRPr="00F14F71" w:rsidRDefault="00F14F71" w:rsidP="00F14F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Use a forex travel card for initial expenses and currency exchange.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International Transactions (Backup)</w:t>
      </w:r>
    </w:p>
    <w:p w:rsidR="00F14F71" w:rsidRPr="00F14F71" w:rsidRDefault="00F14F71" w:rsidP="00F14F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Ensure your debit and credit cards are set up for international transactions.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Emergency Contacts</w:t>
      </w:r>
    </w:p>
    <w:p w:rsidR="00F14F71" w:rsidRPr="00F14F71" w:rsidRDefault="00F14F71" w:rsidP="00F14F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Share trusted local contacts with your family for emergencies.</w:t>
      </w:r>
    </w:p>
    <w:p w:rsidR="00F14F71" w:rsidRPr="00F14F71" w:rsidRDefault="00F14F71" w:rsidP="00F14F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14F71" w:rsidRPr="00F14F71" w:rsidRDefault="00F14F71" w:rsidP="00F14F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3. </w:t>
      </w:r>
      <w:proofErr w:type="gramStart"/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Within</w:t>
      </w:r>
      <w:proofErr w:type="gramEnd"/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the First Month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Register with Local Authorities</w:t>
      </w:r>
    </w:p>
    <w:p w:rsidR="00F14F71" w:rsidRPr="00F14F71" w:rsidRDefault="00F14F71" w:rsidP="00F14F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Complete necessary local registrations or paperwork (e.g., residence permits, local IDs).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Health Insurance </w:t>
      </w:r>
      <w:proofErr w:type="spellStart"/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Enrollment</w:t>
      </w:r>
      <w:proofErr w:type="spellEnd"/>
    </w:p>
    <w:p w:rsidR="00F14F71" w:rsidRPr="00F14F71" w:rsidRDefault="00F14F71" w:rsidP="00F14F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Finalize and activate your health insurance coverage.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 a Local Bank Account</w:t>
      </w:r>
    </w:p>
    <w:p w:rsidR="00F14F71" w:rsidRPr="00F14F71" w:rsidRDefault="00F14F71" w:rsidP="00F14F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Set up a local bank account for transactions and salary deposits.</w:t>
      </w:r>
    </w:p>
    <w:p w:rsidR="00F14F71" w:rsidRPr="00F14F71" w:rsidRDefault="00F14F71" w:rsidP="00F14F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Note: In some countries, opening an account can take up to 45 days.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Indian Food Stores / Restaurants</w:t>
      </w:r>
    </w:p>
    <w:p w:rsidR="00F14F71" w:rsidRPr="00F14F71" w:rsidRDefault="00F14F71" w:rsidP="00F14F7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It is often easy to find Indian grocery stores or Indian restaurants.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Cultural Adjustment</w:t>
      </w:r>
    </w:p>
    <w:p w:rsidR="00F14F71" w:rsidRPr="00F14F71" w:rsidRDefault="00F14F71" w:rsidP="00F14F7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Understand cultural norms and local laws to integrate smoothly.</w:t>
      </w:r>
    </w:p>
    <w:p w:rsidR="00F14F71" w:rsidRPr="00F14F71" w:rsidRDefault="00F14F71" w:rsidP="00F14F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41" style="width:0;height:1.5pt" o:hralign="center" o:hrstd="t" o:hr="t" fillcolor="#a0a0a0" stroked="f"/>
        </w:pict>
      </w:r>
    </w:p>
    <w:p w:rsidR="00F14F71" w:rsidRPr="00F14F71" w:rsidRDefault="00F14F71" w:rsidP="00F14F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4F7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4. Ongoing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Stay Updated on Visa Requirements</w:t>
      </w:r>
    </w:p>
    <w:p w:rsidR="00F14F71" w:rsidRPr="00F14F71" w:rsidRDefault="00F14F71" w:rsidP="00F14F7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Monitor visa-related updates or renewals to avoid legal issues.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Build Your Local Network</w:t>
      </w:r>
    </w:p>
    <w:p w:rsidR="00F14F71" w:rsidRPr="00F14F71" w:rsidRDefault="00F14F71" w:rsidP="00F14F7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Expand your local network for professional and social support.</w:t>
      </w:r>
    </w:p>
    <w:p w:rsidR="00F14F71" w:rsidRPr="00F14F71" w:rsidRDefault="00F14F71" w:rsidP="00F14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Tax Compliance</w:t>
      </w:r>
    </w:p>
    <w:p w:rsidR="00F14F71" w:rsidRPr="00F14F71" w:rsidRDefault="00F14F71" w:rsidP="00F14F7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Take care of taxes in India as well as in your new country.</w:t>
      </w:r>
    </w:p>
    <w:p w:rsidR="00F14F71" w:rsidRPr="00F14F71" w:rsidRDefault="00F14F71" w:rsidP="00F14F7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14F71">
        <w:rPr>
          <w:rFonts w:ascii="Arial" w:eastAsia="Times New Roman" w:hAnsi="Arial" w:cs="Arial"/>
          <w:sz w:val="24"/>
          <w:szCs w:val="24"/>
          <w:lang w:eastAsia="en-IN"/>
        </w:rPr>
        <w:t>Connect with your CA for Indian tax filing.</w:t>
      </w:r>
    </w:p>
    <w:p w:rsidR="00CD6246" w:rsidRPr="00F14F71" w:rsidRDefault="00CD6246" w:rsidP="00F14F71">
      <w:pPr>
        <w:rPr>
          <w:rFonts w:ascii="Arial" w:hAnsi="Arial" w:cs="Arial"/>
        </w:rPr>
      </w:pPr>
    </w:p>
    <w:sectPr w:rsidR="00CD6246" w:rsidRPr="00F1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091"/>
    <w:multiLevelType w:val="multilevel"/>
    <w:tmpl w:val="11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4693"/>
    <w:multiLevelType w:val="multilevel"/>
    <w:tmpl w:val="54D2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4A55"/>
    <w:multiLevelType w:val="multilevel"/>
    <w:tmpl w:val="C68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6927"/>
    <w:multiLevelType w:val="multilevel"/>
    <w:tmpl w:val="A4B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11F40"/>
    <w:multiLevelType w:val="multilevel"/>
    <w:tmpl w:val="19A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5429F"/>
    <w:multiLevelType w:val="multilevel"/>
    <w:tmpl w:val="26F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A46FE"/>
    <w:multiLevelType w:val="multilevel"/>
    <w:tmpl w:val="8C7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112C9"/>
    <w:multiLevelType w:val="multilevel"/>
    <w:tmpl w:val="9A7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7EA2"/>
    <w:multiLevelType w:val="multilevel"/>
    <w:tmpl w:val="BA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F3884"/>
    <w:multiLevelType w:val="multilevel"/>
    <w:tmpl w:val="BCD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17547"/>
    <w:multiLevelType w:val="multilevel"/>
    <w:tmpl w:val="E4C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F41D6"/>
    <w:multiLevelType w:val="multilevel"/>
    <w:tmpl w:val="DB5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6141F"/>
    <w:multiLevelType w:val="multilevel"/>
    <w:tmpl w:val="29A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30C6F"/>
    <w:multiLevelType w:val="multilevel"/>
    <w:tmpl w:val="4B8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65162"/>
    <w:multiLevelType w:val="multilevel"/>
    <w:tmpl w:val="EAA6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0544D"/>
    <w:multiLevelType w:val="multilevel"/>
    <w:tmpl w:val="C75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223EE"/>
    <w:multiLevelType w:val="multilevel"/>
    <w:tmpl w:val="323E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760AD"/>
    <w:multiLevelType w:val="multilevel"/>
    <w:tmpl w:val="2D2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D37F4"/>
    <w:multiLevelType w:val="multilevel"/>
    <w:tmpl w:val="B7B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05CDD"/>
    <w:multiLevelType w:val="multilevel"/>
    <w:tmpl w:val="A80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E7E7A"/>
    <w:multiLevelType w:val="multilevel"/>
    <w:tmpl w:val="AE0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E6069"/>
    <w:multiLevelType w:val="multilevel"/>
    <w:tmpl w:val="DCD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F63D1"/>
    <w:multiLevelType w:val="multilevel"/>
    <w:tmpl w:val="3D0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A5E59"/>
    <w:multiLevelType w:val="multilevel"/>
    <w:tmpl w:val="796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54A04"/>
    <w:multiLevelType w:val="multilevel"/>
    <w:tmpl w:val="66D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563F1"/>
    <w:multiLevelType w:val="multilevel"/>
    <w:tmpl w:val="D84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E4B87"/>
    <w:multiLevelType w:val="multilevel"/>
    <w:tmpl w:val="964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D485F"/>
    <w:multiLevelType w:val="multilevel"/>
    <w:tmpl w:val="4DBE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F3DFA"/>
    <w:multiLevelType w:val="multilevel"/>
    <w:tmpl w:val="E3E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C5BAB"/>
    <w:multiLevelType w:val="multilevel"/>
    <w:tmpl w:val="DE8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80B19"/>
    <w:multiLevelType w:val="multilevel"/>
    <w:tmpl w:val="E9C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44BF8"/>
    <w:multiLevelType w:val="multilevel"/>
    <w:tmpl w:val="3DC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639B4"/>
    <w:multiLevelType w:val="multilevel"/>
    <w:tmpl w:val="CB6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F679E"/>
    <w:multiLevelType w:val="multilevel"/>
    <w:tmpl w:val="F0C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D4293"/>
    <w:multiLevelType w:val="multilevel"/>
    <w:tmpl w:val="802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A6C7C"/>
    <w:multiLevelType w:val="multilevel"/>
    <w:tmpl w:val="55F2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50E47"/>
    <w:multiLevelType w:val="multilevel"/>
    <w:tmpl w:val="DA6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66E7A"/>
    <w:multiLevelType w:val="multilevel"/>
    <w:tmpl w:val="071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20FD7"/>
    <w:multiLevelType w:val="multilevel"/>
    <w:tmpl w:val="AB6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33277"/>
    <w:multiLevelType w:val="multilevel"/>
    <w:tmpl w:val="724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13"/>
  </w:num>
  <w:num w:numId="7">
    <w:abstractNumId w:val="30"/>
  </w:num>
  <w:num w:numId="8">
    <w:abstractNumId w:val="14"/>
  </w:num>
  <w:num w:numId="9">
    <w:abstractNumId w:val="8"/>
  </w:num>
  <w:num w:numId="10">
    <w:abstractNumId w:val="28"/>
  </w:num>
  <w:num w:numId="11">
    <w:abstractNumId w:val="15"/>
  </w:num>
  <w:num w:numId="12">
    <w:abstractNumId w:val="10"/>
  </w:num>
  <w:num w:numId="13">
    <w:abstractNumId w:val="35"/>
  </w:num>
  <w:num w:numId="14">
    <w:abstractNumId w:val="3"/>
  </w:num>
  <w:num w:numId="15">
    <w:abstractNumId w:val="5"/>
  </w:num>
  <w:num w:numId="16">
    <w:abstractNumId w:val="11"/>
  </w:num>
  <w:num w:numId="17">
    <w:abstractNumId w:val="18"/>
  </w:num>
  <w:num w:numId="18">
    <w:abstractNumId w:val="21"/>
  </w:num>
  <w:num w:numId="19">
    <w:abstractNumId w:val="4"/>
  </w:num>
  <w:num w:numId="20">
    <w:abstractNumId w:val="12"/>
  </w:num>
  <w:num w:numId="21">
    <w:abstractNumId w:val="25"/>
  </w:num>
  <w:num w:numId="22">
    <w:abstractNumId w:val="29"/>
  </w:num>
  <w:num w:numId="23">
    <w:abstractNumId w:val="20"/>
  </w:num>
  <w:num w:numId="24">
    <w:abstractNumId w:val="39"/>
  </w:num>
  <w:num w:numId="25">
    <w:abstractNumId w:val="31"/>
  </w:num>
  <w:num w:numId="26">
    <w:abstractNumId w:val="16"/>
  </w:num>
  <w:num w:numId="27">
    <w:abstractNumId w:val="2"/>
  </w:num>
  <w:num w:numId="28">
    <w:abstractNumId w:val="27"/>
  </w:num>
  <w:num w:numId="29">
    <w:abstractNumId w:val="37"/>
  </w:num>
  <w:num w:numId="30">
    <w:abstractNumId w:val="6"/>
  </w:num>
  <w:num w:numId="31">
    <w:abstractNumId w:val="26"/>
  </w:num>
  <w:num w:numId="32">
    <w:abstractNumId w:val="24"/>
  </w:num>
  <w:num w:numId="33">
    <w:abstractNumId w:val="7"/>
  </w:num>
  <w:num w:numId="34">
    <w:abstractNumId w:val="38"/>
  </w:num>
  <w:num w:numId="35">
    <w:abstractNumId w:val="17"/>
  </w:num>
  <w:num w:numId="36">
    <w:abstractNumId w:val="32"/>
  </w:num>
  <w:num w:numId="37">
    <w:abstractNumId w:val="1"/>
  </w:num>
  <w:num w:numId="38">
    <w:abstractNumId w:val="34"/>
  </w:num>
  <w:num w:numId="39">
    <w:abstractNumId w:val="2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71"/>
    <w:rsid w:val="00CD6246"/>
    <w:rsid w:val="00F1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AC2EB-601E-4A2F-9278-90B6700B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14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14F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14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vicky</dc:creator>
  <cp:keywords/>
  <dc:description/>
  <cp:lastModifiedBy>vigneshwar vicky</cp:lastModifiedBy>
  <cp:revision>1</cp:revision>
  <dcterms:created xsi:type="dcterms:W3CDTF">2025-10-26T20:26:00Z</dcterms:created>
  <dcterms:modified xsi:type="dcterms:W3CDTF">2025-10-26T20:27:00Z</dcterms:modified>
</cp:coreProperties>
</file>