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15F12" w:rsidP="00915F12">
      <w:pPr>
        <w:pStyle w:val="Heading1"/>
      </w:pPr>
      <w: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15F12" w:rsidTr="000F4816">
        <w:tc>
          <w:tcPr>
            <w:tcW w:w="2515" w:type="dxa"/>
            <w:shd w:val="clear" w:color="auto" w:fill="E7E6E6" w:themeFill="background2"/>
          </w:tcPr>
          <w:p w:rsidR="00915F12" w:rsidRDefault="00915F12" w:rsidP="00915F12">
            <w:r>
              <w:t>MOCKUPS FILE</w:t>
            </w:r>
          </w:p>
        </w:tc>
        <w:tc>
          <w:tcPr>
            <w:tcW w:w="6835" w:type="dxa"/>
            <w:shd w:val="clear" w:color="auto" w:fill="E7E6E6" w:themeFill="background2"/>
          </w:tcPr>
          <w:p w:rsidR="00915F12" w:rsidRDefault="00915F12" w:rsidP="00915F12">
            <w:r>
              <w:t>WHAT’S NEW</w:t>
            </w:r>
          </w:p>
        </w:tc>
      </w:tr>
      <w:tr w:rsidR="00915F12" w:rsidTr="000F4816">
        <w:tc>
          <w:tcPr>
            <w:tcW w:w="2515" w:type="dxa"/>
          </w:tcPr>
          <w:p w:rsidR="00915F12" w:rsidRDefault="00915F12" w:rsidP="00915F12">
            <w:r>
              <w:t>CloudUI-WIP-2.zip</w:t>
            </w:r>
          </w:p>
        </w:tc>
        <w:tc>
          <w:tcPr>
            <w:tcW w:w="6835" w:type="dxa"/>
          </w:tcPr>
          <w:p w:rsidR="00915F12" w:rsidRDefault="00915F12" w:rsidP="00915F12">
            <w:r>
              <w:t>Quick and dirty initial ideas</w:t>
            </w:r>
          </w:p>
        </w:tc>
      </w:tr>
      <w:tr w:rsidR="00915F12" w:rsidTr="000F4816">
        <w:tc>
          <w:tcPr>
            <w:tcW w:w="2515" w:type="dxa"/>
          </w:tcPr>
          <w:p w:rsidR="00915F12" w:rsidRDefault="00915F12" w:rsidP="00915F12">
            <w:r>
              <w:t>CloudAdminUI-WIP-3.zip</w:t>
            </w:r>
          </w:p>
        </w:tc>
        <w:tc>
          <w:tcPr>
            <w:tcW w:w="6835" w:type="dxa"/>
          </w:tcPr>
          <w:p w:rsidR="00915F12" w:rsidRDefault="00915F12" w:rsidP="00915F12">
            <w:r>
              <w:t>Added:</w:t>
            </w:r>
          </w:p>
          <w:p w:rsidR="00915F12" w:rsidRDefault="00915F12" w:rsidP="002E1C3E">
            <w:pPr>
              <w:pStyle w:val="ListParagraph"/>
              <w:numPr>
                <w:ilvl w:val="0"/>
                <w:numId w:val="1"/>
              </w:numPr>
            </w:pPr>
            <w:r>
              <w:t>Create New Account Workflow.docx</w:t>
            </w:r>
          </w:p>
          <w:p w:rsidR="00915F12" w:rsidRDefault="00915F12" w:rsidP="00915F12">
            <w:r>
              <w:t>Changed:</w:t>
            </w:r>
          </w:p>
          <w:p w:rsidR="00915F12" w:rsidRDefault="00915F12" w:rsidP="002E1C3E">
            <w:pPr>
              <w:pStyle w:val="ListParagraph"/>
              <w:numPr>
                <w:ilvl w:val="0"/>
                <w:numId w:val="1"/>
              </w:numPr>
            </w:pPr>
            <w:r>
              <w:t>Renamed/restructure a bunch of files and CSS classes</w:t>
            </w:r>
          </w:p>
          <w:p w:rsidR="00915F12" w:rsidRDefault="00915F12" w:rsidP="00915F12">
            <w:r>
              <w:t xml:space="preserve">Removed: </w:t>
            </w:r>
          </w:p>
          <w:p w:rsidR="00915F12" w:rsidRDefault="00915F12" w:rsidP="002E1C3E">
            <w:pPr>
              <w:pStyle w:val="ListParagraph"/>
              <w:numPr>
                <w:ilvl w:val="0"/>
                <w:numId w:val="1"/>
              </w:numPr>
            </w:pPr>
            <w:r>
              <w:t>Notion of “Status” for accounts – too dependent on future alerts</w:t>
            </w:r>
          </w:p>
        </w:tc>
      </w:tr>
      <w:tr w:rsidR="00915F12" w:rsidTr="000F4816">
        <w:tc>
          <w:tcPr>
            <w:tcW w:w="2515" w:type="dxa"/>
          </w:tcPr>
          <w:p w:rsidR="00915F12" w:rsidRDefault="0085053D" w:rsidP="00915F12">
            <w:r>
              <w:t>Cloud</w:t>
            </w:r>
            <w:r w:rsidR="00747053">
              <w:t>Admin</w:t>
            </w:r>
            <w:r w:rsidR="00915F12">
              <w:t>UI-WIP-4.zip</w:t>
            </w:r>
          </w:p>
        </w:tc>
        <w:tc>
          <w:tcPr>
            <w:tcW w:w="6835" w:type="dxa"/>
          </w:tcPr>
          <w:p w:rsidR="00915F12" w:rsidRDefault="00915F12" w:rsidP="00915F12">
            <w:r>
              <w:t xml:space="preserve">Added: 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Visual elements for filtering and paging on table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Notion of collapsible/expandable sections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Views for Tenant</w:t>
            </w:r>
            <w:r w:rsidR="00951C81">
              <w:t>s</w:t>
            </w:r>
            <w:r>
              <w:t>, Site</w:t>
            </w:r>
            <w:r w:rsidR="00951C81">
              <w:t>s</w:t>
            </w:r>
          </w:p>
          <w:p w:rsidR="00C36D6B" w:rsidRDefault="00C36D6B" w:rsidP="002E1C3E">
            <w:pPr>
              <w:pStyle w:val="ListParagraph"/>
              <w:numPr>
                <w:ilvl w:val="0"/>
                <w:numId w:val="1"/>
              </w:numPr>
            </w:pPr>
            <w:r>
              <w:t>Modals and delete workflows</w:t>
            </w:r>
          </w:p>
          <w:p w:rsidR="00915F12" w:rsidRDefault="00915F12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Some new </w:t>
            </w:r>
            <w:proofErr w:type="gramStart"/>
            <w:r>
              <w:t>icon .</w:t>
            </w:r>
            <w:proofErr w:type="spellStart"/>
            <w:r>
              <w:t>svgs</w:t>
            </w:r>
            <w:proofErr w:type="spellEnd"/>
            <w:proofErr w:type="gramEnd"/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Have ability to log out (throw log out button in header)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Starting to think about responsive design, like hide or collapse certain sections automatically based on browser window size</w:t>
            </w:r>
          </w:p>
          <w:p w:rsidR="00915F12" w:rsidRDefault="00915F12" w:rsidP="00915F12">
            <w:r>
              <w:t>Changed:</w:t>
            </w:r>
          </w:p>
          <w:p w:rsidR="00915F12" w:rsidRDefault="00915F12" w:rsidP="002E1C3E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r w:rsidR="00FB625E">
              <w:t>READ THIS</w:t>
            </w:r>
            <w:r w:rsidR="00F12D56">
              <w:t xml:space="preserve"> FIRST” doc now serves as</w:t>
            </w:r>
            <w:r>
              <w:t xml:space="preserve"> summary of upda</w:t>
            </w:r>
            <w:r w:rsidR="00F12D56">
              <w:t xml:space="preserve">tes to last mockups, </w:t>
            </w:r>
            <w:r>
              <w:t>a workflow doc</w:t>
            </w:r>
            <w:r w:rsidR="00F12D56">
              <w:t>, plus other notes on understanding the mockups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Changed most of </w:t>
            </w:r>
            <w:proofErr w:type="spellStart"/>
            <w:proofErr w:type="gramStart"/>
            <w:r>
              <w:t>links.less</w:t>
            </w:r>
            <w:proofErr w:type="spellEnd"/>
            <w:proofErr w:type="gramEnd"/>
            <w:r>
              <w:t xml:space="preserve"> (including touching breadcrumb links) to make it easier to understand</w:t>
            </w:r>
          </w:p>
          <w:p w:rsidR="0039695E" w:rsidRDefault="0039695E" w:rsidP="0039695E">
            <w:r>
              <w:t>Removed:</w:t>
            </w:r>
          </w:p>
          <w:p w:rsidR="0039695E" w:rsidRDefault="0039695E" w:rsidP="002E1C3E">
            <w:pPr>
              <w:pStyle w:val="ListParagraph"/>
              <w:numPr>
                <w:ilvl w:val="0"/>
                <w:numId w:val="1"/>
              </w:numPr>
            </w:pPr>
            <w:r>
              <w:t>No more step for creating account admin – implementing user roles has been pushed out (file accountOverview-2-adminLoginRequired.html removed)</w:t>
            </w:r>
          </w:p>
        </w:tc>
      </w:tr>
      <w:tr w:rsidR="007844AE" w:rsidTr="000F4816">
        <w:tc>
          <w:tcPr>
            <w:tcW w:w="2515" w:type="dxa"/>
          </w:tcPr>
          <w:p w:rsidR="007844AE" w:rsidRDefault="000F4816" w:rsidP="00915F12">
            <w:r>
              <w:t>CloudAdminUI-CRUD-Accounts-Tenants-Sites</w:t>
            </w:r>
            <w:r w:rsidR="007844AE">
              <w:t>.zip</w:t>
            </w:r>
          </w:p>
        </w:tc>
        <w:tc>
          <w:tcPr>
            <w:tcW w:w="6835" w:type="dxa"/>
          </w:tcPr>
          <w:p w:rsidR="007844AE" w:rsidRDefault="007844AE" w:rsidP="0039695E">
            <w:r>
              <w:t>Added:</w:t>
            </w:r>
          </w:p>
          <w:p w:rsidR="007844AE" w:rsidRDefault="00001827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New images: </w:t>
            </w:r>
            <w:r w:rsidR="00B90EA1">
              <w:t>filler branding</w:t>
            </w:r>
            <w:r w:rsidR="0015069D">
              <w:t xml:space="preserve"> graphics</w:t>
            </w:r>
            <w:r>
              <w:t xml:space="preserve">, </w:t>
            </w:r>
            <w:r w:rsidR="00364248">
              <w:t xml:space="preserve">expired icon, </w:t>
            </w:r>
            <w:r>
              <w:t>l</w:t>
            </w:r>
            <w:r w:rsidR="00364248">
              <w:t>oading spinner</w:t>
            </w:r>
          </w:p>
          <w:p w:rsidR="00001827" w:rsidRDefault="00001827" w:rsidP="002E1C3E">
            <w:pPr>
              <w:pStyle w:val="ListParagraph"/>
              <w:numPr>
                <w:ilvl w:val="0"/>
                <w:numId w:val="1"/>
              </w:numPr>
            </w:pPr>
            <w:r>
              <w:t>Open Sans font</w:t>
            </w:r>
          </w:p>
          <w:p w:rsidR="00001827" w:rsidRDefault="005E281F" w:rsidP="002E1C3E">
            <w:pPr>
              <w:pStyle w:val="ListParagraph"/>
              <w:numPr>
                <w:ilvl w:val="0"/>
                <w:numId w:val="1"/>
              </w:numPr>
            </w:pPr>
            <w:r>
              <w:t>Add “Camera Limit” and “Tenant Expiration” fields to Tenants</w:t>
            </w:r>
          </w:p>
          <w:p w:rsidR="00B90EA1" w:rsidRDefault="00B90EA1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Extra styling for </w:t>
            </w:r>
            <w:r w:rsidR="00364248">
              <w:t xml:space="preserve">different types of </w:t>
            </w:r>
            <w:r>
              <w:t xml:space="preserve">clickables </w:t>
            </w:r>
            <w:proofErr w:type="gramStart"/>
            <w:r>
              <w:t>(.button</w:t>
            </w:r>
            <w:proofErr w:type="gramEnd"/>
            <w:r>
              <w:t>-muted, .highlight-clickable-text, .highlight-clickable-icon classes)</w:t>
            </w:r>
          </w:p>
          <w:p w:rsidR="00B90EA1" w:rsidRDefault="00B90EA1" w:rsidP="002E1C3E">
            <w:pPr>
              <w:pStyle w:val="ListParagraph"/>
              <w:numPr>
                <w:ilvl w:val="0"/>
                <w:numId w:val="1"/>
              </w:numPr>
            </w:pPr>
            <w:r>
              <w:t>Validation/error messages</w:t>
            </w:r>
            <w:proofErr w:type="gramStart"/>
            <w:r w:rsidR="00212E82">
              <w:t>, .caption</w:t>
            </w:r>
            <w:proofErr w:type="gramEnd"/>
            <w:r w:rsidR="00212E82">
              <w:t xml:space="preserve"> class</w:t>
            </w:r>
          </w:p>
          <w:p w:rsidR="00847C89" w:rsidRDefault="00847C89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Add name of thing to delete to </w:t>
            </w:r>
            <w:proofErr w:type="spellStart"/>
            <w:r>
              <w:t>deleteSafeguardsModal</w:t>
            </w:r>
            <w:proofErr w:type="spellEnd"/>
            <w:r>
              <w:t xml:space="preserve"> and </w:t>
            </w:r>
            <w:proofErr w:type="spellStart"/>
            <w:r>
              <w:t>deleteResultModal</w:t>
            </w:r>
            <w:proofErr w:type="spellEnd"/>
          </w:p>
          <w:p w:rsidR="00324A74" w:rsidRDefault="00324A74" w:rsidP="002E1C3E">
            <w:pPr>
              <w:pStyle w:val="ListParagraph"/>
              <w:numPr>
                <w:ilvl w:val="0"/>
                <w:numId w:val="1"/>
              </w:numPr>
            </w:pPr>
            <w:r>
              <w:t xml:space="preserve">Prompt to create tenant on </w:t>
            </w:r>
            <w:proofErr w:type="spellStart"/>
            <w:r>
              <w:t>accountOverview</w:t>
            </w:r>
            <w:proofErr w:type="spellEnd"/>
            <w:r>
              <w:t xml:space="preserve"> page, if account has no tenants</w:t>
            </w:r>
          </w:p>
          <w:p w:rsidR="00C75792" w:rsidRDefault="00C75792" w:rsidP="00C75792">
            <w:r>
              <w:t>Changed:</w:t>
            </w:r>
          </w:p>
          <w:p w:rsidR="00BA6BD3" w:rsidRDefault="0015069D" w:rsidP="00BA6BD3">
            <w:pPr>
              <w:pStyle w:val="ListParagraph"/>
              <w:numPr>
                <w:ilvl w:val="0"/>
                <w:numId w:val="1"/>
              </w:numPr>
            </w:pPr>
            <w:r>
              <w:t xml:space="preserve">A lot </w:t>
            </w:r>
            <w:r w:rsidR="00C80B66">
              <w:t>of .less</w:t>
            </w:r>
            <w:r w:rsidR="005E281F">
              <w:t xml:space="preserve"> changes</w:t>
            </w:r>
            <w:r w:rsidR="00874811">
              <w:t xml:space="preserve">: went </w:t>
            </w:r>
            <w:r w:rsidR="005E281F">
              <w:t>from VX-like dark theme to cloud-</w:t>
            </w:r>
            <w:proofErr w:type="spellStart"/>
            <w:r w:rsidR="005E281F">
              <w:t>ish</w:t>
            </w:r>
            <w:proofErr w:type="spellEnd"/>
            <w:r w:rsidR="005E281F">
              <w:t xml:space="preserve"> </w:t>
            </w:r>
            <w:r w:rsidR="00001827">
              <w:t>light theme</w:t>
            </w:r>
            <w:r w:rsidR="005E281F">
              <w:t>,</w:t>
            </w:r>
            <w:r>
              <w:t xml:space="preserve"> and</w:t>
            </w:r>
            <w:r w:rsidR="005E281F">
              <w:t xml:space="preserve"> </w:t>
            </w:r>
            <w:r w:rsidR="00B90EA1">
              <w:t xml:space="preserve">new font required </w:t>
            </w:r>
            <w:r w:rsidR="00364248">
              <w:t xml:space="preserve">new </w:t>
            </w:r>
            <w:r w:rsidR="005E281F">
              <w:t xml:space="preserve">line-height and </w:t>
            </w:r>
            <w:r w:rsidR="00AA3E51">
              <w:t>tons</w:t>
            </w:r>
            <w:r w:rsidR="00364248">
              <w:t xml:space="preserve"> of </w:t>
            </w:r>
            <w:r w:rsidR="00AA3E51">
              <w:t>little</w:t>
            </w:r>
            <w:r>
              <w:t xml:space="preserve"> </w:t>
            </w:r>
            <w:r w:rsidR="00B90EA1">
              <w:t>padding adjustments</w:t>
            </w:r>
            <w:r w:rsidR="00AA3E51">
              <w:t xml:space="preserve"> everywhere</w:t>
            </w:r>
            <w:bookmarkStart w:id="0" w:name="_GoBack"/>
            <w:bookmarkEnd w:id="0"/>
          </w:p>
          <w:p w:rsidR="00001827" w:rsidRDefault="005E281F" w:rsidP="00BA6BD3">
            <w:pPr>
              <w:pStyle w:val="ListParagraph"/>
              <w:numPr>
                <w:ilvl w:val="0"/>
                <w:numId w:val="1"/>
              </w:numPr>
            </w:pPr>
            <w:r>
              <w:t>Changed a bunch of unnecessary anchor tags</w:t>
            </w:r>
            <w:r w:rsidR="00364248">
              <w:t xml:space="preserve"> in .html mockups</w:t>
            </w:r>
            <w:r>
              <w:t xml:space="preserve"> </w:t>
            </w:r>
            <w:r w:rsidR="00847C89">
              <w:t>to simple spans. O</w:t>
            </w:r>
            <w:r>
              <w:t>riginally thought the clickable mockup</w:t>
            </w:r>
            <w:r w:rsidR="00364248">
              <w:t>s</w:t>
            </w:r>
            <w:r>
              <w:t xml:space="preserve"> would </w:t>
            </w:r>
            <w:r w:rsidR="00B90EA1">
              <w:lastRenderedPageBreak/>
              <w:t xml:space="preserve">somehow </w:t>
            </w:r>
            <w:r>
              <w:t>reflect non-navi</w:t>
            </w:r>
            <w:r w:rsidR="00B90EA1">
              <w:t xml:space="preserve">gational click behaviors without </w:t>
            </w:r>
            <w:proofErr w:type="gramStart"/>
            <w:r w:rsidR="00B90EA1">
              <w:t>JS, but</w:t>
            </w:r>
            <w:proofErr w:type="gramEnd"/>
            <w:r w:rsidR="00B90EA1">
              <w:t xml:space="preserve"> decided that is probably just more confusing than helpful</w:t>
            </w:r>
            <w:r w:rsidR="00847C89">
              <w:t>.  Non-navigational click behaviors will just be described in this document.</w:t>
            </w:r>
          </w:p>
          <w:p w:rsidR="00A23FC4" w:rsidRDefault="00A23FC4" w:rsidP="00BA6BD3">
            <w:pPr>
              <w:pStyle w:val="ListParagraph"/>
              <w:numPr>
                <w:ilvl w:val="0"/>
                <w:numId w:val="1"/>
              </w:numPr>
            </w:pPr>
            <w:r>
              <w:t>Edited icon SVGs to include a default size of 16x16</w:t>
            </w:r>
          </w:p>
          <w:p w:rsidR="00001827" w:rsidRDefault="00001827" w:rsidP="00B90EA1">
            <w:pPr>
              <w:pStyle w:val="ListParagraph"/>
            </w:pPr>
          </w:p>
        </w:tc>
      </w:tr>
    </w:tbl>
    <w:p w:rsidR="00915F12" w:rsidRDefault="00915F12" w:rsidP="00915F12"/>
    <w:p w:rsidR="00310C39" w:rsidRDefault="00310C39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85053D" w:rsidRDefault="001813DF" w:rsidP="001813DF">
      <w:pPr>
        <w:pStyle w:val="Heading1"/>
      </w:pPr>
      <w:r>
        <w:lastRenderedPageBreak/>
        <w:t>Workflows</w:t>
      </w:r>
    </w:p>
    <w:p w:rsidR="001813DF" w:rsidRDefault="001813DF" w:rsidP="001813DF">
      <w:r>
        <w:t>For an overall workflow diagram for CRUD of accounts, tenants, and sites, see “CRUD Accounts Tenants Sites</w:t>
      </w:r>
      <w:r w:rsidR="00C36D6B">
        <w:t xml:space="preserve"> – workflow diagram</w:t>
      </w:r>
      <w:r>
        <w:t>.pdf” included in this zip.</w:t>
      </w:r>
    </w:p>
    <w:p w:rsidR="001813DF" w:rsidRPr="001813DF" w:rsidRDefault="001813DF" w:rsidP="001813DF"/>
    <w:p w:rsidR="0085053D" w:rsidRDefault="00752C42" w:rsidP="002E1C3E">
      <w:pPr>
        <w:pStyle w:val="Heading2"/>
        <w:numPr>
          <w:ilvl w:val="0"/>
          <w:numId w:val="4"/>
        </w:numPr>
        <w:ind w:left="360" w:hanging="360"/>
      </w:pPr>
      <w:bookmarkStart w:id="1" w:name="_See_List_of"/>
      <w:bookmarkEnd w:id="1"/>
      <w:r>
        <w:t>Get</w:t>
      </w:r>
      <w:r w:rsidR="0085053D">
        <w:t xml:space="preserve"> List of Accounts</w:t>
      </w:r>
    </w:p>
    <w:p w:rsidR="0085053D" w:rsidRDefault="0085053D" w:rsidP="002E1C3E">
      <w:pPr>
        <w:pStyle w:val="ListParagraph"/>
        <w:numPr>
          <w:ilvl w:val="0"/>
          <w:numId w:val="2"/>
        </w:numPr>
      </w:pPr>
      <w:r>
        <w:t>User logs in from login.html</w:t>
      </w:r>
    </w:p>
    <w:p w:rsidR="0085053D" w:rsidRDefault="0085053D" w:rsidP="002E1C3E">
      <w:pPr>
        <w:pStyle w:val="ListParagraph"/>
        <w:numPr>
          <w:ilvl w:val="0"/>
          <w:numId w:val="2"/>
        </w:numPr>
      </w:pPr>
      <w:r>
        <w:t>System shows userDashboard.html</w:t>
      </w:r>
    </w:p>
    <w:p w:rsidR="0085053D" w:rsidRDefault="0085053D" w:rsidP="002E1C3E">
      <w:pPr>
        <w:pStyle w:val="ListParagraph"/>
        <w:numPr>
          <w:ilvl w:val="0"/>
          <w:numId w:val="2"/>
        </w:numPr>
      </w:pPr>
      <w:r>
        <w:t xml:space="preserve">User clicks on “Accounts” on </w:t>
      </w:r>
      <w:proofErr w:type="spellStart"/>
      <w:r>
        <w:t>nav</w:t>
      </w:r>
      <w:proofErr w:type="spellEnd"/>
      <w:r>
        <w:t xml:space="preserve"> bar</w:t>
      </w:r>
    </w:p>
    <w:p w:rsidR="0085053D" w:rsidRDefault="0085053D" w:rsidP="002E1C3E">
      <w:pPr>
        <w:pStyle w:val="ListParagraph"/>
        <w:numPr>
          <w:ilvl w:val="0"/>
          <w:numId w:val="2"/>
        </w:numPr>
      </w:pPr>
      <w:r>
        <w:t>System shows accountsList.html</w:t>
      </w:r>
    </w:p>
    <w:p w:rsidR="0085053D" w:rsidRDefault="0085053D" w:rsidP="0085053D">
      <w:pPr>
        <w:pStyle w:val="ListParagraph"/>
      </w:pPr>
    </w:p>
    <w:p w:rsidR="0085053D" w:rsidRDefault="0085053D" w:rsidP="00915F12"/>
    <w:p w:rsidR="0085053D" w:rsidRDefault="0085053D" w:rsidP="002E1C3E">
      <w:pPr>
        <w:pStyle w:val="Heading2"/>
        <w:numPr>
          <w:ilvl w:val="0"/>
          <w:numId w:val="4"/>
        </w:numPr>
        <w:tabs>
          <w:tab w:val="left" w:pos="360"/>
        </w:tabs>
        <w:ind w:left="540" w:hanging="540"/>
      </w:pPr>
      <w:r>
        <w:t>Create New Account</w:t>
      </w:r>
    </w:p>
    <w:p w:rsidR="0085053D" w:rsidRDefault="0085053D" w:rsidP="002E1C3E">
      <w:pPr>
        <w:pStyle w:val="ListParagraph"/>
        <w:numPr>
          <w:ilvl w:val="0"/>
          <w:numId w:val="3"/>
        </w:numPr>
      </w:pPr>
      <w:r>
        <w:t xml:space="preserve">User navigates to list of accounts </w:t>
      </w:r>
      <w:r w:rsidR="00752C42">
        <w:t xml:space="preserve">(see </w:t>
      </w:r>
      <w:hyperlink w:anchor="_See_List_of" w:history="1">
        <w:r w:rsidR="00752C42">
          <w:rPr>
            <w:rStyle w:val="Hyperlink"/>
          </w:rPr>
          <w:t>Get</w:t>
        </w:r>
        <w:r w:rsidR="00752C42" w:rsidRPr="00752C42">
          <w:rPr>
            <w:rStyle w:val="Hyperlink"/>
          </w:rPr>
          <w:t xml:space="preserve"> List of Accounts</w:t>
        </w:r>
      </w:hyperlink>
      <w:r w:rsidR="00752C42">
        <w:t>)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>User clicks “New Account”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 xml:space="preserve">System shows accountOverview.html, with only elements illustrated in </w:t>
      </w:r>
      <w:r w:rsidR="00C36D6B">
        <w:br/>
      </w:r>
      <w:r>
        <w:t>accountOverview-1-createAccount.html visible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>User enters required info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>User clicks “Create” button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>System creates the new account</w:t>
      </w:r>
    </w:p>
    <w:p w:rsidR="00752C42" w:rsidRDefault="00752C42" w:rsidP="002E1C3E">
      <w:pPr>
        <w:pStyle w:val="ListParagraph"/>
        <w:numPr>
          <w:ilvl w:val="0"/>
          <w:numId w:val="3"/>
        </w:numPr>
      </w:pPr>
      <w:r>
        <w:t xml:space="preserve">System shows accountOverview.html, with only elements illustrated in </w:t>
      </w:r>
      <w:r w:rsidR="00C36D6B">
        <w:br/>
      </w:r>
      <w:r>
        <w:t>accountOverview-3-regularview.html visible</w:t>
      </w:r>
    </w:p>
    <w:p w:rsidR="00752C42" w:rsidRDefault="00752C42" w:rsidP="00752C42"/>
    <w:p w:rsidR="00752C42" w:rsidRDefault="00752C42" w:rsidP="00752C42"/>
    <w:p w:rsidR="0085053D" w:rsidRDefault="0085053D" w:rsidP="002E1C3E">
      <w:pPr>
        <w:pStyle w:val="Heading2"/>
        <w:numPr>
          <w:ilvl w:val="0"/>
          <w:numId w:val="4"/>
        </w:numPr>
        <w:ind w:left="360" w:hanging="360"/>
      </w:pPr>
      <w:bookmarkStart w:id="2" w:name="_Get_to_Page"/>
      <w:bookmarkEnd w:id="2"/>
      <w:r>
        <w:t>Get to Page View of Single Account</w:t>
      </w:r>
    </w:p>
    <w:p w:rsidR="00752C42" w:rsidRDefault="00752C42" w:rsidP="002E1C3E">
      <w:pPr>
        <w:pStyle w:val="ListParagraph"/>
        <w:numPr>
          <w:ilvl w:val="0"/>
          <w:numId w:val="5"/>
        </w:numPr>
      </w:pPr>
      <w:r>
        <w:t xml:space="preserve">User navigates to list of accounts (see </w:t>
      </w:r>
      <w:hyperlink w:anchor="_See_List_of" w:history="1">
        <w:r>
          <w:rPr>
            <w:rStyle w:val="Hyperlink"/>
          </w:rPr>
          <w:t>Get</w:t>
        </w:r>
        <w:r w:rsidRPr="00752C42">
          <w:rPr>
            <w:rStyle w:val="Hyperlink"/>
          </w:rPr>
          <w:t xml:space="preserve"> List of Accounts</w:t>
        </w:r>
      </w:hyperlink>
      <w:r>
        <w:t>)</w:t>
      </w:r>
    </w:p>
    <w:p w:rsidR="008026F4" w:rsidRDefault="00752C42" w:rsidP="002E1C3E">
      <w:pPr>
        <w:pStyle w:val="ListParagraph"/>
        <w:numPr>
          <w:ilvl w:val="0"/>
          <w:numId w:val="5"/>
        </w:numPr>
      </w:pPr>
      <w:r>
        <w:t>User clicks on [Account Name] in the table</w:t>
      </w:r>
    </w:p>
    <w:p w:rsidR="008026F4" w:rsidRDefault="008026F4" w:rsidP="008026F4">
      <w:pPr>
        <w:ind w:left="360"/>
      </w:pPr>
      <w:r>
        <w:t>OR</w:t>
      </w:r>
    </w:p>
    <w:p w:rsidR="008026F4" w:rsidRDefault="008026F4" w:rsidP="002E1C3E">
      <w:pPr>
        <w:pStyle w:val="ListParagraph"/>
        <w:numPr>
          <w:ilvl w:val="0"/>
          <w:numId w:val="6"/>
        </w:numPr>
      </w:pPr>
      <w:r>
        <w:t xml:space="preserve">User navigates to list of accounts (see </w:t>
      </w:r>
      <w:hyperlink w:anchor="_See_List_of" w:history="1">
        <w:r>
          <w:rPr>
            <w:rStyle w:val="Hyperlink"/>
          </w:rPr>
          <w:t>Get</w:t>
        </w:r>
        <w:r w:rsidRPr="00752C42">
          <w:rPr>
            <w:rStyle w:val="Hyperlink"/>
          </w:rPr>
          <w:t xml:space="preserve"> List of Accounts</w:t>
        </w:r>
      </w:hyperlink>
      <w:r>
        <w:t>)</w:t>
      </w:r>
    </w:p>
    <w:p w:rsidR="008026F4" w:rsidRDefault="008026F4" w:rsidP="002E1C3E">
      <w:pPr>
        <w:pStyle w:val="ListParagraph"/>
        <w:numPr>
          <w:ilvl w:val="0"/>
          <w:numId w:val="6"/>
        </w:numPr>
      </w:pPr>
      <w:r>
        <w:t>User clicks on a table row to select it</w:t>
      </w:r>
    </w:p>
    <w:p w:rsidR="0079435B" w:rsidRDefault="0079435B" w:rsidP="002E1C3E">
      <w:pPr>
        <w:pStyle w:val="ListParagraph"/>
        <w:numPr>
          <w:ilvl w:val="0"/>
          <w:numId w:val="6"/>
        </w:numPr>
      </w:pPr>
      <w:r>
        <w:t>System shows details of selected item in “Selected Item” panel</w:t>
      </w:r>
    </w:p>
    <w:p w:rsidR="00C36D6B" w:rsidRDefault="008026F4" w:rsidP="002E1C3E">
      <w:pPr>
        <w:pStyle w:val="ListParagraph"/>
        <w:numPr>
          <w:ilvl w:val="0"/>
          <w:numId w:val="6"/>
        </w:numPr>
      </w:pPr>
      <w:r>
        <w:t>User clicks on [Selec</w:t>
      </w:r>
      <w:r w:rsidR="0079435B">
        <w:t>ted Account Name] in “Selected I</w:t>
      </w:r>
      <w:r>
        <w:t xml:space="preserve">tem” panel </w:t>
      </w:r>
    </w:p>
    <w:p w:rsidR="00ED60D0" w:rsidRDefault="00ED60D0" w:rsidP="00ED60D0">
      <w:pPr>
        <w:pStyle w:val="ListParagraph"/>
      </w:pPr>
    </w:p>
    <w:p w:rsidR="00C36D6B" w:rsidRDefault="00ED60D0" w:rsidP="00ED60D0">
      <w:pPr>
        <w:ind w:left="360"/>
      </w:pPr>
      <w:r>
        <w:t xml:space="preserve">… </w:t>
      </w:r>
      <w:r w:rsidR="00C36D6B">
        <w:t xml:space="preserve">System shows accountOverview.html, with only elements illustrated in </w:t>
      </w:r>
      <w:r w:rsidR="00C36D6B">
        <w:br/>
        <w:t>accountOverview-3-regularview.html visible</w:t>
      </w:r>
    </w:p>
    <w:p w:rsidR="00752C42" w:rsidRPr="00752C42" w:rsidRDefault="00752C42" w:rsidP="00C36D6B">
      <w:pPr>
        <w:pStyle w:val="ListParagraph"/>
      </w:pPr>
      <w:r>
        <w:br/>
      </w:r>
    </w:p>
    <w:p w:rsidR="0085053D" w:rsidRDefault="0085053D" w:rsidP="002E1C3E">
      <w:pPr>
        <w:pStyle w:val="Heading2"/>
        <w:numPr>
          <w:ilvl w:val="0"/>
          <w:numId w:val="4"/>
        </w:numPr>
        <w:ind w:left="360" w:hanging="360"/>
      </w:pPr>
      <w:r>
        <w:t>Update Account Details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 xml:space="preserve">User navigates to page view of single account (see </w:t>
      </w:r>
      <w:hyperlink w:anchor="_Get_to_Page" w:history="1">
        <w:r w:rsidRPr="00C36D6B">
          <w:rPr>
            <w:rStyle w:val="Hyperlink"/>
          </w:rPr>
          <w:t>Get to Page View of Single Account</w:t>
        </w:r>
      </w:hyperlink>
      <w:r>
        <w:t>)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>User clicks “edit” icon at upper right of “Account Details” section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>System shows</w:t>
      </w:r>
      <w:r w:rsidRPr="00C36D6B">
        <w:t xml:space="preserve"> </w:t>
      </w:r>
      <w:r>
        <w:t xml:space="preserve">accountOverview.html, with only elements illustrated in </w:t>
      </w:r>
      <w:r>
        <w:br/>
        <w:t>accountOverview-4-editAccountDetails.html visible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 xml:space="preserve">User makes updates </w:t>
      </w:r>
      <w:r w:rsidR="0079435B">
        <w:t xml:space="preserve">to </w:t>
      </w:r>
      <w:r>
        <w:t>desired fields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>User clicks “Save” button</w:t>
      </w:r>
    </w:p>
    <w:p w:rsidR="00C36D6B" w:rsidRDefault="00C36D6B" w:rsidP="002E1C3E">
      <w:pPr>
        <w:pStyle w:val="ListParagraph"/>
        <w:numPr>
          <w:ilvl w:val="0"/>
          <w:numId w:val="7"/>
        </w:numPr>
      </w:pPr>
      <w:r>
        <w:t xml:space="preserve">System shows accountOverview.html, with only elements illustrated in </w:t>
      </w:r>
      <w:r>
        <w:br/>
        <w:t>accountOverview-3-regularview.html visible (updates reflected)</w:t>
      </w:r>
    </w:p>
    <w:p w:rsidR="0079435B" w:rsidRDefault="0079435B" w:rsidP="0079435B"/>
    <w:p w:rsidR="0079435B" w:rsidRDefault="0079435B" w:rsidP="0079435B"/>
    <w:p w:rsidR="0079435B" w:rsidRDefault="0079435B" w:rsidP="002E1C3E">
      <w:pPr>
        <w:pStyle w:val="Heading2"/>
        <w:numPr>
          <w:ilvl w:val="0"/>
          <w:numId w:val="4"/>
        </w:numPr>
        <w:ind w:left="360" w:hanging="360"/>
      </w:pPr>
      <w:r>
        <w:t>Delete Account</w:t>
      </w:r>
    </w:p>
    <w:p w:rsidR="0079435B" w:rsidRDefault="0079435B" w:rsidP="002E1C3E">
      <w:pPr>
        <w:pStyle w:val="ListParagraph"/>
        <w:numPr>
          <w:ilvl w:val="0"/>
          <w:numId w:val="8"/>
        </w:numPr>
      </w:pPr>
      <w:r>
        <w:t xml:space="preserve">User navigates to list of accounts (see </w:t>
      </w:r>
      <w:hyperlink w:anchor="_See_List_of" w:history="1">
        <w:r>
          <w:rPr>
            <w:rStyle w:val="Hyperlink"/>
          </w:rPr>
          <w:t>Get</w:t>
        </w:r>
        <w:r w:rsidRPr="00752C42">
          <w:rPr>
            <w:rStyle w:val="Hyperlink"/>
          </w:rPr>
          <w:t xml:space="preserve"> List of Accounts</w:t>
        </w:r>
      </w:hyperlink>
      <w:r>
        <w:t>)</w:t>
      </w:r>
    </w:p>
    <w:p w:rsidR="0079435B" w:rsidRDefault="0079435B" w:rsidP="002E1C3E">
      <w:pPr>
        <w:pStyle w:val="ListParagraph"/>
        <w:numPr>
          <w:ilvl w:val="0"/>
          <w:numId w:val="8"/>
        </w:numPr>
      </w:pPr>
      <w:r>
        <w:t>User clicks on a table row to select it</w:t>
      </w:r>
    </w:p>
    <w:p w:rsidR="0079435B" w:rsidRDefault="0079435B" w:rsidP="002E1C3E">
      <w:pPr>
        <w:pStyle w:val="ListParagraph"/>
        <w:numPr>
          <w:ilvl w:val="0"/>
          <w:numId w:val="8"/>
        </w:numPr>
      </w:pPr>
      <w:r>
        <w:t>System shows details of selected item in “Selected Item” panel</w:t>
      </w:r>
    </w:p>
    <w:p w:rsidR="0079435B" w:rsidRDefault="0079435B" w:rsidP="002E1C3E">
      <w:pPr>
        <w:pStyle w:val="ListParagraph"/>
        <w:numPr>
          <w:ilvl w:val="0"/>
          <w:numId w:val="8"/>
        </w:numPr>
      </w:pPr>
      <w:r>
        <w:t>User clicks on “delete” icon at upper right of “Selected Item” panel</w:t>
      </w:r>
    </w:p>
    <w:p w:rsidR="0079435B" w:rsidRDefault="0079435B" w:rsidP="0079435B">
      <w:pPr>
        <w:ind w:left="360"/>
      </w:pPr>
      <w:r>
        <w:t>OR</w:t>
      </w:r>
    </w:p>
    <w:p w:rsidR="0079435B" w:rsidRDefault="0079435B" w:rsidP="002E1C3E">
      <w:pPr>
        <w:pStyle w:val="ListParagraph"/>
        <w:numPr>
          <w:ilvl w:val="0"/>
          <w:numId w:val="9"/>
        </w:numPr>
      </w:pPr>
      <w:r>
        <w:t xml:space="preserve">User navigates to page view of single account (see </w:t>
      </w:r>
      <w:hyperlink w:anchor="_Get_to_Page" w:history="1">
        <w:r w:rsidRPr="00C36D6B">
          <w:rPr>
            <w:rStyle w:val="Hyperlink"/>
          </w:rPr>
          <w:t>Get to Page View of Single Account</w:t>
        </w:r>
      </w:hyperlink>
      <w:r>
        <w:t>)</w:t>
      </w:r>
    </w:p>
    <w:p w:rsidR="0079435B" w:rsidRDefault="0079435B" w:rsidP="002E1C3E">
      <w:pPr>
        <w:pStyle w:val="ListParagraph"/>
        <w:numPr>
          <w:ilvl w:val="0"/>
          <w:numId w:val="9"/>
        </w:numPr>
      </w:pPr>
      <w:r>
        <w:t>User clicks “delete” icon at upper right of page</w:t>
      </w:r>
    </w:p>
    <w:p w:rsidR="0079435B" w:rsidRDefault="0079435B" w:rsidP="0079435B">
      <w:pPr>
        <w:ind w:left="360"/>
      </w:pPr>
    </w:p>
    <w:p w:rsidR="0079435B" w:rsidRDefault="0079435B" w:rsidP="0079435B">
      <w:pPr>
        <w:ind w:left="360"/>
      </w:pPr>
      <w:r>
        <w:t>…</w:t>
      </w:r>
      <w:r w:rsidR="00ED60D0">
        <w:t xml:space="preserve"> S</w:t>
      </w:r>
      <w:r>
        <w:t>ystem steps through delete modals:</w:t>
      </w:r>
    </w:p>
    <w:p w:rsidR="0079435B" w:rsidRDefault="0079435B" w:rsidP="002E1C3E">
      <w:pPr>
        <w:pStyle w:val="ListParagraph"/>
        <w:numPr>
          <w:ilvl w:val="1"/>
          <w:numId w:val="4"/>
        </w:numPr>
      </w:pPr>
      <w:r>
        <w:t>System shows deleteSafeguardsModal.html, showing elements illustrated in deleteSafeguardsModal-account-1-confirmIntent.html</w:t>
      </w:r>
    </w:p>
    <w:p w:rsidR="0079435B" w:rsidRDefault="0079435B" w:rsidP="002E1C3E">
      <w:pPr>
        <w:pStyle w:val="ListParagraph"/>
        <w:numPr>
          <w:ilvl w:val="1"/>
          <w:numId w:val="4"/>
        </w:numPr>
      </w:pPr>
      <w:r>
        <w:t>User clicks “Delete” button</w:t>
      </w:r>
    </w:p>
    <w:p w:rsidR="0079435B" w:rsidRDefault="0079435B" w:rsidP="002E1C3E">
      <w:pPr>
        <w:pStyle w:val="ListParagraph"/>
        <w:numPr>
          <w:ilvl w:val="1"/>
          <w:numId w:val="4"/>
        </w:numPr>
      </w:pPr>
      <w:r>
        <w:t>System checks if account license is still valid.  If so, system displays elements illustrated in deleteSafeguardsModal-account-2-licenseStillValid.html</w:t>
      </w:r>
    </w:p>
    <w:p w:rsidR="0079435B" w:rsidRDefault="00ED60D0" w:rsidP="002E1C3E">
      <w:pPr>
        <w:pStyle w:val="ListParagraph"/>
        <w:numPr>
          <w:ilvl w:val="1"/>
          <w:numId w:val="4"/>
        </w:numPr>
      </w:pPr>
      <w:r>
        <w:t>If account license is expired, or u</w:t>
      </w:r>
      <w:r w:rsidR="0079435B">
        <w:t xml:space="preserve">ser clicks “Delete” </w:t>
      </w:r>
    </w:p>
    <w:p w:rsidR="00ED60D0" w:rsidRDefault="00ED60D0" w:rsidP="002E1C3E">
      <w:pPr>
        <w:pStyle w:val="ListParagraph"/>
        <w:numPr>
          <w:ilvl w:val="1"/>
          <w:numId w:val="4"/>
        </w:numPr>
      </w:pPr>
      <w:r>
        <w:t>System checks if account contains any tenants.  If so, system displays elements illustrated in deleteSafeguardsModal-account-3-notEmpty.html</w:t>
      </w:r>
    </w:p>
    <w:p w:rsidR="00ED60D0" w:rsidRDefault="00ED60D0" w:rsidP="002E1C3E">
      <w:pPr>
        <w:pStyle w:val="ListParagraph"/>
        <w:numPr>
          <w:ilvl w:val="1"/>
          <w:numId w:val="4"/>
        </w:numPr>
      </w:pPr>
      <w:r>
        <w:t>If account is empty, or user clicks “Delete”</w:t>
      </w:r>
    </w:p>
    <w:p w:rsidR="00ED60D0" w:rsidRDefault="00ED60D0" w:rsidP="002E1C3E">
      <w:pPr>
        <w:pStyle w:val="ListParagraph"/>
        <w:numPr>
          <w:ilvl w:val="1"/>
          <w:numId w:val="4"/>
        </w:numPr>
      </w:pPr>
      <w:r>
        <w:t>System deletes account</w:t>
      </w:r>
    </w:p>
    <w:p w:rsidR="00ED60D0" w:rsidRDefault="00ED60D0" w:rsidP="002E1C3E">
      <w:pPr>
        <w:pStyle w:val="ListParagraph"/>
        <w:numPr>
          <w:ilvl w:val="1"/>
          <w:numId w:val="4"/>
        </w:numPr>
      </w:pPr>
      <w:r>
        <w:t>System shows deleteResultModal.html, displaying elements illustrated in deleteResultModal-account.html</w:t>
      </w:r>
    </w:p>
    <w:p w:rsidR="0085053D" w:rsidRDefault="0085053D" w:rsidP="00915F12"/>
    <w:p w:rsidR="00ED60D0" w:rsidRDefault="00ED60D0" w:rsidP="002E1C3E">
      <w:pPr>
        <w:pStyle w:val="Heading2"/>
        <w:numPr>
          <w:ilvl w:val="0"/>
          <w:numId w:val="4"/>
        </w:numPr>
        <w:ind w:left="360" w:hanging="360"/>
      </w:pPr>
      <w:bookmarkStart w:id="3" w:name="_Get_List_of"/>
      <w:bookmarkEnd w:id="3"/>
      <w:r>
        <w:t>Get List of Tenants within an Account</w:t>
      </w:r>
    </w:p>
    <w:p w:rsidR="00ED60D0" w:rsidRDefault="00ED60D0" w:rsidP="002E1C3E">
      <w:pPr>
        <w:pStyle w:val="ListParagraph"/>
        <w:numPr>
          <w:ilvl w:val="0"/>
          <w:numId w:val="10"/>
        </w:numPr>
      </w:pPr>
      <w:r>
        <w:t xml:space="preserve">User navigates to list of accounts (see </w:t>
      </w:r>
      <w:hyperlink w:anchor="_See_List_of" w:history="1">
        <w:r>
          <w:rPr>
            <w:rStyle w:val="Hyperlink"/>
          </w:rPr>
          <w:t>Get</w:t>
        </w:r>
        <w:r w:rsidRPr="00752C42">
          <w:rPr>
            <w:rStyle w:val="Hyperlink"/>
          </w:rPr>
          <w:t xml:space="preserve"> List of Accounts</w:t>
        </w:r>
      </w:hyperlink>
      <w:r>
        <w:t>)</w:t>
      </w:r>
    </w:p>
    <w:p w:rsidR="00ED60D0" w:rsidRDefault="00ED60D0" w:rsidP="002E1C3E">
      <w:pPr>
        <w:pStyle w:val="ListParagraph"/>
        <w:numPr>
          <w:ilvl w:val="0"/>
          <w:numId w:val="10"/>
        </w:numPr>
      </w:pPr>
      <w:r>
        <w:t>User clicks on a table row to select it</w:t>
      </w:r>
    </w:p>
    <w:p w:rsidR="00ED60D0" w:rsidRDefault="00ED60D0" w:rsidP="002E1C3E">
      <w:pPr>
        <w:pStyle w:val="ListParagraph"/>
        <w:numPr>
          <w:ilvl w:val="0"/>
          <w:numId w:val="10"/>
        </w:numPr>
      </w:pPr>
      <w:r>
        <w:t>System shows details of selected item in “Selected Item” panel</w:t>
      </w:r>
    </w:p>
    <w:p w:rsidR="00ED60D0" w:rsidRDefault="00ED60D0" w:rsidP="002E1C3E">
      <w:pPr>
        <w:pStyle w:val="ListParagraph"/>
        <w:numPr>
          <w:ilvl w:val="0"/>
          <w:numId w:val="10"/>
        </w:numPr>
      </w:pPr>
      <w:r>
        <w:t>User clicks on “[#] Tenants” in “Selected Item” panel</w:t>
      </w:r>
    </w:p>
    <w:p w:rsidR="00ED60D0" w:rsidRDefault="00ED60D0" w:rsidP="00ED60D0">
      <w:pPr>
        <w:ind w:left="360"/>
      </w:pPr>
      <w:r>
        <w:t>OR</w:t>
      </w:r>
    </w:p>
    <w:p w:rsidR="00ED60D0" w:rsidRDefault="00ED60D0" w:rsidP="002E1C3E">
      <w:pPr>
        <w:pStyle w:val="ListParagraph"/>
        <w:numPr>
          <w:ilvl w:val="0"/>
          <w:numId w:val="11"/>
        </w:numPr>
      </w:pPr>
      <w:r>
        <w:t xml:space="preserve">User navigates to page view of single account (see </w:t>
      </w:r>
      <w:hyperlink w:anchor="_Get_to_Page" w:history="1">
        <w:r w:rsidRPr="00C36D6B">
          <w:rPr>
            <w:rStyle w:val="Hyperlink"/>
          </w:rPr>
          <w:t>Get to Page View of Single Account</w:t>
        </w:r>
      </w:hyperlink>
      <w:r>
        <w:t>)</w:t>
      </w:r>
    </w:p>
    <w:p w:rsidR="00ED60D0" w:rsidRDefault="00ED60D0" w:rsidP="002E1C3E">
      <w:pPr>
        <w:pStyle w:val="ListParagraph"/>
        <w:numPr>
          <w:ilvl w:val="0"/>
          <w:numId w:val="11"/>
        </w:numPr>
      </w:pPr>
      <w:r>
        <w:t>User clicks on “[#] Tenants” in “Counts” section</w:t>
      </w:r>
    </w:p>
    <w:p w:rsidR="00ED60D0" w:rsidRDefault="00ED60D0" w:rsidP="00ED60D0">
      <w:pPr>
        <w:ind w:left="360"/>
      </w:pPr>
    </w:p>
    <w:p w:rsidR="00ED60D0" w:rsidRDefault="00ED60D0" w:rsidP="00ED60D0">
      <w:pPr>
        <w:ind w:left="360"/>
      </w:pPr>
      <w:r>
        <w:t>… System displays tenantsList.h</w:t>
      </w:r>
      <w:r w:rsidR="002A0673">
        <w:t>tml, listing only tenants under that one account.</w:t>
      </w:r>
    </w:p>
    <w:p w:rsidR="002A0673" w:rsidRDefault="002A0673" w:rsidP="00ED60D0">
      <w:pPr>
        <w:ind w:left="360"/>
      </w:pPr>
    </w:p>
    <w:p w:rsidR="002A0673" w:rsidRDefault="002A0673" w:rsidP="002A0673"/>
    <w:p w:rsidR="002A0673" w:rsidRDefault="002A0673" w:rsidP="002E1C3E">
      <w:pPr>
        <w:pStyle w:val="Heading2"/>
        <w:numPr>
          <w:ilvl w:val="0"/>
          <w:numId w:val="4"/>
        </w:numPr>
        <w:ind w:left="450" w:hanging="450"/>
      </w:pPr>
      <w:r>
        <w:t>Create New Tenant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 xml:space="preserve">User navigates to list of tenants in an account (see </w:t>
      </w:r>
      <w:hyperlink w:anchor="_Get_List_of" w:history="1">
        <w:r w:rsidRPr="002A0673">
          <w:rPr>
            <w:rStyle w:val="Hyperlink"/>
          </w:rPr>
          <w:t>Get List of Tenants within an Account</w:t>
        </w:r>
      </w:hyperlink>
      <w:r>
        <w:t>)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>User clicks “New Tenant”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 xml:space="preserve">System shows tenantOverview.html, with only elements illustrated in </w:t>
      </w:r>
      <w:r>
        <w:br/>
        <w:t>tenantOverview-1-createTenant.html visible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>User enters required info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>User clicks “Create” button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>System creates the new tenant</w:t>
      </w:r>
    </w:p>
    <w:p w:rsidR="002A0673" w:rsidRDefault="002A0673" w:rsidP="002E1C3E">
      <w:pPr>
        <w:pStyle w:val="ListParagraph"/>
        <w:numPr>
          <w:ilvl w:val="0"/>
          <w:numId w:val="12"/>
        </w:numPr>
      </w:pPr>
      <w:r>
        <w:t xml:space="preserve">System shows tenantOverview.html, with only elements illustrated in </w:t>
      </w:r>
      <w:r>
        <w:br/>
        <w:t>tenantOverview-3-regularview.html visible</w:t>
      </w:r>
    </w:p>
    <w:p w:rsidR="002A0673" w:rsidRDefault="002A0673" w:rsidP="002A0673"/>
    <w:p w:rsidR="002A0673" w:rsidRDefault="002A0673" w:rsidP="002A0673"/>
    <w:p w:rsidR="002A0673" w:rsidRDefault="002A0673" w:rsidP="002E1C3E">
      <w:pPr>
        <w:pStyle w:val="Heading2"/>
        <w:numPr>
          <w:ilvl w:val="0"/>
          <w:numId w:val="4"/>
        </w:numPr>
        <w:ind w:left="450" w:hanging="450"/>
      </w:pPr>
      <w:bookmarkStart w:id="4" w:name="_Get_to_Page_1"/>
      <w:bookmarkEnd w:id="4"/>
      <w:r>
        <w:t>Get to Page View of Single Tenant</w:t>
      </w:r>
    </w:p>
    <w:p w:rsidR="002A0673" w:rsidRDefault="002A0673" w:rsidP="002E1C3E">
      <w:pPr>
        <w:pStyle w:val="ListParagraph"/>
        <w:numPr>
          <w:ilvl w:val="0"/>
          <w:numId w:val="13"/>
        </w:numPr>
      </w:pPr>
      <w:r>
        <w:t xml:space="preserve">User navigates to list of tenants in an account (see </w:t>
      </w:r>
      <w:hyperlink w:anchor="_Get_List_of" w:history="1">
        <w:r w:rsidRPr="002A0673">
          <w:rPr>
            <w:rStyle w:val="Hyperlink"/>
          </w:rPr>
          <w:t>Get List of Tenants within an Account</w:t>
        </w:r>
      </w:hyperlink>
      <w:r>
        <w:t>)</w:t>
      </w:r>
    </w:p>
    <w:p w:rsidR="002A0673" w:rsidRDefault="002A0673" w:rsidP="002E1C3E">
      <w:pPr>
        <w:pStyle w:val="ListParagraph"/>
        <w:numPr>
          <w:ilvl w:val="0"/>
          <w:numId w:val="13"/>
        </w:numPr>
      </w:pPr>
      <w:r>
        <w:t>User clicks on [Tenant Name] in the table</w:t>
      </w:r>
    </w:p>
    <w:p w:rsidR="002A0673" w:rsidRDefault="002A0673" w:rsidP="002A0673">
      <w:pPr>
        <w:ind w:left="360"/>
      </w:pPr>
      <w:r>
        <w:t>OR</w:t>
      </w:r>
    </w:p>
    <w:p w:rsidR="002A0673" w:rsidRDefault="002A0673" w:rsidP="002E1C3E">
      <w:pPr>
        <w:pStyle w:val="ListParagraph"/>
        <w:numPr>
          <w:ilvl w:val="0"/>
          <w:numId w:val="14"/>
        </w:numPr>
      </w:pPr>
      <w:r>
        <w:t xml:space="preserve">User navigates to list of tenants in an account (see </w:t>
      </w:r>
      <w:hyperlink w:anchor="_Get_List_of" w:history="1">
        <w:r w:rsidRPr="002A0673">
          <w:rPr>
            <w:rStyle w:val="Hyperlink"/>
          </w:rPr>
          <w:t>Get List of Tenants within an Account</w:t>
        </w:r>
      </w:hyperlink>
      <w:r>
        <w:t>)</w:t>
      </w:r>
    </w:p>
    <w:p w:rsidR="002A0673" w:rsidRDefault="002A0673" w:rsidP="002E1C3E">
      <w:pPr>
        <w:pStyle w:val="ListParagraph"/>
        <w:numPr>
          <w:ilvl w:val="0"/>
          <w:numId w:val="14"/>
        </w:numPr>
      </w:pPr>
      <w:r>
        <w:t>User clicks on a table row to select it</w:t>
      </w:r>
    </w:p>
    <w:p w:rsidR="002A0673" w:rsidRDefault="002A0673" w:rsidP="002E1C3E">
      <w:pPr>
        <w:pStyle w:val="ListParagraph"/>
        <w:numPr>
          <w:ilvl w:val="0"/>
          <w:numId w:val="14"/>
        </w:numPr>
      </w:pPr>
      <w:r>
        <w:t>System shows details of selected item in “Selected Item” panel</w:t>
      </w:r>
    </w:p>
    <w:p w:rsidR="002A0673" w:rsidRDefault="002A0673" w:rsidP="002E1C3E">
      <w:pPr>
        <w:pStyle w:val="ListParagraph"/>
        <w:numPr>
          <w:ilvl w:val="0"/>
          <w:numId w:val="14"/>
        </w:numPr>
      </w:pPr>
      <w:r>
        <w:t xml:space="preserve">User clicks on [Selected Tenant Name] in “Selected Item” panel </w:t>
      </w:r>
    </w:p>
    <w:p w:rsidR="002A0673" w:rsidRDefault="002A0673" w:rsidP="002A0673">
      <w:pPr>
        <w:pStyle w:val="ListParagraph"/>
      </w:pPr>
    </w:p>
    <w:p w:rsidR="002A0673" w:rsidRDefault="002A0673" w:rsidP="002A0673">
      <w:pPr>
        <w:ind w:left="360"/>
      </w:pPr>
      <w:r>
        <w:t xml:space="preserve">… System shows tenantOverview.html, with only elements illustrated in </w:t>
      </w:r>
      <w:r>
        <w:br/>
        <w:t>tenantOverview-3-regularview.html visible</w:t>
      </w:r>
    </w:p>
    <w:p w:rsidR="00ED60D0" w:rsidRDefault="00ED60D0" w:rsidP="002A0673"/>
    <w:p w:rsidR="002A0673" w:rsidRDefault="002A0673" w:rsidP="002A0673"/>
    <w:p w:rsidR="002A0673" w:rsidRDefault="002A0673" w:rsidP="002E1C3E">
      <w:pPr>
        <w:pStyle w:val="Heading2"/>
        <w:numPr>
          <w:ilvl w:val="0"/>
          <w:numId w:val="4"/>
        </w:numPr>
        <w:ind w:left="360" w:hanging="360"/>
      </w:pPr>
      <w:r>
        <w:t>Update Tenant Details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 xml:space="preserve">User navigates to page view of single tenant (see </w:t>
      </w:r>
      <w:hyperlink w:anchor="_Get_to_Page_1" w:history="1">
        <w:r>
          <w:rPr>
            <w:rStyle w:val="Hyperlink"/>
          </w:rPr>
          <w:t>Get to Page View of Single Tena</w:t>
        </w:r>
        <w:r w:rsidRPr="00C36D6B">
          <w:rPr>
            <w:rStyle w:val="Hyperlink"/>
          </w:rPr>
          <w:t>nt</w:t>
        </w:r>
      </w:hyperlink>
      <w:r>
        <w:t>)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>User clicks “edit” icon at upper right of “Tenant Details” section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>System shows</w:t>
      </w:r>
      <w:r w:rsidRPr="00C36D6B">
        <w:t xml:space="preserve"> </w:t>
      </w:r>
      <w:r>
        <w:t xml:space="preserve">tenantOverview.html, with only elements illustrated in </w:t>
      </w:r>
      <w:r>
        <w:br/>
        <w:t>tenantOverview-4-editAccountDetails.html visible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>User makes updates to desired fields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>User clicks “Save” button</w:t>
      </w:r>
    </w:p>
    <w:p w:rsidR="002A0673" w:rsidRDefault="002A0673" w:rsidP="002E1C3E">
      <w:pPr>
        <w:pStyle w:val="ListParagraph"/>
        <w:numPr>
          <w:ilvl w:val="0"/>
          <w:numId w:val="15"/>
        </w:numPr>
      </w:pPr>
      <w:r>
        <w:t xml:space="preserve">System shows tenantOverview.html, with only elements illustrated in </w:t>
      </w:r>
      <w:r>
        <w:br/>
        <w:t>tenantOverview-3-regularview.html visible (updates reflected)</w:t>
      </w:r>
    </w:p>
    <w:p w:rsidR="002A0673" w:rsidRDefault="002A0673" w:rsidP="002A0673"/>
    <w:p w:rsidR="002A0673" w:rsidRDefault="002A0673" w:rsidP="002A0673"/>
    <w:p w:rsidR="002A0673" w:rsidRDefault="002A0673" w:rsidP="002E1C3E">
      <w:pPr>
        <w:pStyle w:val="Heading2"/>
        <w:numPr>
          <w:ilvl w:val="0"/>
          <w:numId w:val="4"/>
        </w:numPr>
        <w:ind w:left="360" w:hanging="360"/>
      </w:pPr>
      <w:r>
        <w:t>Delete Tenant</w:t>
      </w:r>
    </w:p>
    <w:p w:rsidR="002A0673" w:rsidRDefault="00A43F54" w:rsidP="002E1C3E">
      <w:pPr>
        <w:pStyle w:val="ListParagraph"/>
        <w:numPr>
          <w:ilvl w:val="0"/>
          <w:numId w:val="16"/>
        </w:numPr>
      </w:pPr>
      <w:r>
        <w:t>User navigates to list of tena</w:t>
      </w:r>
      <w:r w:rsidR="002A0673">
        <w:t xml:space="preserve">nts (see </w:t>
      </w:r>
      <w:hyperlink w:anchor="_Get_List_of" w:history="1">
        <w:r w:rsidR="002A0673" w:rsidRPr="00A43F54">
          <w:rPr>
            <w:rStyle w:val="Hyperlink"/>
          </w:rPr>
          <w:t>Get</w:t>
        </w:r>
        <w:r w:rsidRPr="00A43F54">
          <w:rPr>
            <w:rStyle w:val="Hyperlink"/>
          </w:rPr>
          <w:t xml:space="preserve"> List of Tenan</w:t>
        </w:r>
        <w:r w:rsidR="002A0673" w:rsidRPr="00A43F54">
          <w:rPr>
            <w:rStyle w:val="Hyperlink"/>
          </w:rPr>
          <w:t>ts</w:t>
        </w:r>
        <w:r w:rsidRPr="00A43F54">
          <w:rPr>
            <w:rStyle w:val="Hyperlink"/>
          </w:rPr>
          <w:t xml:space="preserve"> within an Account</w:t>
        </w:r>
      </w:hyperlink>
      <w:r w:rsidR="002A0673">
        <w:t>)</w:t>
      </w:r>
    </w:p>
    <w:p w:rsidR="002A0673" w:rsidRDefault="002A0673" w:rsidP="002E1C3E">
      <w:pPr>
        <w:pStyle w:val="ListParagraph"/>
        <w:numPr>
          <w:ilvl w:val="0"/>
          <w:numId w:val="16"/>
        </w:numPr>
      </w:pPr>
      <w:r>
        <w:t>User clicks on a table row to select it</w:t>
      </w:r>
    </w:p>
    <w:p w:rsidR="002A0673" w:rsidRDefault="002A0673" w:rsidP="002E1C3E">
      <w:pPr>
        <w:pStyle w:val="ListParagraph"/>
        <w:numPr>
          <w:ilvl w:val="0"/>
          <w:numId w:val="16"/>
        </w:numPr>
      </w:pPr>
      <w:r>
        <w:t>System shows details of selected item in “Selected Item” panel</w:t>
      </w:r>
    </w:p>
    <w:p w:rsidR="002A0673" w:rsidRDefault="002A0673" w:rsidP="002E1C3E">
      <w:pPr>
        <w:pStyle w:val="ListParagraph"/>
        <w:numPr>
          <w:ilvl w:val="0"/>
          <w:numId w:val="16"/>
        </w:numPr>
      </w:pPr>
      <w:r>
        <w:t>User clicks on “delete” icon at upper right of “Selected Item” panel</w:t>
      </w:r>
    </w:p>
    <w:p w:rsidR="002A0673" w:rsidRDefault="002A0673" w:rsidP="002A0673">
      <w:pPr>
        <w:ind w:left="360"/>
      </w:pPr>
      <w:r>
        <w:t>OR</w:t>
      </w:r>
    </w:p>
    <w:p w:rsidR="002A0673" w:rsidRDefault="002A0673" w:rsidP="002E1C3E">
      <w:pPr>
        <w:pStyle w:val="ListParagraph"/>
        <w:numPr>
          <w:ilvl w:val="0"/>
          <w:numId w:val="17"/>
        </w:numPr>
      </w:pPr>
      <w:r>
        <w:t xml:space="preserve">User navigates to page view of single </w:t>
      </w:r>
      <w:r w:rsidR="00A43F54">
        <w:t>tena</w:t>
      </w:r>
      <w:r>
        <w:t xml:space="preserve">nt (see </w:t>
      </w:r>
      <w:hyperlink w:anchor="_Get_to_Page_1" w:history="1">
        <w:r w:rsidR="00A43F54">
          <w:rPr>
            <w:rStyle w:val="Hyperlink"/>
          </w:rPr>
          <w:t>Get to Page View of Single Tena</w:t>
        </w:r>
        <w:r w:rsidRPr="00C36D6B">
          <w:rPr>
            <w:rStyle w:val="Hyperlink"/>
          </w:rPr>
          <w:t>nt</w:t>
        </w:r>
      </w:hyperlink>
      <w:r>
        <w:t>)</w:t>
      </w:r>
    </w:p>
    <w:p w:rsidR="002A0673" w:rsidRDefault="002A0673" w:rsidP="002E1C3E">
      <w:pPr>
        <w:pStyle w:val="ListParagraph"/>
        <w:numPr>
          <w:ilvl w:val="0"/>
          <w:numId w:val="17"/>
        </w:numPr>
      </w:pPr>
      <w:r>
        <w:t>User clicks “delete” icon at upper right of page</w:t>
      </w:r>
    </w:p>
    <w:p w:rsidR="002A0673" w:rsidRDefault="002A0673" w:rsidP="002A0673">
      <w:pPr>
        <w:ind w:left="360"/>
      </w:pPr>
    </w:p>
    <w:p w:rsidR="002A0673" w:rsidRDefault="002A0673" w:rsidP="002A0673">
      <w:pPr>
        <w:ind w:left="360"/>
      </w:pPr>
      <w:r>
        <w:t>… System steps through delete modals:</w:t>
      </w:r>
    </w:p>
    <w:p w:rsidR="002A0673" w:rsidRDefault="002A0673" w:rsidP="002E1C3E">
      <w:pPr>
        <w:pStyle w:val="ListParagraph"/>
        <w:numPr>
          <w:ilvl w:val="1"/>
          <w:numId w:val="17"/>
        </w:numPr>
      </w:pPr>
      <w:r>
        <w:t>System shows deleteSafeguardsModal.html, showing elements illustrate</w:t>
      </w:r>
      <w:r w:rsidR="00A43F54">
        <w:t>d in deleteSafeguardsModal-tena</w:t>
      </w:r>
      <w:r>
        <w:t>nt-1-confirmIntent.html</w:t>
      </w:r>
    </w:p>
    <w:p w:rsidR="002A0673" w:rsidRDefault="002A0673" w:rsidP="002E1C3E">
      <w:pPr>
        <w:pStyle w:val="ListParagraph"/>
        <w:numPr>
          <w:ilvl w:val="1"/>
          <w:numId w:val="17"/>
        </w:numPr>
      </w:pPr>
      <w:r>
        <w:t xml:space="preserve">User clicks “Delete” button </w:t>
      </w:r>
    </w:p>
    <w:p w:rsidR="002A0673" w:rsidRDefault="002A0673" w:rsidP="002E1C3E">
      <w:pPr>
        <w:pStyle w:val="ListParagraph"/>
        <w:numPr>
          <w:ilvl w:val="1"/>
          <w:numId w:val="17"/>
        </w:numPr>
      </w:pPr>
      <w:r>
        <w:t>S</w:t>
      </w:r>
      <w:r w:rsidR="00A43F54">
        <w:t>ystem checks if tena</w:t>
      </w:r>
      <w:r>
        <w:t xml:space="preserve">nt contains any </w:t>
      </w:r>
      <w:r w:rsidR="00A43F54">
        <w:t>sites or devices besides the default “unassigned” site that is probably created by default under every tenant.</w:t>
      </w:r>
      <w:r>
        <w:t xml:space="preserve">  If so, system displays elements illustrated </w:t>
      </w:r>
      <w:r w:rsidR="00A43F54">
        <w:t>in deleteSafeguardsModal-tena</w:t>
      </w:r>
      <w:r>
        <w:t>nt-</w:t>
      </w:r>
      <w:r w:rsidR="00A43F54">
        <w:t>2</w:t>
      </w:r>
      <w:r>
        <w:t>-notEmpty.html</w:t>
      </w:r>
    </w:p>
    <w:p w:rsidR="002A0673" w:rsidRDefault="00A43F54" w:rsidP="002E1C3E">
      <w:pPr>
        <w:pStyle w:val="ListParagraph"/>
        <w:numPr>
          <w:ilvl w:val="1"/>
          <w:numId w:val="17"/>
        </w:numPr>
      </w:pPr>
      <w:r>
        <w:t>If tena</w:t>
      </w:r>
      <w:r w:rsidR="002A0673">
        <w:t>nt is empty, or user clicks “Delete”</w:t>
      </w:r>
    </w:p>
    <w:p w:rsidR="002A0673" w:rsidRDefault="00A43F54" w:rsidP="002E1C3E">
      <w:pPr>
        <w:pStyle w:val="ListParagraph"/>
        <w:numPr>
          <w:ilvl w:val="1"/>
          <w:numId w:val="17"/>
        </w:numPr>
      </w:pPr>
      <w:r>
        <w:t>System deletes tena</w:t>
      </w:r>
      <w:r w:rsidR="002A0673">
        <w:t>nt</w:t>
      </w:r>
    </w:p>
    <w:p w:rsidR="002A0673" w:rsidRDefault="002A0673" w:rsidP="002E1C3E">
      <w:pPr>
        <w:pStyle w:val="ListParagraph"/>
        <w:numPr>
          <w:ilvl w:val="1"/>
          <w:numId w:val="17"/>
        </w:numPr>
      </w:pPr>
      <w:r>
        <w:t xml:space="preserve">System shows deleteResultModal.html, displaying elements illustrated </w:t>
      </w:r>
      <w:r w:rsidR="00A43F54">
        <w:t>in deleteResultModal-tena</w:t>
      </w:r>
      <w:r>
        <w:t>nt.html</w:t>
      </w:r>
    </w:p>
    <w:p w:rsidR="002A0673" w:rsidRDefault="002A0673" w:rsidP="002A0673"/>
    <w:p w:rsidR="002A0673" w:rsidRDefault="002A0673" w:rsidP="002A0673"/>
    <w:p w:rsidR="00951C81" w:rsidRDefault="00951C81" w:rsidP="002E1C3E">
      <w:pPr>
        <w:pStyle w:val="Heading2"/>
        <w:numPr>
          <w:ilvl w:val="0"/>
          <w:numId w:val="4"/>
        </w:numPr>
        <w:ind w:left="360" w:hanging="360"/>
      </w:pPr>
      <w:bookmarkStart w:id="5" w:name="_Get_List_of_1"/>
      <w:bookmarkEnd w:id="5"/>
      <w:r>
        <w:lastRenderedPageBreak/>
        <w:t>Get List of Sites within a Tenant</w:t>
      </w:r>
    </w:p>
    <w:p w:rsidR="00951C81" w:rsidRDefault="00951C81" w:rsidP="002E1C3E">
      <w:pPr>
        <w:pStyle w:val="ListParagraph"/>
        <w:numPr>
          <w:ilvl w:val="0"/>
          <w:numId w:val="18"/>
        </w:numPr>
      </w:pPr>
      <w:r>
        <w:t>Us</w:t>
      </w:r>
      <w:r w:rsidR="005F130F">
        <w:t>er navigates to list of tenants</w:t>
      </w:r>
      <w:r>
        <w:t xml:space="preserve"> (see </w:t>
      </w:r>
      <w:hyperlink w:anchor="_Get_List_of" w:history="1">
        <w:r w:rsidRPr="005F130F">
          <w:rPr>
            <w:rStyle w:val="Hyperlink"/>
          </w:rPr>
          <w:t>Get</w:t>
        </w:r>
        <w:r w:rsidR="005F130F" w:rsidRPr="005F130F">
          <w:rPr>
            <w:rStyle w:val="Hyperlink"/>
          </w:rPr>
          <w:t xml:space="preserve"> List of Tenants within an Account</w:t>
        </w:r>
      </w:hyperlink>
      <w:r>
        <w:t>)</w:t>
      </w:r>
    </w:p>
    <w:p w:rsidR="00951C81" w:rsidRDefault="00951C81" w:rsidP="002E1C3E">
      <w:pPr>
        <w:pStyle w:val="ListParagraph"/>
        <w:numPr>
          <w:ilvl w:val="0"/>
          <w:numId w:val="18"/>
        </w:numPr>
      </w:pPr>
      <w:r>
        <w:t>User clicks on a table row to select it</w:t>
      </w:r>
    </w:p>
    <w:p w:rsidR="00951C81" w:rsidRDefault="00951C81" w:rsidP="002E1C3E">
      <w:pPr>
        <w:pStyle w:val="ListParagraph"/>
        <w:numPr>
          <w:ilvl w:val="0"/>
          <w:numId w:val="18"/>
        </w:numPr>
      </w:pPr>
      <w:r>
        <w:t>System shows details of selected item in “Selected Item” panel</w:t>
      </w:r>
    </w:p>
    <w:p w:rsidR="00951C81" w:rsidRDefault="005F130F" w:rsidP="002E1C3E">
      <w:pPr>
        <w:pStyle w:val="ListParagraph"/>
        <w:numPr>
          <w:ilvl w:val="0"/>
          <w:numId w:val="18"/>
        </w:numPr>
      </w:pPr>
      <w:r>
        <w:t>User clicks on “[#] Site</w:t>
      </w:r>
      <w:r w:rsidR="00951C81">
        <w:t>s” in “Selected Item” panel</w:t>
      </w:r>
    </w:p>
    <w:p w:rsidR="00951C81" w:rsidRDefault="00951C81" w:rsidP="00951C81">
      <w:pPr>
        <w:ind w:left="360"/>
      </w:pPr>
      <w:r>
        <w:t>OR</w:t>
      </w:r>
    </w:p>
    <w:p w:rsidR="00951C81" w:rsidRDefault="00951C81" w:rsidP="002E1C3E">
      <w:pPr>
        <w:pStyle w:val="ListParagraph"/>
        <w:numPr>
          <w:ilvl w:val="0"/>
          <w:numId w:val="11"/>
        </w:numPr>
      </w:pPr>
      <w:r>
        <w:t>User naviga</w:t>
      </w:r>
      <w:r w:rsidR="005F130F">
        <w:t>tes to page view of single tena</w:t>
      </w:r>
      <w:r>
        <w:t xml:space="preserve">nt (see </w:t>
      </w:r>
      <w:hyperlink w:anchor="_Get_to_Page_1" w:history="1">
        <w:r w:rsidR="005F130F">
          <w:rPr>
            <w:rStyle w:val="Hyperlink"/>
          </w:rPr>
          <w:t>Get to Page View of Single Tena</w:t>
        </w:r>
        <w:r w:rsidRPr="00C36D6B">
          <w:rPr>
            <w:rStyle w:val="Hyperlink"/>
          </w:rPr>
          <w:t>nt</w:t>
        </w:r>
      </w:hyperlink>
      <w:r>
        <w:t>)</w:t>
      </w:r>
    </w:p>
    <w:p w:rsidR="00951C81" w:rsidRDefault="00925A2F" w:rsidP="002E1C3E">
      <w:pPr>
        <w:pStyle w:val="ListParagraph"/>
        <w:numPr>
          <w:ilvl w:val="0"/>
          <w:numId w:val="11"/>
        </w:numPr>
      </w:pPr>
      <w:r>
        <w:t>User clicks on “[#] Site</w:t>
      </w:r>
      <w:r w:rsidR="00951C81">
        <w:t>s” in “Counts” section</w:t>
      </w:r>
    </w:p>
    <w:p w:rsidR="00951C81" w:rsidRDefault="00951C81" w:rsidP="00951C81">
      <w:pPr>
        <w:ind w:left="360"/>
      </w:pPr>
    </w:p>
    <w:p w:rsidR="00951C81" w:rsidRDefault="005F130F" w:rsidP="00951C81">
      <w:pPr>
        <w:ind w:left="360"/>
      </w:pPr>
      <w:r>
        <w:t>… System displays site</w:t>
      </w:r>
      <w:r w:rsidR="00951C81">
        <w:t>sList.h</w:t>
      </w:r>
      <w:r>
        <w:t>tml, listing only site</w:t>
      </w:r>
      <w:r w:rsidR="00951C81">
        <w:t xml:space="preserve">s under that one </w:t>
      </w:r>
      <w:r>
        <w:t>tenant</w:t>
      </w:r>
      <w:r w:rsidR="00951C81">
        <w:t>.</w:t>
      </w:r>
    </w:p>
    <w:p w:rsidR="00951C81" w:rsidRDefault="00951C81" w:rsidP="005F130F"/>
    <w:p w:rsidR="005F130F" w:rsidRDefault="005F130F" w:rsidP="005F130F"/>
    <w:p w:rsidR="005F130F" w:rsidRDefault="005F130F" w:rsidP="002E1C3E">
      <w:pPr>
        <w:pStyle w:val="Heading2"/>
        <w:numPr>
          <w:ilvl w:val="0"/>
          <w:numId w:val="4"/>
        </w:numPr>
        <w:ind w:left="360" w:hanging="360"/>
      </w:pPr>
      <w:r>
        <w:t>Create New Site</w:t>
      </w:r>
    </w:p>
    <w:p w:rsidR="005F130F" w:rsidRDefault="005F130F" w:rsidP="002E1C3E">
      <w:pPr>
        <w:pStyle w:val="ListParagraph"/>
        <w:numPr>
          <w:ilvl w:val="0"/>
          <w:numId w:val="19"/>
        </w:numPr>
      </w:pPr>
      <w:r>
        <w:t xml:space="preserve">User navigates to list of sites in a tenant (see </w:t>
      </w:r>
      <w:hyperlink w:anchor="_Get_List_of_1" w:history="1">
        <w:r w:rsidR="00AE6866">
          <w:rPr>
            <w:rStyle w:val="Hyperlink"/>
          </w:rPr>
          <w:t>Get List of Sites within a Tenant</w:t>
        </w:r>
      </w:hyperlink>
      <w:r>
        <w:t>)</w:t>
      </w:r>
    </w:p>
    <w:p w:rsidR="005F130F" w:rsidRDefault="00AE6866" w:rsidP="002E1C3E">
      <w:pPr>
        <w:pStyle w:val="ListParagraph"/>
        <w:numPr>
          <w:ilvl w:val="0"/>
          <w:numId w:val="19"/>
        </w:numPr>
      </w:pPr>
      <w:r>
        <w:t>User clicks “New Site</w:t>
      </w:r>
      <w:r w:rsidR="005F130F">
        <w:t>”</w:t>
      </w:r>
    </w:p>
    <w:p w:rsidR="005F130F" w:rsidRDefault="00AE6866" w:rsidP="002E1C3E">
      <w:pPr>
        <w:pStyle w:val="ListParagraph"/>
        <w:numPr>
          <w:ilvl w:val="0"/>
          <w:numId w:val="19"/>
        </w:numPr>
      </w:pPr>
      <w:r>
        <w:t>System shows si</w:t>
      </w:r>
      <w:r w:rsidR="005F130F">
        <w:t>t</w:t>
      </w:r>
      <w:r>
        <w:t>e</w:t>
      </w:r>
      <w:r w:rsidR="005F130F">
        <w:t>Overview.html, with onl</w:t>
      </w:r>
      <w:r>
        <w:t xml:space="preserve">y elements illustrated in </w:t>
      </w:r>
      <w:r>
        <w:br/>
        <w:t>si</w:t>
      </w:r>
      <w:r w:rsidR="005F130F">
        <w:t>t</w:t>
      </w:r>
      <w:r>
        <w:t>eOverview-1-createSite</w:t>
      </w:r>
      <w:r w:rsidR="005F130F">
        <w:t>.html visible</w:t>
      </w:r>
    </w:p>
    <w:p w:rsidR="005F130F" w:rsidRDefault="005F130F" w:rsidP="002E1C3E">
      <w:pPr>
        <w:pStyle w:val="ListParagraph"/>
        <w:numPr>
          <w:ilvl w:val="0"/>
          <w:numId w:val="19"/>
        </w:numPr>
      </w:pPr>
      <w:r>
        <w:t>User enters required info</w:t>
      </w:r>
    </w:p>
    <w:p w:rsidR="005F130F" w:rsidRDefault="005F130F" w:rsidP="002E1C3E">
      <w:pPr>
        <w:pStyle w:val="ListParagraph"/>
        <w:numPr>
          <w:ilvl w:val="0"/>
          <w:numId w:val="19"/>
        </w:numPr>
      </w:pPr>
      <w:r>
        <w:t>User clicks “Create” button</w:t>
      </w:r>
    </w:p>
    <w:p w:rsidR="005F130F" w:rsidRDefault="00AE6866" w:rsidP="002E1C3E">
      <w:pPr>
        <w:pStyle w:val="ListParagraph"/>
        <w:numPr>
          <w:ilvl w:val="0"/>
          <w:numId w:val="19"/>
        </w:numPr>
      </w:pPr>
      <w:r>
        <w:t>System creates the new site</w:t>
      </w:r>
    </w:p>
    <w:p w:rsidR="005F130F" w:rsidRDefault="00AE6866" w:rsidP="002E1C3E">
      <w:pPr>
        <w:pStyle w:val="ListParagraph"/>
        <w:numPr>
          <w:ilvl w:val="0"/>
          <w:numId w:val="19"/>
        </w:numPr>
      </w:pPr>
      <w:r>
        <w:t>System shows site</w:t>
      </w:r>
      <w:r w:rsidR="005F130F">
        <w:t>Overview.html, with only</w:t>
      </w:r>
      <w:r>
        <w:t xml:space="preserve"> elements illustrated in </w:t>
      </w:r>
      <w:r>
        <w:br/>
        <w:t>site</w:t>
      </w:r>
      <w:r w:rsidR="005F130F">
        <w:t>Overview-3-regularview.html visible</w:t>
      </w:r>
    </w:p>
    <w:p w:rsidR="005F130F" w:rsidRDefault="005F130F" w:rsidP="005F130F"/>
    <w:p w:rsidR="00951C81" w:rsidRDefault="00951C81" w:rsidP="002A0673"/>
    <w:p w:rsidR="0085053D" w:rsidRDefault="0085053D" w:rsidP="002E1C3E">
      <w:pPr>
        <w:pStyle w:val="Heading2"/>
        <w:numPr>
          <w:ilvl w:val="0"/>
          <w:numId w:val="4"/>
        </w:numPr>
        <w:ind w:left="450" w:hanging="450"/>
      </w:pPr>
      <w:bookmarkStart w:id="6" w:name="_Get_to_Page_2"/>
      <w:bookmarkEnd w:id="6"/>
      <w:r>
        <w:t>Get to Page View of Single Site</w:t>
      </w:r>
    </w:p>
    <w:p w:rsidR="00925A2F" w:rsidRDefault="00925A2F" w:rsidP="002E1C3E">
      <w:pPr>
        <w:pStyle w:val="ListParagraph"/>
        <w:numPr>
          <w:ilvl w:val="0"/>
          <w:numId w:val="20"/>
        </w:numPr>
      </w:pPr>
      <w:r>
        <w:t xml:space="preserve">User navigates to list of sites in a tenant (see </w:t>
      </w:r>
      <w:hyperlink w:anchor="_Get_List_of_1" w:history="1">
        <w:r w:rsidRPr="002A0673">
          <w:rPr>
            <w:rStyle w:val="Hyperlink"/>
          </w:rPr>
          <w:t>Get</w:t>
        </w:r>
        <w:r>
          <w:rPr>
            <w:rStyle w:val="Hyperlink"/>
          </w:rPr>
          <w:t xml:space="preserve"> List of Sites within a Tena</w:t>
        </w:r>
        <w:r w:rsidRPr="002A0673">
          <w:rPr>
            <w:rStyle w:val="Hyperlink"/>
          </w:rPr>
          <w:t>nt</w:t>
        </w:r>
      </w:hyperlink>
      <w:r>
        <w:t>)</w:t>
      </w:r>
    </w:p>
    <w:p w:rsidR="00925A2F" w:rsidRDefault="00925A2F" w:rsidP="002E1C3E">
      <w:pPr>
        <w:pStyle w:val="ListParagraph"/>
        <w:numPr>
          <w:ilvl w:val="0"/>
          <w:numId w:val="20"/>
        </w:numPr>
      </w:pPr>
      <w:r>
        <w:t>User clicks on [Site Name] in the table</w:t>
      </w:r>
    </w:p>
    <w:p w:rsidR="00925A2F" w:rsidRDefault="00925A2F" w:rsidP="00925A2F">
      <w:pPr>
        <w:ind w:left="360"/>
      </w:pPr>
      <w:r>
        <w:t>OR</w:t>
      </w:r>
    </w:p>
    <w:p w:rsidR="00925A2F" w:rsidRDefault="00925A2F" w:rsidP="002E1C3E">
      <w:pPr>
        <w:pStyle w:val="ListParagraph"/>
        <w:numPr>
          <w:ilvl w:val="0"/>
          <w:numId w:val="21"/>
        </w:numPr>
      </w:pPr>
      <w:r>
        <w:t xml:space="preserve">User navigates to list of sites in a tenant (see </w:t>
      </w:r>
      <w:hyperlink w:anchor="_Get_List_of_1" w:history="1">
        <w:r w:rsidRPr="002A0673">
          <w:rPr>
            <w:rStyle w:val="Hyperlink"/>
          </w:rPr>
          <w:t>Get</w:t>
        </w:r>
        <w:r>
          <w:rPr>
            <w:rStyle w:val="Hyperlink"/>
          </w:rPr>
          <w:t xml:space="preserve"> List of Sites within a Tena</w:t>
        </w:r>
        <w:r w:rsidRPr="002A0673">
          <w:rPr>
            <w:rStyle w:val="Hyperlink"/>
          </w:rPr>
          <w:t>nt</w:t>
        </w:r>
      </w:hyperlink>
      <w:r>
        <w:t>)</w:t>
      </w:r>
    </w:p>
    <w:p w:rsidR="00925A2F" w:rsidRDefault="00925A2F" w:rsidP="002E1C3E">
      <w:pPr>
        <w:pStyle w:val="ListParagraph"/>
        <w:numPr>
          <w:ilvl w:val="0"/>
          <w:numId w:val="21"/>
        </w:numPr>
      </w:pPr>
      <w:r>
        <w:t>User clicks on a table row to select it</w:t>
      </w:r>
    </w:p>
    <w:p w:rsidR="00925A2F" w:rsidRDefault="00925A2F" w:rsidP="002E1C3E">
      <w:pPr>
        <w:pStyle w:val="ListParagraph"/>
        <w:numPr>
          <w:ilvl w:val="0"/>
          <w:numId w:val="21"/>
        </w:numPr>
      </w:pPr>
      <w:r>
        <w:t>System shows details of selected item in “Selected Item” panel</w:t>
      </w:r>
    </w:p>
    <w:p w:rsidR="00925A2F" w:rsidRDefault="00925A2F" w:rsidP="002E1C3E">
      <w:pPr>
        <w:pStyle w:val="ListParagraph"/>
        <w:numPr>
          <w:ilvl w:val="0"/>
          <w:numId w:val="21"/>
        </w:numPr>
      </w:pPr>
      <w:r>
        <w:t xml:space="preserve">User clicks on [Selected Site Name] in “Selected Item” panel </w:t>
      </w:r>
    </w:p>
    <w:p w:rsidR="00925A2F" w:rsidRDefault="00925A2F" w:rsidP="00925A2F">
      <w:pPr>
        <w:pStyle w:val="ListParagraph"/>
      </w:pPr>
    </w:p>
    <w:p w:rsidR="00925A2F" w:rsidRDefault="00925A2F" w:rsidP="00925A2F">
      <w:pPr>
        <w:ind w:left="360"/>
      </w:pPr>
      <w:r>
        <w:t xml:space="preserve">… System shows siteOverview.html, with only elements illustrated in </w:t>
      </w:r>
      <w:r>
        <w:br/>
        <w:t>siteOverview-3-regularview.html visible</w:t>
      </w:r>
    </w:p>
    <w:p w:rsidR="00925A2F" w:rsidRDefault="00925A2F" w:rsidP="0085053D"/>
    <w:p w:rsidR="00925A2F" w:rsidRDefault="00925A2F" w:rsidP="0085053D"/>
    <w:p w:rsidR="0085053D" w:rsidRDefault="0085053D" w:rsidP="002E1C3E">
      <w:pPr>
        <w:pStyle w:val="Heading2"/>
        <w:numPr>
          <w:ilvl w:val="0"/>
          <w:numId w:val="4"/>
        </w:numPr>
        <w:ind w:left="450" w:hanging="450"/>
      </w:pPr>
      <w:r>
        <w:t>Update Site Details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 xml:space="preserve">User navigates to page view of single site (see </w:t>
      </w:r>
      <w:hyperlink w:anchor="_Get_to_Page_2" w:history="1">
        <w:r w:rsidRPr="002657A5">
          <w:rPr>
            <w:rStyle w:val="Hyperlink"/>
          </w:rPr>
          <w:t>Get to Page View of Single Site</w:t>
        </w:r>
      </w:hyperlink>
      <w:r>
        <w:t>)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>User clicks “edit” icon at upper right of “Site Details” section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>System shows</w:t>
      </w:r>
      <w:r w:rsidRPr="00C36D6B">
        <w:t xml:space="preserve"> </w:t>
      </w:r>
      <w:r>
        <w:t xml:space="preserve">siteOverview.html, with only elements illustrated in </w:t>
      </w:r>
      <w:r>
        <w:br/>
        <w:t>siteOverview-4-editSiteDetails.html visible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>User makes updates to desired fields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>User clicks “Save” button</w:t>
      </w:r>
    </w:p>
    <w:p w:rsidR="002657A5" w:rsidRDefault="002657A5" w:rsidP="002E1C3E">
      <w:pPr>
        <w:pStyle w:val="ListParagraph"/>
        <w:numPr>
          <w:ilvl w:val="0"/>
          <w:numId w:val="22"/>
        </w:numPr>
      </w:pPr>
      <w:r>
        <w:t xml:space="preserve">System shows siteOverview.html, with only elements illustrated in </w:t>
      </w:r>
      <w:r>
        <w:br/>
        <w:t>siteOverview-3-regularview.html visible (updates reflected)</w:t>
      </w:r>
    </w:p>
    <w:p w:rsidR="00925A2F" w:rsidRDefault="00925A2F" w:rsidP="0085053D"/>
    <w:p w:rsidR="00925A2F" w:rsidRDefault="00925A2F" w:rsidP="0085053D"/>
    <w:p w:rsidR="00A43F54" w:rsidRDefault="00A43F54" w:rsidP="002E1C3E">
      <w:pPr>
        <w:pStyle w:val="Heading2"/>
        <w:numPr>
          <w:ilvl w:val="0"/>
          <w:numId w:val="4"/>
        </w:numPr>
        <w:ind w:left="360" w:hanging="360"/>
      </w:pPr>
      <w:r>
        <w:t>Delete Site</w:t>
      </w:r>
    </w:p>
    <w:p w:rsidR="002657A5" w:rsidRDefault="002657A5" w:rsidP="002E1C3E">
      <w:pPr>
        <w:pStyle w:val="ListParagraph"/>
        <w:numPr>
          <w:ilvl w:val="0"/>
          <w:numId w:val="23"/>
        </w:numPr>
      </w:pPr>
      <w:r>
        <w:t xml:space="preserve">User navigates to list of </w:t>
      </w:r>
      <w:r w:rsidR="00FF573D">
        <w:t>site</w:t>
      </w:r>
      <w:r>
        <w:t>s</w:t>
      </w:r>
      <w:r w:rsidR="00FF573D">
        <w:t xml:space="preserve"> in a tenant</w:t>
      </w:r>
      <w:r>
        <w:t xml:space="preserve"> (see </w:t>
      </w:r>
      <w:hyperlink w:anchor="_Get_List_of_1" w:history="1">
        <w:r w:rsidRPr="00FF573D">
          <w:rPr>
            <w:rStyle w:val="Hyperlink"/>
          </w:rPr>
          <w:t xml:space="preserve">Get List of </w:t>
        </w:r>
        <w:r w:rsidR="00FF573D" w:rsidRPr="00FF573D">
          <w:rPr>
            <w:rStyle w:val="Hyperlink"/>
          </w:rPr>
          <w:t>Sites within a Tenant</w:t>
        </w:r>
      </w:hyperlink>
      <w:r>
        <w:t>)</w:t>
      </w:r>
    </w:p>
    <w:p w:rsidR="002657A5" w:rsidRDefault="002657A5" w:rsidP="002E1C3E">
      <w:pPr>
        <w:pStyle w:val="ListParagraph"/>
        <w:numPr>
          <w:ilvl w:val="0"/>
          <w:numId w:val="23"/>
        </w:numPr>
      </w:pPr>
      <w:r>
        <w:t>User clicks on a table row to select it</w:t>
      </w:r>
    </w:p>
    <w:p w:rsidR="002657A5" w:rsidRDefault="002657A5" w:rsidP="002E1C3E">
      <w:pPr>
        <w:pStyle w:val="ListParagraph"/>
        <w:numPr>
          <w:ilvl w:val="0"/>
          <w:numId w:val="23"/>
        </w:numPr>
      </w:pPr>
      <w:r>
        <w:t>System shows details of selected item in “Selected Item” panel</w:t>
      </w:r>
    </w:p>
    <w:p w:rsidR="002657A5" w:rsidRDefault="002657A5" w:rsidP="002E1C3E">
      <w:pPr>
        <w:pStyle w:val="ListParagraph"/>
        <w:numPr>
          <w:ilvl w:val="0"/>
          <w:numId w:val="23"/>
        </w:numPr>
      </w:pPr>
      <w:r>
        <w:t>User clicks on “delete” icon at upper right of “Selected Item” panel</w:t>
      </w:r>
    </w:p>
    <w:p w:rsidR="002657A5" w:rsidRDefault="002657A5" w:rsidP="002657A5">
      <w:pPr>
        <w:ind w:left="360"/>
      </w:pPr>
      <w:r>
        <w:t>OR</w:t>
      </w:r>
    </w:p>
    <w:p w:rsidR="002657A5" w:rsidRDefault="002657A5" w:rsidP="002E1C3E">
      <w:pPr>
        <w:pStyle w:val="ListParagraph"/>
        <w:numPr>
          <w:ilvl w:val="0"/>
          <w:numId w:val="24"/>
        </w:numPr>
      </w:pPr>
      <w:r>
        <w:t xml:space="preserve">User navigates to page view of single </w:t>
      </w:r>
      <w:r w:rsidR="00A02BAF">
        <w:t>site</w:t>
      </w:r>
      <w:r>
        <w:t xml:space="preserve"> (see </w:t>
      </w:r>
      <w:hyperlink w:anchor="_Get_to_Page_2" w:history="1">
        <w:r w:rsidR="00A02BAF" w:rsidRPr="00A02BAF">
          <w:rPr>
            <w:rStyle w:val="Hyperlink"/>
          </w:rPr>
          <w:t>Get to Page View of Single Site</w:t>
        </w:r>
      </w:hyperlink>
      <w:r>
        <w:t>)</w:t>
      </w:r>
    </w:p>
    <w:p w:rsidR="002657A5" w:rsidRDefault="002657A5" w:rsidP="002E1C3E">
      <w:pPr>
        <w:pStyle w:val="ListParagraph"/>
        <w:numPr>
          <w:ilvl w:val="0"/>
          <w:numId w:val="24"/>
        </w:numPr>
      </w:pPr>
      <w:r>
        <w:t>User clicks “delete” icon at upper right of page</w:t>
      </w:r>
    </w:p>
    <w:p w:rsidR="002657A5" w:rsidRDefault="002657A5" w:rsidP="002657A5">
      <w:pPr>
        <w:ind w:left="360"/>
      </w:pPr>
    </w:p>
    <w:p w:rsidR="002657A5" w:rsidRDefault="002657A5" w:rsidP="002657A5">
      <w:pPr>
        <w:ind w:left="360"/>
      </w:pPr>
      <w:r>
        <w:t>… System steps through delete modals:</w:t>
      </w:r>
    </w:p>
    <w:p w:rsidR="002657A5" w:rsidRDefault="002657A5" w:rsidP="002E1C3E">
      <w:pPr>
        <w:pStyle w:val="ListParagraph"/>
        <w:numPr>
          <w:ilvl w:val="1"/>
          <w:numId w:val="24"/>
        </w:numPr>
      </w:pPr>
      <w:r>
        <w:t>System shows deleteSafeguardsModal.html, showing elements illustrate</w:t>
      </w:r>
      <w:r w:rsidR="00A02BAF">
        <w:t>d in deleteSafeguardsModal-site</w:t>
      </w:r>
      <w:r>
        <w:t>-1-confirmIntent.html</w:t>
      </w:r>
    </w:p>
    <w:p w:rsidR="002657A5" w:rsidRDefault="002657A5" w:rsidP="002E1C3E">
      <w:pPr>
        <w:pStyle w:val="ListParagraph"/>
        <w:numPr>
          <w:ilvl w:val="1"/>
          <w:numId w:val="24"/>
        </w:numPr>
      </w:pPr>
      <w:r>
        <w:t xml:space="preserve">User clicks “Delete” button </w:t>
      </w:r>
    </w:p>
    <w:p w:rsidR="002657A5" w:rsidRDefault="002657A5" w:rsidP="002E1C3E">
      <w:pPr>
        <w:pStyle w:val="ListParagraph"/>
        <w:numPr>
          <w:ilvl w:val="1"/>
          <w:numId w:val="24"/>
        </w:numPr>
      </w:pPr>
      <w:r>
        <w:t>S</w:t>
      </w:r>
      <w:r w:rsidR="00A02BAF">
        <w:t xml:space="preserve">ystem checks if site </w:t>
      </w:r>
      <w:r>
        <w:t xml:space="preserve">contains </w:t>
      </w:r>
      <w:r w:rsidR="00A02BAF">
        <w:t xml:space="preserve">any </w:t>
      </w:r>
      <w:r>
        <w:t>devices</w:t>
      </w:r>
      <w:r w:rsidR="00A02BAF">
        <w:t xml:space="preserve">. </w:t>
      </w:r>
      <w:r>
        <w:t xml:space="preserve"> If so, system displays elements illustrated </w:t>
      </w:r>
      <w:r w:rsidR="00A02BAF">
        <w:t>in deleteSafeguardsModal-site</w:t>
      </w:r>
      <w:r>
        <w:t>-2-notEmpty.html</w:t>
      </w:r>
    </w:p>
    <w:p w:rsidR="002657A5" w:rsidRDefault="00A02BAF" w:rsidP="002E1C3E">
      <w:pPr>
        <w:pStyle w:val="ListParagraph"/>
        <w:numPr>
          <w:ilvl w:val="1"/>
          <w:numId w:val="24"/>
        </w:numPr>
      </w:pPr>
      <w:r>
        <w:t>If site</w:t>
      </w:r>
      <w:r w:rsidR="002657A5">
        <w:t xml:space="preserve"> is empty, or user clicks “Delete”</w:t>
      </w:r>
    </w:p>
    <w:p w:rsidR="002657A5" w:rsidRDefault="00A02BAF" w:rsidP="002E1C3E">
      <w:pPr>
        <w:pStyle w:val="ListParagraph"/>
        <w:numPr>
          <w:ilvl w:val="1"/>
          <w:numId w:val="24"/>
        </w:numPr>
      </w:pPr>
      <w:r>
        <w:t>System deletes site</w:t>
      </w:r>
    </w:p>
    <w:p w:rsidR="002657A5" w:rsidRDefault="002657A5" w:rsidP="002E1C3E">
      <w:pPr>
        <w:pStyle w:val="ListParagraph"/>
        <w:numPr>
          <w:ilvl w:val="1"/>
          <w:numId w:val="24"/>
        </w:numPr>
      </w:pPr>
      <w:r>
        <w:t>System shows deleteResultModal.html, displaying elements illustrated in deleteResultModal-</w:t>
      </w:r>
      <w:r w:rsidR="00A02BAF">
        <w:t>site</w:t>
      </w:r>
      <w:r>
        <w:t>.html</w:t>
      </w:r>
    </w:p>
    <w:p w:rsidR="002657A5" w:rsidRDefault="002657A5" w:rsidP="0085053D"/>
    <w:p w:rsidR="00A43F54" w:rsidRPr="00A02BAF" w:rsidRDefault="001512A0" w:rsidP="00A02BAF">
      <w:r w:rsidRPr="00A02BAF">
        <w:t>NOTE</w:t>
      </w:r>
      <w:r w:rsidR="00A02BAF" w:rsidRPr="00A02BAF">
        <w:t>, a d</w:t>
      </w:r>
      <w:r w:rsidR="00DB7369" w:rsidRPr="00A02BAF">
        <w:t xml:space="preserve">efault </w:t>
      </w:r>
      <w:r w:rsidR="00A02BAF" w:rsidRPr="00A02BAF">
        <w:t>site</w:t>
      </w:r>
      <w:r w:rsidR="00A02BAF">
        <w:t xml:space="preserve"> automatically created under a Tenant to represent</w:t>
      </w:r>
      <w:r w:rsidR="00A02BAF" w:rsidRPr="00A02BAF">
        <w:t xml:space="preserve"> </w:t>
      </w:r>
      <w:r w:rsidR="00DB7369" w:rsidRPr="00A02BAF">
        <w:t>“</w:t>
      </w:r>
      <w:r w:rsidR="00A43F54" w:rsidRPr="00A02BAF">
        <w:t>unas</w:t>
      </w:r>
      <w:r w:rsidRPr="00A02BAF">
        <w:t>signed</w:t>
      </w:r>
      <w:r w:rsidR="00DB7369" w:rsidRPr="00A02BAF">
        <w:t>”</w:t>
      </w:r>
      <w:r w:rsidRPr="00A02BAF">
        <w:t xml:space="preserve"> </w:t>
      </w:r>
      <w:r w:rsidR="00A02BAF">
        <w:t xml:space="preserve">cannot be deleted, except by deleting the whole Tenant.  No “delete” icon should appear for this type of site either in the “Selected Item” panel of the </w:t>
      </w:r>
      <w:proofErr w:type="spellStart"/>
      <w:r w:rsidR="00A02BAF">
        <w:t>sitesList</w:t>
      </w:r>
      <w:proofErr w:type="spellEnd"/>
      <w:r w:rsidR="00A02BAF">
        <w:t>, nor on the page view for this type of site.</w:t>
      </w:r>
    </w:p>
    <w:p w:rsidR="00A43F54" w:rsidRPr="00915F12" w:rsidRDefault="00A43F54" w:rsidP="0085053D"/>
    <w:p w:rsidR="0085053D" w:rsidRDefault="0085053D" w:rsidP="0085053D"/>
    <w:p w:rsidR="002657A5" w:rsidRDefault="002657A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310C39" w:rsidRDefault="00310C39" w:rsidP="00310C39">
      <w:pPr>
        <w:pStyle w:val="Heading1"/>
      </w:pPr>
      <w:r>
        <w:lastRenderedPageBreak/>
        <w:t>General UI Patterns</w:t>
      </w:r>
    </w:p>
    <w:p w:rsidR="005F46D0" w:rsidRDefault="005F46D0" w:rsidP="00B92C16">
      <w:pPr>
        <w:pStyle w:val="Heading2"/>
      </w:pPr>
      <w:bookmarkStart w:id="7" w:name="_Clickables_and_Hovers"/>
      <w:bookmarkEnd w:id="7"/>
      <w:r>
        <w:t>Clickables and Hovers</w:t>
      </w:r>
    </w:p>
    <w:p w:rsidR="005F46D0" w:rsidRDefault="001C53A3" w:rsidP="005F46D0">
      <w:r>
        <w:t xml:space="preserve">Non-button text links will generally have </w:t>
      </w:r>
      <w:proofErr w:type="gramStart"/>
      <w:r>
        <w:t xml:space="preserve">the </w:t>
      </w:r>
      <w:r w:rsidRPr="001C53A3">
        <w:rPr>
          <w:rFonts w:ascii="Courier New" w:hAnsi="Courier New" w:cs="Courier New"/>
          <w:sz w:val="20"/>
          <w:szCs w:val="20"/>
        </w:rPr>
        <w:t>.highlight</w:t>
      </w:r>
      <w:proofErr w:type="gramEnd"/>
      <w:r w:rsidRPr="001C53A3">
        <w:rPr>
          <w:rFonts w:ascii="Courier New" w:hAnsi="Courier New" w:cs="Courier New"/>
          <w:sz w:val="20"/>
          <w:szCs w:val="20"/>
        </w:rPr>
        <w:t>-clickable-text</w:t>
      </w:r>
      <w:r>
        <w:t xml:space="preserve"> class applied.</w:t>
      </w:r>
    </w:p>
    <w:p w:rsidR="001C53A3" w:rsidRDefault="001C53A3" w:rsidP="005F46D0"/>
    <w:p w:rsidR="001C53A3" w:rsidRDefault="001C53A3" w:rsidP="005F46D0">
      <w:r>
        <w:t xml:space="preserve">Clickable icons representing a primary action will generally be 16x16px in size, have </w:t>
      </w:r>
      <w:proofErr w:type="gramStart"/>
      <w:r>
        <w:t xml:space="preserve">the </w:t>
      </w:r>
      <w:r w:rsidRPr="001C53A3">
        <w:rPr>
          <w:rFonts w:ascii="Courier New" w:hAnsi="Courier New" w:cs="Courier New"/>
          <w:sz w:val="20"/>
          <w:szCs w:val="20"/>
        </w:rPr>
        <w:t>.highlight</w:t>
      </w:r>
      <w:proofErr w:type="gramEnd"/>
      <w:r w:rsidRPr="001C53A3">
        <w:rPr>
          <w:rFonts w:ascii="Courier New" w:hAnsi="Courier New" w:cs="Courier New"/>
          <w:sz w:val="20"/>
          <w:szCs w:val="20"/>
        </w:rPr>
        <w:t xml:space="preserve">-clickable-icon </w:t>
      </w:r>
      <w:r>
        <w:t xml:space="preserve">class applied, and have a tooltip indicating what a click will do.  Determining what a “primary” action is may </w:t>
      </w:r>
      <w:r w:rsidR="00847C89">
        <w:t xml:space="preserve">end up </w:t>
      </w:r>
      <w:r>
        <w:t>be</w:t>
      </w:r>
      <w:r w:rsidR="00847C89">
        <w:t>ing</w:t>
      </w:r>
      <w:r>
        <w:t xml:space="preserve"> a bit arbitrary … Right now, these include:</w:t>
      </w:r>
    </w:p>
    <w:p w:rsidR="001C53A3" w:rsidRDefault="001C53A3" w:rsidP="001C53A3">
      <w:pPr>
        <w:pStyle w:val="ListParagraph"/>
        <w:numPr>
          <w:ilvl w:val="0"/>
          <w:numId w:val="1"/>
        </w:numPr>
      </w:pPr>
      <w:r>
        <w:t>Delete</w:t>
      </w:r>
    </w:p>
    <w:p w:rsidR="001C53A3" w:rsidRDefault="001C53A3" w:rsidP="001C53A3">
      <w:pPr>
        <w:pStyle w:val="ListParagraph"/>
        <w:numPr>
          <w:ilvl w:val="0"/>
          <w:numId w:val="1"/>
        </w:numPr>
      </w:pPr>
      <w:r>
        <w:t>Edit</w:t>
      </w:r>
    </w:p>
    <w:p w:rsidR="001C53A3" w:rsidRDefault="001C53A3" w:rsidP="001C53A3">
      <w:pPr>
        <w:pStyle w:val="ListParagraph"/>
        <w:numPr>
          <w:ilvl w:val="0"/>
          <w:numId w:val="1"/>
        </w:numPr>
      </w:pPr>
      <w:r>
        <w:t>Reset (</w:t>
      </w:r>
      <w:hyperlink w:anchor="_Table_Filter" w:history="1">
        <w:r w:rsidRPr="007D3577">
          <w:rPr>
            <w:rStyle w:val="Hyperlink"/>
          </w:rPr>
          <w:t>table filter</w:t>
        </w:r>
      </w:hyperlink>
      <w:r>
        <w:t>)</w:t>
      </w:r>
    </w:p>
    <w:p w:rsidR="001C53A3" w:rsidRDefault="001C53A3" w:rsidP="00847C89">
      <w:pPr>
        <w:pStyle w:val="ListParagraph"/>
        <w:numPr>
          <w:ilvl w:val="1"/>
          <w:numId w:val="1"/>
        </w:numPr>
      </w:pPr>
      <w:r>
        <w:t xml:space="preserve">NOT considered primary actions: collapse/expand, </w:t>
      </w:r>
      <w:r w:rsidR="00847C89">
        <w:t>table sort</w:t>
      </w:r>
    </w:p>
    <w:p w:rsidR="001C53A3" w:rsidRDefault="001C53A3" w:rsidP="005F46D0"/>
    <w:p w:rsidR="005F46D0" w:rsidRPr="005F46D0" w:rsidRDefault="005F46D0" w:rsidP="005F46D0"/>
    <w:p w:rsidR="00310C39" w:rsidRDefault="00310C39" w:rsidP="00310C39">
      <w:pPr>
        <w:pStyle w:val="Heading2"/>
      </w:pPr>
      <w:bookmarkStart w:id="8" w:name="_Collapsible/Expandable_Toggle"/>
      <w:bookmarkEnd w:id="8"/>
      <w:r>
        <w:t xml:space="preserve">Collapsible/Expandable </w:t>
      </w:r>
      <w:r w:rsidR="00154D13">
        <w:t>Toggle</w:t>
      </w:r>
    </w:p>
    <w:p w:rsidR="00120A3B" w:rsidRDefault="00713AA5" w:rsidP="00120A3B">
      <w:r>
        <w:t xml:space="preserve">Collapsible/expandable </w:t>
      </w:r>
      <w:proofErr w:type="spellStart"/>
      <w:r w:rsidR="00154D13">
        <w:t>divs</w:t>
      </w:r>
      <w:proofErr w:type="spellEnd"/>
      <w:r>
        <w:t xml:space="preserve"> are </w:t>
      </w:r>
      <w:r w:rsidR="00120A3B">
        <w:t>illustrated on accountsList.html, tenantsList.html, and sitesList.html.</w:t>
      </w:r>
    </w:p>
    <w:p w:rsidR="00310C39" w:rsidRDefault="00587510" w:rsidP="0085053D">
      <w:r>
        <w:object w:dxaOrig="27140" w:dyaOrig="18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21pt" o:ole="">
            <v:imagedata r:id="rId8" o:title=""/>
          </v:shape>
          <o:OLEObject Type="Embed" ProgID="Unknown" ShapeID="_x0000_i1025" DrawAspect="Content" ObjectID="_1602593431" r:id="rId9"/>
        </w:object>
      </w:r>
    </w:p>
    <w:p w:rsidR="001512A0" w:rsidRDefault="001512A0" w:rsidP="0085053D"/>
    <w:p w:rsidR="001512A0" w:rsidRDefault="001512A0" w:rsidP="0085053D">
      <w:r>
        <w:t xml:space="preserve">When </w:t>
      </w:r>
      <w:r w:rsidR="001563E8">
        <w:t xml:space="preserve">user clicks </w:t>
      </w:r>
      <w:proofErr w:type="gramStart"/>
      <w:r>
        <w:t xml:space="preserve">the </w:t>
      </w:r>
      <w:r w:rsidR="001563E8">
        <w:rPr>
          <w:rFonts w:ascii="Courier New" w:hAnsi="Courier New" w:cs="Courier New"/>
          <w:sz w:val="20"/>
          <w:szCs w:val="20"/>
        </w:rPr>
        <w:t>.</w:t>
      </w:r>
      <w:r w:rsidR="001563E8" w:rsidRPr="001563E8">
        <w:rPr>
          <w:rFonts w:ascii="Courier New" w:hAnsi="Courier New" w:cs="Courier New"/>
          <w:sz w:val="20"/>
          <w:szCs w:val="20"/>
        </w:rPr>
        <w:t>c</w:t>
      </w:r>
      <w:r w:rsidR="008916A2">
        <w:rPr>
          <w:rFonts w:ascii="Courier New" w:hAnsi="Courier New" w:cs="Courier New"/>
          <w:sz w:val="20"/>
          <w:szCs w:val="20"/>
        </w:rPr>
        <w:t>lick</w:t>
      </w:r>
      <w:proofErr w:type="gramEnd"/>
      <w:r w:rsidR="008916A2">
        <w:rPr>
          <w:rFonts w:ascii="Courier New" w:hAnsi="Courier New" w:cs="Courier New"/>
          <w:sz w:val="20"/>
          <w:szCs w:val="20"/>
        </w:rPr>
        <w:t>-to-collapse</w:t>
      </w:r>
      <w:r w:rsidR="001563E8">
        <w:t xml:space="preserve"> text/icon inside the </w:t>
      </w:r>
      <w:proofErr w:type="spellStart"/>
      <w:r w:rsidR="001563E8">
        <w:rPr>
          <w:rFonts w:ascii="Courier New" w:hAnsi="Courier New" w:cs="Courier New"/>
          <w:sz w:val="20"/>
          <w:szCs w:val="20"/>
        </w:rPr>
        <w:t>div.</w:t>
      </w:r>
      <w:r w:rsidR="001563E8" w:rsidRPr="001563E8">
        <w:rPr>
          <w:rFonts w:ascii="Courier New" w:hAnsi="Courier New" w:cs="Courier New"/>
          <w:sz w:val="20"/>
          <w:szCs w:val="20"/>
        </w:rPr>
        <w:t>action</w:t>
      </w:r>
      <w:proofErr w:type="spellEnd"/>
      <w:r w:rsidR="001563E8" w:rsidRPr="001563E8">
        <w:rPr>
          <w:rFonts w:ascii="Courier New" w:hAnsi="Courier New" w:cs="Courier New"/>
          <w:sz w:val="20"/>
          <w:szCs w:val="20"/>
        </w:rPr>
        <w:t>-group-header</w:t>
      </w:r>
      <w:r w:rsidR="001563E8">
        <w:t xml:space="preserve"> (or </w:t>
      </w:r>
      <w:proofErr w:type="spellStart"/>
      <w:r w:rsidR="001563E8">
        <w:rPr>
          <w:rFonts w:ascii="Courier New" w:hAnsi="Courier New" w:cs="Courier New"/>
          <w:sz w:val="20"/>
          <w:szCs w:val="20"/>
        </w:rPr>
        <w:t>div.</w:t>
      </w:r>
      <w:r w:rsidR="001563E8" w:rsidRPr="001563E8">
        <w:rPr>
          <w:rFonts w:ascii="Courier New" w:hAnsi="Courier New" w:cs="Courier New"/>
          <w:sz w:val="20"/>
          <w:szCs w:val="20"/>
        </w:rPr>
        <w:t>details</w:t>
      </w:r>
      <w:proofErr w:type="spellEnd"/>
      <w:r w:rsidR="001563E8" w:rsidRPr="001563E8">
        <w:rPr>
          <w:rFonts w:ascii="Courier New" w:hAnsi="Courier New" w:cs="Courier New"/>
          <w:sz w:val="20"/>
          <w:szCs w:val="20"/>
        </w:rPr>
        <w:t>-group-header</w:t>
      </w:r>
      <w:r w:rsidR="001563E8">
        <w:t xml:space="preserve">), the </w:t>
      </w:r>
      <w:proofErr w:type="spellStart"/>
      <w:r w:rsidR="001563E8">
        <w:rPr>
          <w:rFonts w:ascii="Courier New" w:hAnsi="Courier New" w:cs="Courier New"/>
          <w:sz w:val="20"/>
          <w:szCs w:val="20"/>
        </w:rPr>
        <w:t>div.</w:t>
      </w:r>
      <w:r w:rsidR="001563E8" w:rsidRPr="001563E8">
        <w:rPr>
          <w:rFonts w:ascii="Courier New" w:hAnsi="Courier New" w:cs="Courier New"/>
          <w:sz w:val="20"/>
          <w:szCs w:val="20"/>
        </w:rPr>
        <w:t>action</w:t>
      </w:r>
      <w:proofErr w:type="spellEnd"/>
      <w:r w:rsidR="001563E8" w:rsidRPr="001563E8">
        <w:rPr>
          <w:rFonts w:ascii="Courier New" w:hAnsi="Courier New" w:cs="Courier New"/>
          <w:sz w:val="20"/>
          <w:szCs w:val="20"/>
        </w:rPr>
        <w:t>-group</w:t>
      </w:r>
      <w:r w:rsidR="001563E8">
        <w:t xml:space="preserve"> (or </w:t>
      </w:r>
      <w:proofErr w:type="spellStart"/>
      <w:r w:rsidR="001563E8">
        <w:rPr>
          <w:rFonts w:ascii="Courier New" w:hAnsi="Courier New" w:cs="Courier New"/>
          <w:sz w:val="20"/>
          <w:szCs w:val="20"/>
        </w:rPr>
        <w:t>div.</w:t>
      </w:r>
      <w:r w:rsidR="001563E8" w:rsidRPr="001563E8">
        <w:rPr>
          <w:rFonts w:ascii="Courier New" w:hAnsi="Courier New" w:cs="Courier New"/>
          <w:sz w:val="20"/>
          <w:szCs w:val="20"/>
        </w:rPr>
        <w:t>details</w:t>
      </w:r>
      <w:proofErr w:type="spellEnd"/>
      <w:r w:rsidR="001563E8" w:rsidRPr="001563E8">
        <w:rPr>
          <w:rFonts w:ascii="Courier New" w:hAnsi="Courier New" w:cs="Courier New"/>
          <w:sz w:val="20"/>
          <w:szCs w:val="20"/>
        </w:rPr>
        <w:t>-group</w:t>
      </w:r>
      <w:r w:rsidR="001563E8">
        <w:t>) below is hidden.</w:t>
      </w:r>
    </w:p>
    <w:p w:rsidR="001563E8" w:rsidRDefault="001563E8" w:rsidP="0085053D">
      <w:r>
        <w:t xml:space="preserve">The </w:t>
      </w:r>
      <w:proofErr w:type="gramStart"/>
      <w:r>
        <w:t xml:space="preserve">clickable </w:t>
      </w:r>
      <w:r w:rsidRPr="001563E8">
        <w:rPr>
          <w:rFonts w:ascii="Courier New" w:hAnsi="Courier New" w:cs="Courier New"/>
          <w:sz w:val="20"/>
          <w:szCs w:val="20"/>
        </w:rPr>
        <w:t>.c</w:t>
      </w:r>
      <w:r w:rsidR="008916A2">
        <w:rPr>
          <w:rFonts w:ascii="Courier New" w:hAnsi="Courier New" w:cs="Courier New"/>
          <w:sz w:val="20"/>
          <w:szCs w:val="20"/>
        </w:rPr>
        <w:t>lick</w:t>
      </w:r>
      <w:proofErr w:type="gramEnd"/>
      <w:r w:rsidR="008916A2">
        <w:rPr>
          <w:rFonts w:ascii="Courier New" w:hAnsi="Courier New" w:cs="Courier New"/>
          <w:sz w:val="20"/>
          <w:szCs w:val="20"/>
        </w:rPr>
        <w:t>-to-collapse</w:t>
      </w:r>
      <w:r>
        <w:t xml:space="preserve"> is also replaced by </w:t>
      </w:r>
      <w:r w:rsidR="008916A2">
        <w:rPr>
          <w:rFonts w:ascii="Courier New" w:hAnsi="Courier New" w:cs="Courier New"/>
          <w:sz w:val="20"/>
          <w:szCs w:val="20"/>
        </w:rPr>
        <w:t>.click-to-expand</w:t>
      </w:r>
      <w:r>
        <w:t>.</w:t>
      </w:r>
    </w:p>
    <w:p w:rsidR="009E6EC8" w:rsidRDefault="009E6EC8" w:rsidP="0085053D"/>
    <w:p w:rsidR="009E6EC8" w:rsidRDefault="009E6EC8" w:rsidP="0085053D">
      <w:r>
        <w:t xml:space="preserve">The reason the entire </w:t>
      </w:r>
      <w:proofErr w:type="spellStart"/>
      <w:proofErr w:type="gramStart"/>
      <w:r w:rsidRPr="009E6EC8">
        <w:rPr>
          <w:rFonts w:ascii="Courier New" w:hAnsi="Courier New" w:cs="Courier New"/>
          <w:sz w:val="20"/>
          <w:szCs w:val="20"/>
        </w:rPr>
        <w:t>div.action</w:t>
      </w:r>
      <w:proofErr w:type="spellEnd"/>
      <w:proofErr w:type="gramEnd"/>
      <w:r w:rsidRPr="009E6EC8">
        <w:rPr>
          <w:rFonts w:ascii="Courier New" w:hAnsi="Courier New" w:cs="Courier New"/>
          <w:sz w:val="20"/>
          <w:szCs w:val="20"/>
        </w:rPr>
        <w:t>-group-header</w:t>
      </w:r>
      <w:r>
        <w:t xml:space="preserve"> isn’t clickable is because the “Filter” header comes quite close to the filter “reset” icon (see below, </w:t>
      </w:r>
      <w:hyperlink w:anchor="_Table_Filter" w:history="1">
        <w:r w:rsidRPr="009E6EC8">
          <w:rPr>
            <w:rStyle w:val="Hyperlink"/>
          </w:rPr>
          <w:t>Table Filter</w:t>
        </w:r>
      </w:hyperlink>
      <w:r>
        <w:t>).  It would be annoying to accidentally collapse the filter criteria while trying to reset them.</w:t>
      </w:r>
    </w:p>
    <w:p w:rsidR="00C12503" w:rsidRDefault="00C12503" w:rsidP="0085053D"/>
    <w:p w:rsidR="00C12503" w:rsidRDefault="00C12503" w:rsidP="0085053D"/>
    <w:p w:rsidR="001563E8" w:rsidRDefault="00AA6269" w:rsidP="0085053D">
      <w:r>
        <w:object w:dxaOrig="27140" w:dyaOrig="18665">
          <v:shape id="_x0000_i1026" type="#_x0000_t75" style="width:466.8pt;height:321pt" o:ole="">
            <v:imagedata r:id="rId10" o:title=""/>
          </v:shape>
          <o:OLEObject Type="Embed" ProgID="Unknown" ShapeID="_x0000_i1026" DrawAspect="Content" ObjectID="_1602593432" r:id="rId11"/>
        </w:object>
      </w:r>
    </w:p>
    <w:p w:rsidR="001563E8" w:rsidRDefault="001563E8" w:rsidP="0085053D"/>
    <w:p w:rsidR="00154D13" w:rsidRDefault="00154D13" w:rsidP="00154D13">
      <w:r>
        <w:t xml:space="preserve">When user clicks </w:t>
      </w:r>
      <w:proofErr w:type="gramStart"/>
      <w:r>
        <w:t xml:space="preserve">the </w:t>
      </w:r>
      <w:r>
        <w:rPr>
          <w:rFonts w:ascii="Courier New" w:hAnsi="Courier New" w:cs="Courier New"/>
          <w:sz w:val="20"/>
          <w:szCs w:val="20"/>
        </w:rPr>
        <w:t>.</w:t>
      </w:r>
      <w:r w:rsidR="008916A2">
        <w:rPr>
          <w:rFonts w:ascii="Courier New" w:hAnsi="Courier New" w:cs="Courier New"/>
          <w:sz w:val="20"/>
          <w:szCs w:val="20"/>
        </w:rPr>
        <w:t>click</w:t>
      </w:r>
      <w:proofErr w:type="gramEnd"/>
      <w:r w:rsidR="008916A2">
        <w:rPr>
          <w:rFonts w:ascii="Courier New" w:hAnsi="Courier New" w:cs="Courier New"/>
          <w:sz w:val="20"/>
          <w:szCs w:val="20"/>
        </w:rPr>
        <w:t>-to-expand</w:t>
      </w:r>
      <w:r>
        <w:t xml:space="preserve"> text/icon inside the </w:t>
      </w:r>
      <w:proofErr w:type="spellStart"/>
      <w:r>
        <w:rPr>
          <w:rFonts w:ascii="Courier New" w:hAnsi="Courier New" w:cs="Courier New"/>
          <w:sz w:val="20"/>
          <w:szCs w:val="20"/>
        </w:rPr>
        <w:t>div.</w:t>
      </w:r>
      <w:r w:rsidRPr="001563E8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563E8">
        <w:rPr>
          <w:rFonts w:ascii="Courier New" w:hAnsi="Courier New" w:cs="Courier New"/>
          <w:sz w:val="20"/>
          <w:szCs w:val="20"/>
        </w:rPr>
        <w:t>-group-header</w:t>
      </w:r>
      <w:r>
        <w:t xml:space="preserve"> (or </w:t>
      </w:r>
      <w:proofErr w:type="spellStart"/>
      <w:r>
        <w:rPr>
          <w:rFonts w:ascii="Courier New" w:hAnsi="Courier New" w:cs="Courier New"/>
          <w:sz w:val="20"/>
          <w:szCs w:val="20"/>
        </w:rPr>
        <w:t>div.</w:t>
      </w:r>
      <w:r w:rsidRPr="001563E8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1563E8">
        <w:rPr>
          <w:rFonts w:ascii="Courier New" w:hAnsi="Courier New" w:cs="Courier New"/>
          <w:sz w:val="20"/>
          <w:szCs w:val="20"/>
        </w:rPr>
        <w:t>-group-header</w:t>
      </w:r>
      <w:r>
        <w:t xml:space="preserve">), the </w:t>
      </w:r>
      <w:proofErr w:type="spellStart"/>
      <w:r>
        <w:rPr>
          <w:rFonts w:ascii="Courier New" w:hAnsi="Courier New" w:cs="Courier New"/>
          <w:sz w:val="20"/>
          <w:szCs w:val="20"/>
        </w:rPr>
        <w:t>div.</w:t>
      </w:r>
      <w:r w:rsidRPr="001563E8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1563E8">
        <w:rPr>
          <w:rFonts w:ascii="Courier New" w:hAnsi="Courier New" w:cs="Courier New"/>
          <w:sz w:val="20"/>
          <w:szCs w:val="20"/>
        </w:rPr>
        <w:t>-group</w:t>
      </w:r>
      <w:r>
        <w:t xml:space="preserve"> (or </w:t>
      </w:r>
      <w:proofErr w:type="spellStart"/>
      <w:r>
        <w:rPr>
          <w:rFonts w:ascii="Courier New" w:hAnsi="Courier New" w:cs="Courier New"/>
          <w:sz w:val="20"/>
          <w:szCs w:val="20"/>
        </w:rPr>
        <w:t>div.</w:t>
      </w:r>
      <w:r w:rsidRPr="001563E8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1563E8">
        <w:rPr>
          <w:rFonts w:ascii="Courier New" w:hAnsi="Courier New" w:cs="Courier New"/>
          <w:sz w:val="20"/>
          <w:szCs w:val="20"/>
        </w:rPr>
        <w:t>-group</w:t>
      </w:r>
      <w:r w:rsidR="00F12D56">
        <w:t>) below is shown again</w:t>
      </w:r>
      <w:r>
        <w:t>.</w:t>
      </w:r>
      <w:r w:rsidR="00AA6269">
        <w:t xml:space="preserve">  </w:t>
      </w:r>
      <w:r>
        <w:t xml:space="preserve">The </w:t>
      </w:r>
      <w:proofErr w:type="gramStart"/>
      <w:r>
        <w:t xml:space="preserve">clickable </w:t>
      </w:r>
      <w:r>
        <w:rPr>
          <w:rFonts w:ascii="Courier New" w:hAnsi="Courier New" w:cs="Courier New"/>
          <w:sz w:val="20"/>
          <w:szCs w:val="20"/>
        </w:rPr>
        <w:t>.</w:t>
      </w:r>
      <w:r w:rsidR="008916A2">
        <w:rPr>
          <w:rFonts w:ascii="Courier New" w:hAnsi="Courier New" w:cs="Courier New"/>
          <w:sz w:val="20"/>
          <w:szCs w:val="20"/>
        </w:rPr>
        <w:t>click</w:t>
      </w:r>
      <w:proofErr w:type="gramEnd"/>
      <w:r w:rsidR="008916A2">
        <w:rPr>
          <w:rFonts w:ascii="Courier New" w:hAnsi="Courier New" w:cs="Courier New"/>
          <w:sz w:val="20"/>
          <w:szCs w:val="20"/>
        </w:rPr>
        <w:t>-to-expand</w:t>
      </w:r>
      <w:r>
        <w:t xml:space="preserve"> is also replaced by </w:t>
      </w:r>
      <w:r w:rsidR="008916A2">
        <w:rPr>
          <w:rFonts w:ascii="Courier New" w:hAnsi="Courier New" w:cs="Courier New"/>
          <w:sz w:val="20"/>
          <w:szCs w:val="20"/>
        </w:rPr>
        <w:t>.click-to-collapse</w:t>
      </w:r>
      <w:r>
        <w:t>.</w:t>
      </w:r>
    </w:p>
    <w:p w:rsidR="00154D13" w:rsidRDefault="00154D13" w:rsidP="00154D13"/>
    <w:p w:rsidR="00154D13" w:rsidRDefault="00154D13" w:rsidP="0085053D">
      <w:r>
        <w:t>Note that the chevron icons indicate the action that will result from the click, and not the current state.</w:t>
      </w:r>
    </w:p>
    <w:p w:rsidR="009E6EC8" w:rsidRDefault="009E6EC8" w:rsidP="0085053D"/>
    <w:p w:rsidR="009E6EC8" w:rsidRDefault="000D6FB2" w:rsidP="0085053D">
      <w:r>
        <w:t>Also, note that in the f</w:t>
      </w:r>
      <w:r w:rsidR="009E6EC8">
        <w:t xml:space="preserve">ilter section, only the filter criteria collapse.  The filter result count and reset icon </w:t>
      </w:r>
      <w:r>
        <w:t xml:space="preserve">(see below, </w:t>
      </w:r>
      <w:hyperlink w:anchor="_Table_Filter" w:history="1">
        <w:r w:rsidRPr="000D6FB2">
          <w:rPr>
            <w:rStyle w:val="Hyperlink"/>
          </w:rPr>
          <w:t>Table Filter</w:t>
        </w:r>
      </w:hyperlink>
      <w:r>
        <w:t xml:space="preserve">) </w:t>
      </w:r>
      <w:r w:rsidR="009E6EC8">
        <w:t>always show if the filter is on.</w:t>
      </w:r>
    </w:p>
    <w:p w:rsidR="000D6FB2" w:rsidRDefault="00CC6201" w:rsidP="0085053D">
      <w:r>
        <w:rPr>
          <w:noProof/>
        </w:rPr>
        <w:drawing>
          <wp:inline distT="0" distB="0" distL="0" distR="0">
            <wp:extent cx="1545336" cy="896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69" w:rsidRDefault="00AA6269" w:rsidP="0085053D"/>
    <w:p w:rsidR="000D6FB2" w:rsidRDefault="000D6FB2" w:rsidP="0085053D"/>
    <w:p w:rsidR="00AA6269" w:rsidRDefault="00AA6269" w:rsidP="00AA6269">
      <w:pPr>
        <w:pStyle w:val="Heading2"/>
      </w:pPr>
      <w:r>
        <w:t>Date Format/Inputs</w:t>
      </w:r>
    </w:p>
    <w:p w:rsidR="009F4127" w:rsidRDefault="00AA6269" w:rsidP="0085053D">
      <w:r>
        <w:t>Dates should be entered and displayed in ISO YYYY-MM-DD format.  “YYYY-MM-DD” should be the placeholder text for empty date inputs.  I don’t know of an easy way to do this to an &lt;input type</w:t>
      </w:r>
      <w:proofErr w:type="gramStart"/>
      <w:r>
        <w:t>=”date</w:t>
      </w:r>
      <w:proofErr w:type="gramEnd"/>
      <w:r>
        <w:t>”&gt;</w:t>
      </w:r>
      <w:r w:rsidR="00075266">
        <w:t>,</w:t>
      </w:r>
      <w:r>
        <w:t xml:space="preserve"> and </w:t>
      </w:r>
      <w:r w:rsidR="003D2F0F">
        <w:t xml:space="preserve">I </w:t>
      </w:r>
      <w:r>
        <w:t xml:space="preserve">am trying to keep JS out of the mockups; so, the mockups contain these date inputs </w:t>
      </w:r>
      <w:r>
        <w:lastRenderedPageBreak/>
        <w:t>as &lt;input type=”text”&gt;.</w:t>
      </w:r>
      <w:r w:rsidR="00075266">
        <w:t xml:space="preserve">  But it would be preferable to actually make these type</w:t>
      </w:r>
      <w:proofErr w:type="gramStart"/>
      <w:r w:rsidR="00075266">
        <w:t>=”date</w:t>
      </w:r>
      <w:proofErr w:type="gramEnd"/>
      <w:r w:rsidR="00587510">
        <w:t>”, so that</w:t>
      </w:r>
      <w:r w:rsidR="00075266">
        <w:t xml:space="preserve"> the date picker </w:t>
      </w:r>
      <w:r w:rsidR="00587510">
        <w:t xml:space="preserve">is </w:t>
      </w:r>
      <w:r w:rsidR="00075266">
        <w:t>available to the user.</w:t>
      </w:r>
    </w:p>
    <w:p w:rsidR="00667890" w:rsidRDefault="00667890" w:rsidP="0085053D"/>
    <w:p w:rsidR="00667890" w:rsidRDefault="00667890" w:rsidP="0085053D"/>
    <w:p w:rsidR="009F4127" w:rsidRDefault="009F4127" w:rsidP="009F4127">
      <w:pPr>
        <w:pStyle w:val="Heading2"/>
      </w:pPr>
      <w:r>
        <w:t>Modals</w:t>
      </w:r>
    </w:p>
    <w:p w:rsidR="009F4127" w:rsidRDefault="009F4127" w:rsidP="009F4127">
      <w:r>
        <w:t xml:space="preserve">For simplicity and ease of plugging into the Angular app, </w:t>
      </w:r>
      <w:proofErr w:type="spellStart"/>
      <w:r>
        <w:t>modals</w:t>
      </w:r>
      <w:proofErr w:type="spellEnd"/>
      <w:r>
        <w:t xml:space="preserve"> are represented as their own pages in the “Clickable Mockups” included in this zip.</w:t>
      </w:r>
      <w:r w:rsidR="004C6DC0">
        <w:t xml:space="preserve">  In the actual UI, they should obviously be displayed as overlaid on the page from which the user reached the modal.</w:t>
      </w:r>
    </w:p>
    <w:p w:rsidR="004C6DC0" w:rsidRDefault="004C6DC0" w:rsidP="009F4127"/>
    <w:p w:rsidR="009C2F3B" w:rsidRDefault="009C2F3B" w:rsidP="009F4127">
      <w:r>
        <w:t>Would be nice to have an animation</w:t>
      </w:r>
      <w:r w:rsidR="001F386A">
        <w:t xml:space="preserve"> for bringing the modal in/out.  I think Angular may already have a default of sliding in/out from the top, which is fine.</w:t>
      </w:r>
    </w:p>
    <w:p w:rsidR="009C2F3B" w:rsidRDefault="009C2F3B" w:rsidP="009F4127"/>
    <w:p w:rsidR="004C6DC0" w:rsidRDefault="004C6DC0" w:rsidP="009F4127">
      <w:r>
        <w:t xml:space="preserve">Clicking outside of the dialog box </w:t>
      </w:r>
      <w:r w:rsidR="001F386A">
        <w:t xml:space="preserve">should </w:t>
      </w:r>
      <w:r>
        <w:t>not dismiss it.  User must click a button in the dialog.</w:t>
      </w:r>
    </w:p>
    <w:p w:rsidR="004D51FE" w:rsidRDefault="004D51FE" w:rsidP="009F4127"/>
    <w:p w:rsidR="004D51FE" w:rsidRDefault="004D51FE" w:rsidP="009F4127"/>
    <w:p w:rsidR="004D51FE" w:rsidRDefault="004D51FE" w:rsidP="004D51FE">
      <w:pPr>
        <w:pStyle w:val="Heading2"/>
      </w:pPr>
      <w:r>
        <w:t>Loading Spinner</w:t>
      </w:r>
    </w:p>
    <w:p w:rsidR="004D51FE" w:rsidRDefault="004D51FE" w:rsidP="009F4127">
      <w:r>
        <w:t xml:space="preserve">For processes that may take a while (&gt; 1s), such as login or loading the tables on </w:t>
      </w:r>
      <w:proofErr w:type="spellStart"/>
      <w:r>
        <w:t>accountsList</w:t>
      </w:r>
      <w:proofErr w:type="spellEnd"/>
      <w:r>
        <w:t xml:space="preserve">, </w:t>
      </w:r>
      <w:proofErr w:type="spellStart"/>
      <w:r>
        <w:t>tenantsList</w:t>
      </w:r>
      <w:proofErr w:type="spellEnd"/>
      <w:r>
        <w:t xml:space="preserve">, and </w:t>
      </w:r>
      <w:proofErr w:type="spellStart"/>
      <w:r>
        <w:t>sitesList</w:t>
      </w:r>
      <w:proofErr w:type="spellEnd"/>
      <w:r>
        <w:t xml:space="preserve">, a loading spinner should be displayed, preferably centered on the </w:t>
      </w:r>
      <w:r w:rsidR="00D02029">
        <w:t xml:space="preserve">element that is loading or </w:t>
      </w:r>
      <w:r w:rsidR="005F66B1">
        <w:t>the inputs that have been submitted.</w:t>
      </w:r>
    </w:p>
    <w:p w:rsidR="005F66B1" w:rsidRDefault="005F66B1" w:rsidP="009F4127"/>
    <w:p w:rsidR="005F66B1" w:rsidRDefault="005F66B1" w:rsidP="009F4127">
      <w:r>
        <w:t xml:space="preserve">There should be a 500ms delay before showing the spinner, to avoid </w:t>
      </w:r>
      <w:r w:rsidR="003D2F0F">
        <w:t xml:space="preserve">a </w:t>
      </w:r>
      <w:r>
        <w:t>flicker of the spinner if the process completes relatively quickly.</w:t>
      </w:r>
    </w:p>
    <w:p w:rsidR="004D0905" w:rsidRDefault="004D0905" w:rsidP="009F4127"/>
    <w:p w:rsidR="004D0905" w:rsidRDefault="003D2F0F" w:rsidP="009F4127">
      <w:r>
        <w:t>The spinner</w:t>
      </w:r>
      <w:r w:rsidR="004D0905">
        <w:t xml:space="preserve"> file in this zip is in the </w:t>
      </w:r>
      <w:proofErr w:type="spellStart"/>
      <w:r w:rsidR="004D0905">
        <w:t>img</w:t>
      </w:r>
      <w:proofErr w:type="spellEnd"/>
      <w:r w:rsidR="004D0905">
        <w:t xml:space="preserve">/spinner folder.  Currently, CSS transforms on SVG are supposed to be supported on Edge 17+.  (Waiting for IT to update my computer to a version of Windows 10 that has Edge 17+, to verify.)  Edge 17+ should be </w:t>
      </w:r>
      <w:proofErr w:type="gramStart"/>
      <w:r w:rsidR="004D0905">
        <w:t>fairly well</w:t>
      </w:r>
      <w:proofErr w:type="gramEnd"/>
      <w:r w:rsidR="004D0905">
        <w:t xml:space="preserve"> distributed by the time our app becomes publicly available; in case not, we can swap the SVG out for a GIF.  </w:t>
      </w:r>
    </w:p>
    <w:p w:rsidR="004C6DC0" w:rsidRPr="009F4127" w:rsidRDefault="004C6DC0" w:rsidP="009F4127"/>
    <w:p w:rsidR="00310C39" w:rsidRDefault="00310C39" w:rsidP="0085053D"/>
    <w:p w:rsidR="00310C39" w:rsidRDefault="00310C39" w:rsidP="00310C39">
      <w:pPr>
        <w:pStyle w:val="Heading2"/>
      </w:pPr>
      <w:bookmarkStart w:id="9" w:name="_Table_Filter"/>
      <w:bookmarkEnd w:id="9"/>
      <w:r>
        <w:t>Table Filter</w:t>
      </w:r>
    </w:p>
    <w:p w:rsidR="00310C39" w:rsidRDefault="00120A3B" w:rsidP="0085053D">
      <w:r>
        <w:t>Table filtering is illustrated on accountsList.html, tenantsList.html, and sitesList.html.</w:t>
      </w:r>
    </w:p>
    <w:p w:rsidR="007E4BD0" w:rsidRDefault="0055505A" w:rsidP="0085053D">
      <w:r>
        <w:object w:dxaOrig="27140" w:dyaOrig="18665">
          <v:shape id="_x0000_i1027" type="#_x0000_t75" style="width:466.8pt;height:321pt" o:ole="">
            <v:imagedata r:id="rId13" o:title=""/>
          </v:shape>
          <o:OLEObject Type="Embed" ProgID="Unknown" ShapeID="_x0000_i1027" DrawAspect="Content" ObjectID="_1602593433" r:id="rId14"/>
        </w:object>
      </w:r>
    </w:p>
    <w:p w:rsidR="007E4BD0" w:rsidRDefault="007E4BD0" w:rsidP="0085053D"/>
    <w:p w:rsidR="007E4BD0" w:rsidRDefault="007E4BD0" w:rsidP="0085053D">
      <w:r>
        <w:t>When any of the filter inputs are changed or go to blur, that filter criterion should take effect.  If there are any active filter criteria, the number of results and a reset icon should appear.</w:t>
      </w:r>
    </w:p>
    <w:p w:rsidR="007E4BD0" w:rsidRDefault="007E4BD0" w:rsidP="0085053D"/>
    <w:p w:rsidR="00587510" w:rsidRDefault="00587510" w:rsidP="0085053D">
      <w:r>
        <w:object w:dxaOrig="27140" w:dyaOrig="20362">
          <v:shape id="_x0000_i1028" type="#_x0000_t75" style="width:466.8pt;height:350.4pt" o:ole="">
            <v:imagedata r:id="rId15" o:title=""/>
          </v:shape>
          <o:OLEObject Type="Embed" ProgID="Unknown" ShapeID="_x0000_i1028" DrawAspect="Content" ObjectID="_1602593434" r:id="rId16"/>
        </w:object>
      </w:r>
    </w:p>
    <w:p w:rsidR="00310C39" w:rsidRDefault="00310C39" w:rsidP="0085053D"/>
    <w:p w:rsidR="007E4BD0" w:rsidRDefault="007E4BD0" w:rsidP="0085053D">
      <w:r>
        <w:t>Clicking on the “reset” icon resets all filter criteria.</w:t>
      </w:r>
      <w:r w:rsidR="00F12D56">
        <w:t xml:space="preserve">  When the filter is reset and there are no active criteria anymore, the results count and reset icon disappear again.</w:t>
      </w:r>
    </w:p>
    <w:p w:rsidR="007E4BD0" w:rsidRDefault="007E4BD0" w:rsidP="0085053D"/>
    <w:p w:rsidR="000D6FB2" w:rsidRDefault="000D6FB2" w:rsidP="000D6FB2">
      <w:r>
        <w:t>Note that the filter result count and reset icon always show if the filter is on, even if the filter criteria have been collapsed.</w:t>
      </w:r>
    </w:p>
    <w:p w:rsidR="000D6FB2" w:rsidRDefault="00CC6201" w:rsidP="000D6FB2">
      <w:r>
        <w:rPr>
          <w:noProof/>
        </w:rPr>
        <w:drawing>
          <wp:inline distT="0" distB="0" distL="0" distR="0">
            <wp:extent cx="1545336" cy="896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B2" w:rsidRDefault="000D6FB2" w:rsidP="000D6FB2"/>
    <w:p w:rsidR="00DB7369" w:rsidRDefault="00DB7369" w:rsidP="0085053D"/>
    <w:p w:rsidR="00310C39" w:rsidRDefault="00310C39" w:rsidP="00310C39">
      <w:pPr>
        <w:pStyle w:val="Heading2"/>
      </w:pPr>
      <w:r>
        <w:t>Table Paging</w:t>
      </w:r>
    </w:p>
    <w:p w:rsidR="00120A3B" w:rsidRDefault="00120A3B" w:rsidP="00120A3B">
      <w:r>
        <w:t>Table paging is illustrated on accountsList.html, tenantsList.html, and sitesList.html.</w:t>
      </w:r>
    </w:p>
    <w:p w:rsidR="00DB7369" w:rsidRDefault="00DB7369" w:rsidP="00120A3B"/>
    <w:p w:rsidR="00364248" w:rsidRDefault="0055505A" w:rsidP="00120A3B">
      <w:r>
        <w:object w:dxaOrig="27140" w:dyaOrig="18665">
          <v:shape id="_x0000_i1029" type="#_x0000_t75" style="width:466.8pt;height:321pt" o:ole="">
            <v:imagedata r:id="rId17" o:title=""/>
          </v:shape>
          <o:OLEObject Type="Embed" ProgID="Unknown" ShapeID="_x0000_i1029" DrawAspect="Content" ObjectID="_1602593435" r:id="rId18"/>
        </w:object>
      </w:r>
    </w:p>
    <w:p w:rsidR="00DB7369" w:rsidRDefault="00DB7369" w:rsidP="00120A3B"/>
    <w:p w:rsidR="00DB7369" w:rsidRDefault="00DB7369" w:rsidP="00120A3B">
      <w:r>
        <w:t>TBD what max number of rows to show per page.  Maybe we can start with 50 per page?  Can adjust as needed.</w:t>
      </w:r>
    </w:p>
    <w:p w:rsidR="00DB7369" w:rsidRDefault="00DB7369" w:rsidP="00120A3B"/>
    <w:p w:rsidR="00DB7369" w:rsidRDefault="00DB7369" w:rsidP="00120A3B">
      <w:proofErr w:type="gramStart"/>
      <w:r>
        <w:t xml:space="preserve">The </w:t>
      </w:r>
      <w:r w:rsidRPr="00DB7369">
        <w:rPr>
          <w:rFonts w:ascii="Courier New" w:hAnsi="Courier New" w:cs="Courier New"/>
          <w:sz w:val="20"/>
          <w:szCs w:val="20"/>
        </w:rPr>
        <w:t>.jump</w:t>
      </w:r>
      <w:proofErr w:type="gramEnd"/>
      <w:r w:rsidRPr="00DB7369">
        <w:rPr>
          <w:rFonts w:ascii="Courier New" w:hAnsi="Courier New" w:cs="Courier New"/>
          <w:sz w:val="20"/>
          <w:szCs w:val="20"/>
        </w:rPr>
        <w:t>-to-page</w:t>
      </w:r>
      <w:r>
        <w:t xml:space="preserve"> input both displays the current page and allows user to jump to a certain page by entering a number (should take effect on input blur).</w:t>
      </w:r>
    </w:p>
    <w:p w:rsidR="00DB7369" w:rsidRDefault="00334F37" w:rsidP="002E1C3E">
      <w:pPr>
        <w:pStyle w:val="ListParagraph"/>
        <w:numPr>
          <w:ilvl w:val="0"/>
          <w:numId w:val="1"/>
        </w:numPr>
      </w:pPr>
      <w:r>
        <w:t>Suggest</w:t>
      </w:r>
      <w:r w:rsidR="00DB7369">
        <w:t xml:space="preserve"> that this be a text input that only accepts positive numbers; making the type=number automatically adds width for incrementing buttons on some browsers.</w:t>
      </w:r>
    </w:p>
    <w:p w:rsidR="00DB7369" w:rsidRDefault="00DB7369" w:rsidP="002E1C3E">
      <w:pPr>
        <w:pStyle w:val="ListParagraph"/>
        <w:numPr>
          <w:ilvl w:val="0"/>
          <w:numId w:val="1"/>
        </w:numPr>
      </w:pPr>
      <w:r>
        <w:t>If a number greater than the total number of pages is entered, jump to last page.</w:t>
      </w:r>
    </w:p>
    <w:p w:rsidR="00DB7369" w:rsidRDefault="00DB7369" w:rsidP="002E1C3E">
      <w:pPr>
        <w:pStyle w:val="ListParagraph"/>
        <w:numPr>
          <w:ilvl w:val="0"/>
          <w:numId w:val="1"/>
        </w:numPr>
      </w:pPr>
      <w:r>
        <w:t>If a number less than the one is entered, jump to first page.</w:t>
      </w:r>
    </w:p>
    <w:p w:rsidR="00DB7369" w:rsidRDefault="00DB7369" w:rsidP="002E1C3E">
      <w:pPr>
        <w:pStyle w:val="ListParagraph"/>
        <w:numPr>
          <w:ilvl w:val="0"/>
          <w:numId w:val="1"/>
        </w:numPr>
      </w:pPr>
      <w:r>
        <w:t>This input should be disabled (preferable) or simply have no effect if there is only one page.</w:t>
      </w:r>
    </w:p>
    <w:p w:rsidR="001C53A3" w:rsidRDefault="001C53A3" w:rsidP="001C53A3"/>
    <w:p w:rsidR="001C53A3" w:rsidRDefault="001C53A3" w:rsidP="001C53A3">
      <w:proofErr w:type="gramStart"/>
      <w:r>
        <w:t xml:space="preserve">The </w:t>
      </w:r>
      <w:r w:rsidRPr="001C53A3">
        <w:rPr>
          <w:rFonts w:ascii="Courier New" w:hAnsi="Courier New" w:cs="Courier New"/>
          <w:sz w:val="20"/>
          <w:szCs w:val="20"/>
        </w:rPr>
        <w:t>.previous</w:t>
      </w:r>
      <w:proofErr w:type="gramEnd"/>
      <w:r w:rsidRPr="001C53A3">
        <w:rPr>
          <w:rFonts w:ascii="Courier New" w:hAnsi="Courier New" w:cs="Courier New"/>
          <w:sz w:val="20"/>
          <w:szCs w:val="20"/>
        </w:rPr>
        <w:t>-page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1C53A3">
        <w:rPr>
          <w:rFonts w:ascii="Courier New" w:hAnsi="Courier New" w:cs="Courier New"/>
          <w:sz w:val="20"/>
          <w:szCs w:val="20"/>
        </w:rPr>
        <w:t>.next-page</w:t>
      </w:r>
      <w:r>
        <w:t xml:space="preserve"> angle bracket characters also have </w:t>
      </w:r>
      <w:hyperlink w:anchor="_Clickables_and_Hovers" w:history="1">
        <w:r w:rsidRPr="001C53A3">
          <w:rPr>
            <w:rStyle w:val="Hyperlink"/>
            <w:rFonts w:ascii="Courier New" w:hAnsi="Courier New" w:cs="Courier New"/>
            <w:sz w:val="20"/>
            <w:szCs w:val="20"/>
          </w:rPr>
          <w:t>.highlight-clickable-text</w:t>
        </w:r>
      </w:hyperlink>
      <w:r>
        <w:t xml:space="preserve"> class applied.</w:t>
      </w:r>
    </w:p>
    <w:p w:rsidR="00DB7369" w:rsidRDefault="00DB7369" w:rsidP="00DB7369"/>
    <w:p w:rsidR="001512A0" w:rsidRDefault="001512A0" w:rsidP="00120A3B"/>
    <w:p w:rsidR="001512A0" w:rsidRDefault="001512A0" w:rsidP="001512A0">
      <w:pPr>
        <w:pStyle w:val="Heading2"/>
      </w:pPr>
      <w:r>
        <w:t>Table Selection</w:t>
      </w:r>
    </w:p>
    <w:p w:rsidR="001512A0" w:rsidRDefault="001512A0" w:rsidP="00120A3B">
      <w:r>
        <w:t xml:space="preserve">On </w:t>
      </w:r>
      <w:proofErr w:type="spellStart"/>
      <w:r>
        <w:t>accountsList</w:t>
      </w:r>
      <w:proofErr w:type="spellEnd"/>
      <w:r>
        <w:t xml:space="preserve">, </w:t>
      </w:r>
      <w:proofErr w:type="spellStart"/>
      <w:r>
        <w:t>tenantsList</w:t>
      </w:r>
      <w:proofErr w:type="spellEnd"/>
      <w:r>
        <w:t xml:space="preserve">, and </w:t>
      </w:r>
      <w:proofErr w:type="spellStart"/>
      <w:r>
        <w:t>sitesList</w:t>
      </w:r>
      <w:proofErr w:type="spellEnd"/>
      <w:r>
        <w:t>, I suggest we stay with limiting user selection to one row at a time for now.  If we need to consider batch actions in the future (e.g., batch delete/disable), we can implement that later.</w:t>
      </w:r>
    </w:p>
    <w:p w:rsidR="00310C39" w:rsidRDefault="00310C39" w:rsidP="0085053D"/>
    <w:p w:rsidR="00A07577" w:rsidRDefault="00A07577" w:rsidP="0085053D"/>
    <w:p w:rsidR="00A07577" w:rsidRDefault="00A07577" w:rsidP="00A07577">
      <w:pPr>
        <w:pStyle w:val="Heading2"/>
      </w:pPr>
      <w:r>
        <w:lastRenderedPageBreak/>
        <w:t>Usability/Responsive Design</w:t>
      </w:r>
    </w:p>
    <w:p w:rsidR="00310C39" w:rsidRDefault="00A07577" w:rsidP="0085053D">
      <w:r>
        <w:t xml:space="preserve">For </w:t>
      </w:r>
      <w:proofErr w:type="spellStart"/>
      <w:r>
        <w:t>accountsList</w:t>
      </w:r>
      <w:proofErr w:type="spellEnd"/>
      <w:r>
        <w:t xml:space="preserve">, </w:t>
      </w:r>
      <w:proofErr w:type="spellStart"/>
      <w:r>
        <w:t>tenantsList</w:t>
      </w:r>
      <w:proofErr w:type="spellEnd"/>
      <w:r>
        <w:t xml:space="preserve">, and </w:t>
      </w:r>
      <w:proofErr w:type="spellStart"/>
      <w:r>
        <w:t>sitesList</w:t>
      </w:r>
      <w:proofErr w:type="spellEnd"/>
      <w:r>
        <w:t xml:space="preserve">, </w:t>
      </w:r>
      <w:proofErr w:type="gramStart"/>
      <w:r>
        <w:t xml:space="preserve">the </w:t>
      </w:r>
      <w:r w:rsidRPr="00A07577">
        <w:rPr>
          <w:rFonts w:ascii="Courier New" w:hAnsi="Courier New" w:cs="Courier New"/>
          <w:sz w:val="20"/>
          <w:szCs w:val="20"/>
        </w:rPr>
        <w:t>.grid</w:t>
      </w:r>
      <w:proofErr w:type="gramEnd"/>
      <w:r w:rsidRPr="00A07577">
        <w:rPr>
          <w:rFonts w:ascii="Courier New" w:hAnsi="Courier New" w:cs="Courier New"/>
          <w:sz w:val="20"/>
          <w:szCs w:val="20"/>
        </w:rPr>
        <w:t>-group</w:t>
      </w:r>
      <w:r>
        <w:t xml:space="preserve"> </w:t>
      </w:r>
      <w:proofErr w:type="spellStart"/>
      <w:r>
        <w:t>css</w:t>
      </w:r>
      <w:proofErr w:type="spellEnd"/>
      <w:r>
        <w:t xml:space="preserve"> (in </w:t>
      </w:r>
      <w:proofErr w:type="spellStart"/>
      <w:r>
        <w:t>tables.less</w:t>
      </w:r>
      <w:proofErr w:type="spellEnd"/>
      <w:r>
        <w:t xml:space="preserve">) hides the </w:t>
      </w:r>
      <w:r w:rsidRPr="00A07577">
        <w:rPr>
          <w:rFonts w:ascii="Courier New" w:hAnsi="Courier New" w:cs="Courier New"/>
          <w:sz w:val="20"/>
          <w:szCs w:val="20"/>
        </w:rPr>
        <w:t>.current-selection</w:t>
      </w:r>
      <w:r>
        <w:t xml:space="preserve"> panel if the screen width is less than 1200px.</w:t>
      </w:r>
      <w:r w:rsidR="001A6906">
        <w:t xml:space="preserve">  </w:t>
      </w:r>
      <w:r>
        <w:t>If the screen height is less than about 940px</w:t>
      </w:r>
      <w:proofErr w:type="gramStart"/>
      <w:r>
        <w:t xml:space="preserve">, </w:t>
      </w:r>
      <w:r w:rsidRPr="001A6906">
        <w:rPr>
          <w:rFonts w:ascii="Courier New" w:hAnsi="Courier New" w:cs="Courier New"/>
          <w:sz w:val="20"/>
          <w:szCs w:val="20"/>
        </w:rPr>
        <w:t>.table</w:t>
      </w:r>
      <w:proofErr w:type="gramEnd"/>
      <w:r w:rsidRPr="001A6906">
        <w:rPr>
          <w:rFonts w:ascii="Courier New" w:hAnsi="Courier New" w:cs="Courier New"/>
          <w:sz w:val="20"/>
          <w:szCs w:val="20"/>
        </w:rPr>
        <w:t>-actions</w:t>
      </w:r>
      <w:r>
        <w:t xml:space="preserve"> and </w:t>
      </w:r>
      <w:r w:rsidRPr="001A6906">
        <w:rPr>
          <w:rFonts w:ascii="Courier New" w:hAnsi="Courier New" w:cs="Courier New"/>
          <w:sz w:val="20"/>
          <w:szCs w:val="20"/>
        </w:rPr>
        <w:t>.cur</w:t>
      </w:r>
      <w:r w:rsidR="001A6906" w:rsidRPr="001A6906">
        <w:rPr>
          <w:rFonts w:ascii="Courier New" w:hAnsi="Courier New" w:cs="Courier New"/>
          <w:sz w:val="20"/>
          <w:szCs w:val="20"/>
        </w:rPr>
        <w:t>rent-selection</w:t>
      </w:r>
      <w:r w:rsidR="001A6906">
        <w:t xml:space="preserve"> panels may have vertical scrolling.  I think this OK, unless we get user feedback that it isn’t, in which case we can look at automatically collapsing (see </w:t>
      </w:r>
      <w:hyperlink w:anchor="_Collapsible/Expandable_Toggle" w:history="1">
        <w:r w:rsidR="001A6906" w:rsidRPr="001A6906">
          <w:rPr>
            <w:rStyle w:val="Hyperlink"/>
          </w:rPr>
          <w:t>Collapsible/Expandable</w:t>
        </w:r>
      </w:hyperlink>
      <w:r w:rsidR="001A6906">
        <w:t>) some of their sections based on screen height if we need to.</w:t>
      </w:r>
    </w:p>
    <w:p w:rsidR="001A6906" w:rsidRDefault="001A6906" w:rsidP="0085053D"/>
    <w:p w:rsidR="001A6906" w:rsidRDefault="001A6906" w:rsidP="0085053D"/>
    <w:p w:rsidR="00364248" w:rsidRDefault="00364248" w:rsidP="00364248">
      <w:pPr>
        <w:pStyle w:val="Heading2"/>
      </w:pPr>
      <w:r>
        <w:t>Validation/Errors</w:t>
      </w:r>
    </w:p>
    <w:p w:rsidR="00310C39" w:rsidRDefault="00364248" w:rsidP="00364248">
      <w:pPr>
        <w:pStyle w:val="Heading3"/>
      </w:pPr>
      <w:r w:rsidRPr="00364248">
        <w:t>Login</w:t>
      </w:r>
    </w:p>
    <w:p w:rsidR="00056423" w:rsidRPr="00056423" w:rsidRDefault="00056423" w:rsidP="00056423">
      <w:r>
        <w:t xml:space="preserve">If authentication fails for credentials entered, show </w:t>
      </w:r>
      <w:r w:rsidR="003D2F0F" w:rsidRPr="003D2F0F">
        <w:rPr>
          <w:rFonts w:ascii="Courier New" w:hAnsi="Courier New" w:cs="Courier New"/>
          <w:sz w:val="20"/>
          <w:szCs w:val="20"/>
        </w:rPr>
        <w:t>&lt;div class</w:t>
      </w:r>
      <w:proofErr w:type="gramStart"/>
      <w:r w:rsidR="003D2F0F" w:rsidRPr="003D2F0F">
        <w:rPr>
          <w:rFonts w:ascii="Courier New" w:hAnsi="Courier New" w:cs="Courier New"/>
          <w:sz w:val="20"/>
          <w:szCs w:val="20"/>
        </w:rPr>
        <w:t>=”caption</w:t>
      </w:r>
      <w:proofErr w:type="gramEnd"/>
      <w:r w:rsidR="003D2F0F" w:rsidRPr="003D2F0F">
        <w:rPr>
          <w:rFonts w:ascii="Courier New" w:hAnsi="Courier New" w:cs="Courier New"/>
          <w:sz w:val="20"/>
          <w:szCs w:val="20"/>
        </w:rPr>
        <w:t xml:space="preserve"> login-error”&gt;</w:t>
      </w:r>
      <w:r w:rsidR="004A01C6">
        <w:t>.</w:t>
      </w:r>
    </w:p>
    <w:p w:rsidR="00364248" w:rsidRDefault="00056423" w:rsidP="0085053D">
      <w:r>
        <w:object w:dxaOrig="27140" w:dyaOrig="18665">
          <v:shape id="_x0000_i1030" type="#_x0000_t75" style="width:466.8pt;height:321pt" o:ole="">
            <v:imagedata r:id="rId19" o:title=""/>
          </v:shape>
          <o:OLEObject Type="Embed" ProgID="Unknown" ShapeID="_x0000_i1030" DrawAspect="Content" ObjectID="_1602593436" r:id="rId20"/>
        </w:object>
      </w:r>
    </w:p>
    <w:p w:rsidR="00364248" w:rsidRDefault="00364248" w:rsidP="0085053D"/>
    <w:p w:rsidR="00364248" w:rsidRDefault="00364248" w:rsidP="00364248">
      <w:pPr>
        <w:pStyle w:val="Heading3"/>
      </w:pPr>
      <w:r>
        <w:t>Create/Edit Account, Tenant, Site</w:t>
      </w:r>
    </w:p>
    <w:p w:rsidR="00364248" w:rsidRDefault="00056423" w:rsidP="00056423">
      <w:pPr>
        <w:pStyle w:val="ListParagraph"/>
        <w:numPr>
          <w:ilvl w:val="0"/>
          <w:numId w:val="1"/>
        </w:numPr>
      </w:pPr>
      <w:r>
        <w:t>Validate that all required fields have been filled.</w:t>
      </w:r>
    </w:p>
    <w:p w:rsidR="00056423" w:rsidRDefault="00056423" w:rsidP="00056423">
      <w:pPr>
        <w:pStyle w:val="ListParagraph"/>
        <w:numPr>
          <w:ilvl w:val="0"/>
          <w:numId w:val="1"/>
        </w:numPr>
      </w:pPr>
      <w:r>
        <w:t>If an email address has been entered for “Contact Email”, validate format is an email address.</w:t>
      </w:r>
    </w:p>
    <w:p w:rsidR="00056423" w:rsidRDefault="00056423" w:rsidP="00056423">
      <w:pPr>
        <w:pStyle w:val="ListParagraph"/>
        <w:numPr>
          <w:ilvl w:val="0"/>
          <w:numId w:val="1"/>
        </w:numPr>
      </w:pPr>
      <w:r>
        <w:t>I don’t know how we can validate an entry for “Contact Mobile”, if we are going to allow international phone numbers</w:t>
      </w:r>
      <w:r w:rsidR="003D2F0F">
        <w:t xml:space="preserve"> ..</w:t>
      </w:r>
      <w:r>
        <w:t>.</w:t>
      </w:r>
      <w:r w:rsidR="003D2F0F">
        <w:t xml:space="preserve"> So not going to worry about it for now.</w:t>
      </w:r>
    </w:p>
    <w:p w:rsidR="00056423" w:rsidRDefault="003D2F0F" w:rsidP="00056423">
      <w:pPr>
        <w:pStyle w:val="ListParagraph"/>
        <w:numPr>
          <w:ilvl w:val="0"/>
          <w:numId w:val="1"/>
        </w:numPr>
      </w:pPr>
      <w:r>
        <w:t>Don’t</w:t>
      </w:r>
      <w:r w:rsidR="00056423">
        <w:t xml:space="preserve"> need to validate that an expiration date is in the future; there are cases where a user should be allowed to enter a past date.</w:t>
      </w:r>
    </w:p>
    <w:p w:rsidR="00056423" w:rsidRDefault="00056423" w:rsidP="00056423">
      <w:pPr>
        <w:pStyle w:val="ListParagraph"/>
        <w:numPr>
          <w:ilvl w:val="0"/>
          <w:numId w:val="1"/>
        </w:numPr>
      </w:pPr>
      <w:r>
        <w:t>Fields with errors should have the input border-color changed to @</w:t>
      </w:r>
      <w:proofErr w:type="spellStart"/>
      <w:r>
        <w:t>alertOrange</w:t>
      </w:r>
      <w:proofErr w:type="spellEnd"/>
      <w:r>
        <w:t>.</w:t>
      </w:r>
    </w:p>
    <w:p w:rsidR="00067993" w:rsidRDefault="00067993" w:rsidP="00067993">
      <w:pPr>
        <w:pStyle w:val="ListParagraph"/>
      </w:pPr>
    </w:p>
    <w:p w:rsidR="00056423" w:rsidRDefault="00056423" w:rsidP="00056423">
      <w:r>
        <w:t>It is preferable to validate all inputs at once when the form is submitted, such that all errors can be caught and displayed at once, instead of only catching/showing the first error.</w:t>
      </w:r>
    </w:p>
    <w:p w:rsidR="00067993" w:rsidRDefault="00067993" w:rsidP="00056423">
      <w:r>
        <w:object w:dxaOrig="28837" w:dyaOrig="10181">
          <v:shape id="_x0000_i1031" type="#_x0000_t75" style="width:467.4pt;height:165pt" o:ole="">
            <v:imagedata r:id="rId21" o:title=""/>
          </v:shape>
          <o:OLEObject Type="Embed" ProgID="Unknown" ShapeID="_x0000_i1031" DrawAspect="Content" ObjectID="_1602593437" r:id="rId22"/>
        </w:object>
      </w:r>
    </w:p>
    <w:p w:rsidR="00364248" w:rsidRPr="00915F12" w:rsidRDefault="00364248" w:rsidP="0085053D"/>
    <w:p w:rsidR="0085053D" w:rsidRDefault="004A01C6" w:rsidP="004A01C6">
      <w:pPr>
        <w:pStyle w:val="Heading3"/>
      </w:pPr>
      <w:r>
        <w:t>Expiration Dates Past</w:t>
      </w:r>
    </w:p>
    <w:p w:rsidR="004A01C6" w:rsidRDefault="003D2F0F" w:rsidP="00915F12">
      <w:r>
        <w:t xml:space="preserve">On </w:t>
      </w:r>
      <w:proofErr w:type="spellStart"/>
      <w:r>
        <w:t>accountOverview</w:t>
      </w:r>
      <w:proofErr w:type="spellEnd"/>
      <w:r>
        <w:t xml:space="preserve"> and </w:t>
      </w:r>
      <w:proofErr w:type="spellStart"/>
      <w:r>
        <w:t>tenantOverview</w:t>
      </w:r>
      <w:proofErr w:type="spellEnd"/>
      <w:r>
        <w:t>, i</w:t>
      </w:r>
      <w:r w:rsidR="004A01C6">
        <w:t>f the Account’s License Expiration or Tenant’s Tenant Expiration dates have past, show expired icon next to it.</w:t>
      </w:r>
      <w:r w:rsidR="00847C89">
        <w:t xml:space="preserve">  </w:t>
      </w:r>
      <w:r>
        <w:t xml:space="preserve">This is only shown in the regular view, not in create/edit modes.  </w:t>
      </w:r>
      <w:r w:rsidR="00847C89">
        <w:t>Hovering over the icon should show a tooltip that says “Expired”.</w:t>
      </w:r>
    </w:p>
    <w:p w:rsidR="004A01C6" w:rsidRDefault="004A01C6" w:rsidP="00915F12">
      <w:r>
        <w:object w:dxaOrig="27140" w:dyaOrig="16968">
          <v:shape id="_x0000_i1032" type="#_x0000_t75" style="width:466.8pt;height:291.6pt" o:ole="">
            <v:imagedata r:id="rId23" o:title=""/>
          </v:shape>
          <o:OLEObject Type="Embed" ProgID="Unknown" ShapeID="_x0000_i1032" DrawAspect="Content" ObjectID="_1602593438" r:id="rId24"/>
        </w:object>
      </w:r>
    </w:p>
    <w:p w:rsidR="00847C89" w:rsidRDefault="00847C89" w:rsidP="00915F12"/>
    <w:p w:rsidR="00847C89" w:rsidRDefault="00847C89" w:rsidP="00915F12"/>
    <w:p w:rsidR="00847C89" w:rsidRDefault="00847C89" w:rsidP="00FF4234">
      <w:pPr>
        <w:pStyle w:val="Heading1"/>
      </w:pPr>
      <w:r>
        <w:t>Branding Note</w:t>
      </w:r>
    </w:p>
    <w:p w:rsidR="00847C89" w:rsidRPr="00915F12" w:rsidRDefault="00847C89" w:rsidP="00915F12">
      <w:r>
        <w:t>All the branding is still super tentative.  But it should be eas</w:t>
      </w:r>
      <w:r w:rsidR="0089025D">
        <w:t xml:space="preserve">y just to copy over what I have and change the favicon.  The only reason any of it matters is that, if we need to demo or give a sneak </w:t>
      </w:r>
      <w:proofErr w:type="spellStart"/>
      <w:r w:rsidR="0089025D">
        <w:t>peak</w:t>
      </w:r>
      <w:proofErr w:type="spellEnd"/>
      <w:r w:rsidR="0089025D">
        <w:t xml:space="preserve"> to managers, the first impression should be that the look and feel of our UI is not really taking after VX </w:t>
      </w:r>
      <w:r w:rsidR="0089025D">
        <w:lastRenderedPageBreak/>
        <w:t xml:space="preserve">(contrary to what some may have previously assumed).  If there is feedback in response to that, we want it early on. </w:t>
      </w:r>
    </w:p>
    <w:sectPr w:rsidR="00847C89" w:rsidRPr="0091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4BC"/>
    <w:multiLevelType w:val="hybridMultilevel"/>
    <w:tmpl w:val="4E38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2EA"/>
    <w:multiLevelType w:val="hybridMultilevel"/>
    <w:tmpl w:val="1F88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2F20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0087"/>
    <w:multiLevelType w:val="hybridMultilevel"/>
    <w:tmpl w:val="EB5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21AC"/>
    <w:multiLevelType w:val="hybridMultilevel"/>
    <w:tmpl w:val="ADAA02A6"/>
    <w:lvl w:ilvl="0" w:tplc="65366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574F1"/>
    <w:multiLevelType w:val="hybridMultilevel"/>
    <w:tmpl w:val="BB86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6B00"/>
    <w:multiLevelType w:val="hybridMultilevel"/>
    <w:tmpl w:val="760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D8E"/>
    <w:multiLevelType w:val="hybridMultilevel"/>
    <w:tmpl w:val="879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7020E"/>
    <w:multiLevelType w:val="hybridMultilevel"/>
    <w:tmpl w:val="4EC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D3B4E"/>
    <w:multiLevelType w:val="hybridMultilevel"/>
    <w:tmpl w:val="91B6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55DA"/>
    <w:multiLevelType w:val="hybridMultilevel"/>
    <w:tmpl w:val="56BE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D4A37"/>
    <w:multiLevelType w:val="hybridMultilevel"/>
    <w:tmpl w:val="603A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A053A"/>
    <w:multiLevelType w:val="hybridMultilevel"/>
    <w:tmpl w:val="07B8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31445"/>
    <w:multiLevelType w:val="hybridMultilevel"/>
    <w:tmpl w:val="B436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560B1"/>
    <w:multiLevelType w:val="hybridMultilevel"/>
    <w:tmpl w:val="954E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A6E3B"/>
    <w:multiLevelType w:val="hybridMultilevel"/>
    <w:tmpl w:val="CD68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63EB2"/>
    <w:multiLevelType w:val="hybridMultilevel"/>
    <w:tmpl w:val="D01C7062"/>
    <w:lvl w:ilvl="0" w:tplc="667C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F481B"/>
    <w:multiLevelType w:val="hybridMultilevel"/>
    <w:tmpl w:val="6BF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13C61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24EB0"/>
    <w:multiLevelType w:val="hybridMultilevel"/>
    <w:tmpl w:val="FDA4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B488F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E4503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952EC"/>
    <w:multiLevelType w:val="hybridMultilevel"/>
    <w:tmpl w:val="C0BA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66D3B"/>
    <w:multiLevelType w:val="hybridMultilevel"/>
    <w:tmpl w:val="63B2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19"/>
  </w:num>
  <w:num w:numId="7">
    <w:abstractNumId w:val="22"/>
  </w:num>
  <w:num w:numId="8">
    <w:abstractNumId w:val="7"/>
  </w:num>
  <w:num w:numId="9">
    <w:abstractNumId w:val="6"/>
  </w:num>
  <w:num w:numId="10">
    <w:abstractNumId w:val="15"/>
  </w:num>
  <w:num w:numId="11">
    <w:abstractNumId w:val="12"/>
  </w:num>
  <w:num w:numId="12">
    <w:abstractNumId w:val="2"/>
  </w:num>
  <w:num w:numId="13">
    <w:abstractNumId w:val="10"/>
  </w:num>
  <w:num w:numId="14">
    <w:abstractNumId w:val="17"/>
  </w:num>
  <w:num w:numId="15">
    <w:abstractNumId w:val="18"/>
  </w:num>
  <w:num w:numId="16">
    <w:abstractNumId w:val="0"/>
  </w:num>
  <w:num w:numId="17">
    <w:abstractNumId w:val="23"/>
  </w:num>
  <w:num w:numId="18">
    <w:abstractNumId w:val="3"/>
  </w:num>
  <w:num w:numId="19">
    <w:abstractNumId w:val="21"/>
  </w:num>
  <w:num w:numId="20">
    <w:abstractNumId w:val="8"/>
  </w:num>
  <w:num w:numId="21">
    <w:abstractNumId w:val="9"/>
  </w:num>
  <w:num w:numId="22">
    <w:abstractNumId w:val="20"/>
  </w:num>
  <w:num w:numId="23">
    <w:abstractNumId w:val="13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2"/>
    <w:rsid w:val="00001827"/>
    <w:rsid w:val="00014727"/>
    <w:rsid w:val="00056423"/>
    <w:rsid w:val="00067993"/>
    <w:rsid w:val="00075266"/>
    <w:rsid w:val="00096A5B"/>
    <w:rsid w:val="000D6FB2"/>
    <w:rsid w:val="000F4816"/>
    <w:rsid w:val="00120A3B"/>
    <w:rsid w:val="0015069D"/>
    <w:rsid w:val="001512A0"/>
    <w:rsid w:val="00154D13"/>
    <w:rsid w:val="001563E8"/>
    <w:rsid w:val="001813DF"/>
    <w:rsid w:val="001A6906"/>
    <w:rsid w:val="001C53A3"/>
    <w:rsid w:val="001F386A"/>
    <w:rsid w:val="00212E82"/>
    <w:rsid w:val="00255E0F"/>
    <w:rsid w:val="002657A5"/>
    <w:rsid w:val="002A0673"/>
    <w:rsid w:val="002E1C3E"/>
    <w:rsid w:val="002E2317"/>
    <w:rsid w:val="00301C2D"/>
    <w:rsid w:val="00310C39"/>
    <w:rsid w:val="00324A74"/>
    <w:rsid w:val="00334F37"/>
    <w:rsid w:val="00364248"/>
    <w:rsid w:val="0039695E"/>
    <w:rsid w:val="003B2ADA"/>
    <w:rsid w:val="003D2F0F"/>
    <w:rsid w:val="004174DB"/>
    <w:rsid w:val="00437419"/>
    <w:rsid w:val="004A01C6"/>
    <w:rsid w:val="004C6DC0"/>
    <w:rsid w:val="004D0905"/>
    <w:rsid w:val="004D51FE"/>
    <w:rsid w:val="00504CEB"/>
    <w:rsid w:val="0055505A"/>
    <w:rsid w:val="00587510"/>
    <w:rsid w:val="005E281F"/>
    <w:rsid w:val="005F130F"/>
    <w:rsid w:val="005F46D0"/>
    <w:rsid w:val="005F66B1"/>
    <w:rsid w:val="00645252"/>
    <w:rsid w:val="00667890"/>
    <w:rsid w:val="00674C4F"/>
    <w:rsid w:val="006D3D74"/>
    <w:rsid w:val="00704268"/>
    <w:rsid w:val="00713AA5"/>
    <w:rsid w:val="00747053"/>
    <w:rsid w:val="00752C42"/>
    <w:rsid w:val="007844AE"/>
    <w:rsid w:val="0079435B"/>
    <w:rsid w:val="007D3577"/>
    <w:rsid w:val="007E4BD0"/>
    <w:rsid w:val="008026F4"/>
    <w:rsid w:val="0083569A"/>
    <w:rsid w:val="00847C89"/>
    <w:rsid w:val="0085053D"/>
    <w:rsid w:val="00874811"/>
    <w:rsid w:val="0089025D"/>
    <w:rsid w:val="008916A2"/>
    <w:rsid w:val="00915F12"/>
    <w:rsid w:val="00925A2F"/>
    <w:rsid w:val="00925C6F"/>
    <w:rsid w:val="00951C81"/>
    <w:rsid w:val="00966AAB"/>
    <w:rsid w:val="009C2F3B"/>
    <w:rsid w:val="009E6EC8"/>
    <w:rsid w:val="009F4127"/>
    <w:rsid w:val="00A02BAF"/>
    <w:rsid w:val="00A07577"/>
    <w:rsid w:val="00A23FC4"/>
    <w:rsid w:val="00A43F54"/>
    <w:rsid w:val="00A9204E"/>
    <w:rsid w:val="00AA3E51"/>
    <w:rsid w:val="00AA6269"/>
    <w:rsid w:val="00AE6866"/>
    <w:rsid w:val="00B90EA1"/>
    <w:rsid w:val="00B92C16"/>
    <w:rsid w:val="00BA6BD3"/>
    <w:rsid w:val="00BB44C1"/>
    <w:rsid w:val="00BC3C91"/>
    <w:rsid w:val="00C12503"/>
    <w:rsid w:val="00C36D6B"/>
    <w:rsid w:val="00C40323"/>
    <w:rsid w:val="00C75792"/>
    <w:rsid w:val="00C80B66"/>
    <w:rsid w:val="00CC6201"/>
    <w:rsid w:val="00CE62C2"/>
    <w:rsid w:val="00CE7938"/>
    <w:rsid w:val="00D02029"/>
    <w:rsid w:val="00DB7369"/>
    <w:rsid w:val="00ED3301"/>
    <w:rsid w:val="00ED60D0"/>
    <w:rsid w:val="00F12D56"/>
    <w:rsid w:val="00FA1EB3"/>
    <w:rsid w:val="00FB625E"/>
    <w:rsid w:val="00FF4234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DBD4"/>
  <w15:chartTrackingRefBased/>
  <w15:docId w15:val="{CB26C53F-C9D0-495E-8122-138B6C6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248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91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15F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2C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16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4</cp:revision>
  <dcterms:created xsi:type="dcterms:W3CDTF">2018-11-01T21:40:00Z</dcterms:created>
  <dcterms:modified xsi:type="dcterms:W3CDTF">2018-11-01T22:04:00Z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