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204E" w:rsidRDefault="00D65F9D" w:rsidP="00D65F9D">
      <w:pPr>
        <w:pStyle w:val="ListParagraph"/>
        <w:numPr>
          <w:ilvl w:val="0"/>
          <w:numId w:val="24"/>
        </w:numPr>
        <w:ind w:left="360"/>
      </w:pPr>
      <w:r>
        <w:t>Change login screen to say “Pelco Breeze”.</w:t>
      </w:r>
    </w:p>
    <w:p w:rsidR="00D03BDF" w:rsidRDefault="00D03BDF" w:rsidP="00147E97">
      <w:pPr>
        <w:ind w:firstLine="360"/>
      </w:pPr>
      <w:r>
        <w:rPr>
          <w:noProof/>
        </w:rPr>
        <w:drawing>
          <wp:inline distT="0" distB="0" distL="0" distR="0" wp14:anchorId="0BBA2C51" wp14:editId="4983F8DE">
            <wp:extent cx="2404872" cy="1371600"/>
            <wp:effectExtent l="19050" t="19050" r="14605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4872" cy="1371600"/>
                    </a:xfrm>
                    <a:prstGeom prst="rect">
                      <a:avLst/>
                    </a:prstGeom>
                    <a:ln w="3175">
                      <a:solidFill>
                        <a:schemeClr val="bg2">
                          <a:lumMod val="9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074524" w:rsidRDefault="00074524" w:rsidP="00D03BDF">
      <w:pPr>
        <w:pStyle w:val="ListParagraph"/>
        <w:numPr>
          <w:ilvl w:val="0"/>
          <w:numId w:val="26"/>
        </w:numPr>
      </w:pPr>
      <w:r>
        <w:t xml:space="preserve">Replace assets/images/branding/temp-pelco-cloud-wordmark.svg with </w:t>
      </w:r>
    </w:p>
    <w:p w:rsidR="00D03BDF" w:rsidRDefault="00D03BDF" w:rsidP="00074524">
      <w:pPr>
        <w:pStyle w:val="ListParagraph"/>
      </w:pPr>
      <w:r>
        <w:t xml:space="preserve">img/branding/temp-pelco-breeze-wordmark.svg </w:t>
      </w:r>
      <w:r w:rsidR="00074524">
        <w:t>(</w:t>
      </w:r>
      <w:r>
        <w:t>in</w:t>
      </w:r>
      <w:r w:rsidR="00074524">
        <w:t>cluded in</w:t>
      </w:r>
      <w:r>
        <w:t xml:space="preserve"> this zip</w:t>
      </w:r>
      <w:r w:rsidR="00074524">
        <w:t>)</w:t>
      </w:r>
      <w:r>
        <w:t>.</w:t>
      </w:r>
    </w:p>
    <w:p w:rsidR="00D03BDF" w:rsidRDefault="00D03BDF" w:rsidP="00D03BDF"/>
    <w:p w:rsidR="00D03BDF" w:rsidRDefault="00D03BDF" w:rsidP="00D03BDF"/>
    <w:p w:rsidR="00D03BDF" w:rsidRDefault="00D03BDF" w:rsidP="00D03BDF">
      <w:pPr>
        <w:pStyle w:val="ListParagraph"/>
        <w:numPr>
          <w:ilvl w:val="0"/>
          <w:numId w:val="24"/>
        </w:numPr>
        <w:ind w:left="360"/>
      </w:pPr>
      <w:r>
        <w:t xml:space="preserve">Add graphics to page header.  </w:t>
      </w:r>
    </w:p>
    <w:p w:rsidR="00D03BDF" w:rsidRDefault="00D03BDF" w:rsidP="00147E97">
      <w:pPr>
        <w:pStyle w:val="ListParagraph"/>
        <w:ind w:left="360"/>
      </w:pPr>
      <w:r>
        <w:rPr>
          <w:noProof/>
        </w:rPr>
        <w:drawing>
          <wp:inline distT="0" distB="0" distL="0" distR="0" wp14:anchorId="62B6BEBF" wp14:editId="63721177">
            <wp:extent cx="3914775" cy="2169856"/>
            <wp:effectExtent l="19050" t="19050" r="9525" b="209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7710" cy="2182568"/>
                    </a:xfrm>
                    <a:prstGeom prst="rect">
                      <a:avLst/>
                    </a:prstGeom>
                    <a:ln w="3175">
                      <a:solidFill>
                        <a:schemeClr val="bg2">
                          <a:lumMod val="9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147E97" w:rsidRDefault="00147E97" w:rsidP="00147E97">
      <w:pPr>
        <w:pStyle w:val="ListParagraph"/>
        <w:numPr>
          <w:ilvl w:val="0"/>
          <w:numId w:val="26"/>
        </w:numPr>
      </w:pPr>
      <w:r>
        <w:t>My header looks like this:</w:t>
      </w:r>
    </w:p>
    <w:p w:rsidR="00147E97" w:rsidRPr="00147E97" w:rsidRDefault="00147E97" w:rsidP="00147E97">
      <w:pPr>
        <w:pStyle w:val="ListParagraph"/>
        <w:rPr>
          <w:rFonts w:ascii="Courier New" w:hAnsi="Courier New" w:cs="Courier New"/>
          <w:sz w:val="18"/>
          <w:szCs w:val="18"/>
        </w:rPr>
      </w:pPr>
      <w:r w:rsidRPr="00147E97">
        <w:rPr>
          <w:rFonts w:ascii="Courier New" w:hAnsi="Courier New" w:cs="Courier New"/>
          <w:sz w:val="18"/>
          <w:szCs w:val="18"/>
        </w:rPr>
        <w:t>&lt;header&gt;</w:t>
      </w:r>
    </w:p>
    <w:p w:rsidR="00147E97" w:rsidRPr="00147E97" w:rsidRDefault="00147E97" w:rsidP="00147E97">
      <w:pPr>
        <w:pStyle w:val="ListParagraph"/>
        <w:rPr>
          <w:rFonts w:ascii="Courier New" w:hAnsi="Courier New" w:cs="Courier New"/>
          <w:sz w:val="18"/>
          <w:szCs w:val="18"/>
        </w:rPr>
      </w:pPr>
      <w:r w:rsidRPr="00147E97">
        <w:rPr>
          <w:rFonts w:ascii="Courier New" w:hAnsi="Courier New" w:cs="Courier New"/>
          <w:sz w:val="18"/>
          <w:szCs w:val="18"/>
        </w:rPr>
        <w:t xml:space="preserve">    &lt;div class="branding"&gt;</w:t>
      </w:r>
    </w:p>
    <w:p w:rsidR="00147E97" w:rsidRPr="00147E97" w:rsidRDefault="00147E97" w:rsidP="00147E97">
      <w:pPr>
        <w:pStyle w:val="ListParagraph"/>
        <w:rPr>
          <w:rFonts w:ascii="Courier New" w:hAnsi="Courier New" w:cs="Courier New"/>
          <w:sz w:val="18"/>
          <w:szCs w:val="18"/>
        </w:rPr>
      </w:pPr>
      <w:r w:rsidRPr="00147E97">
        <w:rPr>
          <w:rFonts w:ascii="Courier New" w:hAnsi="Courier New" w:cs="Courier New"/>
          <w:sz w:val="18"/>
          <w:szCs w:val="18"/>
        </w:rPr>
        <w:t xml:space="preserve">      &lt;img class="pelco" src="../img/branding/temp-pelco-wordmark-white.svg"&gt;</w:t>
      </w:r>
    </w:p>
    <w:p w:rsidR="00147E97" w:rsidRPr="00147E97" w:rsidRDefault="00147E97" w:rsidP="00147E97">
      <w:pPr>
        <w:pStyle w:val="ListParagraph"/>
        <w:rPr>
          <w:rFonts w:ascii="Courier New" w:hAnsi="Courier New" w:cs="Courier New"/>
          <w:sz w:val="18"/>
          <w:szCs w:val="18"/>
        </w:rPr>
      </w:pPr>
      <w:r w:rsidRPr="00147E97">
        <w:rPr>
          <w:rFonts w:ascii="Courier New" w:hAnsi="Courier New" w:cs="Courier New"/>
          <w:sz w:val="18"/>
          <w:szCs w:val="18"/>
        </w:rPr>
        <w:t xml:space="preserve">      &lt;img class="logo" src="../img/branding/temp-cloud-logo-white.svg"&gt;</w:t>
      </w:r>
    </w:p>
    <w:p w:rsidR="00147E97" w:rsidRPr="00147E97" w:rsidRDefault="00147E97" w:rsidP="00147E97">
      <w:pPr>
        <w:pStyle w:val="ListParagraph"/>
        <w:rPr>
          <w:rFonts w:ascii="Courier New" w:hAnsi="Courier New" w:cs="Courier New"/>
          <w:sz w:val="18"/>
          <w:szCs w:val="18"/>
        </w:rPr>
      </w:pPr>
      <w:r w:rsidRPr="00147E97">
        <w:rPr>
          <w:rFonts w:ascii="Courier New" w:hAnsi="Courier New" w:cs="Courier New"/>
          <w:sz w:val="18"/>
          <w:szCs w:val="18"/>
        </w:rPr>
        <w:t xml:space="preserve">      &lt;img class="name" src="../img/branding/temp-breeze-wordmark-white.svg"&gt;</w:t>
      </w:r>
    </w:p>
    <w:p w:rsidR="00147E97" w:rsidRPr="00147E97" w:rsidRDefault="00147E97" w:rsidP="00147E97">
      <w:pPr>
        <w:pStyle w:val="ListParagraph"/>
        <w:rPr>
          <w:rFonts w:ascii="Courier New" w:hAnsi="Courier New" w:cs="Courier New"/>
          <w:sz w:val="18"/>
          <w:szCs w:val="18"/>
        </w:rPr>
      </w:pPr>
      <w:r w:rsidRPr="00147E97">
        <w:rPr>
          <w:rFonts w:ascii="Courier New" w:hAnsi="Courier New" w:cs="Courier New"/>
          <w:sz w:val="18"/>
          <w:szCs w:val="18"/>
        </w:rPr>
        <w:t xml:space="preserve">    &lt;/div&gt;</w:t>
      </w:r>
    </w:p>
    <w:p w:rsidR="00147E97" w:rsidRPr="00147E97" w:rsidRDefault="00147E97" w:rsidP="00147E97">
      <w:pPr>
        <w:pStyle w:val="ListParagraph"/>
        <w:rPr>
          <w:rFonts w:ascii="Courier New" w:hAnsi="Courier New" w:cs="Courier New"/>
          <w:sz w:val="18"/>
          <w:szCs w:val="18"/>
        </w:rPr>
      </w:pPr>
      <w:r w:rsidRPr="00147E97">
        <w:rPr>
          <w:rFonts w:ascii="Courier New" w:hAnsi="Courier New" w:cs="Courier New"/>
          <w:sz w:val="18"/>
          <w:szCs w:val="18"/>
        </w:rPr>
        <w:t xml:space="preserve">    &lt;div class="user"&gt;&lt;a class="button" href="../login.html"&gt;Log Out&lt;/a&gt;&lt;/div&gt;</w:t>
      </w:r>
    </w:p>
    <w:p w:rsidR="00147E97" w:rsidRPr="00147E97" w:rsidRDefault="00147E97" w:rsidP="00147E97">
      <w:pPr>
        <w:pStyle w:val="ListParagraph"/>
        <w:rPr>
          <w:rFonts w:ascii="Courier New" w:hAnsi="Courier New" w:cs="Courier New"/>
          <w:sz w:val="18"/>
          <w:szCs w:val="18"/>
        </w:rPr>
      </w:pPr>
      <w:r w:rsidRPr="00147E97">
        <w:rPr>
          <w:rFonts w:ascii="Courier New" w:hAnsi="Courier New" w:cs="Courier New"/>
          <w:sz w:val="18"/>
          <w:szCs w:val="18"/>
        </w:rPr>
        <w:t xml:space="preserve">  &lt;/header&gt;</w:t>
      </w:r>
    </w:p>
    <w:p w:rsidR="00147E97" w:rsidRDefault="00147E97" w:rsidP="00147E97">
      <w:pPr>
        <w:pStyle w:val="ListParagraph"/>
        <w:numPr>
          <w:ilvl w:val="0"/>
          <w:numId w:val="26"/>
        </w:numPr>
      </w:pPr>
      <w:r>
        <w:t>The first two images are already in the repo.</w:t>
      </w:r>
    </w:p>
    <w:p w:rsidR="00147E97" w:rsidRDefault="00147E97" w:rsidP="00147E97">
      <w:pPr>
        <w:pStyle w:val="ListParagraph"/>
        <w:numPr>
          <w:ilvl w:val="0"/>
          <w:numId w:val="26"/>
        </w:numPr>
      </w:pPr>
      <w:r>
        <w:t>img/branding/temp-breeze-wordmark</w:t>
      </w:r>
      <w:r>
        <w:t>-white</w:t>
      </w:r>
      <w:r>
        <w:t>.svg</w:t>
      </w:r>
      <w:r>
        <w:t xml:space="preserve"> is included in this zip.</w:t>
      </w:r>
    </w:p>
    <w:p w:rsidR="00147E97" w:rsidRDefault="00147E97" w:rsidP="00147E97">
      <w:pPr>
        <w:pStyle w:val="ListParagraph"/>
        <w:numPr>
          <w:ilvl w:val="0"/>
          <w:numId w:val="26"/>
        </w:numPr>
      </w:pPr>
      <w:r>
        <w:t xml:space="preserve">Styles in base.less </w:t>
      </w:r>
      <w:r w:rsidR="00005977">
        <w:t xml:space="preserve">should </w:t>
      </w:r>
      <w:r>
        <w:t xml:space="preserve">already </w:t>
      </w:r>
      <w:r w:rsidR="00005977">
        <w:t xml:space="preserve">be </w:t>
      </w:r>
      <w:r>
        <w:t>correct.</w:t>
      </w:r>
    </w:p>
    <w:p w:rsidR="00147E97" w:rsidRDefault="00147E97" w:rsidP="00147E97">
      <w:pPr>
        <w:pStyle w:val="ListParagraph"/>
      </w:pPr>
    </w:p>
    <w:p w:rsidR="00147E97" w:rsidRDefault="00147E97" w:rsidP="00147E97">
      <w:pPr>
        <w:tabs>
          <w:tab w:val="left" w:pos="360"/>
        </w:tabs>
      </w:pPr>
    </w:p>
    <w:p w:rsidR="00D6108B" w:rsidRDefault="00D6108B">
      <w:r>
        <w:br w:type="page"/>
      </w:r>
    </w:p>
    <w:p w:rsidR="00147E97" w:rsidRDefault="00147E97" w:rsidP="00147E97">
      <w:pPr>
        <w:pStyle w:val="ListParagraph"/>
        <w:numPr>
          <w:ilvl w:val="0"/>
          <w:numId w:val="24"/>
        </w:numPr>
        <w:tabs>
          <w:tab w:val="left" w:pos="360"/>
        </w:tabs>
        <w:ind w:left="360"/>
      </w:pPr>
      <w:r>
        <w:lastRenderedPageBreak/>
        <w:t xml:space="preserve">Add max-height </w:t>
      </w:r>
      <w:r w:rsidR="00D6108B">
        <w:t xml:space="preserve">and auto overflow-y </w:t>
      </w:r>
      <w:r>
        <w:t xml:space="preserve">to </w:t>
      </w:r>
      <w:r w:rsidR="00D6108B">
        <w:t>table of logged alert events on alert workflow modal.</w:t>
      </w:r>
    </w:p>
    <w:p w:rsidR="00D6108B" w:rsidRDefault="00D6108B" w:rsidP="00D6108B">
      <w:pPr>
        <w:pStyle w:val="ListParagraph"/>
        <w:tabs>
          <w:tab w:val="left" w:pos="360"/>
        </w:tabs>
        <w:ind w:left="360"/>
      </w:pPr>
      <w:r>
        <w:rPr>
          <w:noProof/>
        </w:rPr>
        <w:drawing>
          <wp:inline distT="0" distB="0" distL="0" distR="0" wp14:anchorId="3EDBEB17" wp14:editId="55D64B13">
            <wp:extent cx="3200400" cy="29992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999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08B" w:rsidRDefault="00D6108B" w:rsidP="00D6108B">
      <w:pPr>
        <w:pStyle w:val="ListParagraph"/>
        <w:numPr>
          <w:ilvl w:val="0"/>
          <w:numId w:val="27"/>
        </w:numPr>
        <w:tabs>
          <w:tab w:val="left" w:pos="360"/>
        </w:tabs>
      </w:pPr>
      <w:r>
        <w:t>In the</w:t>
      </w:r>
      <w:r w:rsidR="00005977">
        <w:t xml:space="preserve"> modal</w:t>
      </w:r>
      <w:bookmarkStart w:id="0" w:name="_GoBack"/>
      <w:bookmarkEnd w:id="0"/>
      <w:r>
        <w:t xml:space="preserve"> HTML, wrap the table in a div and move class .alert-history to the wrapper div. </w:t>
      </w:r>
    </w:p>
    <w:p w:rsidR="00D6108B" w:rsidRDefault="00D6108B" w:rsidP="00D6108B">
      <w:pPr>
        <w:pStyle w:val="ListParagraph"/>
        <w:tabs>
          <w:tab w:val="left" w:pos="360"/>
        </w:tabs>
        <w:ind w:left="1080"/>
      </w:pPr>
      <w:r>
        <w:t>Like this:</w:t>
      </w:r>
    </w:p>
    <w:p w:rsidR="00D6108B" w:rsidRPr="00D6108B" w:rsidRDefault="00D6108B" w:rsidP="00D6108B">
      <w:pPr>
        <w:pStyle w:val="ListParagraph"/>
        <w:tabs>
          <w:tab w:val="left" w:pos="360"/>
        </w:tabs>
        <w:ind w:left="1080"/>
        <w:rPr>
          <w:rFonts w:ascii="Courier New" w:hAnsi="Courier New" w:cs="Courier New"/>
          <w:sz w:val="18"/>
          <w:szCs w:val="18"/>
        </w:rPr>
      </w:pPr>
      <w:r w:rsidRPr="00D6108B">
        <w:rPr>
          <w:rFonts w:ascii="Courier New" w:hAnsi="Courier New" w:cs="Courier New"/>
          <w:sz w:val="18"/>
          <w:szCs w:val="18"/>
        </w:rPr>
        <w:t>&lt;div class=“alert-history”&gt;</w:t>
      </w:r>
    </w:p>
    <w:p w:rsidR="00D6108B" w:rsidRDefault="00D6108B" w:rsidP="00D6108B">
      <w:pPr>
        <w:pStyle w:val="ListParagraph"/>
        <w:tabs>
          <w:tab w:val="left" w:pos="360"/>
        </w:tabs>
        <w:ind w:left="1080"/>
        <w:rPr>
          <w:rFonts w:ascii="Courier New" w:hAnsi="Courier New" w:cs="Courier New"/>
          <w:sz w:val="18"/>
          <w:szCs w:val="18"/>
        </w:rPr>
      </w:pPr>
      <w:r w:rsidRPr="00D6108B"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&lt;table class=“compact-list”&gt;</w:t>
      </w:r>
    </w:p>
    <w:p w:rsidR="00D6108B" w:rsidRDefault="00D6108B" w:rsidP="00D6108B">
      <w:pPr>
        <w:pStyle w:val="ListParagraph"/>
        <w:tabs>
          <w:tab w:val="left" w:pos="360"/>
        </w:tabs>
        <w:ind w:left="108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&lt;tbody&gt;</w:t>
      </w:r>
    </w:p>
    <w:p w:rsidR="00D6108B" w:rsidRDefault="00D6108B" w:rsidP="00D6108B">
      <w:pPr>
        <w:pStyle w:val="ListParagraph"/>
        <w:tabs>
          <w:tab w:val="left" w:pos="360"/>
        </w:tabs>
        <w:ind w:left="108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(etc…)</w:t>
      </w:r>
    </w:p>
    <w:p w:rsidR="00D6108B" w:rsidRDefault="00D6108B" w:rsidP="00D6108B">
      <w:pPr>
        <w:pStyle w:val="ListParagraph"/>
        <w:tabs>
          <w:tab w:val="left" w:pos="360"/>
        </w:tabs>
        <w:ind w:left="108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&lt;/tbody&gt;</w:t>
      </w:r>
    </w:p>
    <w:p w:rsidR="00D6108B" w:rsidRPr="00D6108B" w:rsidRDefault="00D6108B" w:rsidP="00D6108B">
      <w:pPr>
        <w:pStyle w:val="ListParagraph"/>
        <w:tabs>
          <w:tab w:val="left" w:pos="360"/>
        </w:tabs>
        <w:ind w:left="108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&lt;/table&gt;</w:t>
      </w:r>
    </w:p>
    <w:p w:rsidR="00D6108B" w:rsidRPr="00D6108B" w:rsidRDefault="00D6108B" w:rsidP="00D6108B">
      <w:pPr>
        <w:pStyle w:val="ListParagraph"/>
        <w:tabs>
          <w:tab w:val="left" w:pos="360"/>
        </w:tabs>
        <w:ind w:left="1080"/>
        <w:rPr>
          <w:rFonts w:ascii="Courier New" w:hAnsi="Courier New" w:cs="Courier New"/>
          <w:sz w:val="18"/>
          <w:szCs w:val="18"/>
        </w:rPr>
      </w:pPr>
      <w:r w:rsidRPr="00D6108B">
        <w:rPr>
          <w:rFonts w:ascii="Courier New" w:hAnsi="Courier New" w:cs="Courier New"/>
          <w:sz w:val="18"/>
          <w:szCs w:val="18"/>
        </w:rPr>
        <w:t>&lt;/div&gt;</w:t>
      </w:r>
    </w:p>
    <w:p w:rsidR="00D6108B" w:rsidRDefault="00D6108B" w:rsidP="00D6108B">
      <w:pPr>
        <w:pStyle w:val="ListParagraph"/>
        <w:numPr>
          <w:ilvl w:val="0"/>
          <w:numId w:val="27"/>
        </w:numPr>
        <w:tabs>
          <w:tab w:val="left" w:pos="360"/>
        </w:tabs>
      </w:pPr>
      <w:r>
        <w:t>Replace alertWorkflow.less with the new alertWorkflow.less file in this zip.</w:t>
      </w:r>
    </w:p>
    <w:p w:rsidR="00D6108B" w:rsidRDefault="00D6108B" w:rsidP="00D6108B">
      <w:pPr>
        <w:tabs>
          <w:tab w:val="left" w:pos="360"/>
        </w:tabs>
      </w:pPr>
    </w:p>
    <w:p w:rsidR="00D6108B" w:rsidRDefault="00D6108B" w:rsidP="00D6108B">
      <w:pPr>
        <w:tabs>
          <w:tab w:val="left" w:pos="360"/>
        </w:tabs>
      </w:pPr>
    </w:p>
    <w:p w:rsidR="00A66989" w:rsidRDefault="00A66989" w:rsidP="00D6108B">
      <w:pPr>
        <w:pStyle w:val="ListParagraph"/>
        <w:numPr>
          <w:ilvl w:val="0"/>
          <w:numId w:val="24"/>
        </w:numPr>
        <w:tabs>
          <w:tab w:val="left" w:pos="360"/>
        </w:tabs>
        <w:ind w:left="360"/>
      </w:pPr>
      <w:r>
        <w:t>Make notes and acknowledgements logged for an alert be by username “iscwest@pelco.com”.</w:t>
      </w:r>
    </w:p>
    <w:p w:rsidR="00A66989" w:rsidRDefault="00A66989" w:rsidP="00A66989">
      <w:pPr>
        <w:pStyle w:val="ListParagraph"/>
        <w:tabs>
          <w:tab w:val="left" w:pos="360"/>
        </w:tabs>
        <w:ind w:left="360"/>
      </w:pPr>
      <w:r>
        <w:rPr>
          <w:noProof/>
        </w:rPr>
        <w:drawing>
          <wp:inline distT="0" distB="0" distL="0" distR="0" wp14:anchorId="109F0E99" wp14:editId="48E5CCAF">
            <wp:extent cx="3438525" cy="1402228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7978" cy="1430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989" w:rsidRDefault="00A66989" w:rsidP="00A66989">
      <w:pPr>
        <w:pStyle w:val="ListParagraph"/>
        <w:tabs>
          <w:tab w:val="left" w:pos="360"/>
        </w:tabs>
        <w:ind w:left="360"/>
      </w:pPr>
    </w:p>
    <w:p w:rsidR="00A66989" w:rsidRDefault="00A66989">
      <w:r>
        <w:br w:type="page"/>
      </w:r>
    </w:p>
    <w:p w:rsidR="00D6108B" w:rsidRDefault="00A66989" w:rsidP="00D6108B">
      <w:pPr>
        <w:pStyle w:val="ListParagraph"/>
        <w:numPr>
          <w:ilvl w:val="0"/>
          <w:numId w:val="24"/>
        </w:numPr>
        <w:tabs>
          <w:tab w:val="left" w:pos="360"/>
        </w:tabs>
        <w:ind w:left="360"/>
      </w:pPr>
      <w:r>
        <w:lastRenderedPageBreak/>
        <w:t>Make link in alert on Tenant Overview match first VX system in list.  (Or just “Fort Collins VX”.)</w:t>
      </w:r>
    </w:p>
    <w:p w:rsidR="00A66989" w:rsidRDefault="00A66989" w:rsidP="00A66989">
      <w:pPr>
        <w:pStyle w:val="ListParagraph"/>
        <w:tabs>
          <w:tab w:val="left" w:pos="360"/>
        </w:tabs>
        <w:ind w:left="360"/>
      </w:pPr>
      <w:r>
        <w:t>Clicking on either link should navigate to the VX system health page.</w:t>
      </w:r>
    </w:p>
    <w:p w:rsidR="00A66989" w:rsidRDefault="00A66989" w:rsidP="00A66989">
      <w:pPr>
        <w:pStyle w:val="ListParagraph"/>
        <w:tabs>
          <w:tab w:val="left" w:pos="360"/>
        </w:tabs>
        <w:ind w:left="360"/>
      </w:pPr>
      <w:r>
        <w:rPr>
          <w:noProof/>
        </w:rPr>
        <w:drawing>
          <wp:inline distT="0" distB="0" distL="0" distR="0">
            <wp:extent cx="5934075" cy="2695575"/>
            <wp:effectExtent l="19050" t="19050" r="28575" b="285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95575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bg2">
                          <a:lumMod val="9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147E97" w:rsidRDefault="00147E97" w:rsidP="00A66989">
      <w:pPr>
        <w:tabs>
          <w:tab w:val="left" w:pos="360"/>
        </w:tabs>
      </w:pPr>
    </w:p>
    <w:p w:rsidR="00E95C6E" w:rsidRDefault="00E95C6E" w:rsidP="00A66989">
      <w:pPr>
        <w:tabs>
          <w:tab w:val="left" w:pos="360"/>
        </w:tabs>
      </w:pPr>
    </w:p>
    <w:p w:rsidR="00A66989" w:rsidRDefault="00E95C6E" w:rsidP="00A66989">
      <w:pPr>
        <w:pStyle w:val="ListParagraph"/>
        <w:numPr>
          <w:ilvl w:val="0"/>
          <w:numId w:val="24"/>
        </w:numPr>
        <w:tabs>
          <w:tab w:val="left" w:pos="360"/>
        </w:tabs>
        <w:ind w:left="360"/>
      </w:pPr>
      <w:r>
        <w:t>Make system type be “</w:t>
      </w:r>
      <w:proofErr w:type="spellStart"/>
      <w:r>
        <w:t>VxEnterprise</w:t>
      </w:r>
      <w:proofErr w:type="spellEnd"/>
      <w:r>
        <w:t>”.  The two possible values for system type are “</w:t>
      </w:r>
      <w:proofErr w:type="spellStart"/>
      <w:r>
        <w:t>VxProfessional</w:t>
      </w:r>
      <w:proofErr w:type="spellEnd"/>
      <w:r>
        <w:t>” or “</w:t>
      </w:r>
      <w:proofErr w:type="spellStart"/>
      <w:r>
        <w:t>VxEnterprise</w:t>
      </w:r>
      <w:proofErr w:type="spellEnd"/>
      <w:r>
        <w:t xml:space="preserve">”.  We are trying to mockup an </w:t>
      </w:r>
      <w:proofErr w:type="spellStart"/>
      <w:r>
        <w:t>VxEnterprise</w:t>
      </w:r>
      <w:proofErr w:type="spellEnd"/>
      <w:r>
        <w:t xml:space="preserve"> system for the demo.</w:t>
      </w:r>
    </w:p>
    <w:p w:rsidR="00E95C6E" w:rsidRDefault="00E95C6E" w:rsidP="00E95C6E">
      <w:pPr>
        <w:pStyle w:val="ListParagraph"/>
        <w:tabs>
          <w:tab w:val="left" w:pos="360"/>
        </w:tabs>
        <w:ind w:left="360"/>
      </w:pPr>
      <w:r>
        <w:rPr>
          <w:noProof/>
        </w:rPr>
        <w:drawing>
          <wp:inline distT="0" distB="0" distL="0" distR="0">
            <wp:extent cx="5943600" cy="3108960"/>
            <wp:effectExtent l="19050" t="19050" r="19050" b="152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896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bg2">
                          <a:lumMod val="9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E95C6E" w:rsidRDefault="00E95C6E" w:rsidP="00E95C6E">
      <w:pPr>
        <w:pStyle w:val="ListParagraph"/>
        <w:tabs>
          <w:tab w:val="left" w:pos="360"/>
        </w:tabs>
        <w:ind w:left="360"/>
      </w:pPr>
    </w:p>
    <w:p w:rsidR="00E95C6E" w:rsidRDefault="00E95C6E" w:rsidP="00E95C6E">
      <w:pPr>
        <w:pStyle w:val="ListParagraph"/>
        <w:tabs>
          <w:tab w:val="left" w:pos="360"/>
        </w:tabs>
        <w:ind w:left="360"/>
      </w:pPr>
    </w:p>
    <w:p w:rsidR="00B67A76" w:rsidRDefault="00E95C6E" w:rsidP="00F12964">
      <w:r>
        <w:br w:type="page"/>
      </w:r>
    </w:p>
    <w:p w:rsidR="00E95C6E" w:rsidRDefault="00E95C6E" w:rsidP="00A66989">
      <w:pPr>
        <w:pStyle w:val="ListParagraph"/>
        <w:numPr>
          <w:ilvl w:val="0"/>
          <w:numId w:val="24"/>
        </w:numPr>
        <w:tabs>
          <w:tab w:val="left" w:pos="360"/>
        </w:tabs>
        <w:ind w:left="360"/>
      </w:pPr>
      <w:r>
        <w:lastRenderedPageBreak/>
        <w:t>Make “Tools” icon be assets/images/icons/tools-pelcoBlue.svg (already in repo)</w:t>
      </w:r>
      <w:r w:rsidR="00F12964">
        <w:t>.</w:t>
      </w:r>
    </w:p>
    <w:p w:rsidR="00F12964" w:rsidRDefault="00F12964" w:rsidP="00F12964">
      <w:pPr>
        <w:pStyle w:val="ListParagraph"/>
        <w:tabs>
          <w:tab w:val="left" w:pos="360"/>
        </w:tabs>
        <w:ind w:left="360"/>
      </w:pPr>
      <w:r>
        <w:t>And make text say:</w:t>
      </w:r>
    </w:p>
    <w:p w:rsidR="00F12964" w:rsidRDefault="00F12964" w:rsidP="00F12964">
      <w:pPr>
        <w:pStyle w:val="ListParagraph"/>
        <w:tabs>
          <w:tab w:val="left" w:pos="360"/>
        </w:tabs>
        <w:rPr>
          <w:rFonts w:ascii="Courier New" w:hAnsi="Courier New" w:cs="Courier New"/>
          <w:sz w:val="18"/>
          <w:szCs w:val="18"/>
        </w:rPr>
      </w:pPr>
      <w:r w:rsidRPr="00F12964">
        <w:rPr>
          <w:rFonts w:ascii="Courier New" w:hAnsi="Courier New" w:cs="Courier New"/>
          <w:sz w:val="18"/>
          <w:szCs w:val="18"/>
        </w:rPr>
        <w:t>Reports</w:t>
      </w:r>
    </w:p>
    <w:p w:rsidR="00F12964" w:rsidRPr="00F12964" w:rsidRDefault="00F12964" w:rsidP="00F12964">
      <w:pPr>
        <w:pStyle w:val="ListParagraph"/>
        <w:tabs>
          <w:tab w:val="left" w:pos="360"/>
        </w:tabs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&lt;br&gt;</w:t>
      </w:r>
    </w:p>
    <w:p w:rsidR="00F12964" w:rsidRDefault="00F12964" w:rsidP="00F12964">
      <w:pPr>
        <w:pStyle w:val="ListParagraph"/>
        <w:tabs>
          <w:tab w:val="left" w:pos="360"/>
        </w:tabs>
        <w:rPr>
          <w:rFonts w:ascii="Courier New" w:hAnsi="Courier New" w:cs="Courier New"/>
          <w:sz w:val="18"/>
          <w:szCs w:val="18"/>
        </w:rPr>
      </w:pPr>
      <w:r w:rsidRPr="00F12964">
        <w:rPr>
          <w:rFonts w:ascii="Courier New" w:hAnsi="Courier New" w:cs="Courier New"/>
          <w:sz w:val="18"/>
          <w:szCs w:val="18"/>
        </w:rPr>
        <w:t>Firmware updater</w:t>
      </w:r>
    </w:p>
    <w:p w:rsidR="00F12964" w:rsidRPr="00F12964" w:rsidRDefault="00F12964" w:rsidP="00F12964">
      <w:pPr>
        <w:pStyle w:val="ListParagraph"/>
        <w:tabs>
          <w:tab w:val="left" w:pos="360"/>
        </w:tabs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&lt;br&gt;</w:t>
      </w:r>
    </w:p>
    <w:p w:rsidR="00F12964" w:rsidRPr="00F12964" w:rsidRDefault="00F12964" w:rsidP="00F12964">
      <w:pPr>
        <w:pStyle w:val="ListParagraph"/>
        <w:tabs>
          <w:tab w:val="left" w:pos="360"/>
        </w:tabs>
        <w:rPr>
          <w:rFonts w:ascii="Courier New" w:hAnsi="Courier New" w:cs="Courier New"/>
          <w:sz w:val="18"/>
          <w:szCs w:val="18"/>
        </w:rPr>
      </w:pPr>
      <w:r w:rsidRPr="00F12964">
        <w:rPr>
          <w:rFonts w:ascii="Courier New" w:hAnsi="Courier New" w:cs="Courier New"/>
          <w:sz w:val="18"/>
          <w:szCs w:val="18"/>
        </w:rPr>
        <w:t>Alert rules</w:t>
      </w:r>
    </w:p>
    <w:p w:rsidR="00E95C6E" w:rsidRDefault="00F12964" w:rsidP="00E95C6E">
      <w:pPr>
        <w:pStyle w:val="ListParagraph"/>
        <w:tabs>
          <w:tab w:val="left" w:pos="360"/>
        </w:tabs>
        <w:ind w:left="360"/>
      </w:pPr>
      <w:r>
        <w:rPr>
          <w:noProof/>
        </w:rPr>
        <w:drawing>
          <wp:inline distT="0" distB="0" distL="0" distR="0">
            <wp:extent cx="5934075" cy="2714625"/>
            <wp:effectExtent l="19050" t="19050" r="28575" b="285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14625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bg2">
                          <a:lumMod val="9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E95C6E" w:rsidRDefault="00E95C6E" w:rsidP="00E95C6E">
      <w:pPr>
        <w:tabs>
          <w:tab w:val="left" w:pos="360"/>
        </w:tabs>
      </w:pPr>
    </w:p>
    <w:p w:rsidR="00E95C6E" w:rsidRDefault="00E95C6E" w:rsidP="00E95C6E">
      <w:pPr>
        <w:tabs>
          <w:tab w:val="left" w:pos="360"/>
        </w:tabs>
      </w:pPr>
    </w:p>
    <w:p w:rsidR="00E95C6E" w:rsidRDefault="00B67A76" w:rsidP="00E95C6E">
      <w:pPr>
        <w:pStyle w:val="ListParagraph"/>
        <w:numPr>
          <w:ilvl w:val="0"/>
          <w:numId w:val="24"/>
        </w:numPr>
        <w:tabs>
          <w:tab w:val="left" w:pos="360"/>
        </w:tabs>
        <w:ind w:left="360"/>
      </w:pPr>
      <w:r>
        <w:t>Not sure why the fake thumbnails aren’t displaying:</w:t>
      </w:r>
    </w:p>
    <w:p w:rsidR="00B67A76" w:rsidRDefault="00B67A76" w:rsidP="00B67A76">
      <w:pPr>
        <w:pStyle w:val="ListParagraph"/>
        <w:tabs>
          <w:tab w:val="left" w:pos="360"/>
        </w:tabs>
        <w:ind w:left="360"/>
      </w:pPr>
      <w:r>
        <w:rPr>
          <w:noProof/>
        </w:rPr>
        <w:drawing>
          <wp:inline distT="0" distB="0" distL="0" distR="0">
            <wp:extent cx="5934075" cy="3086100"/>
            <wp:effectExtent l="19050" t="19050" r="28575" b="190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8610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bg2">
                          <a:lumMod val="9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B67A76" w:rsidRDefault="00B67A76" w:rsidP="00B67A76">
      <w:pPr>
        <w:pStyle w:val="ListParagraph"/>
        <w:tabs>
          <w:tab w:val="left" w:pos="360"/>
        </w:tabs>
        <w:ind w:left="360"/>
      </w:pPr>
    </w:p>
    <w:p w:rsidR="00B67A76" w:rsidRDefault="00B67A76" w:rsidP="00B67A76">
      <w:pPr>
        <w:tabs>
          <w:tab w:val="left" w:pos="360"/>
        </w:tabs>
      </w:pPr>
    </w:p>
    <w:p w:rsidR="00B67A76" w:rsidRDefault="00B67A76" w:rsidP="00B67A76">
      <w:pPr>
        <w:pStyle w:val="ListParagraph"/>
        <w:tabs>
          <w:tab w:val="left" w:pos="360"/>
        </w:tabs>
        <w:ind w:left="360"/>
      </w:pPr>
    </w:p>
    <w:p w:rsidR="00D03BDF" w:rsidRDefault="00D03BDF" w:rsidP="00D03BDF"/>
    <w:sectPr w:rsidR="00D03B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90A571E"/>
    <w:multiLevelType w:val="hybridMultilevel"/>
    <w:tmpl w:val="B2A26E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D277D64"/>
    <w:multiLevelType w:val="hybridMultilevel"/>
    <w:tmpl w:val="9D0C7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6793AC4"/>
    <w:multiLevelType w:val="hybridMultilevel"/>
    <w:tmpl w:val="85E2B8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CA35289"/>
    <w:multiLevelType w:val="hybridMultilevel"/>
    <w:tmpl w:val="1BE0C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2"/>
  </w:num>
  <w:num w:numId="2">
    <w:abstractNumId w:val="12"/>
  </w:num>
  <w:num w:numId="3">
    <w:abstractNumId w:val="10"/>
  </w:num>
  <w:num w:numId="4">
    <w:abstractNumId w:val="24"/>
  </w:num>
  <w:num w:numId="5">
    <w:abstractNumId w:val="13"/>
  </w:num>
  <w:num w:numId="6">
    <w:abstractNumId w:val="18"/>
  </w:num>
  <w:num w:numId="7">
    <w:abstractNumId w:val="2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5"/>
  </w:num>
  <w:num w:numId="19">
    <w:abstractNumId w:val="17"/>
  </w:num>
  <w:num w:numId="20">
    <w:abstractNumId w:val="23"/>
  </w:num>
  <w:num w:numId="21">
    <w:abstractNumId w:val="19"/>
  </w:num>
  <w:num w:numId="22">
    <w:abstractNumId w:val="11"/>
  </w:num>
  <w:num w:numId="23">
    <w:abstractNumId w:val="26"/>
  </w:num>
  <w:num w:numId="24">
    <w:abstractNumId w:val="16"/>
  </w:num>
  <w:num w:numId="25">
    <w:abstractNumId w:val="21"/>
  </w:num>
  <w:num w:numId="26">
    <w:abstractNumId w:val="25"/>
  </w:num>
  <w:num w:numId="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F9D"/>
    <w:rsid w:val="00005977"/>
    <w:rsid w:val="00074524"/>
    <w:rsid w:val="00147E97"/>
    <w:rsid w:val="00645252"/>
    <w:rsid w:val="006D3D74"/>
    <w:rsid w:val="0083569A"/>
    <w:rsid w:val="00981D27"/>
    <w:rsid w:val="00A66989"/>
    <w:rsid w:val="00A9204E"/>
    <w:rsid w:val="00B67A76"/>
    <w:rsid w:val="00D03BDF"/>
    <w:rsid w:val="00D6108B"/>
    <w:rsid w:val="00D65F9D"/>
    <w:rsid w:val="00E95C6E"/>
    <w:rsid w:val="00F12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2B721"/>
  <w15:chartTrackingRefBased/>
  <w15:docId w15:val="{703B3F6E-A817-45D3-8086-62A5CC201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D65F9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669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20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14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2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SA513779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98</TotalTime>
  <Pages>4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Chan</dc:creator>
  <cp:keywords/>
  <dc:description/>
  <cp:lastModifiedBy>Sara Chan</cp:lastModifiedBy>
  <cp:revision>2</cp:revision>
  <dcterms:created xsi:type="dcterms:W3CDTF">2019-04-02T23:03:00Z</dcterms:created>
  <dcterms:modified xsi:type="dcterms:W3CDTF">2019-04-03T00:44:00Z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