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7911B" w14:textId="77777777" w:rsidR="008D5BC5" w:rsidRPr="008E4FD8" w:rsidRDefault="008D5BC5">
      <w:pPr>
        <w:rPr>
          <w:b/>
          <w:lang w:val="en-US"/>
        </w:rPr>
      </w:pPr>
      <w:r w:rsidRPr="008E4FD8">
        <w:rPr>
          <w:b/>
          <w:lang w:val="en-US"/>
        </w:rPr>
        <w:t>These are the hundred poorest counties in the U.S.</w:t>
      </w:r>
    </w:p>
    <w:p w14:paraId="72F6C093" w14:textId="77777777" w:rsidR="00BD2582" w:rsidRPr="008E4FD8" w:rsidRDefault="00BD2582">
      <w:pPr>
        <w:rPr>
          <w:lang w:val="en-US"/>
        </w:rPr>
      </w:pPr>
    </w:p>
    <w:p w14:paraId="7F46CCB2" w14:textId="77777777" w:rsidR="00BD2582" w:rsidRPr="008E4FD8" w:rsidRDefault="008D5BC5">
      <w:pPr>
        <w:rPr>
          <w:lang w:val="en-US"/>
        </w:rPr>
      </w:pPr>
      <w:r w:rsidRPr="008E4FD8">
        <w:rPr>
          <w:lang w:val="en-US"/>
        </w:rPr>
        <w:t>37.21% of Starr County</w:t>
      </w:r>
      <w:r w:rsidR="007D3AF3" w:rsidRPr="008E4FD8">
        <w:rPr>
          <w:lang w:val="en-US"/>
        </w:rPr>
        <w:t>, Texas</w:t>
      </w:r>
      <w:r w:rsidRPr="008E4FD8">
        <w:rPr>
          <w:lang w:val="en-US"/>
        </w:rPr>
        <w:t xml:space="preserve"> residents were living below the federal poverty line in 2016, making it the 86th poorest county in the United Stat</w:t>
      </w:r>
      <w:r w:rsidR="00083965" w:rsidRPr="008E4FD8">
        <w:rPr>
          <w:lang w:val="en-US"/>
        </w:rPr>
        <w:t xml:space="preserve">es and the only Texas county to make </w:t>
      </w:r>
      <w:r w:rsidRPr="008E4FD8">
        <w:rPr>
          <w:lang w:val="en-US"/>
        </w:rPr>
        <w:t>the list of the country’s hundred poorest.</w:t>
      </w:r>
    </w:p>
    <w:p w14:paraId="5A27CE43" w14:textId="77777777" w:rsidR="00083965" w:rsidRPr="008E4FD8" w:rsidRDefault="00083965">
      <w:pPr>
        <w:rPr>
          <w:lang w:val="en-US"/>
        </w:rPr>
      </w:pPr>
    </w:p>
    <w:p w14:paraId="4420B515" w14:textId="77777777" w:rsidR="00083965" w:rsidRPr="008E4FD8" w:rsidRDefault="008A4138">
      <w:pPr>
        <w:rPr>
          <w:lang w:val="en-US"/>
        </w:rPr>
      </w:pPr>
      <w:r w:rsidRPr="008E4FD8">
        <w:rPr>
          <w:lang w:val="en-US"/>
        </w:rPr>
        <w:t>Nine states have counties in the li</w:t>
      </w:r>
      <w:r w:rsidR="00BE00D4">
        <w:rPr>
          <w:lang w:val="en-US"/>
        </w:rPr>
        <w:t>st. Eight are in South Dakota., seven in Mississippi, f</w:t>
      </w:r>
      <w:r w:rsidRPr="008E4FD8">
        <w:rPr>
          <w:lang w:val="en-US"/>
        </w:rPr>
        <w:t>our in Kentucky and two in Alabama.</w:t>
      </w:r>
      <w:r w:rsidR="00C16020">
        <w:rPr>
          <w:lang w:val="en-US"/>
        </w:rPr>
        <w:t xml:space="preserve"> </w:t>
      </w:r>
      <w:r w:rsidR="007C15A2">
        <w:rPr>
          <w:lang w:val="en-US"/>
        </w:rPr>
        <w:t xml:space="preserve">The rest </w:t>
      </w:r>
      <w:r w:rsidR="00FA1DF3">
        <w:rPr>
          <w:lang w:val="en-US"/>
        </w:rPr>
        <w:t>have one county each on the list</w:t>
      </w:r>
      <w:r w:rsidRPr="008E4FD8">
        <w:rPr>
          <w:lang w:val="en-US"/>
        </w:rPr>
        <w:t>, which leaves 73</w:t>
      </w:r>
      <w:r w:rsidR="00FA1DF3">
        <w:rPr>
          <w:lang w:val="en-US"/>
        </w:rPr>
        <w:t xml:space="preserve"> </w:t>
      </w:r>
      <w:r w:rsidRPr="008E4FD8">
        <w:rPr>
          <w:lang w:val="en-US"/>
        </w:rPr>
        <w:t>– all of which are in Puerto Rico.</w:t>
      </w:r>
    </w:p>
    <w:p w14:paraId="35CFD12E" w14:textId="77777777" w:rsidR="008A4138" w:rsidRPr="008E4FD8" w:rsidRDefault="008A4138">
      <w:pPr>
        <w:rPr>
          <w:lang w:val="en-US"/>
        </w:rPr>
      </w:pPr>
    </w:p>
    <w:p w14:paraId="0098906E" w14:textId="77777777" w:rsidR="008A4138" w:rsidRDefault="008A4138">
      <w:pPr>
        <w:rPr>
          <w:lang w:val="en-US"/>
        </w:rPr>
      </w:pPr>
      <w:r w:rsidRPr="008E4FD8">
        <w:rPr>
          <w:lang w:val="en-US"/>
        </w:rPr>
        <w:t xml:space="preserve">This radial bar chart shows the </w:t>
      </w:r>
      <w:r w:rsidR="00082B9E">
        <w:rPr>
          <w:lang w:val="en-US"/>
        </w:rPr>
        <w:t>country’s</w:t>
      </w:r>
      <w:r w:rsidR="00C16020">
        <w:rPr>
          <w:lang w:val="en-US"/>
        </w:rPr>
        <w:t xml:space="preserve"> </w:t>
      </w:r>
      <w:r w:rsidRPr="008E4FD8">
        <w:rPr>
          <w:lang w:val="en-US"/>
        </w:rPr>
        <w:t>50 poorest counties:</w:t>
      </w:r>
    </w:p>
    <w:p w14:paraId="77E980B5" w14:textId="77777777" w:rsidR="004126F1" w:rsidRDefault="004126F1">
      <w:pPr>
        <w:rPr>
          <w:lang w:val="en-US"/>
        </w:rPr>
      </w:pPr>
    </w:p>
    <w:p w14:paraId="53FB9B29" w14:textId="77777777" w:rsidR="004126F1" w:rsidRPr="008E4FD8" w:rsidRDefault="004126F1">
      <w:pPr>
        <w:rPr>
          <w:lang w:val="en-US"/>
        </w:rPr>
      </w:pPr>
      <w:r>
        <w:rPr>
          <w:lang w:val="en-US"/>
        </w:rPr>
        <w:t>1-50 RADIAL</w:t>
      </w:r>
    </w:p>
    <w:p w14:paraId="767C5F90" w14:textId="77777777" w:rsidR="008A4138" w:rsidRPr="008E4FD8" w:rsidRDefault="008A4138">
      <w:pPr>
        <w:rPr>
          <w:lang w:val="en-US"/>
        </w:rPr>
      </w:pPr>
      <w:bookmarkStart w:id="0" w:name="_GoBack"/>
      <w:bookmarkEnd w:id="0"/>
    </w:p>
    <w:p w14:paraId="1C6B1831" w14:textId="77777777" w:rsidR="008A4138" w:rsidRPr="008E4FD8" w:rsidRDefault="008A4138">
      <w:pPr>
        <w:rPr>
          <w:lang w:val="en-US"/>
        </w:rPr>
      </w:pPr>
      <w:r w:rsidRPr="008E4FD8">
        <w:rPr>
          <w:lang w:val="en-US"/>
        </w:rPr>
        <w:t xml:space="preserve">And </w:t>
      </w:r>
      <w:r w:rsidR="00C16020">
        <w:rPr>
          <w:lang w:val="en-US"/>
        </w:rPr>
        <w:t>the numbers from 51 to 100 are displayed here:</w:t>
      </w:r>
    </w:p>
    <w:p w14:paraId="538BD376" w14:textId="77777777" w:rsidR="008A4138" w:rsidRDefault="008A4138">
      <w:pPr>
        <w:rPr>
          <w:lang w:val="en-US"/>
        </w:rPr>
      </w:pPr>
    </w:p>
    <w:p w14:paraId="363C3088" w14:textId="77777777" w:rsidR="004126F1" w:rsidRDefault="004126F1">
      <w:pPr>
        <w:rPr>
          <w:lang w:val="en-US"/>
        </w:rPr>
      </w:pPr>
      <w:r>
        <w:rPr>
          <w:lang w:val="en-US"/>
        </w:rPr>
        <w:t>51-100 RADIAL</w:t>
      </w:r>
    </w:p>
    <w:p w14:paraId="3E1EA301" w14:textId="77777777" w:rsidR="004126F1" w:rsidRPr="008E4FD8" w:rsidRDefault="004126F1">
      <w:pPr>
        <w:rPr>
          <w:lang w:val="en-US"/>
        </w:rPr>
      </w:pPr>
    </w:p>
    <w:p w14:paraId="38602FC9" w14:textId="77777777" w:rsidR="008A4138" w:rsidRDefault="007F3D9D">
      <w:pPr>
        <w:rPr>
          <w:lang w:val="en-US"/>
        </w:rPr>
      </w:pPr>
      <w:r>
        <w:rPr>
          <w:lang w:val="en-US"/>
        </w:rPr>
        <w:t xml:space="preserve">Keep in mind that these numbers are from before Hurricane Maria’s </w:t>
      </w:r>
      <w:r w:rsidR="00FA1DF3">
        <w:rPr>
          <w:lang w:val="en-US"/>
        </w:rPr>
        <w:t>havoc</w:t>
      </w:r>
      <w:r>
        <w:rPr>
          <w:lang w:val="en-US"/>
        </w:rPr>
        <w:t xml:space="preserve"> in September.</w:t>
      </w:r>
      <w:r w:rsidR="004126F1">
        <w:rPr>
          <w:lang w:val="en-US"/>
        </w:rPr>
        <w:t xml:space="preserve"> Still,</w:t>
      </w:r>
      <w:r w:rsidR="008A4138" w:rsidRPr="008E4FD8">
        <w:rPr>
          <w:lang w:val="en-US"/>
        </w:rPr>
        <w:t xml:space="preserve"> Puerto </w:t>
      </w:r>
      <w:r w:rsidR="004126F1">
        <w:rPr>
          <w:lang w:val="en-US"/>
        </w:rPr>
        <w:t>Rican counties dominate the list</w:t>
      </w:r>
      <w:r w:rsidR="00C16020">
        <w:rPr>
          <w:lang w:val="en-US"/>
        </w:rPr>
        <w:t>:</w:t>
      </w:r>
    </w:p>
    <w:p w14:paraId="5D16045D" w14:textId="77777777" w:rsidR="00902791" w:rsidRDefault="004126F1">
      <w:pPr>
        <w:rPr>
          <w:lang w:val="en-US"/>
        </w:rPr>
      </w:pPr>
      <w:r>
        <w:rPr>
          <w:lang w:val="en-US"/>
        </w:rPr>
        <w:br/>
        <w:t>100 TREEMAP</w:t>
      </w:r>
    </w:p>
    <w:p w14:paraId="30B25587" w14:textId="77777777" w:rsidR="004126F1" w:rsidRDefault="004126F1">
      <w:pPr>
        <w:rPr>
          <w:lang w:val="en-US"/>
        </w:rPr>
      </w:pPr>
    </w:p>
    <w:p w14:paraId="4487EB8B" w14:textId="77777777" w:rsidR="00902791" w:rsidRDefault="00902791">
      <w:pPr>
        <w:rPr>
          <w:lang w:val="en-US"/>
        </w:rPr>
      </w:pPr>
      <w:r>
        <w:rPr>
          <w:lang w:val="en-US"/>
        </w:rPr>
        <w:t xml:space="preserve">It might be tempting to assume high poverty </w:t>
      </w:r>
      <w:r w:rsidR="00BE00D4">
        <w:rPr>
          <w:lang w:val="en-US"/>
        </w:rPr>
        <w:t>rates</w:t>
      </w:r>
      <w:r>
        <w:rPr>
          <w:lang w:val="en-US"/>
        </w:rPr>
        <w:t xml:space="preserve"> are more manageable in Puerto Rico due to a</w:t>
      </w:r>
      <w:r w:rsidR="004126F1">
        <w:rPr>
          <w:lang w:val="en-US"/>
        </w:rPr>
        <w:t>n expected</w:t>
      </w:r>
      <w:r>
        <w:rPr>
          <w:lang w:val="en-US"/>
        </w:rPr>
        <w:t xml:space="preserve"> lower cost of living. However, 2015 figures released by the country’s Institute of Stati</w:t>
      </w:r>
      <w:r w:rsidR="004126F1">
        <w:rPr>
          <w:lang w:val="en-US"/>
        </w:rPr>
        <w:t xml:space="preserve">stics </w:t>
      </w:r>
      <w:r>
        <w:rPr>
          <w:lang w:val="en-US"/>
        </w:rPr>
        <w:t>dispute that.</w:t>
      </w:r>
    </w:p>
    <w:p w14:paraId="2D64029F" w14:textId="77777777" w:rsidR="00902791" w:rsidRDefault="00902791">
      <w:pPr>
        <w:rPr>
          <w:lang w:val="en-US"/>
        </w:rPr>
      </w:pPr>
    </w:p>
    <w:p w14:paraId="70C56068" w14:textId="77777777" w:rsidR="00902791" w:rsidRDefault="004126F1">
      <w:pPr>
        <w:rPr>
          <w:lang w:val="en-US"/>
        </w:rPr>
      </w:pPr>
      <w:r>
        <w:rPr>
          <w:lang w:val="en-US"/>
        </w:rPr>
        <w:t>COST OF LIVING GRAPHIC</w:t>
      </w:r>
    </w:p>
    <w:p w14:paraId="5F105D08" w14:textId="77777777" w:rsidR="00902791" w:rsidRDefault="00902791">
      <w:pPr>
        <w:rPr>
          <w:lang w:val="en-US"/>
        </w:rPr>
      </w:pPr>
    </w:p>
    <w:p w14:paraId="11CDE170" w14:textId="77777777" w:rsidR="00902791" w:rsidRDefault="00902791">
      <w:pPr>
        <w:rPr>
          <w:lang w:val="en-US"/>
        </w:rPr>
      </w:pPr>
      <w:r>
        <w:rPr>
          <w:lang w:val="en-US"/>
        </w:rPr>
        <w:t xml:space="preserve">When we </w:t>
      </w:r>
      <w:r w:rsidR="0025139E">
        <w:rPr>
          <w:lang w:val="en-US"/>
        </w:rPr>
        <w:t xml:space="preserve">remove </w:t>
      </w:r>
      <w:r w:rsidR="004126F1">
        <w:rPr>
          <w:lang w:val="en-US"/>
        </w:rPr>
        <w:t>Puerto Rico</w:t>
      </w:r>
      <w:r>
        <w:rPr>
          <w:lang w:val="en-US"/>
        </w:rPr>
        <w:t xml:space="preserve"> from </w:t>
      </w:r>
      <w:r w:rsidR="000F235E">
        <w:rPr>
          <w:lang w:val="en-US"/>
        </w:rPr>
        <w:t>the equation, we can better see where poverty lies in the mainland U.S.:</w:t>
      </w:r>
      <w:r w:rsidR="004126F1">
        <w:rPr>
          <w:lang w:val="en-US"/>
        </w:rPr>
        <w:br/>
      </w:r>
    </w:p>
    <w:p w14:paraId="224E3DE3" w14:textId="77777777" w:rsidR="004126F1" w:rsidRDefault="004126F1">
      <w:pPr>
        <w:rPr>
          <w:lang w:val="en-US"/>
        </w:rPr>
      </w:pPr>
      <w:r>
        <w:rPr>
          <w:lang w:val="en-US"/>
        </w:rPr>
        <w:t>TREEMAP MAINLAND</w:t>
      </w:r>
    </w:p>
    <w:p w14:paraId="2EA8E9C9" w14:textId="77777777" w:rsidR="004126F1" w:rsidRDefault="004126F1">
      <w:pPr>
        <w:rPr>
          <w:lang w:val="en-US"/>
        </w:rPr>
      </w:pPr>
    </w:p>
    <w:p w14:paraId="211D7FF7" w14:textId="77777777" w:rsidR="004126F1" w:rsidRDefault="004126F1">
      <w:pPr>
        <w:rPr>
          <w:lang w:val="en-US"/>
        </w:rPr>
      </w:pPr>
      <w:r>
        <w:rPr>
          <w:lang w:val="en-US"/>
        </w:rPr>
        <w:t>RADIAL MAINLAND</w:t>
      </w:r>
    </w:p>
    <w:p w14:paraId="03C2E633" w14:textId="77777777" w:rsidR="004126F1" w:rsidRDefault="004126F1">
      <w:pPr>
        <w:rPr>
          <w:lang w:val="en-US"/>
        </w:rPr>
      </w:pPr>
    </w:p>
    <w:p w14:paraId="6705E03B" w14:textId="77777777" w:rsidR="004126F1" w:rsidRDefault="004126F1">
      <w:pPr>
        <w:rPr>
          <w:lang w:val="en-US"/>
        </w:rPr>
      </w:pPr>
      <w:r>
        <w:rPr>
          <w:lang w:val="en-US"/>
        </w:rPr>
        <w:t>TOP 10 MAINLAND</w:t>
      </w:r>
    </w:p>
    <w:p w14:paraId="67782FFE" w14:textId="77777777" w:rsidR="004B690E" w:rsidRDefault="004B690E">
      <w:pPr>
        <w:rPr>
          <w:lang w:val="en-US"/>
        </w:rPr>
      </w:pPr>
    </w:p>
    <w:p w14:paraId="08D60715" w14:textId="77777777" w:rsidR="004B690E" w:rsidRPr="008E4FD8" w:rsidRDefault="004B690E">
      <w:pPr>
        <w:rPr>
          <w:lang w:val="en-US"/>
        </w:rPr>
      </w:pPr>
      <w:r>
        <w:rPr>
          <w:lang w:val="en-US"/>
        </w:rPr>
        <w:t xml:space="preserve">As for Texas, </w:t>
      </w:r>
      <w:r w:rsidR="004126F1">
        <w:rPr>
          <w:lang w:val="en-US"/>
        </w:rPr>
        <w:t xml:space="preserve">since 2013 </w:t>
      </w:r>
      <w:r w:rsidR="00DE786C">
        <w:rPr>
          <w:lang w:val="en-US"/>
        </w:rPr>
        <w:t>six counties</w:t>
      </w:r>
      <w:r w:rsidR="00170217">
        <w:rPr>
          <w:lang w:val="en-US"/>
        </w:rPr>
        <w:t xml:space="preserve"> have </w:t>
      </w:r>
      <w:r w:rsidR="00C7579F">
        <w:rPr>
          <w:lang w:val="en-US"/>
        </w:rPr>
        <w:t xml:space="preserve">consistently had poverty rates </w:t>
      </w:r>
      <w:r w:rsidR="004126F1">
        <w:rPr>
          <w:lang w:val="en-US"/>
        </w:rPr>
        <w:t>above 30%</w:t>
      </w:r>
      <w:r w:rsidR="00C7579F">
        <w:rPr>
          <w:lang w:val="en-US"/>
        </w:rPr>
        <w:t xml:space="preserve">: Starr, Zavala, Zapata, Willacy, Brooks, Cameron, Hudspeth, Hidalgo and Webb. </w:t>
      </w:r>
    </w:p>
    <w:p w14:paraId="15DA6202" w14:textId="77777777" w:rsidR="00FA4374" w:rsidRPr="008E4FD8" w:rsidRDefault="00FA4374">
      <w:pPr>
        <w:rPr>
          <w:lang w:val="en-US"/>
        </w:rPr>
      </w:pPr>
    </w:p>
    <w:p w14:paraId="75EEB519" w14:textId="77777777" w:rsidR="00FA4374" w:rsidRPr="008E4FD8" w:rsidRDefault="00FA4374">
      <w:pPr>
        <w:rPr>
          <w:lang w:val="en-US"/>
        </w:rPr>
      </w:pPr>
      <w:r w:rsidRPr="008E4FD8">
        <w:rPr>
          <w:lang w:val="en-US"/>
        </w:rPr>
        <w:t>A border county, 41.52% of Starr County’s 63,000 residents have an</w:t>
      </w:r>
      <w:r w:rsidR="00FA2EF1">
        <w:rPr>
          <w:lang w:val="en-US"/>
        </w:rPr>
        <w:t xml:space="preserve"> education level of High school, </w:t>
      </w:r>
      <w:r w:rsidRPr="008E4FD8">
        <w:rPr>
          <w:lang w:val="en-US"/>
        </w:rPr>
        <w:t>G.E.D. or lower. Amid the 119 Texas counties with a population of 20,000 or higher, this makes it the 4th highest:</w:t>
      </w:r>
    </w:p>
    <w:p w14:paraId="61A68022" w14:textId="77777777" w:rsidR="00FA4374" w:rsidRPr="008E4FD8" w:rsidRDefault="00FA4374">
      <w:pPr>
        <w:rPr>
          <w:lang w:val="en-US"/>
        </w:rPr>
      </w:pPr>
    </w:p>
    <w:p w14:paraId="4B8E8286" w14:textId="77777777" w:rsidR="00FA4374" w:rsidRPr="008E4FD8" w:rsidRDefault="00FA4374">
      <w:pPr>
        <w:rPr>
          <w:lang w:val="en-US"/>
        </w:rPr>
      </w:pPr>
      <w:r w:rsidRPr="008E4FD8">
        <w:rPr>
          <w:lang w:val="en-US"/>
        </w:rPr>
        <w:t>EDUCATION LEVEL GRAPHIC</w:t>
      </w:r>
    </w:p>
    <w:p w14:paraId="35323748" w14:textId="77777777" w:rsidR="00FA4374" w:rsidRPr="008E4FD8" w:rsidRDefault="00FA4374">
      <w:pPr>
        <w:rPr>
          <w:lang w:val="en-US"/>
        </w:rPr>
      </w:pPr>
    </w:p>
    <w:p w14:paraId="627F8E82" w14:textId="77777777" w:rsidR="00EB1D6A" w:rsidRPr="008E4FD8" w:rsidRDefault="004126F1" w:rsidP="004126F1">
      <w:pPr>
        <w:rPr>
          <w:lang w:val="en-US"/>
        </w:rPr>
      </w:pPr>
      <w:r>
        <w:rPr>
          <w:lang w:val="en-US"/>
        </w:rPr>
        <w:t>You can explore and compare all Texas county poverty rates in the map below.</w:t>
      </w:r>
    </w:p>
    <w:sectPr w:rsidR="00EB1D6A" w:rsidRPr="008E4FD8" w:rsidSect="003E7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82"/>
    <w:rsid w:val="00082B9E"/>
    <w:rsid w:val="00083965"/>
    <w:rsid w:val="000F235E"/>
    <w:rsid w:val="00170217"/>
    <w:rsid w:val="0025139E"/>
    <w:rsid w:val="002A460F"/>
    <w:rsid w:val="003E7C08"/>
    <w:rsid w:val="004126F1"/>
    <w:rsid w:val="004B690E"/>
    <w:rsid w:val="00591033"/>
    <w:rsid w:val="005D6E85"/>
    <w:rsid w:val="00776FCD"/>
    <w:rsid w:val="007C15A2"/>
    <w:rsid w:val="007D3AF3"/>
    <w:rsid w:val="007F3D9D"/>
    <w:rsid w:val="00895638"/>
    <w:rsid w:val="008A4138"/>
    <w:rsid w:val="008D5BC5"/>
    <w:rsid w:val="008E4FD8"/>
    <w:rsid w:val="00902791"/>
    <w:rsid w:val="00BD2582"/>
    <w:rsid w:val="00BE00D4"/>
    <w:rsid w:val="00C16020"/>
    <w:rsid w:val="00C7579F"/>
    <w:rsid w:val="00DE5819"/>
    <w:rsid w:val="00DE786C"/>
    <w:rsid w:val="00DF4E98"/>
    <w:rsid w:val="00E5382F"/>
    <w:rsid w:val="00EB1D6A"/>
    <w:rsid w:val="00EE0410"/>
    <w:rsid w:val="00F76EFD"/>
    <w:rsid w:val="00FA1DF3"/>
    <w:rsid w:val="00FA2EF1"/>
    <w:rsid w:val="00FA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3B0D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Whyte</dc:creator>
  <cp:keywords/>
  <dc:description/>
  <cp:lastModifiedBy>Whyte, Luke</cp:lastModifiedBy>
  <cp:revision>2</cp:revision>
  <dcterms:created xsi:type="dcterms:W3CDTF">2017-12-10T22:58:00Z</dcterms:created>
  <dcterms:modified xsi:type="dcterms:W3CDTF">2017-12-14T16:21:00Z</dcterms:modified>
</cp:coreProperties>
</file>