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GitHub Markdown Cheat Sheet</w:t>
      </w:r>
    </w:p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3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tblGridChange w:id="0">
          <w:tblGrid>
            <w:gridCol w:w="4320"/>
          </w:tblGrid>
        </w:tblGridChange>
      </w:tblGrid>
      <w:tr>
        <w:tc>
          <w:tcPr>
            <w:shd w:fill="666666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Headers</w:t>
            </w:r>
          </w:p>
        </w:tc>
      </w:tr>
    </w:tbl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 This is an &lt;h1&gt; tag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## This is an &lt;h2&gt; tag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###### This is an &lt;h6&gt; tag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3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tblGridChange w:id="0">
          <w:tblGrid>
            <w:gridCol w:w="4320"/>
          </w:tblGrid>
        </w:tblGridChange>
      </w:tblGrid>
      <w:tr>
        <w:tc>
          <w:tcPr>
            <w:shd w:fill="666666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Emphasis</w:t>
            </w:r>
          </w:p>
        </w:tc>
      </w:tr>
    </w:tbl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*This text will be italic*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_This will also be italic_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**This text will be bold**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__This will also be bold__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*You **can** combine them*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3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tblGridChange w:id="0">
          <w:tblGrid>
            <w:gridCol w:w="4320"/>
          </w:tblGrid>
        </w:tblGridChange>
      </w:tblGrid>
      <w:tr>
        <w:tc>
          <w:tcPr>
            <w:shd w:fill="666666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Lists</w:t>
            </w:r>
          </w:p>
        </w:tc>
      </w:tr>
    </w:tbl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Unordered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* Item 1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* Item 2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* Item 2a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* Item 2b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Ordered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1. Item 1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2. Item 2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3. Item 3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* Item 3a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* Item 3b</w:t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3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tblGridChange w:id="0">
          <w:tblGrid>
            <w:gridCol w:w="4320"/>
          </w:tblGrid>
        </w:tblGridChange>
      </w:tblGrid>
      <w:tr>
        <w:tc>
          <w:tcPr>
            <w:shd w:fill="666666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Tables</w:t>
            </w:r>
          </w:p>
        </w:tc>
      </w:tr>
    </w:tbl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You can create tables by assembling a list of words and dividing them with hyphens - (for the first row), and then separating each column with a pipe | :</w:t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First Header | Second Header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------------ | -------------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Content cell 1 | Content cell 2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Content column 1 | Content column 2</w:t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43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tblGridChange w:id="0">
          <w:tblGrid>
            <w:gridCol w:w="4320"/>
          </w:tblGrid>
        </w:tblGridChange>
      </w:tblGrid>
      <w:tr>
        <w:tc>
          <w:tcPr>
            <w:shd w:fill="666666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Blockquotes</w:t>
            </w:r>
          </w:p>
        </w:tc>
      </w:tr>
    </w:tbl>
    <w:p w:rsidR="00000000" w:rsidDel="00000000" w:rsidP="00000000" w:rsidRDefault="00000000" w:rsidRPr="00000000" w14:paraId="0000002C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As Grace Hopper said: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&gt; I’ve always been more interested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&gt; in the future than in the past.</w:t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43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tblGridChange w:id="0">
          <w:tblGrid>
            <w:gridCol w:w="4320"/>
          </w:tblGrid>
        </w:tblGridChange>
      </w:tblGrid>
      <w:tr>
        <w:tc>
          <w:tcPr>
            <w:shd w:fill="666666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Backslash Escapes</w:t>
            </w:r>
          </w:p>
        </w:tc>
      </w:tr>
    </w:tbl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Markdown allows you to use backslash escapes to generate literal characters which would otherwise have special meaning in Markdown’s formatting syntax.</w:t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\*literal asterisks\*</w:t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Markdown provides backslash escapes for</w:t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the following characters:</w:t>
      </w:r>
    </w:p>
    <w:p w:rsidR="00000000" w:rsidDel="00000000" w:rsidP="00000000" w:rsidRDefault="00000000" w:rsidRPr="00000000" w14:paraId="000000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\ backslash</w:t>
        <w:tab/>
        <w:t xml:space="preserve">() parentheses</w:t>
      </w:r>
    </w:p>
    <w:p w:rsidR="00000000" w:rsidDel="00000000" w:rsidP="00000000" w:rsidRDefault="00000000" w:rsidRPr="00000000" w14:paraId="000000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` backtick</w:t>
        <w:tab/>
        <w:t xml:space="preserve"># hash mark</w:t>
      </w:r>
    </w:p>
    <w:p w:rsidR="00000000" w:rsidDel="00000000" w:rsidP="00000000" w:rsidRDefault="00000000" w:rsidRPr="00000000" w14:paraId="000000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* asterisk</w:t>
        <w:tab/>
        <w:tab/>
        <w:t xml:space="preserve">+ plus sign</w:t>
      </w:r>
    </w:p>
    <w:p w:rsidR="00000000" w:rsidDel="00000000" w:rsidP="00000000" w:rsidRDefault="00000000" w:rsidRPr="00000000" w14:paraId="000000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_ underscore</w:t>
        <w:tab/>
        <w:t xml:space="preserve">- minus sign (hyphen)</w:t>
      </w:r>
    </w:p>
    <w:p w:rsidR="00000000" w:rsidDel="00000000" w:rsidP="00000000" w:rsidRDefault="00000000" w:rsidRPr="00000000" w14:paraId="000000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{} curly braces</w:t>
        <w:tab/>
        <w:t xml:space="preserve">. dot</w:t>
      </w:r>
    </w:p>
    <w:p w:rsidR="00000000" w:rsidDel="00000000" w:rsidP="00000000" w:rsidRDefault="00000000" w:rsidRPr="00000000" w14:paraId="000000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[] square brackets</w:t>
        <w:tab/>
        <w:t xml:space="preserve">! exclamation mark</w:t>
      </w:r>
    </w:p>
    <w:p w:rsidR="00000000" w:rsidDel="00000000" w:rsidP="00000000" w:rsidRDefault="00000000" w:rsidRPr="00000000" w14:paraId="0000003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43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tblGridChange w:id="0">
          <w:tblGrid>
            <w:gridCol w:w="4320"/>
          </w:tblGrid>
        </w:tblGridChange>
      </w:tblGrid>
      <w:tr>
        <w:tc>
          <w:tcPr>
            <w:shd w:fill="666666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Links</w:t>
            </w:r>
          </w:p>
        </w:tc>
      </w:tr>
    </w:tbl>
    <w:p w:rsidR="00000000" w:rsidDel="00000000" w:rsidP="00000000" w:rsidRDefault="00000000" w:rsidRPr="00000000" w14:paraId="0000004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http://github.com - automatic!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[GitHub](http://github.com)</w:t>
      </w:r>
    </w:p>
    <w:p w:rsidR="00000000" w:rsidDel="00000000" w:rsidP="00000000" w:rsidRDefault="00000000" w:rsidRPr="00000000" w14:paraId="0000004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43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tblGridChange w:id="0">
          <w:tblGrid>
            <w:gridCol w:w="4320"/>
          </w:tblGrid>
        </w:tblGridChange>
      </w:tblGrid>
      <w:tr>
        <w:tc>
          <w:tcPr>
            <w:shd w:fill="666666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Images</w:t>
            </w:r>
          </w:p>
        </w:tc>
      </w:tr>
    </w:tbl>
    <w:p w:rsidR="00000000" w:rsidDel="00000000" w:rsidP="00000000" w:rsidRDefault="00000000" w:rsidRPr="00000000" w14:paraId="0000004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![GitHub Logo](/images/logo.png)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Format: ![Alt Text](url)</w:t>
      </w:r>
    </w:p>
    <w:p w:rsidR="00000000" w:rsidDel="00000000" w:rsidP="00000000" w:rsidRDefault="00000000" w:rsidRPr="00000000" w14:paraId="0000004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43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tblGridChange w:id="0">
          <w:tblGrid>
            <w:gridCol w:w="4320"/>
          </w:tblGrid>
        </w:tblGridChange>
      </w:tblGrid>
      <w:tr>
        <w:tc>
          <w:tcPr>
            <w:shd w:fill="666666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Task Lists</w:t>
            </w:r>
          </w:p>
        </w:tc>
      </w:tr>
    </w:tbl>
    <w:p w:rsidR="00000000" w:rsidDel="00000000" w:rsidP="00000000" w:rsidRDefault="00000000" w:rsidRPr="00000000" w14:paraId="0000004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 [x] this is a complete item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 [ ] this is an incomplete item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 [x] @mentions, #refs, [links](), **formatting**, and &lt;del&gt;tags&lt;/del&gt;  supported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 [x] list syntax required (any unordered or ordered list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supported)</w:t>
      </w:r>
    </w:p>
    <w:p w:rsidR="00000000" w:rsidDel="00000000" w:rsidP="00000000" w:rsidRDefault="00000000" w:rsidRPr="00000000" w14:paraId="0000005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43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tblGridChange w:id="0">
          <w:tblGrid>
            <w:gridCol w:w="4320"/>
          </w:tblGrid>
        </w:tblGridChange>
      </w:tblGrid>
      <w:tr>
        <w:tc>
          <w:tcPr>
            <w:shd w:fill="666666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Emoji</w:t>
            </w:r>
          </w:p>
        </w:tc>
      </w:tr>
    </w:tbl>
    <w:p w:rsidR="00000000" w:rsidDel="00000000" w:rsidP="00000000" w:rsidRDefault="00000000" w:rsidRPr="00000000" w14:paraId="0000005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To see a list of every image supported, check out</w:t>
      </w:r>
    </w:p>
    <w:p w:rsidR="00000000" w:rsidDel="00000000" w:rsidP="00000000" w:rsidRDefault="00000000" w:rsidRPr="00000000" w14:paraId="000000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www.emoji-cheat-sheet.com</w:t>
      </w:r>
    </w:p>
    <w:p w:rsidR="00000000" w:rsidDel="00000000" w:rsidP="00000000" w:rsidRDefault="00000000" w:rsidRPr="00000000" w14:paraId="0000005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GitHub supports emoji!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:+1: :sparkles: :camel: :tada: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:rocket: :metal: :octocat:</w:t>
      </w:r>
    </w:p>
    <w:p w:rsidR="00000000" w:rsidDel="00000000" w:rsidP="00000000" w:rsidRDefault="00000000" w:rsidRPr="00000000" w14:paraId="0000005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43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tblGridChange w:id="0">
          <w:tblGrid>
            <w:gridCol w:w="4320"/>
          </w:tblGrid>
        </w:tblGridChange>
      </w:tblGrid>
      <w:tr>
        <w:tc>
          <w:tcPr>
            <w:shd w:fill="666666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Fenced Code Blocks</w:t>
            </w:r>
          </w:p>
        </w:tc>
      </w:tr>
    </w:tbl>
    <w:p w:rsidR="00000000" w:rsidDel="00000000" w:rsidP="00000000" w:rsidRDefault="00000000" w:rsidRPr="00000000" w14:paraId="0000005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Markdown converts text with four leading spaces into a code block; you can wrap your code with ``` to create a code block without the leading spaces. Add an optional language identifier and your code will get syntax highlighting.</w:t>
      </w:r>
    </w:p>
    <w:p w:rsidR="00000000" w:rsidDel="00000000" w:rsidP="00000000" w:rsidRDefault="00000000" w:rsidRPr="00000000" w14:paraId="0000005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```javascript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function test() {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console.log("look ma’, no spaces");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```</w:t>
      </w:r>
    </w:p>
    <w:p w:rsidR="00000000" w:rsidDel="00000000" w:rsidP="00000000" w:rsidRDefault="00000000" w:rsidRPr="00000000" w14:paraId="0000006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0" w:footer="720"/>
      <w:pgNumType w:start="1"/>
      <w:cols w:equalWidth="0" w:num="3">
        <w:col w:space="720" w:w="4320"/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