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6464" w:rsidRDefault="00B4300E" w:rsidP="00B4300E">
      <w:pPr>
        <w:spacing w:line="360" w:lineRule="auto"/>
        <w:rPr>
          <w:rFonts w:cstheme="majorBidi"/>
          <w:lang w:val="en-US"/>
        </w:rPr>
      </w:pPr>
      <w:r>
        <w:rPr>
          <w:noProof/>
        </w:rPr>
        <w:drawing>
          <wp:anchor distT="0" distB="0" distL="114300" distR="114300" simplePos="0" relativeHeight="251659264" behindDoc="0" locked="0" layoutInCell="1" allowOverlap="1" wp14:anchorId="169BDA4D" wp14:editId="74128B52">
            <wp:simplePos x="0" y="0"/>
            <wp:positionH relativeFrom="column">
              <wp:align>center</wp:align>
            </wp:positionH>
            <wp:positionV relativeFrom="paragraph">
              <wp:posOffset>83127</wp:posOffset>
            </wp:positionV>
            <wp:extent cx="1702800" cy="2062800"/>
            <wp:effectExtent l="0" t="0" r="0" b="0"/>
            <wp:wrapNone/>
            <wp:docPr id="815124087" name="Picture 6"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24087" name="Picture 6" descr="A red and black logo&#10;&#10;Description automatically generated"/>
                    <pic:cNvPicPr/>
                  </pic:nvPicPr>
                  <pic:blipFill rotWithShape="1">
                    <a:blip r:embed="rId8"/>
                    <a:srcRect l="19427" t="13173" r="19023" b="12386"/>
                    <a:stretch/>
                  </pic:blipFill>
                  <pic:spPr bwMode="auto">
                    <a:xfrm>
                      <a:off x="0" y="0"/>
                      <a:ext cx="1702800" cy="206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56464" w:rsidRDefault="00556464" w:rsidP="00556464">
      <w:pPr>
        <w:spacing w:line="360" w:lineRule="auto"/>
        <w:jc w:val="center"/>
        <w:rPr>
          <w:rFonts w:cstheme="majorBidi"/>
          <w:lang w:val="en-US"/>
        </w:rPr>
      </w:pPr>
    </w:p>
    <w:p w:rsidR="00B4300E" w:rsidRDefault="00B4300E" w:rsidP="00556464">
      <w:pPr>
        <w:spacing w:line="360" w:lineRule="auto"/>
        <w:jc w:val="center"/>
        <w:rPr>
          <w:rFonts w:cstheme="majorBidi"/>
          <w:lang w:val="en-US"/>
        </w:rPr>
      </w:pPr>
    </w:p>
    <w:p w:rsidR="00B4300E" w:rsidRDefault="00B4300E" w:rsidP="00556464">
      <w:pPr>
        <w:spacing w:line="360" w:lineRule="auto"/>
        <w:jc w:val="center"/>
        <w:rPr>
          <w:rFonts w:cstheme="majorBidi"/>
          <w:lang w:val="en-US"/>
        </w:rPr>
      </w:pPr>
    </w:p>
    <w:p w:rsidR="00B4300E" w:rsidRDefault="00B4300E" w:rsidP="00556464">
      <w:pPr>
        <w:spacing w:line="360" w:lineRule="auto"/>
        <w:jc w:val="center"/>
        <w:rPr>
          <w:rFonts w:cstheme="majorBidi"/>
          <w:lang w:val="en-US"/>
        </w:rPr>
      </w:pPr>
    </w:p>
    <w:p w:rsidR="00B4300E" w:rsidRDefault="00B4300E" w:rsidP="00556464">
      <w:pPr>
        <w:spacing w:line="360" w:lineRule="auto"/>
        <w:jc w:val="center"/>
        <w:rPr>
          <w:rFonts w:cstheme="majorBidi"/>
          <w:lang w:val="en-US"/>
        </w:rPr>
      </w:pPr>
    </w:p>
    <w:p w:rsidR="00B4300E" w:rsidRDefault="00B4300E" w:rsidP="00133E3C">
      <w:pPr>
        <w:spacing w:line="360" w:lineRule="auto"/>
        <w:rPr>
          <w:rFonts w:cstheme="majorBidi"/>
          <w:lang w:val="en-US"/>
        </w:rPr>
      </w:pPr>
    </w:p>
    <w:p w:rsidR="00B4300E" w:rsidRPr="00133E3C" w:rsidRDefault="00556464" w:rsidP="00B4300E">
      <w:pPr>
        <w:spacing w:line="360" w:lineRule="auto"/>
        <w:jc w:val="center"/>
        <w:rPr>
          <w:rFonts w:cstheme="majorBidi"/>
          <w:szCs w:val="24"/>
          <w:lang w:val="en-US"/>
        </w:rPr>
      </w:pPr>
      <w:r w:rsidRPr="00133E3C">
        <w:rPr>
          <w:rFonts w:cstheme="majorBidi"/>
          <w:szCs w:val="24"/>
          <w:lang w:val="en-US"/>
        </w:rPr>
        <w:t>MSc in Data Science</w:t>
      </w:r>
    </w:p>
    <w:p w:rsidR="00556464" w:rsidRPr="00133E3C" w:rsidRDefault="00556464" w:rsidP="00556464">
      <w:pPr>
        <w:spacing w:line="360" w:lineRule="auto"/>
        <w:jc w:val="center"/>
        <w:rPr>
          <w:rFonts w:cstheme="majorBidi"/>
          <w:szCs w:val="24"/>
          <w:lang w:val="en-US"/>
        </w:rPr>
      </w:pPr>
      <w:r w:rsidRPr="00133E3C">
        <w:rPr>
          <w:rFonts w:cstheme="majorBidi"/>
          <w:szCs w:val="24"/>
          <w:lang w:val="en-US"/>
        </w:rPr>
        <w:t>Project Report</w:t>
      </w:r>
    </w:p>
    <w:p w:rsidR="00556464" w:rsidRPr="00133E3C" w:rsidRDefault="00556464" w:rsidP="00556464">
      <w:pPr>
        <w:spacing w:line="360" w:lineRule="auto"/>
        <w:jc w:val="center"/>
        <w:rPr>
          <w:rFonts w:cstheme="majorBidi"/>
          <w:szCs w:val="24"/>
          <w:lang w:val="en-US"/>
        </w:rPr>
      </w:pPr>
      <w:r w:rsidRPr="00133E3C">
        <w:rPr>
          <w:rFonts w:cstheme="majorBidi"/>
          <w:szCs w:val="24"/>
          <w:lang w:val="en-US"/>
        </w:rPr>
        <w:t>202</w:t>
      </w:r>
      <w:r w:rsidR="00B4300E" w:rsidRPr="00133E3C">
        <w:rPr>
          <w:rFonts w:cstheme="majorBidi"/>
          <w:szCs w:val="24"/>
          <w:lang w:val="en-US"/>
        </w:rPr>
        <w:t>5</w:t>
      </w:r>
      <w:r w:rsidRPr="00133E3C">
        <w:rPr>
          <w:rFonts w:cstheme="majorBidi"/>
          <w:szCs w:val="24"/>
          <w:lang w:val="en-US"/>
        </w:rPr>
        <w:t>/26</w:t>
      </w:r>
    </w:p>
    <w:p w:rsidR="00556464" w:rsidRDefault="00556464" w:rsidP="00B4300E">
      <w:pPr>
        <w:spacing w:line="360" w:lineRule="auto"/>
        <w:rPr>
          <w:rFonts w:cstheme="majorBidi"/>
          <w:lang w:val="en-US"/>
        </w:rPr>
      </w:pPr>
    </w:p>
    <w:p w:rsidR="00B4300E" w:rsidRDefault="00B4300E" w:rsidP="00556464">
      <w:pPr>
        <w:spacing w:line="360" w:lineRule="auto"/>
        <w:jc w:val="center"/>
        <w:rPr>
          <w:rFonts w:cstheme="majorBidi"/>
          <w:lang w:val="en-US"/>
        </w:rPr>
      </w:pPr>
    </w:p>
    <w:p w:rsidR="00556464" w:rsidRPr="00556464" w:rsidRDefault="00556464" w:rsidP="00556464">
      <w:pPr>
        <w:spacing w:line="360" w:lineRule="auto"/>
        <w:jc w:val="center"/>
        <w:rPr>
          <w:rFonts w:cstheme="majorBidi"/>
          <w:sz w:val="40"/>
          <w:szCs w:val="40"/>
          <w:lang w:val="en-US"/>
        </w:rPr>
      </w:pPr>
      <w:r w:rsidRPr="00556464">
        <w:rPr>
          <w:rFonts w:cstheme="majorBidi"/>
          <w:sz w:val="40"/>
          <w:szCs w:val="40"/>
          <w:lang w:val="en-US"/>
        </w:rPr>
        <w:t>Enhancing Image Captioning using ConvNeXt with LSTM and Transformer Decoders</w:t>
      </w:r>
    </w:p>
    <w:p w:rsidR="00556464" w:rsidRDefault="00556464" w:rsidP="00556464">
      <w:pPr>
        <w:spacing w:line="360" w:lineRule="auto"/>
        <w:jc w:val="center"/>
        <w:rPr>
          <w:rFonts w:cstheme="majorBidi"/>
          <w:lang w:val="en-US"/>
        </w:rPr>
      </w:pPr>
    </w:p>
    <w:p w:rsidR="00556464" w:rsidRDefault="00556464" w:rsidP="00556464">
      <w:pPr>
        <w:spacing w:line="360" w:lineRule="auto"/>
        <w:jc w:val="center"/>
        <w:rPr>
          <w:rFonts w:cstheme="majorBidi"/>
          <w:lang w:val="en-US"/>
        </w:rPr>
      </w:pPr>
    </w:p>
    <w:p w:rsidR="00556464" w:rsidRDefault="00556464" w:rsidP="00556464">
      <w:pPr>
        <w:spacing w:line="360" w:lineRule="auto"/>
        <w:jc w:val="center"/>
        <w:rPr>
          <w:rFonts w:cstheme="majorBidi"/>
          <w:lang w:val="en-US"/>
        </w:rPr>
      </w:pPr>
    </w:p>
    <w:p w:rsidR="00556464" w:rsidRDefault="00556464" w:rsidP="00556464">
      <w:pPr>
        <w:spacing w:line="360" w:lineRule="auto"/>
        <w:jc w:val="center"/>
        <w:rPr>
          <w:rFonts w:cstheme="majorBidi"/>
          <w:lang w:val="en-US"/>
        </w:rPr>
      </w:pPr>
    </w:p>
    <w:p w:rsidR="00556464" w:rsidRDefault="00556464" w:rsidP="00B4300E">
      <w:pPr>
        <w:spacing w:line="360" w:lineRule="auto"/>
        <w:rPr>
          <w:rFonts w:cstheme="majorBidi"/>
          <w:lang w:val="en-US"/>
        </w:rPr>
      </w:pPr>
    </w:p>
    <w:p w:rsidR="00556464" w:rsidRDefault="00556464" w:rsidP="00556464">
      <w:pPr>
        <w:spacing w:line="360" w:lineRule="auto"/>
        <w:rPr>
          <w:rFonts w:cstheme="majorBidi"/>
          <w:lang w:val="en-US"/>
        </w:rPr>
      </w:pPr>
    </w:p>
    <w:p w:rsidR="00556464" w:rsidRPr="00133E3C" w:rsidRDefault="00556464" w:rsidP="00556464">
      <w:pPr>
        <w:spacing w:line="360" w:lineRule="auto"/>
        <w:jc w:val="center"/>
        <w:rPr>
          <w:rFonts w:cstheme="majorBidi"/>
          <w:szCs w:val="24"/>
          <w:lang w:val="en-US"/>
        </w:rPr>
      </w:pPr>
      <w:r w:rsidRPr="00133E3C">
        <w:rPr>
          <w:rFonts w:cstheme="majorBidi"/>
          <w:szCs w:val="24"/>
          <w:lang w:val="en-US"/>
        </w:rPr>
        <w:t>Sajeel Nadeem Alam</w:t>
      </w:r>
    </w:p>
    <w:p w:rsidR="00556464" w:rsidRPr="00133E3C" w:rsidRDefault="00556464" w:rsidP="00556464">
      <w:pPr>
        <w:spacing w:line="360" w:lineRule="auto"/>
        <w:jc w:val="center"/>
        <w:rPr>
          <w:rFonts w:cstheme="majorBidi"/>
          <w:szCs w:val="24"/>
          <w:lang w:val="en-US"/>
        </w:rPr>
      </w:pPr>
      <w:r w:rsidRPr="00133E3C">
        <w:rPr>
          <w:rFonts w:cstheme="majorBidi"/>
          <w:szCs w:val="24"/>
          <w:lang w:val="en-US"/>
        </w:rPr>
        <w:t>Supervised by: Dr. Kevin Ryan</w:t>
      </w:r>
    </w:p>
    <w:p w:rsidR="00556464" w:rsidRDefault="00556464" w:rsidP="00556464">
      <w:pPr>
        <w:spacing w:line="360" w:lineRule="auto"/>
        <w:jc w:val="center"/>
        <w:rPr>
          <w:rFonts w:cstheme="majorBidi"/>
          <w:lang w:val="en-US"/>
        </w:rPr>
      </w:pPr>
      <w:r w:rsidRPr="00133E3C">
        <w:rPr>
          <w:rFonts w:cstheme="majorBidi"/>
          <w:szCs w:val="24"/>
          <w:lang w:val="en-US"/>
        </w:rPr>
        <w:t>Date of Submission</w:t>
      </w:r>
    </w:p>
    <w:p w:rsidR="00556464" w:rsidRPr="00556464" w:rsidRDefault="00556464" w:rsidP="0066567C">
      <w:pPr>
        <w:pStyle w:val="Default"/>
        <w:jc w:val="both"/>
        <w:rPr>
          <w:rFonts w:asciiTheme="majorBidi" w:hAnsiTheme="majorBidi" w:cstheme="majorBidi"/>
          <w:sz w:val="24"/>
          <w:szCs w:val="24"/>
        </w:rPr>
      </w:pPr>
      <w:r w:rsidRPr="00556464">
        <w:rPr>
          <w:rFonts w:asciiTheme="majorBidi" w:hAnsiTheme="majorBidi" w:cstheme="majorBidi"/>
          <w:sz w:val="24"/>
          <w:szCs w:val="24"/>
        </w:rPr>
        <w:lastRenderedPageBreak/>
        <w:t xml:space="preserve">By submitting this work, I declare that this work is entirely my own except those parts duly identified and referenced in my submission. It complies with any specified word limits and the requirements and regulations detailed in the assessment instructions and any other relevant programme and module documentation. In submitting this </w:t>
      </w:r>
      <w:proofErr w:type="gramStart"/>
      <w:r w:rsidRPr="00556464">
        <w:rPr>
          <w:rFonts w:asciiTheme="majorBidi" w:hAnsiTheme="majorBidi" w:cstheme="majorBidi"/>
          <w:sz w:val="24"/>
          <w:szCs w:val="24"/>
        </w:rPr>
        <w:t>work</w:t>
      </w:r>
      <w:proofErr w:type="gramEnd"/>
      <w:r w:rsidRPr="00556464">
        <w:rPr>
          <w:rFonts w:asciiTheme="majorBidi" w:hAnsiTheme="majorBidi" w:cstheme="majorBidi"/>
          <w:sz w:val="24"/>
          <w:szCs w:val="24"/>
        </w:rPr>
        <w:t xml:space="preserve"> I acknowledge that I have read and understood the regulations and code regarding academic misconduct, including that relating to plagiarism, as specified in the Programme Handbook. I also acknowledge that this work will be subject to a variety of checks for academic misconduct. </w:t>
      </w:r>
    </w:p>
    <w:p w:rsidR="00B4300E" w:rsidRDefault="00556464" w:rsidP="00556464">
      <w:pPr>
        <w:spacing w:line="360" w:lineRule="auto"/>
        <w:rPr>
          <w:rFonts w:cstheme="majorBidi"/>
        </w:rPr>
      </w:pPr>
      <w:r w:rsidRPr="00556464">
        <w:rPr>
          <w:rFonts w:cstheme="majorBidi"/>
          <w:szCs w:val="24"/>
        </w:rPr>
        <w:t>Signed: Sajeel Nadeem Alam</w:t>
      </w:r>
    </w:p>
    <w:p w:rsidR="00B4300E" w:rsidRDefault="00B4300E">
      <w:pPr>
        <w:rPr>
          <w:rFonts w:cstheme="majorBidi"/>
        </w:rPr>
      </w:pPr>
      <w:r>
        <w:rPr>
          <w:rFonts w:cstheme="majorBidi"/>
        </w:rPr>
        <w:br w:type="page"/>
      </w:r>
    </w:p>
    <w:p w:rsidR="00133E3C" w:rsidRPr="00133E3C" w:rsidRDefault="00133E3C" w:rsidP="00133E3C">
      <w:pPr>
        <w:pStyle w:val="Heading1"/>
        <w:rPr>
          <w:lang w:val="en-US"/>
        </w:rPr>
      </w:pPr>
      <w:bookmarkStart w:id="0" w:name="_Toc206631277"/>
      <w:r w:rsidRPr="00133E3C">
        <w:rPr>
          <w:lang w:val="en-US"/>
        </w:rPr>
        <w:lastRenderedPageBreak/>
        <w:t>Abstract</w:t>
      </w:r>
      <w:bookmarkEnd w:id="0"/>
    </w:p>
    <w:p w:rsidR="00133E3C" w:rsidRDefault="00133E3C" w:rsidP="00133E3C">
      <w:pPr>
        <w:rPr>
          <w:rFonts w:cstheme="majorBidi"/>
          <w:color w:val="000000" w:themeColor="text1"/>
          <w:szCs w:val="24"/>
          <w:lang w:val="en-US"/>
        </w:rPr>
      </w:pPr>
    </w:p>
    <w:p w:rsidR="00133E3C" w:rsidRDefault="00133E3C" w:rsidP="00133E3C">
      <w:pPr>
        <w:rPr>
          <w:rFonts w:cstheme="majorBidi"/>
          <w:color w:val="000000" w:themeColor="text1"/>
          <w:szCs w:val="24"/>
          <w:lang w:val="en-US"/>
        </w:rPr>
      </w:pPr>
      <w:r w:rsidRPr="00133E3C">
        <w:rPr>
          <w:rFonts w:cstheme="majorBidi"/>
          <w:color w:val="000000" w:themeColor="text1"/>
          <w:szCs w:val="24"/>
          <w:lang w:val="en-US"/>
        </w:rPr>
        <w:t>Keywords:</w:t>
      </w:r>
    </w:p>
    <w:p w:rsidR="00133E3C" w:rsidRDefault="00133E3C" w:rsidP="00133E3C">
      <w:pPr>
        <w:rPr>
          <w:rFonts w:cstheme="majorBidi"/>
          <w:color w:val="000000" w:themeColor="text1"/>
          <w:szCs w:val="24"/>
          <w:lang w:val="en-US"/>
        </w:rPr>
      </w:pPr>
    </w:p>
    <w:p w:rsidR="00133E3C" w:rsidRDefault="00133E3C">
      <w:pPr>
        <w:spacing w:after="200" w:line="276" w:lineRule="auto"/>
        <w:rPr>
          <w:rFonts w:cstheme="majorBidi"/>
          <w:color w:val="000000" w:themeColor="text1"/>
          <w:szCs w:val="24"/>
          <w:lang w:val="en-US"/>
        </w:rPr>
      </w:pPr>
      <w:r>
        <w:rPr>
          <w:rFonts w:cstheme="majorBidi"/>
          <w:color w:val="000000" w:themeColor="text1"/>
          <w:szCs w:val="24"/>
          <w:lang w:val="en-US"/>
        </w:rPr>
        <w:br w:type="page"/>
      </w:r>
    </w:p>
    <w:p w:rsidR="0098042C" w:rsidRDefault="0098042C" w:rsidP="002516A0">
      <w:pPr>
        <w:pStyle w:val="Heading1"/>
        <w:rPr>
          <w:lang w:val="en-US"/>
        </w:rPr>
      </w:pPr>
      <w:bookmarkStart w:id="1" w:name="_Toc206631278"/>
      <w:r>
        <w:rPr>
          <w:lang w:val="en-US"/>
        </w:rPr>
        <w:lastRenderedPageBreak/>
        <w:t xml:space="preserve">Table </w:t>
      </w:r>
      <w:r w:rsidR="00E37669">
        <w:rPr>
          <w:lang w:val="en-US"/>
        </w:rPr>
        <w:t>O</w:t>
      </w:r>
      <w:r>
        <w:rPr>
          <w:lang w:val="en-US"/>
        </w:rPr>
        <w:t>f Contents</w:t>
      </w:r>
      <w:bookmarkEnd w:id="1"/>
    </w:p>
    <w:p w:rsidR="00075CB9" w:rsidRDefault="0098042C" w:rsidP="00075CB9">
      <w:pPr>
        <w:pStyle w:val="TOC1"/>
        <w:rPr>
          <w:rFonts w:asciiTheme="minorHAnsi" w:eastAsiaTheme="minorEastAsia" w:hAnsiTheme="minorHAnsi" w:cstheme="minorBidi"/>
          <w:noProof/>
          <w:kern w:val="2"/>
          <w:szCs w:val="24"/>
          <w:u w:val="none"/>
          <w:lang w:eastAsia="en-GB"/>
          <w14:ligatures w14:val="standardContextual"/>
        </w:rPr>
      </w:pPr>
      <w:r w:rsidRPr="0029511B">
        <w:rPr>
          <w:rFonts w:cstheme="majorBidi"/>
          <w:szCs w:val="24"/>
          <w:u w:val="none"/>
          <w:lang w:val="en-US"/>
        </w:rPr>
        <w:fldChar w:fldCharType="begin"/>
      </w:r>
      <w:r w:rsidRPr="0029511B">
        <w:rPr>
          <w:rFonts w:cstheme="majorBidi"/>
          <w:szCs w:val="24"/>
          <w:u w:val="none"/>
          <w:lang w:val="en-US"/>
        </w:rPr>
        <w:instrText xml:space="preserve"> TOC \o "1-4" \h \z \u </w:instrText>
      </w:r>
      <w:r w:rsidRPr="0029511B">
        <w:rPr>
          <w:rFonts w:cstheme="majorBidi"/>
          <w:szCs w:val="24"/>
          <w:u w:val="none"/>
          <w:lang w:val="en-US"/>
        </w:rPr>
        <w:fldChar w:fldCharType="separate"/>
      </w:r>
      <w:hyperlink w:anchor="_Toc206631277" w:history="1">
        <w:r w:rsidR="00075CB9" w:rsidRPr="00D11433">
          <w:rPr>
            <w:rStyle w:val="Hyperlink"/>
            <w:noProof/>
            <w:lang w:val="en-US"/>
          </w:rPr>
          <w:t>Abstract</w:t>
        </w:r>
        <w:r w:rsidR="00075CB9">
          <w:rPr>
            <w:noProof/>
            <w:webHidden/>
          </w:rPr>
          <w:tab/>
        </w:r>
        <w:r w:rsidR="00075CB9">
          <w:rPr>
            <w:noProof/>
            <w:webHidden/>
          </w:rPr>
          <w:fldChar w:fldCharType="begin"/>
        </w:r>
        <w:r w:rsidR="00075CB9">
          <w:rPr>
            <w:noProof/>
            <w:webHidden/>
          </w:rPr>
          <w:instrText xml:space="preserve"> PAGEREF _Toc206631277 \h </w:instrText>
        </w:r>
        <w:r w:rsidR="00075CB9">
          <w:rPr>
            <w:noProof/>
            <w:webHidden/>
          </w:rPr>
        </w:r>
        <w:r w:rsidR="00075CB9">
          <w:rPr>
            <w:noProof/>
            <w:webHidden/>
          </w:rPr>
          <w:fldChar w:fldCharType="separate"/>
        </w:r>
        <w:r w:rsidR="00075CB9">
          <w:rPr>
            <w:noProof/>
            <w:webHidden/>
          </w:rPr>
          <w:t>2</w:t>
        </w:r>
        <w:r w:rsidR="00075CB9">
          <w:rPr>
            <w:noProof/>
            <w:webHidden/>
          </w:rPr>
          <w:fldChar w:fldCharType="end"/>
        </w:r>
      </w:hyperlink>
    </w:p>
    <w:p w:rsidR="00075CB9" w:rsidRDefault="00075CB9" w:rsidP="00075CB9">
      <w:pPr>
        <w:pStyle w:val="TOC1"/>
        <w:rPr>
          <w:rFonts w:asciiTheme="minorHAnsi" w:eastAsiaTheme="minorEastAsia" w:hAnsiTheme="minorHAnsi" w:cstheme="minorBidi"/>
          <w:noProof/>
          <w:kern w:val="2"/>
          <w:szCs w:val="24"/>
          <w:u w:val="none"/>
          <w:lang w:eastAsia="en-GB"/>
          <w14:ligatures w14:val="standardContextual"/>
        </w:rPr>
      </w:pPr>
      <w:hyperlink w:anchor="_Toc206631278" w:history="1">
        <w:r w:rsidRPr="00D11433">
          <w:rPr>
            <w:rStyle w:val="Hyperlink"/>
            <w:noProof/>
            <w:lang w:val="en-US"/>
          </w:rPr>
          <w:t>Table Of Contents</w:t>
        </w:r>
        <w:r>
          <w:rPr>
            <w:noProof/>
            <w:webHidden/>
          </w:rPr>
          <w:tab/>
        </w:r>
        <w:r>
          <w:rPr>
            <w:noProof/>
            <w:webHidden/>
          </w:rPr>
          <w:fldChar w:fldCharType="begin"/>
        </w:r>
        <w:r>
          <w:rPr>
            <w:noProof/>
            <w:webHidden/>
          </w:rPr>
          <w:instrText xml:space="preserve"> PAGEREF _Toc206631278 \h </w:instrText>
        </w:r>
        <w:r>
          <w:rPr>
            <w:noProof/>
            <w:webHidden/>
          </w:rPr>
        </w:r>
        <w:r>
          <w:rPr>
            <w:noProof/>
            <w:webHidden/>
          </w:rPr>
          <w:fldChar w:fldCharType="separate"/>
        </w:r>
        <w:r>
          <w:rPr>
            <w:noProof/>
            <w:webHidden/>
          </w:rPr>
          <w:t>3</w:t>
        </w:r>
        <w:r>
          <w:rPr>
            <w:noProof/>
            <w:webHidden/>
          </w:rPr>
          <w:fldChar w:fldCharType="end"/>
        </w:r>
      </w:hyperlink>
    </w:p>
    <w:p w:rsidR="00075CB9" w:rsidRDefault="00075CB9" w:rsidP="00075CB9">
      <w:pPr>
        <w:pStyle w:val="TOC1"/>
        <w:rPr>
          <w:rFonts w:asciiTheme="minorHAnsi" w:eastAsiaTheme="minorEastAsia" w:hAnsiTheme="minorHAnsi" w:cstheme="minorBidi"/>
          <w:noProof/>
          <w:kern w:val="2"/>
          <w:szCs w:val="24"/>
          <w:u w:val="none"/>
          <w:lang w:eastAsia="en-GB"/>
          <w14:ligatures w14:val="standardContextual"/>
        </w:rPr>
      </w:pPr>
      <w:hyperlink w:anchor="_Toc206631279" w:history="1">
        <w:r w:rsidRPr="00D11433">
          <w:rPr>
            <w:rStyle w:val="Hyperlink"/>
            <w:noProof/>
            <w:lang w:val="en-US"/>
          </w:rPr>
          <w:t>1. Introduction and Objectives</w:t>
        </w:r>
        <w:r>
          <w:rPr>
            <w:noProof/>
            <w:webHidden/>
          </w:rPr>
          <w:tab/>
        </w:r>
        <w:r>
          <w:rPr>
            <w:noProof/>
            <w:webHidden/>
          </w:rPr>
          <w:fldChar w:fldCharType="begin"/>
        </w:r>
        <w:r>
          <w:rPr>
            <w:noProof/>
            <w:webHidden/>
          </w:rPr>
          <w:instrText xml:space="preserve"> PAGEREF _Toc206631279 \h </w:instrText>
        </w:r>
        <w:r>
          <w:rPr>
            <w:noProof/>
            <w:webHidden/>
          </w:rPr>
        </w:r>
        <w:r>
          <w:rPr>
            <w:noProof/>
            <w:webHidden/>
          </w:rPr>
          <w:fldChar w:fldCharType="separate"/>
        </w:r>
        <w:r>
          <w:rPr>
            <w:noProof/>
            <w:webHidden/>
          </w:rPr>
          <w:t>5</w:t>
        </w:r>
        <w:r>
          <w:rPr>
            <w:noProof/>
            <w:webHidden/>
          </w:rPr>
          <w:fldChar w:fldCharType="end"/>
        </w:r>
      </w:hyperlink>
    </w:p>
    <w:p w:rsidR="00075CB9" w:rsidRDefault="00075CB9" w:rsidP="00075CB9">
      <w:pPr>
        <w:pStyle w:val="TOC1"/>
        <w:rPr>
          <w:rFonts w:asciiTheme="minorHAnsi" w:eastAsiaTheme="minorEastAsia" w:hAnsiTheme="minorHAnsi" w:cstheme="minorBidi"/>
          <w:noProof/>
          <w:kern w:val="2"/>
          <w:szCs w:val="24"/>
          <w:u w:val="none"/>
          <w:lang w:eastAsia="en-GB"/>
          <w14:ligatures w14:val="standardContextual"/>
        </w:rPr>
      </w:pPr>
      <w:hyperlink w:anchor="_Toc206631280" w:history="1">
        <w:r w:rsidRPr="00D11433">
          <w:rPr>
            <w:rStyle w:val="Hyperlink"/>
            <w:noProof/>
            <w:lang w:val="en-US"/>
          </w:rPr>
          <w:t>2. Context</w:t>
        </w:r>
        <w:r>
          <w:rPr>
            <w:noProof/>
            <w:webHidden/>
          </w:rPr>
          <w:tab/>
        </w:r>
        <w:r>
          <w:rPr>
            <w:noProof/>
            <w:webHidden/>
          </w:rPr>
          <w:fldChar w:fldCharType="begin"/>
        </w:r>
        <w:r>
          <w:rPr>
            <w:noProof/>
            <w:webHidden/>
          </w:rPr>
          <w:instrText xml:space="preserve"> PAGEREF _Toc206631280 \h </w:instrText>
        </w:r>
        <w:r>
          <w:rPr>
            <w:noProof/>
            <w:webHidden/>
          </w:rPr>
        </w:r>
        <w:r>
          <w:rPr>
            <w:noProof/>
            <w:webHidden/>
          </w:rPr>
          <w:fldChar w:fldCharType="separate"/>
        </w:r>
        <w:r>
          <w:rPr>
            <w:noProof/>
            <w:webHidden/>
          </w:rPr>
          <w:t>5</w:t>
        </w:r>
        <w:r>
          <w:rPr>
            <w:noProof/>
            <w:webHidden/>
          </w:rPr>
          <w:fldChar w:fldCharType="end"/>
        </w:r>
      </w:hyperlink>
    </w:p>
    <w:p w:rsidR="00075CB9" w:rsidRDefault="00075CB9" w:rsidP="00075CB9">
      <w:pPr>
        <w:pStyle w:val="TOC1"/>
        <w:rPr>
          <w:rFonts w:asciiTheme="minorHAnsi" w:eastAsiaTheme="minorEastAsia" w:hAnsiTheme="minorHAnsi" w:cstheme="minorBidi"/>
          <w:noProof/>
          <w:kern w:val="2"/>
          <w:szCs w:val="24"/>
          <w:u w:val="none"/>
          <w:lang w:eastAsia="en-GB"/>
          <w14:ligatures w14:val="standardContextual"/>
        </w:rPr>
      </w:pPr>
      <w:hyperlink w:anchor="_Toc206631281" w:history="1">
        <w:r w:rsidRPr="00D11433">
          <w:rPr>
            <w:rStyle w:val="Hyperlink"/>
            <w:noProof/>
            <w:lang w:val="en-US"/>
          </w:rPr>
          <w:t>3. Methods</w:t>
        </w:r>
        <w:r>
          <w:rPr>
            <w:noProof/>
            <w:webHidden/>
          </w:rPr>
          <w:tab/>
        </w:r>
        <w:r>
          <w:rPr>
            <w:noProof/>
            <w:webHidden/>
          </w:rPr>
          <w:fldChar w:fldCharType="begin"/>
        </w:r>
        <w:r>
          <w:rPr>
            <w:noProof/>
            <w:webHidden/>
          </w:rPr>
          <w:instrText xml:space="preserve"> PAGEREF _Toc206631281 \h </w:instrText>
        </w:r>
        <w:r>
          <w:rPr>
            <w:noProof/>
            <w:webHidden/>
          </w:rPr>
        </w:r>
        <w:r>
          <w:rPr>
            <w:noProof/>
            <w:webHidden/>
          </w:rPr>
          <w:fldChar w:fldCharType="separate"/>
        </w:r>
        <w:r>
          <w:rPr>
            <w:noProof/>
            <w:webHidden/>
          </w:rPr>
          <w:t>5</w:t>
        </w:r>
        <w:r>
          <w:rPr>
            <w:noProof/>
            <w:webHidden/>
          </w:rPr>
          <w:fldChar w:fldCharType="end"/>
        </w:r>
      </w:hyperlink>
    </w:p>
    <w:p w:rsidR="00075CB9" w:rsidRDefault="00075CB9">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6631282" w:history="1">
        <w:r w:rsidRPr="00D11433">
          <w:rPr>
            <w:rStyle w:val="Hyperlink"/>
            <w:noProof/>
            <w:lang w:val="en-US"/>
          </w:rPr>
          <w:t>3.1. Dataset and Preprocessing</w:t>
        </w:r>
        <w:r>
          <w:rPr>
            <w:noProof/>
            <w:webHidden/>
          </w:rPr>
          <w:tab/>
        </w:r>
        <w:r>
          <w:rPr>
            <w:noProof/>
            <w:webHidden/>
          </w:rPr>
          <w:fldChar w:fldCharType="begin"/>
        </w:r>
        <w:r>
          <w:rPr>
            <w:noProof/>
            <w:webHidden/>
          </w:rPr>
          <w:instrText xml:space="preserve"> PAGEREF _Toc206631282 \h </w:instrText>
        </w:r>
        <w:r>
          <w:rPr>
            <w:noProof/>
            <w:webHidden/>
          </w:rPr>
        </w:r>
        <w:r>
          <w:rPr>
            <w:noProof/>
            <w:webHidden/>
          </w:rPr>
          <w:fldChar w:fldCharType="separate"/>
        </w:r>
        <w:r>
          <w:rPr>
            <w:noProof/>
            <w:webHidden/>
          </w:rPr>
          <w:t>5</w:t>
        </w:r>
        <w:r>
          <w:rPr>
            <w:noProof/>
            <w:webHidden/>
          </w:rPr>
          <w:fldChar w:fldCharType="end"/>
        </w:r>
      </w:hyperlink>
    </w:p>
    <w:p w:rsidR="00075CB9" w:rsidRDefault="00075CB9">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6631283" w:history="1">
        <w:r w:rsidRPr="00D11433">
          <w:rPr>
            <w:rStyle w:val="Hyperlink"/>
            <w:noProof/>
            <w:lang w:val="en-US"/>
          </w:rPr>
          <w:t>3.1.1. Dataset</w:t>
        </w:r>
        <w:r>
          <w:rPr>
            <w:noProof/>
            <w:webHidden/>
          </w:rPr>
          <w:tab/>
        </w:r>
        <w:r>
          <w:rPr>
            <w:noProof/>
            <w:webHidden/>
          </w:rPr>
          <w:fldChar w:fldCharType="begin"/>
        </w:r>
        <w:r>
          <w:rPr>
            <w:noProof/>
            <w:webHidden/>
          </w:rPr>
          <w:instrText xml:space="preserve"> PAGEREF _Toc206631283 \h </w:instrText>
        </w:r>
        <w:r>
          <w:rPr>
            <w:noProof/>
            <w:webHidden/>
          </w:rPr>
        </w:r>
        <w:r>
          <w:rPr>
            <w:noProof/>
            <w:webHidden/>
          </w:rPr>
          <w:fldChar w:fldCharType="separate"/>
        </w:r>
        <w:r>
          <w:rPr>
            <w:noProof/>
            <w:webHidden/>
          </w:rPr>
          <w:t>5</w:t>
        </w:r>
        <w:r>
          <w:rPr>
            <w:noProof/>
            <w:webHidden/>
          </w:rPr>
          <w:fldChar w:fldCharType="end"/>
        </w:r>
      </w:hyperlink>
    </w:p>
    <w:p w:rsidR="00075CB9" w:rsidRDefault="00075CB9">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6631284" w:history="1">
        <w:r w:rsidRPr="00D11433">
          <w:rPr>
            <w:rStyle w:val="Hyperlink"/>
            <w:noProof/>
            <w:lang w:val="en-US"/>
          </w:rPr>
          <w:t>3.1.2. Preprocessing</w:t>
        </w:r>
        <w:r>
          <w:rPr>
            <w:noProof/>
            <w:webHidden/>
          </w:rPr>
          <w:tab/>
        </w:r>
        <w:r>
          <w:rPr>
            <w:noProof/>
            <w:webHidden/>
          </w:rPr>
          <w:fldChar w:fldCharType="begin"/>
        </w:r>
        <w:r>
          <w:rPr>
            <w:noProof/>
            <w:webHidden/>
          </w:rPr>
          <w:instrText xml:space="preserve"> PAGEREF _Toc206631284 \h </w:instrText>
        </w:r>
        <w:r>
          <w:rPr>
            <w:noProof/>
            <w:webHidden/>
          </w:rPr>
        </w:r>
        <w:r>
          <w:rPr>
            <w:noProof/>
            <w:webHidden/>
          </w:rPr>
          <w:fldChar w:fldCharType="separate"/>
        </w:r>
        <w:r>
          <w:rPr>
            <w:noProof/>
            <w:webHidden/>
          </w:rPr>
          <w:t>5</w:t>
        </w:r>
        <w:r>
          <w:rPr>
            <w:noProof/>
            <w:webHidden/>
          </w:rPr>
          <w:fldChar w:fldCharType="end"/>
        </w:r>
      </w:hyperlink>
    </w:p>
    <w:p w:rsidR="00075CB9" w:rsidRDefault="00075CB9">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6631285" w:history="1">
        <w:r w:rsidRPr="00D11433">
          <w:rPr>
            <w:rStyle w:val="Hyperlink"/>
            <w:noProof/>
            <w:lang w:val="en-US"/>
          </w:rPr>
          <w:t>3.1.3. Dataloader</w:t>
        </w:r>
        <w:r>
          <w:rPr>
            <w:noProof/>
            <w:webHidden/>
          </w:rPr>
          <w:tab/>
        </w:r>
        <w:r>
          <w:rPr>
            <w:noProof/>
            <w:webHidden/>
          </w:rPr>
          <w:fldChar w:fldCharType="begin"/>
        </w:r>
        <w:r>
          <w:rPr>
            <w:noProof/>
            <w:webHidden/>
          </w:rPr>
          <w:instrText xml:space="preserve"> PAGEREF _Toc206631285 \h </w:instrText>
        </w:r>
        <w:r>
          <w:rPr>
            <w:noProof/>
            <w:webHidden/>
          </w:rPr>
        </w:r>
        <w:r>
          <w:rPr>
            <w:noProof/>
            <w:webHidden/>
          </w:rPr>
          <w:fldChar w:fldCharType="separate"/>
        </w:r>
        <w:r>
          <w:rPr>
            <w:noProof/>
            <w:webHidden/>
          </w:rPr>
          <w:t>6</w:t>
        </w:r>
        <w:r>
          <w:rPr>
            <w:noProof/>
            <w:webHidden/>
          </w:rPr>
          <w:fldChar w:fldCharType="end"/>
        </w:r>
      </w:hyperlink>
    </w:p>
    <w:p w:rsidR="00075CB9" w:rsidRDefault="00075CB9">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6631286" w:history="1">
        <w:r w:rsidRPr="00D11433">
          <w:rPr>
            <w:rStyle w:val="Hyperlink"/>
            <w:noProof/>
            <w:lang w:val="en-US"/>
          </w:rPr>
          <w:t>3.2. Model Architecture</w:t>
        </w:r>
        <w:r>
          <w:rPr>
            <w:noProof/>
            <w:webHidden/>
          </w:rPr>
          <w:tab/>
        </w:r>
        <w:r>
          <w:rPr>
            <w:noProof/>
            <w:webHidden/>
          </w:rPr>
          <w:fldChar w:fldCharType="begin"/>
        </w:r>
        <w:r>
          <w:rPr>
            <w:noProof/>
            <w:webHidden/>
          </w:rPr>
          <w:instrText xml:space="preserve"> PAGEREF _Toc206631286 \h </w:instrText>
        </w:r>
        <w:r>
          <w:rPr>
            <w:noProof/>
            <w:webHidden/>
          </w:rPr>
        </w:r>
        <w:r>
          <w:rPr>
            <w:noProof/>
            <w:webHidden/>
          </w:rPr>
          <w:fldChar w:fldCharType="separate"/>
        </w:r>
        <w:r>
          <w:rPr>
            <w:noProof/>
            <w:webHidden/>
          </w:rPr>
          <w:t>6</w:t>
        </w:r>
        <w:r>
          <w:rPr>
            <w:noProof/>
            <w:webHidden/>
          </w:rPr>
          <w:fldChar w:fldCharType="end"/>
        </w:r>
      </w:hyperlink>
    </w:p>
    <w:p w:rsidR="00075CB9" w:rsidRDefault="00075CB9">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6631287" w:history="1">
        <w:r w:rsidRPr="00D11433">
          <w:rPr>
            <w:rStyle w:val="Hyperlink"/>
            <w:noProof/>
            <w:lang w:val="en-US"/>
          </w:rPr>
          <w:t>3.2.1. ConvNeXt Encoder</w:t>
        </w:r>
        <w:r>
          <w:rPr>
            <w:noProof/>
            <w:webHidden/>
          </w:rPr>
          <w:tab/>
        </w:r>
        <w:r>
          <w:rPr>
            <w:noProof/>
            <w:webHidden/>
          </w:rPr>
          <w:fldChar w:fldCharType="begin"/>
        </w:r>
        <w:r>
          <w:rPr>
            <w:noProof/>
            <w:webHidden/>
          </w:rPr>
          <w:instrText xml:space="preserve"> PAGEREF _Toc206631287 \h </w:instrText>
        </w:r>
        <w:r>
          <w:rPr>
            <w:noProof/>
            <w:webHidden/>
          </w:rPr>
        </w:r>
        <w:r>
          <w:rPr>
            <w:noProof/>
            <w:webHidden/>
          </w:rPr>
          <w:fldChar w:fldCharType="separate"/>
        </w:r>
        <w:r>
          <w:rPr>
            <w:noProof/>
            <w:webHidden/>
          </w:rPr>
          <w:t>6</w:t>
        </w:r>
        <w:r>
          <w:rPr>
            <w:noProof/>
            <w:webHidden/>
          </w:rPr>
          <w:fldChar w:fldCharType="end"/>
        </w:r>
      </w:hyperlink>
    </w:p>
    <w:p w:rsidR="00075CB9" w:rsidRDefault="00075CB9">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6631288" w:history="1">
        <w:r w:rsidRPr="00D11433">
          <w:rPr>
            <w:rStyle w:val="Hyperlink"/>
            <w:noProof/>
            <w:lang w:val="en-US"/>
          </w:rPr>
          <w:t>3.2.2. Baseline Decoder: LSTM with Attention</w:t>
        </w:r>
        <w:r>
          <w:rPr>
            <w:noProof/>
            <w:webHidden/>
          </w:rPr>
          <w:tab/>
        </w:r>
        <w:r>
          <w:rPr>
            <w:noProof/>
            <w:webHidden/>
          </w:rPr>
          <w:fldChar w:fldCharType="begin"/>
        </w:r>
        <w:r>
          <w:rPr>
            <w:noProof/>
            <w:webHidden/>
          </w:rPr>
          <w:instrText xml:space="preserve"> PAGEREF _Toc206631288 \h </w:instrText>
        </w:r>
        <w:r>
          <w:rPr>
            <w:noProof/>
            <w:webHidden/>
          </w:rPr>
        </w:r>
        <w:r>
          <w:rPr>
            <w:noProof/>
            <w:webHidden/>
          </w:rPr>
          <w:fldChar w:fldCharType="separate"/>
        </w:r>
        <w:r>
          <w:rPr>
            <w:noProof/>
            <w:webHidden/>
          </w:rPr>
          <w:t>7</w:t>
        </w:r>
        <w:r>
          <w:rPr>
            <w:noProof/>
            <w:webHidden/>
          </w:rPr>
          <w:fldChar w:fldCharType="end"/>
        </w:r>
      </w:hyperlink>
    </w:p>
    <w:p w:rsidR="00075CB9" w:rsidRDefault="00075CB9">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6631289" w:history="1">
        <w:r w:rsidRPr="00D11433">
          <w:rPr>
            <w:rStyle w:val="Hyperlink"/>
            <w:noProof/>
            <w:lang w:val="en-US"/>
          </w:rPr>
          <w:t>3.2.3. Proposed Decoder: Transformer Decoder</w:t>
        </w:r>
        <w:r>
          <w:rPr>
            <w:noProof/>
            <w:webHidden/>
          </w:rPr>
          <w:tab/>
        </w:r>
        <w:r>
          <w:rPr>
            <w:noProof/>
            <w:webHidden/>
          </w:rPr>
          <w:fldChar w:fldCharType="begin"/>
        </w:r>
        <w:r>
          <w:rPr>
            <w:noProof/>
            <w:webHidden/>
          </w:rPr>
          <w:instrText xml:space="preserve"> PAGEREF _Toc206631289 \h </w:instrText>
        </w:r>
        <w:r>
          <w:rPr>
            <w:noProof/>
            <w:webHidden/>
          </w:rPr>
        </w:r>
        <w:r>
          <w:rPr>
            <w:noProof/>
            <w:webHidden/>
          </w:rPr>
          <w:fldChar w:fldCharType="separate"/>
        </w:r>
        <w:r>
          <w:rPr>
            <w:noProof/>
            <w:webHidden/>
          </w:rPr>
          <w:t>7</w:t>
        </w:r>
        <w:r>
          <w:rPr>
            <w:noProof/>
            <w:webHidden/>
          </w:rPr>
          <w:fldChar w:fldCharType="end"/>
        </w:r>
      </w:hyperlink>
    </w:p>
    <w:p w:rsidR="00075CB9" w:rsidRDefault="00075CB9">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6631290" w:history="1">
        <w:r w:rsidRPr="00D11433">
          <w:rPr>
            <w:rStyle w:val="Hyperlink"/>
            <w:noProof/>
            <w:lang w:val="en-US"/>
          </w:rPr>
          <w:t>3.3. Experimental Design</w:t>
        </w:r>
        <w:r>
          <w:rPr>
            <w:noProof/>
            <w:webHidden/>
          </w:rPr>
          <w:tab/>
        </w:r>
        <w:r>
          <w:rPr>
            <w:noProof/>
            <w:webHidden/>
          </w:rPr>
          <w:fldChar w:fldCharType="begin"/>
        </w:r>
        <w:r>
          <w:rPr>
            <w:noProof/>
            <w:webHidden/>
          </w:rPr>
          <w:instrText xml:space="preserve"> PAGEREF _Toc206631290 \h </w:instrText>
        </w:r>
        <w:r>
          <w:rPr>
            <w:noProof/>
            <w:webHidden/>
          </w:rPr>
        </w:r>
        <w:r>
          <w:rPr>
            <w:noProof/>
            <w:webHidden/>
          </w:rPr>
          <w:fldChar w:fldCharType="separate"/>
        </w:r>
        <w:r>
          <w:rPr>
            <w:noProof/>
            <w:webHidden/>
          </w:rPr>
          <w:t>8</w:t>
        </w:r>
        <w:r>
          <w:rPr>
            <w:noProof/>
            <w:webHidden/>
          </w:rPr>
          <w:fldChar w:fldCharType="end"/>
        </w:r>
      </w:hyperlink>
    </w:p>
    <w:p w:rsidR="00075CB9" w:rsidRDefault="00075CB9">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6631291" w:history="1">
        <w:r w:rsidRPr="00D11433">
          <w:rPr>
            <w:rStyle w:val="Hyperlink"/>
            <w:noProof/>
            <w:lang w:val="en-US"/>
          </w:rPr>
          <w:t>3.3.1. Training Strategies</w:t>
        </w:r>
        <w:r>
          <w:rPr>
            <w:noProof/>
            <w:webHidden/>
          </w:rPr>
          <w:tab/>
        </w:r>
        <w:r>
          <w:rPr>
            <w:noProof/>
            <w:webHidden/>
          </w:rPr>
          <w:fldChar w:fldCharType="begin"/>
        </w:r>
        <w:r>
          <w:rPr>
            <w:noProof/>
            <w:webHidden/>
          </w:rPr>
          <w:instrText xml:space="preserve"> PAGEREF _Toc206631291 \h </w:instrText>
        </w:r>
        <w:r>
          <w:rPr>
            <w:noProof/>
            <w:webHidden/>
          </w:rPr>
        </w:r>
        <w:r>
          <w:rPr>
            <w:noProof/>
            <w:webHidden/>
          </w:rPr>
          <w:fldChar w:fldCharType="separate"/>
        </w:r>
        <w:r>
          <w:rPr>
            <w:noProof/>
            <w:webHidden/>
          </w:rPr>
          <w:t>8</w:t>
        </w:r>
        <w:r>
          <w:rPr>
            <w:noProof/>
            <w:webHidden/>
          </w:rPr>
          <w:fldChar w:fldCharType="end"/>
        </w:r>
      </w:hyperlink>
    </w:p>
    <w:p w:rsidR="00075CB9" w:rsidRDefault="00075CB9">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6631292" w:history="1">
        <w:r w:rsidRPr="00D11433">
          <w:rPr>
            <w:rStyle w:val="Hyperlink"/>
            <w:noProof/>
            <w:lang w:val="en-US"/>
          </w:rPr>
          <w:t>3.3.2. Finetuning ConvNeXt</w:t>
        </w:r>
        <w:r>
          <w:rPr>
            <w:noProof/>
            <w:webHidden/>
          </w:rPr>
          <w:tab/>
        </w:r>
        <w:r>
          <w:rPr>
            <w:noProof/>
            <w:webHidden/>
          </w:rPr>
          <w:fldChar w:fldCharType="begin"/>
        </w:r>
        <w:r>
          <w:rPr>
            <w:noProof/>
            <w:webHidden/>
          </w:rPr>
          <w:instrText xml:space="preserve"> PAGEREF _Toc206631292 \h </w:instrText>
        </w:r>
        <w:r>
          <w:rPr>
            <w:noProof/>
            <w:webHidden/>
          </w:rPr>
        </w:r>
        <w:r>
          <w:rPr>
            <w:noProof/>
            <w:webHidden/>
          </w:rPr>
          <w:fldChar w:fldCharType="separate"/>
        </w:r>
        <w:r>
          <w:rPr>
            <w:noProof/>
            <w:webHidden/>
          </w:rPr>
          <w:t>9</w:t>
        </w:r>
        <w:r>
          <w:rPr>
            <w:noProof/>
            <w:webHidden/>
          </w:rPr>
          <w:fldChar w:fldCharType="end"/>
        </w:r>
      </w:hyperlink>
    </w:p>
    <w:p w:rsidR="00075CB9" w:rsidRDefault="00075CB9">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6631293" w:history="1">
        <w:r w:rsidRPr="00D11433">
          <w:rPr>
            <w:rStyle w:val="Hyperlink"/>
            <w:noProof/>
            <w:lang w:val="en-US"/>
          </w:rPr>
          <w:t>3.3.3. Decoding Strategy</w:t>
        </w:r>
        <w:r>
          <w:rPr>
            <w:noProof/>
            <w:webHidden/>
          </w:rPr>
          <w:tab/>
        </w:r>
        <w:r>
          <w:rPr>
            <w:noProof/>
            <w:webHidden/>
          </w:rPr>
          <w:fldChar w:fldCharType="begin"/>
        </w:r>
        <w:r>
          <w:rPr>
            <w:noProof/>
            <w:webHidden/>
          </w:rPr>
          <w:instrText xml:space="preserve"> PAGEREF _Toc206631293 \h </w:instrText>
        </w:r>
        <w:r>
          <w:rPr>
            <w:noProof/>
            <w:webHidden/>
          </w:rPr>
        </w:r>
        <w:r>
          <w:rPr>
            <w:noProof/>
            <w:webHidden/>
          </w:rPr>
          <w:fldChar w:fldCharType="separate"/>
        </w:r>
        <w:r>
          <w:rPr>
            <w:noProof/>
            <w:webHidden/>
          </w:rPr>
          <w:t>10</w:t>
        </w:r>
        <w:r>
          <w:rPr>
            <w:noProof/>
            <w:webHidden/>
          </w:rPr>
          <w:fldChar w:fldCharType="end"/>
        </w:r>
      </w:hyperlink>
    </w:p>
    <w:p w:rsidR="00075CB9" w:rsidRDefault="00075CB9">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6631294" w:history="1">
        <w:r w:rsidRPr="00D11433">
          <w:rPr>
            <w:rStyle w:val="Hyperlink"/>
            <w:noProof/>
            <w:lang w:val="en-US"/>
          </w:rPr>
          <w:t>3.3.4. Word Embeddings</w:t>
        </w:r>
        <w:r>
          <w:rPr>
            <w:noProof/>
            <w:webHidden/>
          </w:rPr>
          <w:tab/>
        </w:r>
        <w:r>
          <w:rPr>
            <w:noProof/>
            <w:webHidden/>
          </w:rPr>
          <w:fldChar w:fldCharType="begin"/>
        </w:r>
        <w:r>
          <w:rPr>
            <w:noProof/>
            <w:webHidden/>
          </w:rPr>
          <w:instrText xml:space="preserve"> PAGEREF _Toc206631294 \h </w:instrText>
        </w:r>
        <w:r>
          <w:rPr>
            <w:noProof/>
            <w:webHidden/>
          </w:rPr>
        </w:r>
        <w:r>
          <w:rPr>
            <w:noProof/>
            <w:webHidden/>
          </w:rPr>
          <w:fldChar w:fldCharType="separate"/>
        </w:r>
        <w:r>
          <w:rPr>
            <w:noProof/>
            <w:webHidden/>
          </w:rPr>
          <w:t>10</w:t>
        </w:r>
        <w:r>
          <w:rPr>
            <w:noProof/>
            <w:webHidden/>
          </w:rPr>
          <w:fldChar w:fldCharType="end"/>
        </w:r>
      </w:hyperlink>
    </w:p>
    <w:p w:rsidR="00075CB9" w:rsidRDefault="00075CB9">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6631295" w:history="1">
        <w:r w:rsidRPr="00D11433">
          <w:rPr>
            <w:rStyle w:val="Hyperlink"/>
            <w:noProof/>
            <w:lang w:val="en-US"/>
          </w:rPr>
          <w:t>3.4. Training and Hyperparameters</w:t>
        </w:r>
        <w:r>
          <w:rPr>
            <w:noProof/>
            <w:webHidden/>
          </w:rPr>
          <w:tab/>
        </w:r>
        <w:r>
          <w:rPr>
            <w:noProof/>
            <w:webHidden/>
          </w:rPr>
          <w:fldChar w:fldCharType="begin"/>
        </w:r>
        <w:r>
          <w:rPr>
            <w:noProof/>
            <w:webHidden/>
          </w:rPr>
          <w:instrText xml:space="preserve"> PAGEREF _Toc206631295 \h </w:instrText>
        </w:r>
        <w:r>
          <w:rPr>
            <w:noProof/>
            <w:webHidden/>
          </w:rPr>
        </w:r>
        <w:r>
          <w:rPr>
            <w:noProof/>
            <w:webHidden/>
          </w:rPr>
          <w:fldChar w:fldCharType="separate"/>
        </w:r>
        <w:r>
          <w:rPr>
            <w:noProof/>
            <w:webHidden/>
          </w:rPr>
          <w:t>10</w:t>
        </w:r>
        <w:r>
          <w:rPr>
            <w:noProof/>
            <w:webHidden/>
          </w:rPr>
          <w:fldChar w:fldCharType="end"/>
        </w:r>
      </w:hyperlink>
    </w:p>
    <w:p w:rsidR="00075CB9" w:rsidRDefault="00075CB9">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6631296" w:history="1">
        <w:r w:rsidRPr="00D11433">
          <w:rPr>
            <w:rStyle w:val="Hyperlink"/>
            <w:noProof/>
            <w:lang w:val="en-US"/>
          </w:rPr>
          <w:t>3.5. Evaluation Metrics</w:t>
        </w:r>
        <w:r>
          <w:rPr>
            <w:noProof/>
            <w:webHidden/>
          </w:rPr>
          <w:tab/>
        </w:r>
        <w:r>
          <w:rPr>
            <w:noProof/>
            <w:webHidden/>
          </w:rPr>
          <w:fldChar w:fldCharType="begin"/>
        </w:r>
        <w:r>
          <w:rPr>
            <w:noProof/>
            <w:webHidden/>
          </w:rPr>
          <w:instrText xml:space="preserve"> PAGEREF _Toc206631296 \h </w:instrText>
        </w:r>
        <w:r>
          <w:rPr>
            <w:noProof/>
            <w:webHidden/>
          </w:rPr>
        </w:r>
        <w:r>
          <w:rPr>
            <w:noProof/>
            <w:webHidden/>
          </w:rPr>
          <w:fldChar w:fldCharType="separate"/>
        </w:r>
        <w:r>
          <w:rPr>
            <w:noProof/>
            <w:webHidden/>
          </w:rPr>
          <w:t>11</w:t>
        </w:r>
        <w:r>
          <w:rPr>
            <w:noProof/>
            <w:webHidden/>
          </w:rPr>
          <w:fldChar w:fldCharType="end"/>
        </w:r>
      </w:hyperlink>
    </w:p>
    <w:p w:rsidR="00075CB9" w:rsidRDefault="00075CB9" w:rsidP="00075CB9">
      <w:pPr>
        <w:pStyle w:val="TOC1"/>
        <w:rPr>
          <w:rFonts w:asciiTheme="minorHAnsi" w:eastAsiaTheme="minorEastAsia" w:hAnsiTheme="minorHAnsi" w:cstheme="minorBidi"/>
          <w:noProof/>
          <w:kern w:val="2"/>
          <w:szCs w:val="24"/>
          <w:u w:val="none"/>
          <w:lang w:eastAsia="en-GB"/>
          <w14:ligatures w14:val="standardContextual"/>
        </w:rPr>
      </w:pPr>
      <w:hyperlink w:anchor="_Toc206631297" w:history="1">
        <w:r w:rsidRPr="00D11433">
          <w:rPr>
            <w:rStyle w:val="Hyperlink"/>
            <w:noProof/>
            <w:lang w:val="en-US"/>
          </w:rPr>
          <w:t>4. Results</w:t>
        </w:r>
        <w:r>
          <w:rPr>
            <w:noProof/>
            <w:webHidden/>
          </w:rPr>
          <w:tab/>
        </w:r>
        <w:r>
          <w:rPr>
            <w:noProof/>
            <w:webHidden/>
          </w:rPr>
          <w:fldChar w:fldCharType="begin"/>
        </w:r>
        <w:r>
          <w:rPr>
            <w:noProof/>
            <w:webHidden/>
          </w:rPr>
          <w:instrText xml:space="preserve"> PAGEREF _Toc206631297 \h </w:instrText>
        </w:r>
        <w:r>
          <w:rPr>
            <w:noProof/>
            <w:webHidden/>
          </w:rPr>
        </w:r>
        <w:r>
          <w:rPr>
            <w:noProof/>
            <w:webHidden/>
          </w:rPr>
          <w:fldChar w:fldCharType="separate"/>
        </w:r>
        <w:r>
          <w:rPr>
            <w:noProof/>
            <w:webHidden/>
          </w:rPr>
          <w:t>12</w:t>
        </w:r>
        <w:r>
          <w:rPr>
            <w:noProof/>
            <w:webHidden/>
          </w:rPr>
          <w:fldChar w:fldCharType="end"/>
        </w:r>
      </w:hyperlink>
    </w:p>
    <w:p w:rsidR="00075CB9" w:rsidRDefault="00075CB9">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6631298" w:history="1">
        <w:r w:rsidRPr="00D11433">
          <w:rPr>
            <w:rStyle w:val="Hyperlink"/>
            <w:noProof/>
            <w:lang w:val="en-US"/>
          </w:rPr>
          <w:t>4.1. Preliminary Results</w:t>
        </w:r>
        <w:r>
          <w:rPr>
            <w:noProof/>
            <w:webHidden/>
          </w:rPr>
          <w:tab/>
        </w:r>
        <w:r>
          <w:rPr>
            <w:noProof/>
            <w:webHidden/>
          </w:rPr>
          <w:fldChar w:fldCharType="begin"/>
        </w:r>
        <w:r>
          <w:rPr>
            <w:noProof/>
            <w:webHidden/>
          </w:rPr>
          <w:instrText xml:space="preserve"> PAGEREF _Toc206631298 \h </w:instrText>
        </w:r>
        <w:r>
          <w:rPr>
            <w:noProof/>
            <w:webHidden/>
          </w:rPr>
        </w:r>
        <w:r>
          <w:rPr>
            <w:noProof/>
            <w:webHidden/>
          </w:rPr>
          <w:fldChar w:fldCharType="separate"/>
        </w:r>
        <w:r>
          <w:rPr>
            <w:noProof/>
            <w:webHidden/>
          </w:rPr>
          <w:t>12</w:t>
        </w:r>
        <w:r>
          <w:rPr>
            <w:noProof/>
            <w:webHidden/>
          </w:rPr>
          <w:fldChar w:fldCharType="end"/>
        </w:r>
      </w:hyperlink>
    </w:p>
    <w:p w:rsidR="00075CB9" w:rsidRDefault="00075CB9">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6631299" w:history="1">
        <w:r w:rsidRPr="00D11433">
          <w:rPr>
            <w:rStyle w:val="Hyperlink"/>
            <w:noProof/>
            <w:lang w:val="en-US"/>
          </w:rPr>
          <w:t>4.1.1. Results on Flickr8k</w:t>
        </w:r>
        <w:r>
          <w:rPr>
            <w:noProof/>
            <w:webHidden/>
          </w:rPr>
          <w:tab/>
        </w:r>
        <w:r>
          <w:rPr>
            <w:noProof/>
            <w:webHidden/>
          </w:rPr>
          <w:fldChar w:fldCharType="begin"/>
        </w:r>
        <w:r>
          <w:rPr>
            <w:noProof/>
            <w:webHidden/>
          </w:rPr>
          <w:instrText xml:space="preserve"> PAGEREF _Toc206631299 \h </w:instrText>
        </w:r>
        <w:r>
          <w:rPr>
            <w:noProof/>
            <w:webHidden/>
          </w:rPr>
        </w:r>
        <w:r>
          <w:rPr>
            <w:noProof/>
            <w:webHidden/>
          </w:rPr>
          <w:fldChar w:fldCharType="separate"/>
        </w:r>
        <w:r>
          <w:rPr>
            <w:noProof/>
            <w:webHidden/>
          </w:rPr>
          <w:t>12</w:t>
        </w:r>
        <w:r>
          <w:rPr>
            <w:noProof/>
            <w:webHidden/>
          </w:rPr>
          <w:fldChar w:fldCharType="end"/>
        </w:r>
      </w:hyperlink>
    </w:p>
    <w:p w:rsidR="00075CB9" w:rsidRDefault="00075CB9">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6631300" w:history="1">
        <w:r w:rsidRPr="00D11433">
          <w:rPr>
            <w:rStyle w:val="Hyperlink"/>
            <w:noProof/>
            <w:lang w:val="en-US"/>
          </w:rPr>
          <w:t>4.1.2. Res</w:t>
        </w:r>
        <w:r w:rsidRPr="00D11433">
          <w:rPr>
            <w:rStyle w:val="Hyperlink"/>
            <w:noProof/>
            <w:lang w:val="en-US"/>
          </w:rPr>
          <w:t>u</w:t>
        </w:r>
        <w:r w:rsidRPr="00D11433">
          <w:rPr>
            <w:rStyle w:val="Hyperlink"/>
            <w:noProof/>
            <w:lang w:val="en-US"/>
          </w:rPr>
          <w:t>lts with Original Study’s Codebase</w:t>
        </w:r>
        <w:r>
          <w:rPr>
            <w:noProof/>
            <w:webHidden/>
          </w:rPr>
          <w:tab/>
        </w:r>
        <w:r>
          <w:rPr>
            <w:noProof/>
            <w:webHidden/>
          </w:rPr>
          <w:fldChar w:fldCharType="begin"/>
        </w:r>
        <w:r>
          <w:rPr>
            <w:noProof/>
            <w:webHidden/>
          </w:rPr>
          <w:instrText xml:space="preserve"> PAGEREF _Toc206631300 \h </w:instrText>
        </w:r>
        <w:r>
          <w:rPr>
            <w:noProof/>
            <w:webHidden/>
          </w:rPr>
        </w:r>
        <w:r>
          <w:rPr>
            <w:noProof/>
            <w:webHidden/>
          </w:rPr>
          <w:fldChar w:fldCharType="separate"/>
        </w:r>
        <w:r>
          <w:rPr>
            <w:noProof/>
            <w:webHidden/>
          </w:rPr>
          <w:t>13</w:t>
        </w:r>
        <w:r>
          <w:rPr>
            <w:noProof/>
            <w:webHidden/>
          </w:rPr>
          <w:fldChar w:fldCharType="end"/>
        </w:r>
      </w:hyperlink>
    </w:p>
    <w:p w:rsidR="00075CB9" w:rsidRDefault="00075CB9">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6631301" w:history="1">
        <w:r w:rsidRPr="00D11433">
          <w:rPr>
            <w:rStyle w:val="Hyperlink"/>
            <w:noProof/>
            <w:lang w:val="en-US"/>
          </w:rPr>
          <w:t>4.2. Baseline Performance on MS COCO</w:t>
        </w:r>
        <w:r>
          <w:rPr>
            <w:noProof/>
            <w:webHidden/>
          </w:rPr>
          <w:tab/>
        </w:r>
        <w:r>
          <w:rPr>
            <w:noProof/>
            <w:webHidden/>
          </w:rPr>
          <w:fldChar w:fldCharType="begin"/>
        </w:r>
        <w:r>
          <w:rPr>
            <w:noProof/>
            <w:webHidden/>
          </w:rPr>
          <w:instrText xml:space="preserve"> PAGEREF _Toc206631301 \h </w:instrText>
        </w:r>
        <w:r>
          <w:rPr>
            <w:noProof/>
            <w:webHidden/>
          </w:rPr>
        </w:r>
        <w:r>
          <w:rPr>
            <w:noProof/>
            <w:webHidden/>
          </w:rPr>
          <w:fldChar w:fldCharType="separate"/>
        </w:r>
        <w:r>
          <w:rPr>
            <w:noProof/>
            <w:webHidden/>
          </w:rPr>
          <w:t>13</w:t>
        </w:r>
        <w:r>
          <w:rPr>
            <w:noProof/>
            <w:webHidden/>
          </w:rPr>
          <w:fldChar w:fldCharType="end"/>
        </w:r>
      </w:hyperlink>
    </w:p>
    <w:p w:rsidR="00075CB9" w:rsidRDefault="00075CB9">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6631302" w:history="1">
        <w:r w:rsidRPr="00D11433">
          <w:rPr>
            <w:rStyle w:val="Hyperlink"/>
            <w:noProof/>
            <w:lang w:val="en-US"/>
          </w:rPr>
          <w:t>4.2.1. The Impact of Training Strategies</w:t>
        </w:r>
        <w:r>
          <w:rPr>
            <w:noProof/>
            <w:webHidden/>
          </w:rPr>
          <w:tab/>
        </w:r>
        <w:r>
          <w:rPr>
            <w:noProof/>
            <w:webHidden/>
          </w:rPr>
          <w:fldChar w:fldCharType="begin"/>
        </w:r>
        <w:r>
          <w:rPr>
            <w:noProof/>
            <w:webHidden/>
          </w:rPr>
          <w:instrText xml:space="preserve"> PAGEREF _Toc206631302 \h </w:instrText>
        </w:r>
        <w:r>
          <w:rPr>
            <w:noProof/>
            <w:webHidden/>
          </w:rPr>
        </w:r>
        <w:r>
          <w:rPr>
            <w:noProof/>
            <w:webHidden/>
          </w:rPr>
          <w:fldChar w:fldCharType="separate"/>
        </w:r>
        <w:r>
          <w:rPr>
            <w:noProof/>
            <w:webHidden/>
          </w:rPr>
          <w:t>13</w:t>
        </w:r>
        <w:r>
          <w:rPr>
            <w:noProof/>
            <w:webHidden/>
          </w:rPr>
          <w:fldChar w:fldCharType="end"/>
        </w:r>
      </w:hyperlink>
    </w:p>
    <w:p w:rsidR="00075CB9" w:rsidRDefault="00075CB9">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6631303" w:history="1">
        <w:r w:rsidRPr="00D11433">
          <w:rPr>
            <w:rStyle w:val="Hyperlink"/>
            <w:noProof/>
            <w:lang w:val="en-US"/>
          </w:rPr>
          <w:t>4.2.2. Selecting the Best Decoder</w:t>
        </w:r>
        <w:r>
          <w:rPr>
            <w:noProof/>
            <w:webHidden/>
          </w:rPr>
          <w:tab/>
        </w:r>
        <w:r>
          <w:rPr>
            <w:noProof/>
            <w:webHidden/>
          </w:rPr>
          <w:fldChar w:fldCharType="begin"/>
        </w:r>
        <w:r>
          <w:rPr>
            <w:noProof/>
            <w:webHidden/>
          </w:rPr>
          <w:instrText xml:space="preserve"> PAGEREF _Toc206631303 \h </w:instrText>
        </w:r>
        <w:r>
          <w:rPr>
            <w:noProof/>
            <w:webHidden/>
          </w:rPr>
        </w:r>
        <w:r>
          <w:rPr>
            <w:noProof/>
            <w:webHidden/>
          </w:rPr>
          <w:fldChar w:fldCharType="separate"/>
        </w:r>
        <w:r>
          <w:rPr>
            <w:noProof/>
            <w:webHidden/>
          </w:rPr>
          <w:t>15</w:t>
        </w:r>
        <w:r>
          <w:rPr>
            <w:noProof/>
            <w:webHidden/>
          </w:rPr>
          <w:fldChar w:fldCharType="end"/>
        </w:r>
      </w:hyperlink>
    </w:p>
    <w:p w:rsidR="00075CB9" w:rsidRDefault="00075CB9">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6631304" w:history="1">
        <w:r w:rsidRPr="00D11433">
          <w:rPr>
            <w:rStyle w:val="Hyperlink"/>
            <w:noProof/>
            <w:lang w:val="en-US"/>
          </w:rPr>
          <w:t>4.3. The Impact of Finetuning ConvNeXt</w:t>
        </w:r>
        <w:r>
          <w:rPr>
            <w:noProof/>
            <w:webHidden/>
          </w:rPr>
          <w:tab/>
        </w:r>
        <w:r>
          <w:rPr>
            <w:noProof/>
            <w:webHidden/>
          </w:rPr>
          <w:fldChar w:fldCharType="begin"/>
        </w:r>
        <w:r>
          <w:rPr>
            <w:noProof/>
            <w:webHidden/>
          </w:rPr>
          <w:instrText xml:space="preserve"> PAGEREF _Toc206631304 \h </w:instrText>
        </w:r>
        <w:r>
          <w:rPr>
            <w:noProof/>
            <w:webHidden/>
          </w:rPr>
        </w:r>
        <w:r>
          <w:rPr>
            <w:noProof/>
            <w:webHidden/>
          </w:rPr>
          <w:fldChar w:fldCharType="separate"/>
        </w:r>
        <w:r>
          <w:rPr>
            <w:noProof/>
            <w:webHidden/>
          </w:rPr>
          <w:t>16</w:t>
        </w:r>
        <w:r>
          <w:rPr>
            <w:noProof/>
            <w:webHidden/>
          </w:rPr>
          <w:fldChar w:fldCharType="end"/>
        </w:r>
      </w:hyperlink>
    </w:p>
    <w:p w:rsidR="00075CB9" w:rsidRDefault="00075CB9">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6631305" w:history="1">
        <w:r w:rsidRPr="00D11433">
          <w:rPr>
            <w:rStyle w:val="Hyperlink"/>
            <w:noProof/>
            <w:lang w:val="en-US"/>
          </w:rPr>
          <w:t>4.3.1. Quantitative Analysis</w:t>
        </w:r>
        <w:r>
          <w:rPr>
            <w:noProof/>
            <w:webHidden/>
          </w:rPr>
          <w:tab/>
        </w:r>
        <w:r>
          <w:rPr>
            <w:noProof/>
            <w:webHidden/>
          </w:rPr>
          <w:fldChar w:fldCharType="begin"/>
        </w:r>
        <w:r>
          <w:rPr>
            <w:noProof/>
            <w:webHidden/>
          </w:rPr>
          <w:instrText xml:space="preserve"> PAGEREF _Toc206631305 \h </w:instrText>
        </w:r>
        <w:r>
          <w:rPr>
            <w:noProof/>
            <w:webHidden/>
          </w:rPr>
        </w:r>
        <w:r>
          <w:rPr>
            <w:noProof/>
            <w:webHidden/>
          </w:rPr>
          <w:fldChar w:fldCharType="separate"/>
        </w:r>
        <w:r>
          <w:rPr>
            <w:noProof/>
            <w:webHidden/>
          </w:rPr>
          <w:t>16</w:t>
        </w:r>
        <w:r>
          <w:rPr>
            <w:noProof/>
            <w:webHidden/>
          </w:rPr>
          <w:fldChar w:fldCharType="end"/>
        </w:r>
      </w:hyperlink>
    </w:p>
    <w:p w:rsidR="00075CB9" w:rsidRDefault="00075CB9">
      <w:pPr>
        <w:pStyle w:val="TOC3"/>
        <w:tabs>
          <w:tab w:val="right" w:leader="dot" w:pos="9016"/>
        </w:tabs>
        <w:rPr>
          <w:rFonts w:asciiTheme="minorHAnsi" w:eastAsiaTheme="minorEastAsia" w:hAnsiTheme="minorHAnsi" w:cstheme="minorBidi"/>
          <w:smallCaps w:val="0"/>
          <w:noProof/>
          <w:kern w:val="2"/>
          <w:szCs w:val="24"/>
          <w:lang w:eastAsia="en-GB"/>
          <w14:ligatures w14:val="standardContextual"/>
        </w:rPr>
      </w:pPr>
      <w:hyperlink w:anchor="_Toc206631306" w:history="1">
        <w:r w:rsidRPr="00D11433">
          <w:rPr>
            <w:rStyle w:val="Hyperlink"/>
            <w:noProof/>
            <w:lang w:val="en-US"/>
          </w:rPr>
          <w:t>4.3.2. Qualitative Analysis</w:t>
        </w:r>
        <w:r>
          <w:rPr>
            <w:noProof/>
            <w:webHidden/>
          </w:rPr>
          <w:tab/>
        </w:r>
        <w:r>
          <w:rPr>
            <w:noProof/>
            <w:webHidden/>
          </w:rPr>
          <w:fldChar w:fldCharType="begin"/>
        </w:r>
        <w:r>
          <w:rPr>
            <w:noProof/>
            <w:webHidden/>
          </w:rPr>
          <w:instrText xml:space="preserve"> PAGEREF _Toc206631306 \h </w:instrText>
        </w:r>
        <w:r>
          <w:rPr>
            <w:noProof/>
            <w:webHidden/>
          </w:rPr>
        </w:r>
        <w:r>
          <w:rPr>
            <w:noProof/>
            <w:webHidden/>
          </w:rPr>
          <w:fldChar w:fldCharType="separate"/>
        </w:r>
        <w:r>
          <w:rPr>
            <w:noProof/>
            <w:webHidden/>
          </w:rPr>
          <w:t>17</w:t>
        </w:r>
        <w:r>
          <w:rPr>
            <w:noProof/>
            <w:webHidden/>
          </w:rPr>
          <w:fldChar w:fldCharType="end"/>
        </w:r>
      </w:hyperlink>
    </w:p>
    <w:p w:rsidR="00075CB9" w:rsidRDefault="00075CB9">
      <w:pPr>
        <w:pStyle w:val="TOC2"/>
        <w:tabs>
          <w:tab w:val="right" w:leader="dot" w:pos="9016"/>
        </w:tabs>
        <w:rPr>
          <w:rFonts w:asciiTheme="minorHAnsi" w:eastAsiaTheme="minorEastAsia" w:hAnsiTheme="minorHAnsi" w:cstheme="minorBidi"/>
          <w:b w:val="0"/>
          <w:bCs w:val="0"/>
          <w:smallCaps w:val="0"/>
          <w:noProof/>
          <w:kern w:val="2"/>
          <w:szCs w:val="24"/>
          <w:lang w:eastAsia="en-GB"/>
          <w14:ligatures w14:val="standardContextual"/>
        </w:rPr>
      </w:pPr>
      <w:hyperlink w:anchor="_Toc206631307" w:history="1">
        <w:r w:rsidRPr="00D11433">
          <w:rPr>
            <w:rStyle w:val="Hyperlink"/>
            <w:noProof/>
            <w:lang w:val="en-US"/>
          </w:rPr>
          <w:t>4.4. The Impact of Pretrained Word Embeddings</w:t>
        </w:r>
        <w:r>
          <w:rPr>
            <w:noProof/>
            <w:webHidden/>
          </w:rPr>
          <w:tab/>
        </w:r>
        <w:r>
          <w:rPr>
            <w:noProof/>
            <w:webHidden/>
          </w:rPr>
          <w:fldChar w:fldCharType="begin"/>
        </w:r>
        <w:r>
          <w:rPr>
            <w:noProof/>
            <w:webHidden/>
          </w:rPr>
          <w:instrText xml:space="preserve"> PAGEREF _Toc206631307 \h </w:instrText>
        </w:r>
        <w:r>
          <w:rPr>
            <w:noProof/>
            <w:webHidden/>
          </w:rPr>
        </w:r>
        <w:r>
          <w:rPr>
            <w:noProof/>
            <w:webHidden/>
          </w:rPr>
          <w:fldChar w:fldCharType="separate"/>
        </w:r>
        <w:r>
          <w:rPr>
            <w:noProof/>
            <w:webHidden/>
          </w:rPr>
          <w:t>17</w:t>
        </w:r>
        <w:r>
          <w:rPr>
            <w:noProof/>
            <w:webHidden/>
          </w:rPr>
          <w:fldChar w:fldCharType="end"/>
        </w:r>
      </w:hyperlink>
    </w:p>
    <w:p w:rsidR="00075CB9" w:rsidRDefault="00075CB9" w:rsidP="00075CB9">
      <w:pPr>
        <w:pStyle w:val="TOC1"/>
        <w:rPr>
          <w:rFonts w:asciiTheme="minorHAnsi" w:eastAsiaTheme="minorEastAsia" w:hAnsiTheme="minorHAnsi" w:cstheme="minorBidi"/>
          <w:noProof/>
          <w:kern w:val="2"/>
          <w:szCs w:val="24"/>
          <w:u w:val="none"/>
          <w:lang w:eastAsia="en-GB"/>
          <w14:ligatures w14:val="standardContextual"/>
        </w:rPr>
      </w:pPr>
      <w:hyperlink w:anchor="_Toc206631308" w:history="1">
        <w:r w:rsidRPr="00D11433">
          <w:rPr>
            <w:rStyle w:val="Hyperlink"/>
            <w:noProof/>
            <w:lang w:val="en-US"/>
          </w:rPr>
          <w:t>Discussion, Reflection and Conclusion</w:t>
        </w:r>
        <w:r>
          <w:rPr>
            <w:noProof/>
            <w:webHidden/>
          </w:rPr>
          <w:tab/>
        </w:r>
        <w:r>
          <w:rPr>
            <w:noProof/>
            <w:webHidden/>
          </w:rPr>
          <w:fldChar w:fldCharType="begin"/>
        </w:r>
        <w:r>
          <w:rPr>
            <w:noProof/>
            <w:webHidden/>
          </w:rPr>
          <w:instrText xml:space="preserve"> PAGEREF _Toc206631308 \h </w:instrText>
        </w:r>
        <w:r>
          <w:rPr>
            <w:noProof/>
            <w:webHidden/>
          </w:rPr>
        </w:r>
        <w:r>
          <w:rPr>
            <w:noProof/>
            <w:webHidden/>
          </w:rPr>
          <w:fldChar w:fldCharType="separate"/>
        </w:r>
        <w:r>
          <w:rPr>
            <w:noProof/>
            <w:webHidden/>
          </w:rPr>
          <w:t>18</w:t>
        </w:r>
        <w:r>
          <w:rPr>
            <w:noProof/>
            <w:webHidden/>
          </w:rPr>
          <w:fldChar w:fldCharType="end"/>
        </w:r>
      </w:hyperlink>
    </w:p>
    <w:p w:rsidR="00075CB9" w:rsidRDefault="00075CB9" w:rsidP="00075CB9">
      <w:pPr>
        <w:pStyle w:val="TOC1"/>
        <w:rPr>
          <w:rFonts w:asciiTheme="minorHAnsi" w:eastAsiaTheme="minorEastAsia" w:hAnsiTheme="minorHAnsi" w:cstheme="minorBidi"/>
          <w:noProof/>
          <w:kern w:val="2"/>
          <w:szCs w:val="24"/>
          <w:u w:val="none"/>
          <w:lang w:eastAsia="en-GB"/>
          <w14:ligatures w14:val="standardContextual"/>
        </w:rPr>
      </w:pPr>
      <w:hyperlink w:anchor="_Toc206631309" w:history="1">
        <w:r w:rsidRPr="00D11433">
          <w:rPr>
            <w:rStyle w:val="Hyperlink"/>
            <w:noProof/>
            <w:lang w:val="en-US"/>
          </w:rPr>
          <w:t>Glossary</w:t>
        </w:r>
        <w:r>
          <w:rPr>
            <w:noProof/>
            <w:webHidden/>
          </w:rPr>
          <w:tab/>
        </w:r>
        <w:r>
          <w:rPr>
            <w:noProof/>
            <w:webHidden/>
          </w:rPr>
          <w:fldChar w:fldCharType="begin"/>
        </w:r>
        <w:r>
          <w:rPr>
            <w:noProof/>
            <w:webHidden/>
          </w:rPr>
          <w:instrText xml:space="preserve"> PAGEREF _Toc206631309 \h </w:instrText>
        </w:r>
        <w:r>
          <w:rPr>
            <w:noProof/>
            <w:webHidden/>
          </w:rPr>
        </w:r>
        <w:r>
          <w:rPr>
            <w:noProof/>
            <w:webHidden/>
          </w:rPr>
          <w:fldChar w:fldCharType="separate"/>
        </w:r>
        <w:r>
          <w:rPr>
            <w:noProof/>
            <w:webHidden/>
          </w:rPr>
          <w:t>18</w:t>
        </w:r>
        <w:r>
          <w:rPr>
            <w:noProof/>
            <w:webHidden/>
          </w:rPr>
          <w:fldChar w:fldCharType="end"/>
        </w:r>
      </w:hyperlink>
    </w:p>
    <w:p w:rsidR="00075CB9" w:rsidRDefault="00075CB9" w:rsidP="00075CB9">
      <w:pPr>
        <w:pStyle w:val="TOC1"/>
        <w:rPr>
          <w:rFonts w:asciiTheme="minorHAnsi" w:eastAsiaTheme="minorEastAsia" w:hAnsiTheme="minorHAnsi" w:cstheme="minorBidi"/>
          <w:noProof/>
          <w:kern w:val="2"/>
          <w:szCs w:val="24"/>
          <w:u w:val="none"/>
          <w:lang w:eastAsia="en-GB"/>
          <w14:ligatures w14:val="standardContextual"/>
        </w:rPr>
      </w:pPr>
      <w:hyperlink w:anchor="_Toc206631310" w:history="1">
        <w:r w:rsidRPr="00D11433">
          <w:rPr>
            <w:rStyle w:val="Hyperlink"/>
            <w:noProof/>
            <w:lang w:val="en-US"/>
          </w:rPr>
          <w:t>References</w:t>
        </w:r>
        <w:r>
          <w:rPr>
            <w:noProof/>
            <w:webHidden/>
          </w:rPr>
          <w:tab/>
        </w:r>
        <w:r>
          <w:rPr>
            <w:noProof/>
            <w:webHidden/>
          </w:rPr>
          <w:fldChar w:fldCharType="begin"/>
        </w:r>
        <w:r>
          <w:rPr>
            <w:noProof/>
            <w:webHidden/>
          </w:rPr>
          <w:instrText xml:space="preserve"> PAGEREF _Toc206631310 \h </w:instrText>
        </w:r>
        <w:r>
          <w:rPr>
            <w:noProof/>
            <w:webHidden/>
          </w:rPr>
        </w:r>
        <w:r>
          <w:rPr>
            <w:noProof/>
            <w:webHidden/>
          </w:rPr>
          <w:fldChar w:fldCharType="separate"/>
        </w:r>
        <w:r>
          <w:rPr>
            <w:noProof/>
            <w:webHidden/>
          </w:rPr>
          <w:t>18</w:t>
        </w:r>
        <w:r>
          <w:rPr>
            <w:noProof/>
            <w:webHidden/>
          </w:rPr>
          <w:fldChar w:fldCharType="end"/>
        </w:r>
      </w:hyperlink>
    </w:p>
    <w:p w:rsidR="00075CB9" w:rsidRDefault="00075CB9" w:rsidP="00075CB9">
      <w:pPr>
        <w:pStyle w:val="TOC1"/>
        <w:rPr>
          <w:rFonts w:asciiTheme="minorHAnsi" w:eastAsiaTheme="minorEastAsia" w:hAnsiTheme="minorHAnsi" w:cstheme="minorBidi"/>
          <w:noProof/>
          <w:kern w:val="2"/>
          <w:szCs w:val="24"/>
          <w:u w:val="none"/>
          <w:lang w:eastAsia="en-GB"/>
          <w14:ligatures w14:val="standardContextual"/>
        </w:rPr>
      </w:pPr>
      <w:hyperlink w:anchor="_Toc206631311" w:history="1">
        <w:r w:rsidRPr="00D11433">
          <w:rPr>
            <w:rStyle w:val="Hyperlink"/>
            <w:noProof/>
            <w:lang w:val="en-US"/>
          </w:rPr>
          <w:t>Appendices and additional files</w:t>
        </w:r>
        <w:r>
          <w:rPr>
            <w:noProof/>
            <w:webHidden/>
          </w:rPr>
          <w:tab/>
        </w:r>
        <w:r>
          <w:rPr>
            <w:noProof/>
            <w:webHidden/>
          </w:rPr>
          <w:fldChar w:fldCharType="begin"/>
        </w:r>
        <w:r>
          <w:rPr>
            <w:noProof/>
            <w:webHidden/>
          </w:rPr>
          <w:instrText xml:space="preserve"> PAGEREF _Toc206631311 \h </w:instrText>
        </w:r>
        <w:r>
          <w:rPr>
            <w:noProof/>
            <w:webHidden/>
          </w:rPr>
        </w:r>
        <w:r>
          <w:rPr>
            <w:noProof/>
            <w:webHidden/>
          </w:rPr>
          <w:fldChar w:fldCharType="separate"/>
        </w:r>
        <w:r>
          <w:rPr>
            <w:noProof/>
            <w:webHidden/>
          </w:rPr>
          <w:t>18</w:t>
        </w:r>
        <w:r>
          <w:rPr>
            <w:noProof/>
            <w:webHidden/>
          </w:rPr>
          <w:fldChar w:fldCharType="end"/>
        </w:r>
      </w:hyperlink>
    </w:p>
    <w:p w:rsidR="00133E3C" w:rsidRPr="002516A0" w:rsidRDefault="0098042C" w:rsidP="002516A0">
      <w:pPr>
        <w:rPr>
          <w:lang w:val="en-US"/>
        </w:rPr>
      </w:pPr>
      <w:r w:rsidRPr="0029511B">
        <w:rPr>
          <w:rFonts w:cstheme="majorBidi"/>
          <w:szCs w:val="24"/>
          <w:lang w:val="en-US"/>
        </w:rPr>
        <w:fldChar w:fldCharType="end"/>
      </w:r>
      <w:r w:rsidR="00133E3C">
        <w:rPr>
          <w:rFonts w:cstheme="majorBidi"/>
          <w:color w:val="000000" w:themeColor="text1"/>
          <w:szCs w:val="24"/>
          <w:lang w:val="en-US"/>
        </w:rPr>
        <w:br w:type="page"/>
      </w:r>
    </w:p>
    <w:p w:rsidR="0098042C" w:rsidRPr="0029511B" w:rsidRDefault="00725BE9" w:rsidP="0029511B">
      <w:pPr>
        <w:pStyle w:val="Heading1"/>
        <w:rPr>
          <w:lang w:val="en-US"/>
        </w:rPr>
      </w:pPr>
      <w:bookmarkStart w:id="2" w:name="_Toc206631279"/>
      <w:r>
        <w:rPr>
          <w:lang w:val="en-US"/>
        </w:rPr>
        <w:lastRenderedPageBreak/>
        <w:t xml:space="preserve">1. </w:t>
      </w:r>
      <w:r w:rsidR="00133E3C" w:rsidRPr="009168D2">
        <w:rPr>
          <w:lang w:val="en-US"/>
        </w:rPr>
        <w:t>Introduction and Objectives</w:t>
      </w:r>
      <w:bookmarkEnd w:id="2"/>
    </w:p>
    <w:p w:rsidR="0029511B" w:rsidRPr="0029511B" w:rsidRDefault="00725BE9" w:rsidP="0029511B">
      <w:pPr>
        <w:pStyle w:val="Heading1"/>
        <w:rPr>
          <w:lang w:val="en-US"/>
        </w:rPr>
      </w:pPr>
      <w:bookmarkStart w:id="3" w:name="_Toc206631280"/>
      <w:r>
        <w:rPr>
          <w:lang w:val="en-US"/>
        </w:rPr>
        <w:t xml:space="preserve">2. </w:t>
      </w:r>
      <w:r w:rsidR="0029511B">
        <w:rPr>
          <w:lang w:val="en-US"/>
        </w:rPr>
        <w:t>Context</w:t>
      </w:r>
      <w:bookmarkEnd w:id="3"/>
    </w:p>
    <w:p w:rsidR="00725BE9" w:rsidRDefault="00725BE9" w:rsidP="00725BE9">
      <w:pPr>
        <w:pStyle w:val="Heading1"/>
        <w:spacing w:line="360" w:lineRule="auto"/>
        <w:rPr>
          <w:lang w:val="en-US"/>
        </w:rPr>
      </w:pPr>
      <w:bookmarkStart w:id="4" w:name="_Toc206631281"/>
      <w:r>
        <w:rPr>
          <w:lang w:val="en-US"/>
        </w:rPr>
        <w:t xml:space="preserve">3. </w:t>
      </w:r>
      <w:r w:rsidR="0029511B">
        <w:rPr>
          <w:lang w:val="en-US"/>
        </w:rPr>
        <w:t>Methods</w:t>
      </w:r>
      <w:bookmarkEnd w:id="4"/>
    </w:p>
    <w:p w:rsidR="00725BE9" w:rsidRDefault="00725BE9" w:rsidP="0066567C">
      <w:pPr>
        <w:jc w:val="both"/>
        <w:rPr>
          <w:lang w:val="en-US"/>
        </w:rPr>
      </w:pPr>
      <w:r>
        <w:rPr>
          <w:lang w:val="en-US"/>
        </w:rPr>
        <w:t>This chapter goes through the experimental and technical setup of the image captioning system developed in this study. The methodology explains the dataset used, the pipeline built to load it into the model, the baseline and proposed model architectures, the experiments conducted and the evaluation metrics used.</w:t>
      </w:r>
    </w:p>
    <w:p w:rsidR="00B65F3F" w:rsidRDefault="00B65F3F" w:rsidP="00B65F3F">
      <w:pPr>
        <w:pStyle w:val="Heading2"/>
        <w:spacing w:line="360" w:lineRule="auto"/>
        <w:rPr>
          <w:lang w:val="en-US"/>
        </w:rPr>
      </w:pPr>
      <w:bookmarkStart w:id="5" w:name="_Toc206631282"/>
      <w:r>
        <w:rPr>
          <w:lang w:val="en-US"/>
        </w:rPr>
        <w:t>3.1. Dataset and Preprocessing</w:t>
      </w:r>
      <w:bookmarkEnd w:id="5"/>
    </w:p>
    <w:p w:rsidR="00816343" w:rsidRPr="00816343" w:rsidRDefault="00816343" w:rsidP="00783C75">
      <w:pPr>
        <w:pStyle w:val="Heading3"/>
        <w:spacing w:line="360" w:lineRule="auto"/>
        <w:rPr>
          <w:lang w:val="en-US"/>
        </w:rPr>
      </w:pPr>
      <w:bookmarkStart w:id="6" w:name="_Toc206631283"/>
      <w:r>
        <w:rPr>
          <w:lang w:val="en-US"/>
        </w:rPr>
        <w:t>3.1.1. Dataset</w:t>
      </w:r>
      <w:bookmarkEnd w:id="6"/>
    </w:p>
    <w:p w:rsidR="00B65F3F" w:rsidRDefault="00B65F3F" w:rsidP="00816343">
      <w:pPr>
        <w:spacing w:line="276" w:lineRule="auto"/>
        <w:jc w:val="both"/>
        <w:rPr>
          <w:lang w:val="en-US"/>
        </w:rPr>
      </w:pPr>
      <w:r>
        <w:rPr>
          <w:lang w:val="en-US"/>
        </w:rPr>
        <w:t>The dataset</w:t>
      </w:r>
      <w:r w:rsidR="003F1652">
        <w:rPr>
          <w:lang w:val="en-US"/>
        </w:rPr>
        <w:t xml:space="preserve"> used in this study is the </w:t>
      </w:r>
      <w:r>
        <w:rPr>
          <w:lang w:val="en-US"/>
        </w:rPr>
        <w:t>MS COCO dataset</w:t>
      </w:r>
      <w:r w:rsidR="003F1652">
        <w:rPr>
          <w:lang w:val="en-US"/>
        </w:rPr>
        <w:t xml:space="preserve"> </w:t>
      </w:r>
      <w:r>
        <w:rPr>
          <w:lang w:val="en-US"/>
        </w:rPr>
        <w:t xml:space="preserve">which </w:t>
      </w:r>
      <w:r w:rsidR="003F1652">
        <w:rPr>
          <w:lang w:val="en-US"/>
        </w:rPr>
        <w:t>was originally made by Microsoft for the COCO 2015 Image Captioning challenge and has since been used widely by researchers for the image captioning task, making it a standard benchmark in the community and allowing for meaningful comparisons of this study’s results with existing works. In the initial stages of the study, the</w:t>
      </w:r>
      <w:r w:rsidR="00521609">
        <w:rPr>
          <w:lang w:val="en-US"/>
        </w:rPr>
        <w:t xml:space="preserve"> smaller</w:t>
      </w:r>
      <w:r w:rsidR="003F1652">
        <w:rPr>
          <w:lang w:val="en-US"/>
        </w:rPr>
        <w:t xml:space="preserve"> Flickr8k dataset was used to test the robustness of the architecture with fewer number of images.</w:t>
      </w:r>
      <w:r w:rsidR="002516A0">
        <w:rPr>
          <w:lang w:val="en-US"/>
        </w:rPr>
        <w:t xml:space="preserve"> </w:t>
      </w:r>
      <w:r w:rsidR="003F1652">
        <w:rPr>
          <w:lang w:val="en-US"/>
        </w:rPr>
        <w:t xml:space="preserve">For both datasets, the popular Karpathy split (Karpathy &amp; Fei-Fei, 2017) was </w:t>
      </w:r>
      <w:r w:rsidR="00521609">
        <w:rPr>
          <w:lang w:val="en-US"/>
        </w:rPr>
        <w:t>used according to which the MS COCO dataset has 123,287 images out of which 5000 are</w:t>
      </w:r>
      <w:r w:rsidR="0033427C">
        <w:rPr>
          <w:lang w:val="en-US"/>
        </w:rPr>
        <w:t xml:space="preserve"> </w:t>
      </w:r>
      <w:r w:rsidR="00521609">
        <w:rPr>
          <w:lang w:val="en-US"/>
        </w:rPr>
        <w:t>for validation, 5000 are for testing and the rest are for training whereas the Flickr8k dataset has 8000 images out of which 1000 are for validation, 1000 are for testing and the rest are for training. Each image is well-annotated with at least five captions</w:t>
      </w:r>
      <w:r w:rsidR="0033427C">
        <w:rPr>
          <w:lang w:val="en-US"/>
        </w:rPr>
        <w:t xml:space="preserve"> providing variety for evaluation.</w:t>
      </w:r>
    </w:p>
    <w:p w:rsidR="00816343" w:rsidRPr="00B65F3F" w:rsidRDefault="00816343" w:rsidP="00816343">
      <w:pPr>
        <w:pStyle w:val="Heading3"/>
        <w:spacing w:line="360" w:lineRule="auto"/>
        <w:rPr>
          <w:lang w:val="en-US"/>
        </w:rPr>
      </w:pPr>
      <w:bookmarkStart w:id="7" w:name="_Toc206631284"/>
      <w:r>
        <w:rPr>
          <w:lang w:val="en-US"/>
        </w:rPr>
        <w:t>3.1.2. Preprocessing</w:t>
      </w:r>
      <w:bookmarkEnd w:id="7"/>
    </w:p>
    <w:p w:rsidR="007969D0" w:rsidRDefault="00003988" w:rsidP="00783C75">
      <w:pPr>
        <w:spacing w:line="276" w:lineRule="auto"/>
        <w:jc w:val="both"/>
        <w:rPr>
          <w:lang w:val="en-US"/>
        </w:rPr>
      </w:pPr>
      <w:r>
        <w:rPr>
          <w:lang w:val="en-US"/>
        </w:rPr>
        <w:t xml:space="preserve">The image and caption data were preprocessed using multiple steps for efficient data loading and model training. </w:t>
      </w:r>
      <w:r w:rsidR="00CB5CED">
        <w:rPr>
          <w:lang w:val="en-US"/>
        </w:rPr>
        <w:t xml:space="preserve">Firstly, the Karpathy split file is loaded as a JSON which contains image metadata and a list of captions for each image, already organized into training, validation and testing splits. Using this file, all the captions and their respective images are iterated over and captions </w:t>
      </w:r>
      <w:r w:rsidR="00844A3C">
        <w:rPr>
          <w:lang w:val="en-US"/>
        </w:rPr>
        <w:t>with</w:t>
      </w:r>
      <w:r w:rsidR="00CB5CED">
        <w:rPr>
          <w:lang w:val="en-US"/>
        </w:rPr>
        <w:t xml:space="preserve"> length</w:t>
      </w:r>
      <w:r w:rsidR="00844A3C">
        <w:rPr>
          <w:lang w:val="en-US"/>
        </w:rPr>
        <w:t>s</w:t>
      </w:r>
      <w:r w:rsidR="00CB5CED">
        <w:rPr>
          <w:lang w:val="en-US"/>
        </w:rPr>
        <w:t xml:space="preserve"> greater than 50 are discarded, followed by splitting the images and the captions into training, validation and testing. A vocabulary</w:t>
      </w:r>
      <w:r w:rsidR="007969D0">
        <w:rPr>
          <w:lang w:val="en-US"/>
        </w:rPr>
        <w:t xml:space="preserve">, or a word map </w:t>
      </w:r>
      <w:r w:rsidR="00CB5CED">
        <w:rPr>
          <w:lang w:val="en-US"/>
        </w:rPr>
        <w:t xml:space="preserve">is made in which each word is mapped to a unique index and words appearing less than 5 times </w:t>
      </w:r>
      <w:r w:rsidR="00794761">
        <w:rPr>
          <w:lang w:val="en-US"/>
        </w:rPr>
        <w:t xml:space="preserve">across all the captions </w:t>
      </w:r>
      <w:r w:rsidR="00CB5CED">
        <w:rPr>
          <w:lang w:val="en-US"/>
        </w:rPr>
        <w:t>are not included</w:t>
      </w:r>
      <w:r w:rsidR="007969D0">
        <w:rPr>
          <w:lang w:val="en-US"/>
        </w:rPr>
        <w:t xml:space="preserve"> to mitigate the effect of rare words</w:t>
      </w:r>
      <w:r w:rsidR="00CB5CED">
        <w:rPr>
          <w:lang w:val="en-US"/>
        </w:rPr>
        <w:t xml:space="preserve">. </w:t>
      </w:r>
      <w:r w:rsidR="007969D0">
        <w:rPr>
          <w:lang w:val="en-US"/>
        </w:rPr>
        <w:t>Four s</w:t>
      </w:r>
      <w:r w:rsidR="00CB5CED">
        <w:rPr>
          <w:lang w:val="en-US"/>
        </w:rPr>
        <w:t xml:space="preserve">pecial tokens such as &lt;unk&gt;, &lt;start&gt;, &lt;end&gt; and &lt;pad&gt; are added to the </w:t>
      </w:r>
      <w:r w:rsidR="007969D0">
        <w:rPr>
          <w:lang w:val="en-US"/>
        </w:rPr>
        <w:t xml:space="preserve">vocabulary </w:t>
      </w:r>
      <w:r w:rsidR="00CB5CED">
        <w:rPr>
          <w:lang w:val="en-US"/>
        </w:rPr>
        <w:t>with their own unique IDs</w:t>
      </w:r>
      <w:r w:rsidR="007969D0">
        <w:rPr>
          <w:lang w:val="en-US"/>
        </w:rPr>
        <w:t>. The word map is serialized as a JSON file to be used consistently across model training and inference.</w:t>
      </w:r>
    </w:p>
    <w:p w:rsidR="00816343" w:rsidRDefault="007969D0" w:rsidP="00816343">
      <w:pPr>
        <w:spacing w:line="276" w:lineRule="auto"/>
        <w:jc w:val="both"/>
        <w:rPr>
          <w:rFonts w:cstheme="majorBidi"/>
          <w:lang w:val="en-US"/>
        </w:rPr>
      </w:pPr>
      <w:r>
        <w:rPr>
          <w:lang w:val="en-US"/>
        </w:rPr>
        <w:t xml:space="preserve">The core of the preprocessing involves converting raw .jpg images and captions into a format suitable for the model. For each split (train, validation and test) three files are generated. The first file </w:t>
      </w:r>
      <w:r w:rsidR="00B052DD">
        <w:rPr>
          <w:lang w:val="en-US"/>
        </w:rPr>
        <w:t>consists of image data for which all the images in that split are loaded, converted to RBG, resized to 256</w:t>
      </w:r>
      <w:r w:rsidR="00B052DD">
        <w:rPr>
          <w:rFonts w:cstheme="majorBidi"/>
          <w:lang w:val="en-US"/>
        </w:rPr>
        <w:t xml:space="preserve">x256 pixels and stored in a single .HDF5 file. This file format allows for efficient loading of image data which is essential for training using large datasets. The second file consist of all the captions stored in JSON format. For each image, its five captions are </w:t>
      </w:r>
      <w:r w:rsidR="00B052DD">
        <w:rPr>
          <w:rFonts w:cstheme="majorBidi"/>
          <w:lang w:val="en-US"/>
        </w:rPr>
        <w:lastRenderedPageBreak/>
        <w:t xml:space="preserve">sampled and then encoded into numerical sequences using the generated word map. Each sequence is prepended with the &lt;start&gt; token, appended with the &lt;end&gt; token and then padded with the &lt;pad&gt; token until it reaches a maximum caption of length of 50. The third file </w:t>
      </w:r>
      <w:r w:rsidR="00263D26">
        <w:rPr>
          <w:rFonts w:cstheme="majorBidi"/>
          <w:lang w:val="en-US"/>
        </w:rPr>
        <w:t xml:space="preserve">which is also a JSON </w:t>
      </w:r>
      <w:r w:rsidR="00B052DD">
        <w:rPr>
          <w:rFonts w:cstheme="majorBidi"/>
          <w:lang w:val="en-US"/>
        </w:rPr>
        <w:t>stores the true length of each caption for every image</w:t>
      </w:r>
      <w:r w:rsidR="00263D26">
        <w:rPr>
          <w:rFonts w:cstheme="majorBidi"/>
          <w:lang w:val="en-US"/>
        </w:rPr>
        <w:t xml:space="preserve">. </w:t>
      </w:r>
      <w:r w:rsidR="005127E9">
        <w:rPr>
          <w:rFonts w:cstheme="majorBidi"/>
          <w:lang w:val="en-US"/>
        </w:rPr>
        <w:t>This preprocessing ensures that the image and caption data are aligned, standardized and optimized to be used efficiently for training and inference.</w:t>
      </w:r>
    </w:p>
    <w:p w:rsidR="00816343" w:rsidRPr="00816343" w:rsidRDefault="00816343" w:rsidP="00816343">
      <w:pPr>
        <w:pStyle w:val="Heading3"/>
        <w:spacing w:line="360" w:lineRule="auto"/>
        <w:rPr>
          <w:lang w:val="en-US"/>
        </w:rPr>
      </w:pPr>
      <w:bookmarkStart w:id="8" w:name="_Toc206631285"/>
      <w:r>
        <w:rPr>
          <w:lang w:val="en-US"/>
        </w:rPr>
        <w:t>3.1.3. Dataloader</w:t>
      </w:r>
      <w:bookmarkEnd w:id="8"/>
    </w:p>
    <w:p w:rsidR="00B4172B" w:rsidRPr="00B4172B" w:rsidRDefault="00844A3C" w:rsidP="0066567C">
      <w:pPr>
        <w:spacing w:line="276" w:lineRule="auto"/>
        <w:jc w:val="both"/>
        <w:rPr>
          <w:lang w:val="en-US"/>
        </w:rPr>
      </w:pPr>
      <w:r>
        <w:rPr>
          <w:lang w:val="en-US"/>
        </w:rPr>
        <w:t xml:space="preserve">To </w:t>
      </w:r>
      <w:r w:rsidR="00BF0B18">
        <w:rPr>
          <w:lang w:val="en-US"/>
        </w:rPr>
        <w:t xml:space="preserve">ensure efficient loading of data from the .HDF5 and JSON files, a custom PyTorch dataset class is set up. This dataset class ensures that the large .HDF5 file containing all the image data is not loaded altogether at the time of initialization. Instead, lazy loading is implemented which opens the .HDF5 file only once at the time of first data retrieval and the subsequent images are retrieved only when required. This approach prevents out of memory (OOM) issues from loading the entire image data at once. The smaller captions and caption lengths JSON files are loaded fully at the time of initialization for faster access. The dataset is configured to handle the structure of MS COCO where each image has five captions and ensures that </w:t>
      </w:r>
      <w:r w:rsidR="00B4172B">
        <w:rPr>
          <w:lang w:val="en-US"/>
        </w:rPr>
        <w:t>every caption is returned with its corresponding image. This is important for validation and testing since every image requires all five of its captions to calculate the evaluation metrics.</w:t>
      </w:r>
    </w:p>
    <w:p w:rsidR="00725BE9" w:rsidRDefault="00B4172B" w:rsidP="0066567C">
      <w:pPr>
        <w:spacing w:line="276" w:lineRule="auto"/>
        <w:jc w:val="both"/>
        <w:rPr>
          <w:lang w:val="en-US"/>
        </w:rPr>
      </w:pPr>
      <w:r>
        <w:rPr>
          <w:lang w:val="en-US"/>
        </w:rPr>
        <w:t>This dataset is passed into PyTorch’s dataloader which manages the loading of data in batches to feed the model. In th</w:t>
      </w:r>
      <w:r w:rsidR="0066567C">
        <w:rPr>
          <w:lang w:val="en-US"/>
        </w:rPr>
        <w:t xml:space="preserve">is </w:t>
      </w:r>
      <w:r>
        <w:rPr>
          <w:lang w:val="en-US"/>
        </w:rPr>
        <w:t>study</w:t>
      </w:r>
      <w:r w:rsidR="0066567C">
        <w:rPr>
          <w:lang w:val="en-US"/>
        </w:rPr>
        <w:t>,</w:t>
      </w:r>
      <w:r>
        <w:rPr>
          <w:lang w:val="en-US"/>
        </w:rPr>
        <w:t xml:space="preserve"> the batch size is 32 so the dataloader loads 32 images, captions and their lengths together</w:t>
      </w:r>
      <w:r w:rsidR="0066567C">
        <w:rPr>
          <w:lang w:val="en-US"/>
        </w:rPr>
        <w:t xml:space="preserve"> in one batch</w:t>
      </w:r>
      <w:r>
        <w:rPr>
          <w:lang w:val="en-US"/>
        </w:rPr>
        <w:t xml:space="preserve">. The training data is shuffled at the start of each epoch to prevent the model from learning the order of the data. The dataloader performs multi-process data loading with 6 worker </w:t>
      </w:r>
      <w:r w:rsidR="0066567C">
        <w:rPr>
          <w:lang w:val="en-US"/>
        </w:rPr>
        <w:t>processes</w:t>
      </w:r>
      <w:r>
        <w:rPr>
          <w:lang w:val="en-US"/>
        </w:rPr>
        <w:t xml:space="preserve"> allowing the CPU to pre-fetch data while the GPU is computing leading to faster training. The</w:t>
      </w:r>
      <w:r w:rsidR="0066567C">
        <w:rPr>
          <w:lang w:val="en-US"/>
        </w:rPr>
        <w:t>se worker processes are kept alive throughout the training process to reduce the overhead of re-initializing them and opening the .HDF5 file again at the start of each epoch. These careful data loading and batching strategies are crucial for loading data efficiently thus speeding up the training and inference process.</w:t>
      </w:r>
    </w:p>
    <w:p w:rsidR="0066567C" w:rsidRDefault="0066567C" w:rsidP="0066567C">
      <w:pPr>
        <w:pStyle w:val="Heading2"/>
        <w:spacing w:line="360" w:lineRule="auto"/>
        <w:rPr>
          <w:lang w:val="en-US"/>
        </w:rPr>
      </w:pPr>
      <w:bookmarkStart w:id="9" w:name="_Toc206631286"/>
      <w:r>
        <w:rPr>
          <w:lang w:val="en-US"/>
        </w:rPr>
        <w:t>3.2. Model Architecture</w:t>
      </w:r>
      <w:bookmarkEnd w:id="9"/>
    </w:p>
    <w:p w:rsidR="00FA0395" w:rsidRPr="00FA0395" w:rsidRDefault="00CB4A05" w:rsidP="00FA0395">
      <w:pPr>
        <w:pStyle w:val="Heading3"/>
        <w:spacing w:line="360" w:lineRule="auto"/>
        <w:rPr>
          <w:lang w:val="en-US"/>
        </w:rPr>
      </w:pPr>
      <w:bookmarkStart w:id="10" w:name="_Toc206631287"/>
      <w:r>
        <w:rPr>
          <w:lang w:val="en-US"/>
        </w:rPr>
        <w:t>3.2.1. Con</w:t>
      </w:r>
      <w:r w:rsidR="00FA0395">
        <w:rPr>
          <w:lang w:val="en-US"/>
        </w:rPr>
        <w:t>vNeXt Encoder</w:t>
      </w:r>
      <w:bookmarkEnd w:id="10"/>
    </w:p>
    <w:p w:rsidR="004A5E51" w:rsidRDefault="00096A86" w:rsidP="004A5E51">
      <w:pPr>
        <w:spacing w:line="276" w:lineRule="auto"/>
        <w:jc w:val="both"/>
        <w:rPr>
          <w:lang w:val="en-US"/>
        </w:rPr>
      </w:pPr>
      <w:r>
        <w:rPr>
          <w:lang w:val="en-US"/>
        </w:rPr>
        <w:t>As mentioned earlier, th</w:t>
      </w:r>
      <w:r w:rsidR="00304DE7">
        <w:rPr>
          <w:lang w:val="en-US"/>
        </w:rPr>
        <w:t>is</w:t>
      </w:r>
      <w:r>
        <w:rPr>
          <w:lang w:val="en-US"/>
        </w:rPr>
        <w:t xml:space="preserve"> study uses an encoder-decoder architecture in which the encoder is a ConvNeXt.</w:t>
      </w:r>
      <w:r w:rsidR="001F115C">
        <w:rPr>
          <w:lang w:val="en-US"/>
        </w:rPr>
        <w:t xml:space="preserve"> The ConvNeXt is an improved CNN built by the research team at Meta which builds on the foundational ResNet</w:t>
      </w:r>
      <w:r w:rsidR="00304DE7">
        <w:rPr>
          <w:lang w:val="en-US"/>
        </w:rPr>
        <w:t xml:space="preserve"> model</w:t>
      </w:r>
      <w:r w:rsidR="001F115C">
        <w:rPr>
          <w:lang w:val="en-US"/>
        </w:rPr>
        <w:t xml:space="preserve"> and incorporates features from vision transformers. </w:t>
      </w:r>
      <w:r w:rsidR="001F115C" w:rsidRPr="001F115C">
        <w:rPr>
          <w:lang w:val="en-US"/>
        </w:rPr>
        <w:t>Upgrades such as using larger convolution kernels</w:t>
      </w:r>
      <w:r w:rsidR="001F115C">
        <w:rPr>
          <w:lang w:val="en-US"/>
        </w:rPr>
        <w:t xml:space="preserve"> allow</w:t>
      </w:r>
      <w:r w:rsidR="001F115C" w:rsidRPr="001F115C">
        <w:rPr>
          <w:lang w:val="en-US"/>
        </w:rPr>
        <w:t xml:space="preserve"> the model to gather broader context across the image while a hierarchical feature</w:t>
      </w:r>
      <w:r w:rsidR="001F115C">
        <w:rPr>
          <w:lang w:val="en-US"/>
        </w:rPr>
        <w:t xml:space="preserve"> </w:t>
      </w:r>
      <w:r w:rsidR="001F115C" w:rsidRPr="001F115C">
        <w:rPr>
          <w:lang w:val="en-US"/>
        </w:rPr>
        <w:t>learning approach inspired from Swin Transformers</w:t>
      </w:r>
      <w:r w:rsidR="00794761">
        <w:rPr>
          <w:lang w:val="en-US"/>
        </w:rPr>
        <w:t xml:space="preserve"> </w:t>
      </w:r>
      <w:r w:rsidR="001F115C" w:rsidRPr="001F115C">
        <w:rPr>
          <w:lang w:val="en-US"/>
        </w:rPr>
        <w:t>processe</w:t>
      </w:r>
      <w:r w:rsidR="001F115C">
        <w:rPr>
          <w:lang w:val="en-US"/>
        </w:rPr>
        <w:t>s</w:t>
      </w:r>
      <w:r w:rsidR="001F115C" w:rsidRPr="001F115C">
        <w:rPr>
          <w:lang w:val="en-US"/>
        </w:rPr>
        <w:t xml:space="preserve"> the image at different</w:t>
      </w:r>
      <w:r w:rsidR="001F115C">
        <w:rPr>
          <w:lang w:val="en-US"/>
        </w:rPr>
        <w:t xml:space="preserve"> </w:t>
      </w:r>
      <w:r w:rsidR="001F115C" w:rsidRPr="001F115C">
        <w:rPr>
          <w:lang w:val="en-US"/>
        </w:rPr>
        <w:t xml:space="preserve">resolutions. This </w:t>
      </w:r>
      <w:r w:rsidR="001F115C">
        <w:rPr>
          <w:lang w:val="en-US"/>
        </w:rPr>
        <w:t>enables</w:t>
      </w:r>
      <w:r w:rsidR="001F115C" w:rsidRPr="001F115C">
        <w:rPr>
          <w:lang w:val="en-US"/>
        </w:rPr>
        <w:t xml:space="preserve"> the model to capture fine-grained local features at lower resolutions</w:t>
      </w:r>
      <w:r w:rsidR="001F115C">
        <w:rPr>
          <w:lang w:val="en-US"/>
        </w:rPr>
        <w:t xml:space="preserve"> </w:t>
      </w:r>
      <w:r w:rsidR="001F115C" w:rsidRPr="001F115C">
        <w:rPr>
          <w:lang w:val="en-US"/>
        </w:rPr>
        <w:t>combined with broader context at higher</w:t>
      </w:r>
      <w:r w:rsidR="001F115C">
        <w:rPr>
          <w:lang w:val="en-US"/>
        </w:rPr>
        <w:t xml:space="preserve"> </w:t>
      </w:r>
      <w:r w:rsidR="001F115C" w:rsidRPr="001F115C">
        <w:rPr>
          <w:lang w:val="en-US"/>
        </w:rPr>
        <w:t>resolutions and integrate them in the feature</w:t>
      </w:r>
      <w:r w:rsidR="001F115C">
        <w:rPr>
          <w:lang w:val="en-US"/>
        </w:rPr>
        <w:t xml:space="preserve"> </w:t>
      </w:r>
      <w:r w:rsidR="001F115C" w:rsidRPr="001F115C">
        <w:rPr>
          <w:lang w:val="en-US"/>
        </w:rPr>
        <w:t>vectors (Liu et al., 2022)</w:t>
      </w:r>
      <w:r w:rsidR="001F115C">
        <w:rPr>
          <w:lang w:val="en-US"/>
        </w:rPr>
        <w:t>. This study uses the base version of ConvNeXt from PyTorch</w:t>
      </w:r>
      <w:r w:rsidR="004A5E51">
        <w:rPr>
          <w:lang w:val="en-US"/>
        </w:rPr>
        <w:t xml:space="preserve"> which is pretrained on the ImageNet-1k dataset. It has</w:t>
      </w:r>
      <w:r w:rsidR="001F115C">
        <w:rPr>
          <w:lang w:val="en-US"/>
        </w:rPr>
        <w:t xml:space="preserve"> a </w:t>
      </w:r>
      <w:r w:rsidR="004A5E51">
        <w:rPr>
          <w:lang w:val="en-US"/>
        </w:rPr>
        <w:t xml:space="preserve">feature extractor layer </w:t>
      </w:r>
      <w:r w:rsidR="001F115C">
        <w:rPr>
          <w:lang w:val="en-US"/>
        </w:rPr>
        <w:t xml:space="preserve">followed by a pooling layer and a classification head. For the use case of image captioning, the pooling layer and classification head are removed since ConvNeXt is used only to extract image features. </w:t>
      </w:r>
      <w:r w:rsidR="004A5E51">
        <w:rPr>
          <w:lang w:val="en-US"/>
        </w:rPr>
        <w:t>The feature extractor of ConvNeXt has seven sequential layers, each containing several convolutional layers.</w:t>
      </w:r>
    </w:p>
    <w:p w:rsidR="004A5E51" w:rsidRDefault="00752292" w:rsidP="004A5E51">
      <w:pPr>
        <w:spacing w:line="276" w:lineRule="auto"/>
        <w:jc w:val="both"/>
        <w:rPr>
          <w:lang w:val="en-US"/>
        </w:rPr>
      </w:pPr>
      <w:r>
        <w:rPr>
          <w:lang w:val="en-US"/>
        </w:rPr>
        <w:lastRenderedPageBreak/>
        <w:t xml:space="preserve">Images are passed as batches to the ConvNeXt. </w:t>
      </w:r>
      <w:r w:rsidR="004A5E51">
        <w:rPr>
          <w:lang w:val="en-US"/>
        </w:rPr>
        <w:t>The output of the feature extractor is a high-dimensional feature map where the channel dimension is 1024. This is passed through an adaptive average pooling layer which resizes the feature map to a fixed size of 7x7 which is permuted to the shape (batch size, 7, 7, 1024).</w:t>
      </w:r>
      <w:r w:rsidR="00C92A86">
        <w:rPr>
          <w:lang w:val="en-US"/>
        </w:rPr>
        <w:t xml:space="preserve"> This ensures that the ConvNeXt encoder can accept images of varying size but produces consistent sized output tensors that are compatible with the decoder. A key aspect of the encoder is the ability to freeze certain layers while fine-tuning preventing any updates to the pretrained weights. Initially, all the layers in the feature extractor are frozen to get a baseline performance and in later experiments, certain layers are unfrozen to check the effect on the performance of the architecture. This flexibility allows the study to empirically </w:t>
      </w:r>
      <w:r>
        <w:rPr>
          <w:lang w:val="en-US"/>
        </w:rPr>
        <w:t>investigate</w:t>
      </w:r>
      <w:r w:rsidR="00C92A86">
        <w:rPr>
          <w:lang w:val="en-US"/>
        </w:rPr>
        <w:t xml:space="preserve"> how fine-tuning till certain depths of the encoder affects the model’s overall performance. </w:t>
      </w:r>
    </w:p>
    <w:p w:rsidR="00752292" w:rsidRDefault="00752292" w:rsidP="00752292">
      <w:pPr>
        <w:pStyle w:val="Heading3"/>
        <w:spacing w:line="360" w:lineRule="auto"/>
        <w:rPr>
          <w:lang w:val="en-US"/>
        </w:rPr>
      </w:pPr>
      <w:bookmarkStart w:id="11" w:name="_Toc206631288"/>
      <w:r>
        <w:rPr>
          <w:lang w:val="en-US"/>
        </w:rPr>
        <w:t xml:space="preserve">3.2.2. </w:t>
      </w:r>
      <w:r w:rsidR="00132615">
        <w:rPr>
          <w:lang w:val="en-US"/>
        </w:rPr>
        <w:t xml:space="preserve">Baseline Decoder: </w:t>
      </w:r>
      <w:r>
        <w:rPr>
          <w:lang w:val="en-US"/>
        </w:rPr>
        <w:t xml:space="preserve">LSTM </w:t>
      </w:r>
      <w:r w:rsidR="00132615">
        <w:rPr>
          <w:lang w:val="en-US"/>
        </w:rPr>
        <w:t>with Attention</w:t>
      </w:r>
      <w:bookmarkEnd w:id="11"/>
    </w:p>
    <w:p w:rsidR="00752292" w:rsidRDefault="00132615" w:rsidP="00812AD9">
      <w:pPr>
        <w:jc w:val="both"/>
        <w:rPr>
          <w:lang w:val="en-US"/>
        </w:rPr>
      </w:pPr>
      <w:r>
        <w:rPr>
          <w:lang w:val="en-US"/>
        </w:rPr>
        <w:t>In the baseline model, the decoder is an LSTM with an integrated attention module.</w:t>
      </w:r>
      <w:r w:rsidR="00812AD9">
        <w:rPr>
          <w:lang w:val="en-US"/>
        </w:rPr>
        <w:t xml:space="preserve"> The decoding process begins by averaging the ConvNeXt’s </w:t>
      </w:r>
      <w:r w:rsidR="006E2D63">
        <w:rPr>
          <w:lang w:val="en-US"/>
        </w:rPr>
        <w:t xml:space="preserve">image features </w:t>
      </w:r>
      <w:r w:rsidR="00812AD9">
        <w:rPr>
          <w:lang w:val="en-US"/>
        </w:rPr>
        <w:t>to get the initial hidden and cell states for the LSTM</w:t>
      </w:r>
      <w:r w:rsidR="00D3489C">
        <w:rPr>
          <w:lang w:val="en-US"/>
        </w:rPr>
        <w:t xml:space="preserve"> and their dimension is set to 512</w:t>
      </w:r>
      <w:r w:rsidR="00812AD9">
        <w:rPr>
          <w:lang w:val="en-US"/>
        </w:rPr>
        <w:t xml:space="preserve">. </w:t>
      </w:r>
      <w:r w:rsidR="001621E1">
        <w:rPr>
          <w:lang w:val="en-US"/>
        </w:rPr>
        <w:t>A</w:t>
      </w:r>
      <w:r w:rsidR="00812AD9">
        <w:rPr>
          <w:lang w:val="en-US"/>
        </w:rPr>
        <w:t xml:space="preserve">t each time step, the LSTM’s current hidden state is passed to an attention module along with the </w:t>
      </w:r>
      <w:r w:rsidR="00EB2496">
        <w:rPr>
          <w:lang w:val="en-US"/>
        </w:rPr>
        <w:t>encoder’s</w:t>
      </w:r>
      <w:r w:rsidR="006E2D63">
        <w:rPr>
          <w:lang w:val="en-US"/>
        </w:rPr>
        <w:t xml:space="preserve"> image features</w:t>
      </w:r>
      <w:r w:rsidR="00EB2496">
        <w:rPr>
          <w:lang w:val="en-US"/>
        </w:rPr>
        <w:t xml:space="preserve">. The attention module learns to compute a relevance score for each image feature based on the hidden state. The scores are normalized using a softmax function to get attention weights or alpha scores which are multiplied element-wise to the encoder’s </w:t>
      </w:r>
      <w:r w:rsidR="006E2D63">
        <w:rPr>
          <w:lang w:val="en-US"/>
        </w:rPr>
        <w:t xml:space="preserve">image features </w:t>
      </w:r>
      <w:r w:rsidR="00EB2496">
        <w:rPr>
          <w:lang w:val="en-US"/>
        </w:rPr>
        <w:t>and then summed to get an attention-weighted context vector which highlights the most relevant regions of the image to predict the next word. The weighted context vector is passe</w:t>
      </w:r>
      <w:r w:rsidR="00855276">
        <w:rPr>
          <w:lang w:val="en-US"/>
        </w:rPr>
        <w:t>d</w:t>
      </w:r>
      <w:r w:rsidR="00EB2496">
        <w:rPr>
          <w:lang w:val="en-US"/>
        </w:rPr>
        <w:t xml:space="preserve"> through a gating mechanism based on the hidden state</w:t>
      </w:r>
      <w:r w:rsidR="00855276">
        <w:rPr>
          <w:lang w:val="en-US"/>
        </w:rPr>
        <w:t xml:space="preserve"> which</w:t>
      </w:r>
      <w:r w:rsidR="00EB2496">
        <w:rPr>
          <w:lang w:val="en-US"/>
        </w:rPr>
        <w:t xml:space="preserve"> allows the model to reduce its focus on features that it has already described.</w:t>
      </w:r>
    </w:p>
    <w:p w:rsidR="001621E1" w:rsidRDefault="00855276" w:rsidP="001621E1">
      <w:pPr>
        <w:jc w:val="both"/>
        <w:rPr>
          <w:lang w:val="en-US"/>
        </w:rPr>
      </w:pPr>
      <w:r>
        <w:rPr>
          <w:lang w:val="en-US"/>
        </w:rPr>
        <w:t xml:space="preserve">The gated attention-weighted context vector is concatenated with the </w:t>
      </w:r>
      <w:r w:rsidR="001621E1">
        <w:rPr>
          <w:lang w:val="en-US"/>
        </w:rPr>
        <w:t xml:space="preserve">embeddings of the </w:t>
      </w:r>
      <w:r>
        <w:rPr>
          <w:lang w:val="en-US"/>
        </w:rPr>
        <w:t>previous word</w:t>
      </w:r>
      <w:r w:rsidR="00D3489C">
        <w:rPr>
          <w:lang w:val="en-US"/>
        </w:rPr>
        <w:t xml:space="preserve"> which</w:t>
      </w:r>
      <w:r w:rsidR="00023E03">
        <w:rPr>
          <w:lang w:val="en-US"/>
        </w:rPr>
        <w:t xml:space="preserve"> is embedded using a standard embedding layer from PyTorch and</w:t>
      </w:r>
      <w:r w:rsidR="00D3489C">
        <w:rPr>
          <w:lang w:val="en-US"/>
        </w:rPr>
        <w:t xml:space="preserve"> also ha</w:t>
      </w:r>
      <w:r w:rsidR="00023E03">
        <w:rPr>
          <w:lang w:val="en-US"/>
        </w:rPr>
        <w:t>s a dimension</w:t>
      </w:r>
      <w:r w:rsidR="00D3489C">
        <w:rPr>
          <w:lang w:val="en-US"/>
        </w:rPr>
        <w:t xml:space="preserve"> of 512</w:t>
      </w:r>
      <w:r>
        <w:rPr>
          <w:lang w:val="en-US"/>
        </w:rPr>
        <w:t xml:space="preserve">. In the case of teacher forcing, this word is the ground truth and in the case of no teacher forcing, this word is the model’s own prediction from the previous step. This concatenated vector is fed into a LSTM cell along with the hidden and cell states to return updated hidden and cell states. The updated hidden state is passed through a fully connected layer to get the </w:t>
      </w:r>
      <w:r w:rsidR="00D74ADC">
        <w:rPr>
          <w:lang w:val="en-US"/>
        </w:rPr>
        <w:t>logit</w:t>
      </w:r>
      <w:r w:rsidR="007E5DE2">
        <w:rPr>
          <w:lang w:val="en-US"/>
        </w:rPr>
        <w:t>s</w:t>
      </w:r>
      <w:r>
        <w:rPr>
          <w:lang w:val="en-US"/>
        </w:rPr>
        <w:t xml:space="preserve"> across the entire vocabulary. These </w:t>
      </w:r>
      <w:r w:rsidR="007E5DE2">
        <w:rPr>
          <w:lang w:val="en-US"/>
        </w:rPr>
        <w:t>logits</w:t>
      </w:r>
      <w:r>
        <w:rPr>
          <w:lang w:val="en-US"/>
        </w:rPr>
        <w:t xml:space="preserve"> are used to calculat</w:t>
      </w:r>
      <w:r w:rsidR="001621E1">
        <w:rPr>
          <w:lang w:val="en-US"/>
        </w:rPr>
        <w:t>e</w:t>
      </w:r>
      <w:r>
        <w:rPr>
          <w:lang w:val="en-US"/>
        </w:rPr>
        <w:t xml:space="preserve"> the loss during training or</w:t>
      </w:r>
      <w:r w:rsidR="007E5DE2">
        <w:rPr>
          <w:lang w:val="en-US"/>
        </w:rPr>
        <w:t xml:space="preserve"> generate</w:t>
      </w:r>
      <w:r>
        <w:rPr>
          <w:lang w:val="en-US"/>
        </w:rPr>
        <w:t xml:space="preserve"> the next word for inference. This iterative process continues to calculate the prediction scores across the vocabulary for each next word in the caption until the &lt;end&gt; token is generated or the maximum caption length is reached. </w:t>
      </w:r>
    </w:p>
    <w:p w:rsidR="001621E1" w:rsidRDefault="001621E1" w:rsidP="001621E1">
      <w:pPr>
        <w:pStyle w:val="Heading3"/>
        <w:spacing w:line="360" w:lineRule="auto"/>
        <w:rPr>
          <w:lang w:val="en-US"/>
        </w:rPr>
      </w:pPr>
      <w:bookmarkStart w:id="12" w:name="_Toc206631289"/>
      <w:r>
        <w:rPr>
          <w:lang w:val="en-US"/>
        </w:rPr>
        <w:t xml:space="preserve">3.2.3. </w:t>
      </w:r>
      <w:r w:rsidR="000E089A">
        <w:rPr>
          <w:lang w:val="en-US"/>
        </w:rPr>
        <w:t xml:space="preserve">Proposed Decoder: </w:t>
      </w:r>
      <w:r>
        <w:rPr>
          <w:lang w:val="en-US"/>
        </w:rPr>
        <w:t>Transformer Decoder</w:t>
      </w:r>
      <w:bookmarkEnd w:id="12"/>
    </w:p>
    <w:p w:rsidR="000E089A" w:rsidRDefault="00023E03" w:rsidP="00023E03">
      <w:pPr>
        <w:jc w:val="both"/>
        <w:rPr>
          <w:lang w:val="en-US"/>
        </w:rPr>
      </w:pPr>
      <w:r>
        <w:rPr>
          <w:lang w:val="en-US"/>
        </w:rPr>
        <w:t xml:space="preserve">This study proposes a transformer decoder to replace the LSTM. </w:t>
      </w:r>
      <w:r w:rsidRPr="00023E03">
        <w:rPr>
          <w:lang w:val="en-US"/>
        </w:rPr>
        <w:t>The</w:t>
      </w:r>
      <w:r>
        <w:rPr>
          <w:lang w:val="en-US"/>
        </w:rPr>
        <w:t xml:space="preserve"> </w:t>
      </w:r>
      <w:r w:rsidRPr="00023E03">
        <w:rPr>
          <w:lang w:val="en-US"/>
        </w:rPr>
        <w:t>inherent parallel</w:t>
      </w:r>
      <w:r>
        <w:rPr>
          <w:lang w:val="en-US"/>
        </w:rPr>
        <w:t xml:space="preserve"> </w:t>
      </w:r>
      <w:r w:rsidRPr="00023E03">
        <w:rPr>
          <w:lang w:val="en-US"/>
        </w:rPr>
        <w:t>processing ability of the transformer consider</w:t>
      </w:r>
      <w:r>
        <w:rPr>
          <w:lang w:val="en-US"/>
        </w:rPr>
        <w:t>s</w:t>
      </w:r>
      <w:r w:rsidRPr="00023E03">
        <w:rPr>
          <w:lang w:val="en-US"/>
        </w:rPr>
        <w:t xml:space="preserve"> all regions of the image and</w:t>
      </w:r>
      <w:r>
        <w:rPr>
          <w:lang w:val="en-US"/>
        </w:rPr>
        <w:t xml:space="preserve"> </w:t>
      </w:r>
      <w:r w:rsidRPr="00023E03">
        <w:rPr>
          <w:lang w:val="en-US"/>
        </w:rPr>
        <w:t>the generated caption simultaneously, providing global context during the caption generation</w:t>
      </w:r>
      <w:r>
        <w:rPr>
          <w:lang w:val="en-US"/>
        </w:rPr>
        <w:t xml:space="preserve"> </w:t>
      </w:r>
      <w:r w:rsidRPr="00023E03">
        <w:rPr>
          <w:lang w:val="en-US"/>
        </w:rPr>
        <w:t>process</w:t>
      </w:r>
      <w:r>
        <w:rPr>
          <w:lang w:val="en-US"/>
        </w:rPr>
        <w:t xml:space="preserve"> </w:t>
      </w:r>
      <w:r w:rsidRPr="00023E03">
        <w:rPr>
          <w:lang w:val="en-US"/>
        </w:rPr>
        <w:t>(Liu et al., 2021).</w:t>
      </w:r>
      <w:r>
        <w:rPr>
          <w:lang w:val="en-US"/>
        </w:rPr>
        <w:t xml:space="preserve"> The true encoded captions are embedded using a standard embedding layer and have a dimension of 512.</w:t>
      </w:r>
      <w:r w:rsidR="00B329CF">
        <w:rPr>
          <w:lang w:val="en-US"/>
        </w:rPr>
        <w:t xml:space="preserve"> Since the decoder processes all the words in parallel, it is not aware of the position of each word in the sequence hence the caption embeddings are passed through a positional encoding module which incorporates sine and cosine signals in the embeddings to provide the model with positional information for each word.</w:t>
      </w:r>
    </w:p>
    <w:p w:rsidR="009E5584" w:rsidRDefault="00B329CF" w:rsidP="00023E03">
      <w:pPr>
        <w:jc w:val="both"/>
        <w:rPr>
          <w:lang w:val="en-US"/>
        </w:rPr>
      </w:pPr>
      <w:r>
        <w:rPr>
          <w:lang w:val="en-US"/>
        </w:rPr>
        <w:lastRenderedPageBreak/>
        <w:t>The core of the decoder is a stack of six transformer decoder layers and each layer has eight heads for multi-headed attention. The positional encoded embeddings of the caption along with the image features from the encoder are passe</w:t>
      </w:r>
      <w:r w:rsidR="006E2D63">
        <w:rPr>
          <w:lang w:val="en-US"/>
        </w:rPr>
        <w:t>d</w:t>
      </w:r>
      <w:r>
        <w:rPr>
          <w:lang w:val="en-US"/>
        </w:rPr>
        <w:t xml:space="preserve"> into the transformer decoder</w:t>
      </w:r>
      <w:r w:rsidR="006E2D63">
        <w:rPr>
          <w:lang w:val="en-US"/>
        </w:rPr>
        <w:t xml:space="preserve"> which contains two attention mechanisms. The masked multi-headed self-attention allows the decoder to attend to all the previous words in the caption sequence. A mask is applied to prevent the decoder from looking at the future words while generating the next word. The multi-headed cross-attention enables the decoder to create a visual context vector using the image features which makes it focus on the relevant parts of the image while generating the next word. </w:t>
      </w:r>
      <w:r w:rsidR="00D74ADC">
        <w:rPr>
          <w:lang w:val="en-US"/>
        </w:rPr>
        <w:t>In the case of teacher forcing, the true caption is embedded followed by positional encoding before being fed into the transformer decoder. In the case of no teacher forcing, the caption is generated word by word instead of in parallel and in order to generate the next word, all the previously generated words are embedded, positionally encoded and then fed into the decoder</w:t>
      </w:r>
      <w:r w:rsidR="00851732">
        <w:rPr>
          <w:lang w:val="en-US"/>
        </w:rPr>
        <w:t xml:space="preserve"> along with the image features</w:t>
      </w:r>
      <w:r w:rsidR="00D74ADC">
        <w:rPr>
          <w:lang w:val="en-US"/>
        </w:rPr>
        <w:t xml:space="preserve">. In the case of greedy search, the word with the highest score is </w:t>
      </w:r>
      <w:r w:rsidR="009E5584">
        <w:rPr>
          <w:lang w:val="en-US"/>
        </w:rPr>
        <w:t xml:space="preserve">appended to the generated caption which acts as the </w:t>
      </w:r>
      <w:r w:rsidR="00851732">
        <w:rPr>
          <w:lang w:val="en-US"/>
        </w:rPr>
        <w:t xml:space="preserve">updated </w:t>
      </w:r>
      <w:r w:rsidR="009E5584">
        <w:rPr>
          <w:lang w:val="en-US"/>
        </w:rPr>
        <w:t xml:space="preserve">input for the next step. This iterative process continues until the &lt;end&gt; token is generated or the maximum caption length is reached. </w:t>
      </w:r>
    </w:p>
    <w:p w:rsidR="001621E1" w:rsidRDefault="00851732" w:rsidP="007E5DE2">
      <w:pPr>
        <w:jc w:val="both"/>
        <w:rPr>
          <w:lang w:val="en-US"/>
        </w:rPr>
      </w:pPr>
      <w:r>
        <w:rPr>
          <w:lang w:val="en-US"/>
        </w:rPr>
        <w:t>In both cases, t</w:t>
      </w:r>
      <w:r w:rsidR="007E5DE2">
        <w:rPr>
          <w:lang w:val="en-US"/>
        </w:rPr>
        <w:t>he output from the transformer decoder is a sequence of feature vectors each with a dimension of 512, with the sequence being the length of the maximum caption length. This output is passed through a fully connected layer which maps these features to logits across the vocabulary</w:t>
      </w:r>
      <w:r>
        <w:rPr>
          <w:lang w:val="en-US"/>
        </w:rPr>
        <w:t xml:space="preserve"> for each word position in the caption length</w:t>
      </w:r>
      <w:r w:rsidR="007E5DE2">
        <w:rPr>
          <w:lang w:val="en-US"/>
        </w:rPr>
        <w:t>. These logits are used to calculate the loss during training or generate the next word at the time of inference.</w:t>
      </w:r>
    </w:p>
    <w:p w:rsidR="007E5DE2" w:rsidRDefault="007E5DE2" w:rsidP="007E5DE2">
      <w:pPr>
        <w:pStyle w:val="Heading2"/>
        <w:spacing w:line="360" w:lineRule="auto"/>
        <w:rPr>
          <w:lang w:val="en-US"/>
        </w:rPr>
      </w:pPr>
      <w:bookmarkStart w:id="13" w:name="_Toc206631290"/>
      <w:r>
        <w:rPr>
          <w:lang w:val="en-US"/>
        </w:rPr>
        <w:t>3.3. Experimental Design</w:t>
      </w:r>
      <w:bookmarkEnd w:id="13"/>
    </w:p>
    <w:p w:rsidR="007E5DE2" w:rsidRDefault="00CC1DAB" w:rsidP="00E91B6B">
      <w:pPr>
        <w:jc w:val="both"/>
        <w:rPr>
          <w:lang w:val="en-US"/>
        </w:rPr>
      </w:pPr>
      <w:r>
        <w:rPr>
          <w:lang w:val="en-US"/>
        </w:rPr>
        <w:t>This section outlines the different experiments and strategies that were used to analyze th</w:t>
      </w:r>
      <w:r w:rsidR="00175041">
        <w:rPr>
          <w:lang w:val="en-US"/>
        </w:rPr>
        <w:t>e</w:t>
      </w:r>
      <w:r>
        <w:rPr>
          <w:lang w:val="en-US"/>
        </w:rPr>
        <w:t xml:space="preserve"> architecture’s performance.</w:t>
      </w:r>
      <w:r w:rsidR="00E91B6B">
        <w:rPr>
          <w:lang w:val="en-US"/>
        </w:rPr>
        <w:t xml:space="preserve"> It is important to note that the encoder and LSTM decoder is </w:t>
      </w:r>
      <w:r w:rsidR="00FF51B8">
        <w:rPr>
          <w:lang w:val="en-US"/>
        </w:rPr>
        <w:t>inspired</w:t>
      </w:r>
      <w:r w:rsidR="00E91B6B">
        <w:rPr>
          <w:lang w:val="en-US"/>
        </w:rPr>
        <w:t xml:space="preserve"> from the codebase </w:t>
      </w:r>
      <w:r w:rsidR="00E91B6B" w:rsidRPr="00E91B6B">
        <w:rPr>
          <w:lang w:val="en-US"/>
        </w:rPr>
        <w:t>(Ramos et al., 2024)</w:t>
      </w:r>
      <w:r w:rsidR="00FF51B8">
        <w:rPr>
          <w:lang w:val="en-US"/>
        </w:rPr>
        <w:t xml:space="preserve"> </w:t>
      </w:r>
      <w:r w:rsidR="009E08D5">
        <w:rPr>
          <w:lang w:val="en-US"/>
        </w:rPr>
        <w:t>so that it can be compared with the transformer decoder in this study.</w:t>
      </w:r>
    </w:p>
    <w:p w:rsidR="00175041" w:rsidRDefault="00175041" w:rsidP="00175041">
      <w:pPr>
        <w:pStyle w:val="Heading3"/>
        <w:spacing w:line="360" w:lineRule="auto"/>
        <w:rPr>
          <w:lang w:val="en-US"/>
        </w:rPr>
      </w:pPr>
      <w:bookmarkStart w:id="14" w:name="_Toc206631291"/>
      <w:r>
        <w:rPr>
          <w:lang w:val="en-US"/>
        </w:rPr>
        <w:t>3.3.1. Training Strategies</w:t>
      </w:r>
      <w:bookmarkEnd w:id="14"/>
    </w:p>
    <w:p w:rsidR="0099220D" w:rsidRDefault="00E91B6B" w:rsidP="0099220D">
      <w:pPr>
        <w:jc w:val="both"/>
        <w:rPr>
          <w:lang w:val="en-US"/>
        </w:rPr>
      </w:pPr>
      <w:r>
        <w:rPr>
          <w:lang w:val="en-US"/>
        </w:rPr>
        <w:t>The models were trained using both teacher forcing and non-teacher forcing training strategies</w:t>
      </w:r>
      <w:r w:rsidR="00766DC8">
        <w:rPr>
          <w:lang w:val="en-US"/>
        </w:rPr>
        <w:t xml:space="preserve"> in the decoder</w:t>
      </w:r>
      <w:r w:rsidR="00B84DAE">
        <w:rPr>
          <w:lang w:val="en-US"/>
        </w:rPr>
        <w:t xml:space="preserve"> to implement what was done in the study </w:t>
      </w:r>
      <w:r w:rsidR="00B84DAE" w:rsidRPr="00E91B6B">
        <w:rPr>
          <w:lang w:val="en-US"/>
        </w:rPr>
        <w:t>(Ramos et al., 2024)</w:t>
      </w:r>
      <w:r>
        <w:rPr>
          <w:lang w:val="en-US"/>
        </w:rPr>
        <w:t>.</w:t>
      </w:r>
      <w:r w:rsidR="009E08D5">
        <w:rPr>
          <w:lang w:val="en-US"/>
        </w:rPr>
        <w:t xml:space="preserve"> </w:t>
      </w:r>
      <w:r w:rsidR="0099220D">
        <w:rPr>
          <w:lang w:val="en-US"/>
        </w:rPr>
        <w:t>It is important to note that each image has five true captions and the model generates a caption for every true caption hence five captions are generated for each image. In the case of teacher forcing, previous words of the true caption are provided to the decoder to generate the next word. In non-teacher forcing the model’s own previously generated words are used to generate the next word making it an autoregressive approach.</w:t>
      </w:r>
    </w:p>
    <w:p w:rsidR="009E08D5" w:rsidRDefault="009E08D5" w:rsidP="0099220D">
      <w:pPr>
        <w:jc w:val="both"/>
        <w:rPr>
          <w:lang w:val="en-US"/>
        </w:rPr>
      </w:pPr>
      <w:r>
        <w:rPr>
          <w:lang w:val="en-US"/>
        </w:rPr>
        <w:t xml:space="preserve">However, while replicating the original codebase it was discovered that although their study stated that the model was trained without teacher-forcing as well and in fact performed better, their codebase only trained the model with teacher forcing. Moreover, at the time of validation and testing, inference was done using teacher forcing in the decoder which is not correct since at inference time it is assumed that the model does not have access to true captions. In order to address these issues and provide a robust comparison, this study </w:t>
      </w:r>
      <w:r w:rsidR="0099220D">
        <w:rPr>
          <w:lang w:val="en-US"/>
        </w:rPr>
        <w:t xml:space="preserve">first implements teacher forcing for both decoders during training and inference just to replicate what was done in the </w:t>
      </w:r>
      <w:r w:rsidR="0099220D">
        <w:rPr>
          <w:lang w:val="en-US"/>
        </w:rPr>
        <w:lastRenderedPageBreak/>
        <w:t>original study. Then non-teacher forcing is implemented from scratch and in separate experiments both the LSTM and transformer decoders are trained with and without teacher-forcing</w:t>
      </w:r>
      <w:r w:rsidR="00794761">
        <w:rPr>
          <w:lang w:val="en-US"/>
        </w:rPr>
        <w:t>, and</w:t>
      </w:r>
      <w:r w:rsidR="0099220D">
        <w:rPr>
          <w:lang w:val="en-US"/>
        </w:rPr>
        <w:t xml:space="preserve"> inference at the time of validation and testing </w:t>
      </w:r>
      <w:r w:rsidR="00794761">
        <w:rPr>
          <w:lang w:val="en-US"/>
        </w:rPr>
        <w:t xml:space="preserve">is </w:t>
      </w:r>
      <w:r w:rsidR="0099220D">
        <w:rPr>
          <w:lang w:val="en-US"/>
        </w:rPr>
        <w:t>done the correct way without teacher-forcing. Their results are compared and the decoder + training strategy with the highest score on the test set was selected for further experiments.</w:t>
      </w:r>
    </w:p>
    <w:p w:rsidR="00B23A0F" w:rsidRDefault="00B23A0F" w:rsidP="00B23A0F">
      <w:pPr>
        <w:pStyle w:val="Heading3"/>
        <w:spacing w:line="360" w:lineRule="auto"/>
        <w:rPr>
          <w:lang w:val="en-US"/>
        </w:rPr>
      </w:pPr>
      <w:bookmarkStart w:id="15" w:name="_Toc206631292"/>
      <w:r>
        <w:rPr>
          <w:lang w:val="en-US"/>
        </w:rPr>
        <w:t>3.3.2. Finetuning ConvNeXt</w:t>
      </w:r>
      <w:bookmarkEnd w:id="15"/>
    </w:p>
    <w:p w:rsidR="00225637" w:rsidRDefault="00B84DAE" w:rsidP="00225637">
      <w:pPr>
        <w:jc w:val="both"/>
        <w:rPr>
          <w:lang w:val="en-US"/>
        </w:rPr>
      </w:pPr>
      <w:r>
        <w:rPr>
          <w:lang w:val="en-US"/>
        </w:rPr>
        <w:t xml:space="preserve">In the original study </w:t>
      </w:r>
      <w:r w:rsidRPr="00E91B6B">
        <w:rPr>
          <w:lang w:val="en-US"/>
        </w:rPr>
        <w:t>(Ramos et al., 2024)</w:t>
      </w:r>
      <w:r>
        <w:rPr>
          <w:lang w:val="en-US"/>
        </w:rPr>
        <w:t xml:space="preserve">, the authors chose not to fine-tune the ConvNeXt and relied on the pre-trained weights. However, a key area of investigation in this study is to evaluate how the depth of fine-tuning the pre-trained ConvNeXt during training affects the overall performance. </w:t>
      </w:r>
      <w:r w:rsidR="00C4395B">
        <w:rPr>
          <w:lang w:val="en-US"/>
        </w:rPr>
        <w:t xml:space="preserve">Earlier layers are responsible for more general features such as edges and lines whereas later layers recognize more complex patterns that are specific to the task making this an interesting investigation. </w:t>
      </w:r>
      <w:r>
        <w:rPr>
          <w:lang w:val="en-US"/>
        </w:rPr>
        <w:t xml:space="preserve">The hypothesis is that fine-tuning deeper layers will yield better results. As mentioned earlier, the ConvNeXt has 7 sequential layers. </w:t>
      </w:r>
      <w:r w:rsidR="00225637">
        <w:rPr>
          <w:lang w:val="en-US"/>
        </w:rPr>
        <w:t xml:space="preserve">In the experiments where the encoder </w:t>
      </w:r>
      <w:r w:rsidR="000A7C11">
        <w:rPr>
          <w:lang w:val="en-US"/>
        </w:rPr>
        <w:t xml:space="preserve">was </w:t>
      </w:r>
      <w:r w:rsidR="00225637">
        <w:rPr>
          <w:lang w:val="en-US"/>
        </w:rPr>
        <w:t xml:space="preserve">fine-tuned, it </w:t>
      </w:r>
      <w:r w:rsidR="000A7C11">
        <w:rPr>
          <w:lang w:val="en-US"/>
        </w:rPr>
        <w:t>was</w:t>
      </w:r>
      <w:r w:rsidR="00225637">
        <w:rPr>
          <w:lang w:val="en-US"/>
        </w:rPr>
        <w:t xml:space="preserve"> frozen for the first 20 epochs to allow the gradients of the decoder to reach some stability and avoid corrupting the pre-trained weights of the ConvNeXt with large initial updates. </w:t>
      </w:r>
      <w:r>
        <w:rPr>
          <w:lang w:val="en-US"/>
        </w:rPr>
        <w:t>Th</w:t>
      </w:r>
      <w:r w:rsidR="001A1D5D">
        <w:rPr>
          <w:lang w:val="en-US"/>
        </w:rPr>
        <w:t xml:space="preserve">ere </w:t>
      </w:r>
      <w:r w:rsidR="000A7C11">
        <w:rPr>
          <w:lang w:val="en-US"/>
        </w:rPr>
        <w:t xml:space="preserve">were </w:t>
      </w:r>
      <w:r w:rsidR="001A1D5D">
        <w:rPr>
          <w:lang w:val="en-US"/>
        </w:rPr>
        <w:t>four main scenarios</w:t>
      </w:r>
      <w:r>
        <w:rPr>
          <w:lang w:val="en-US"/>
        </w:rPr>
        <w:t xml:space="preserve"> when it comes to fine-tuning the ConvNeXt</w:t>
      </w:r>
      <w:r w:rsidR="000A7C11">
        <w:rPr>
          <w:lang w:val="en-US"/>
        </w:rPr>
        <w:t xml:space="preserve"> in this study</w:t>
      </w:r>
      <w:r w:rsidR="00225637">
        <w:rPr>
          <w:lang w:val="en-US"/>
        </w:rPr>
        <w:t xml:space="preserve"> as shown below:</w:t>
      </w:r>
    </w:p>
    <w:p w:rsidR="00225637" w:rsidRDefault="00225637" w:rsidP="00C4395B">
      <w:pPr>
        <w:pStyle w:val="ListParagraph"/>
        <w:numPr>
          <w:ilvl w:val="0"/>
          <w:numId w:val="2"/>
        </w:numPr>
        <w:spacing w:line="276" w:lineRule="auto"/>
        <w:jc w:val="both"/>
        <w:rPr>
          <w:color w:val="000000" w:themeColor="text1"/>
          <w:lang w:val="en-US"/>
        </w:rPr>
      </w:pPr>
      <w:r w:rsidRPr="00C4395B">
        <w:rPr>
          <w:b/>
          <w:bCs/>
          <w:color w:val="000000" w:themeColor="text1"/>
          <w:lang w:val="en-US"/>
        </w:rPr>
        <w:t>Frozen encoder</w:t>
      </w:r>
      <w:r w:rsidR="00C4395B">
        <w:rPr>
          <w:b/>
          <w:bCs/>
          <w:color w:val="000000" w:themeColor="text1"/>
          <w:lang w:val="en-US"/>
        </w:rPr>
        <w:t xml:space="preserve"> </w:t>
      </w:r>
      <w:r w:rsidRPr="00C4395B">
        <w:rPr>
          <w:b/>
          <w:bCs/>
          <w:color w:val="000000" w:themeColor="text1"/>
          <w:lang w:val="en-US"/>
        </w:rPr>
        <w:t>-</w:t>
      </w:r>
      <w:r w:rsidR="00C4395B">
        <w:rPr>
          <w:b/>
          <w:bCs/>
          <w:color w:val="000000" w:themeColor="text1"/>
          <w:lang w:val="en-US"/>
        </w:rPr>
        <w:t xml:space="preserve"> </w:t>
      </w:r>
      <w:r w:rsidRPr="00C4395B">
        <w:rPr>
          <w:b/>
          <w:bCs/>
          <w:color w:val="000000" w:themeColor="text1"/>
          <w:lang w:val="en-US"/>
        </w:rPr>
        <w:t>no fine-tuning</w:t>
      </w:r>
      <w:r w:rsidRPr="00225637">
        <w:rPr>
          <w:color w:val="000000" w:themeColor="text1"/>
          <w:lang w:val="en-US"/>
        </w:rPr>
        <w:t xml:space="preserve">: All </w:t>
      </w:r>
      <w:r>
        <w:rPr>
          <w:color w:val="000000" w:themeColor="text1"/>
          <w:lang w:val="en-US"/>
        </w:rPr>
        <w:t>t</w:t>
      </w:r>
      <w:r w:rsidRPr="00225637">
        <w:rPr>
          <w:color w:val="000000" w:themeColor="text1"/>
          <w:lang w:val="en-US"/>
        </w:rPr>
        <w:t xml:space="preserve">he layers of the ConvNeXt </w:t>
      </w:r>
      <w:r w:rsidR="000A7C11">
        <w:rPr>
          <w:color w:val="000000" w:themeColor="text1"/>
          <w:lang w:val="en-US"/>
        </w:rPr>
        <w:t>were</w:t>
      </w:r>
      <w:r w:rsidRPr="00225637">
        <w:rPr>
          <w:color w:val="000000" w:themeColor="text1"/>
          <w:lang w:val="en-US"/>
        </w:rPr>
        <w:t xml:space="preserve"> frozen and no fine-tuning </w:t>
      </w:r>
      <w:r w:rsidR="000A7C11">
        <w:rPr>
          <w:color w:val="000000" w:themeColor="text1"/>
          <w:lang w:val="en-US"/>
        </w:rPr>
        <w:t>was</w:t>
      </w:r>
      <w:r w:rsidRPr="00225637">
        <w:rPr>
          <w:color w:val="000000" w:themeColor="text1"/>
          <w:lang w:val="en-US"/>
        </w:rPr>
        <w:t xml:space="preserve"> done to replicate the original study (Ramos et al., 2024). Both LSTM and transformer decoders were trained with teacher forcing and non-teacher forcing with the frozen ConvNeXt. The decoder + training strategy which performed the best in this scenario was then used for further experiments</w:t>
      </w:r>
      <w:r>
        <w:rPr>
          <w:color w:val="000000" w:themeColor="text1"/>
          <w:lang w:val="en-US"/>
        </w:rPr>
        <w:t>.</w:t>
      </w:r>
    </w:p>
    <w:p w:rsidR="00C4395B" w:rsidRPr="00C4395B" w:rsidRDefault="00C4395B" w:rsidP="00C4395B">
      <w:pPr>
        <w:pStyle w:val="ListParagraph"/>
        <w:spacing w:line="276" w:lineRule="auto"/>
        <w:ind w:firstLine="0"/>
        <w:jc w:val="both"/>
        <w:rPr>
          <w:color w:val="000000" w:themeColor="text1"/>
          <w:sz w:val="18"/>
          <w:szCs w:val="18"/>
          <w:lang w:val="en-US"/>
        </w:rPr>
      </w:pPr>
    </w:p>
    <w:p w:rsidR="00225637" w:rsidRPr="00C4395B" w:rsidRDefault="00C4395B" w:rsidP="00C4395B">
      <w:pPr>
        <w:pStyle w:val="ListParagraph"/>
        <w:numPr>
          <w:ilvl w:val="0"/>
          <w:numId w:val="2"/>
        </w:numPr>
        <w:spacing w:line="276" w:lineRule="auto"/>
        <w:jc w:val="both"/>
        <w:rPr>
          <w:color w:val="000000" w:themeColor="text1"/>
          <w:lang w:val="en-US"/>
        </w:rPr>
      </w:pPr>
      <w:r w:rsidRPr="00C4395B">
        <w:rPr>
          <w:b/>
          <w:bCs/>
          <w:color w:val="000000" w:themeColor="text1"/>
          <w:lang w:val="en-US"/>
        </w:rPr>
        <w:t>Fine-tuning layers 5-7:</w:t>
      </w:r>
      <w:r>
        <w:rPr>
          <w:color w:val="000000" w:themeColor="text1"/>
          <w:lang w:val="en-US"/>
        </w:rPr>
        <w:t xml:space="preserve"> The last three layers of the ConvNeXt </w:t>
      </w:r>
      <w:r w:rsidR="000A7C11">
        <w:rPr>
          <w:color w:val="000000" w:themeColor="text1"/>
          <w:lang w:val="en-US"/>
        </w:rPr>
        <w:t>were</w:t>
      </w:r>
      <w:r>
        <w:rPr>
          <w:color w:val="000000" w:themeColor="text1"/>
          <w:lang w:val="en-US"/>
        </w:rPr>
        <w:t xml:space="preserve"> fine-tuned.</w:t>
      </w:r>
      <w:r w:rsidRPr="00C4395B">
        <w:rPr>
          <w:rFonts w:cstheme="majorBidi"/>
          <w:color w:val="000000" w:themeColor="text1"/>
          <w:szCs w:val="24"/>
          <w:lang w:val="en-US"/>
        </w:rPr>
        <w:t xml:space="preserve"> </w:t>
      </w:r>
      <w:r w:rsidRPr="00C4395B">
        <w:rPr>
          <w:rFonts w:cstheme="majorBidi"/>
          <w:color w:val="000000"/>
          <w:szCs w:val="24"/>
        </w:rPr>
        <w:t>The initial experiment in this scenario used a learning rate of</w:t>
      </w:r>
      <w:r w:rsidRPr="00C4395B">
        <w:rPr>
          <w:rStyle w:val="apple-converted-space"/>
          <w:rFonts w:cstheme="majorBidi"/>
          <w:color w:val="000000"/>
          <w:szCs w:val="24"/>
        </w:rPr>
        <w:t> </w:t>
      </w:r>
      <w:r w:rsidRPr="00C4395B">
        <w:rPr>
          <w:rStyle w:val="mord"/>
          <w:rFonts w:cstheme="majorBidi"/>
          <w:color w:val="000000"/>
          <w:szCs w:val="24"/>
        </w:rPr>
        <w:t>1</w:t>
      </w:r>
      <w:r w:rsidRPr="00C4395B">
        <w:rPr>
          <w:rStyle w:val="mbin"/>
          <w:rFonts w:cstheme="majorBidi"/>
          <w:color w:val="000000"/>
          <w:szCs w:val="24"/>
        </w:rPr>
        <w:t>×</w:t>
      </w:r>
      <w:r w:rsidRPr="00C4395B">
        <w:rPr>
          <w:rStyle w:val="mord"/>
          <w:rFonts w:cstheme="majorBidi"/>
          <w:color w:val="000000"/>
          <w:szCs w:val="24"/>
        </w:rPr>
        <w:t>10</w:t>
      </w:r>
      <w:r>
        <w:rPr>
          <w:rStyle w:val="mord"/>
          <w:rFonts w:cstheme="majorBidi"/>
          <w:color w:val="000000"/>
          <w:szCs w:val="24"/>
          <w:vertAlign w:val="superscript"/>
        </w:rPr>
        <w:t>-4</w:t>
      </w:r>
      <w:r w:rsidRPr="00C4395B">
        <w:rPr>
          <w:rStyle w:val="apple-converted-space"/>
          <w:rFonts w:cstheme="majorBidi"/>
          <w:color w:val="000000"/>
          <w:szCs w:val="24"/>
        </w:rPr>
        <w:t> </w:t>
      </w:r>
      <w:r w:rsidRPr="00C4395B">
        <w:rPr>
          <w:rFonts w:cstheme="majorBidi"/>
          <w:color w:val="000000"/>
          <w:szCs w:val="24"/>
        </w:rPr>
        <w:t>with a patience of 20 epochs for early stopping. To investigate the effects of a more gradual convergence, two additional experiments were conducted using lower learning rates of</w:t>
      </w:r>
      <w:r w:rsidRPr="00C4395B">
        <w:rPr>
          <w:rStyle w:val="apple-converted-space"/>
          <w:rFonts w:cstheme="majorBidi"/>
          <w:color w:val="000000"/>
          <w:szCs w:val="24"/>
        </w:rPr>
        <w:t> </w:t>
      </w:r>
      <w:r w:rsidRPr="00C4395B">
        <w:rPr>
          <w:rStyle w:val="mord"/>
          <w:rFonts w:cstheme="majorBidi"/>
          <w:color w:val="000000"/>
          <w:szCs w:val="24"/>
        </w:rPr>
        <w:t>1</w:t>
      </w:r>
      <w:r w:rsidRPr="00C4395B">
        <w:rPr>
          <w:rStyle w:val="mbin"/>
          <w:rFonts w:cstheme="majorBidi"/>
          <w:color w:val="000000"/>
          <w:szCs w:val="24"/>
        </w:rPr>
        <w:t>×</w:t>
      </w:r>
      <w:r w:rsidRPr="00C4395B">
        <w:rPr>
          <w:rStyle w:val="mord"/>
          <w:rFonts w:cstheme="majorBidi"/>
          <w:color w:val="000000"/>
          <w:szCs w:val="24"/>
        </w:rPr>
        <w:t>10</w:t>
      </w:r>
      <w:r>
        <w:rPr>
          <w:rStyle w:val="mord"/>
          <w:rFonts w:cstheme="majorBidi"/>
          <w:color w:val="000000"/>
          <w:szCs w:val="24"/>
          <w:vertAlign w:val="superscript"/>
        </w:rPr>
        <w:t>-5</w:t>
      </w:r>
      <w:r w:rsidRPr="00C4395B">
        <w:rPr>
          <w:rStyle w:val="apple-converted-space"/>
          <w:rFonts w:cstheme="majorBidi"/>
          <w:color w:val="000000"/>
          <w:szCs w:val="24"/>
        </w:rPr>
        <w:t> </w:t>
      </w:r>
      <w:r w:rsidRPr="00C4395B">
        <w:rPr>
          <w:rFonts w:cstheme="majorBidi"/>
          <w:color w:val="000000"/>
          <w:szCs w:val="24"/>
        </w:rPr>
        <w:t>and</w:t>
      </w:r>
      <w:r w:rsidRPr="00C4395B">
        <w:rPr>
          <w:rStyle w:val="apple-converted-space"/>
          <w:rFonts w:cstheme="majorBidi"/>
          <w:color w:val="000000"/>
          <w:szCs w:val="24"/>
        </w:rPr>
        <w:t> </w:t>
      </w:r>
      <w:r w:rsidRPr="00C4395B">
        <w:rPr>
          <w:rStyle w:val="mord"/>
          <w:rFonts w:cstheme="majorBidi"/>
          <w:color w:val="000000"/>
          <w:szCs w:val="24"/>
        </w:rPr>
        <w:t>1</w:t>
      </w:r>
      <w:r w:rsidRPr="00C4395B">
        <w:rPr>
          <w:rStyle w:val="mbin"/>
          <w:rFonts w:cstheme="majorBidi"/>
          <w:color w:val="000000"/>
          <w:szCs w:val="24"/>
        </w:rPr>
        <w:t>×</w:t>
      </w:r>
      <w:r w:rsidRPr="00C4395B">
        <w:rPr>
          <w:rStyle w:val="mord"/>
          <w:rFonts w:cstheme="majorBidi"/>
          <w:color w:val="000000"/>
          <w:szCs w:val="24"/>
        </w:rPr>
        <w:t>10</w:t>
      </w:r>
      <w:r>
        <w:rPr>
          <w:rStyle w:val="mord"/>
          <w:rFonts w:cstheme="majorBidi"/>
          <w:color w:val="000000"/>
          <w:szCs w:val="24"/>
          <w:vertAlign w:val="superscript"/>
        </w:rPr>
        <w:t>-6</w:t>
      </w:r>
      <w:r w:rsidRPr="00C4395B">
        <w:rPr>
          <w:rFonts w:cstheme="majorBidi"/>
          <w:color w:val="000000"/>
          <w:szCs w:val="24"/>
        </w:rPr>
        <w:t>, both with an increased patience of 40 epochs.</w:t>
      </w:r>
    </w:p>
    <w:p w:rsidR="00C4395B" w:rsidRPr="00C4395B" w:rsidRDefault="00C4395B" w:rsidP="00C4395B">
      <w:pPr>
        <w:pStyle w:val="ListParagraph"/>
        <w:rPr>
          <w:color w:val="000000" w:themeColor="text1"/>
          <w:sz w:val="18"/>
          <w:szCs w:val="18"/>
          <w:lang w:val="en-US"/>
        </w:rPr>
      </w:pPr>
    </w:p>
    <w:p w:rsidR="00C4395B" w:rsidRPr="00756E32" w:rsidRDefault="00C4395B" w:rsidP="00C4395B">
      <w:pPr>
        <w:pStyle w:val="ListParagraph"/>
        <w:numPr>
          <w:ilvl w:val="0"/>
          <w:numId w:val="2"/>
        </w:numPr>
        <w:spacing w:line="276" w:lineRule="auto"/>
        <w:jc w:val="both"/>
        <w:rPr>
          <w:b/>
          <w:bCs/>
          <w:color w:val="000000" w:themeColor="text1"/>
          <w:lang w:val="en-US"/>
        </w:rPr>
      </w:pPr>
      <w:r w:rsidRPr="00C4395B">
        <w:rPr>
          <w:b/>
          <w:bCs/>
          <w:color w:val="000000" w:themeColor="text1"/>
          <w:lang w:val="en-US"/>
        </w:rPr>
        <w:t xml:space="preserve">Fine-tuning layers 3-7: </w:t>
      </w:r>
      <w:r>
        <w:rPr>
          <w:color w:val="000000" w:themeColor="text1"/>
          <w:lang w:val="en-US"/>
        </w:rPr>
        <w:t xml:space="preserve">This experiment was conducted to explore the impact of fine-tuning deeper into the network to determine if adapting </w:t>
      </w:r>
      <w:r w:rsidR="00756E32">
        <w:rPr>
          <w:color w:val="000000" w:themeColor="text1"/>
          <w:lang w:val="en-US"/>
        </w:rPr>
        <w:t>intermediate</w:t>
      </w:r>
      <w:r>
        <w:rPr>
          <w:color w:val="000000" w:themeColor="text1"/>
          <w:lang w:val="en-US"/>
        </w:rPr>
        <w:t xml:space="preserve"> layer</w:t>
      </w:r>
      <w:r w:rsidR="00756E32">
        <w:rPr>
          <w:color w:val="000000" w:themeColor="text1"/>
          <w:lang w:val="en-US"/>
        </w:rPr>
        <w:t xml:space="preserve">s that combine simple features into more complex patterns will result in an improvement. A learning rate of </w:t>
      </w:r>
      <w:r w:rsidR="00756E32" w:rsidRPr="00C4395B">
        <w:rPr>
          <w:rStyle w:val="mord"/>
          <w:rFonts w:cstheme="majorBidi"/>
          <w:color w:val="000000"/>
          <w:szCs w:val="24"/>
        </w:rPr>
        <w:t>1</w:t>
      </w:r>
      <w:r w:rsidR="00756E32" w:rsidRPr="00C4395B">
        <w:rPr>
          <w:rStyle w:val="mbin"/>
          <w:rFonts w:cstheme="majorBidi"/>
          <w:color w:val="000000"/>
          <w:szCs w:val="24"/>
        </w:rPr>
        <w:t>×</w:t>
      </w:r>
      <w:r w:rsidR="00756E32" w:rsidRPr="00C4395B">
        <w:rPr>
          <w:rStyle w:val="mord"/>
          <w:rFonts w:cstheme="majorBidi"/>
          <w:color w:val="000000"/>
          <w:szCs w:val="24"/>
        </w:rPr>
        <w:t>10</w:t>
      </w:r>
      <w:r w:rsidR="00756E32">
        <w:rPr>
          <w:rStyle w:val="mord"/>
          <w:rFonts w:cstheme="majorBidi"/>
          <w:color w:val="000000"/>
          <w:szCs w:val="24"/>
          <w:vertAlign w:val="superscript"/>
        </w:rPr>
        <w:t>-4</w:t>
      </w:r>
      <w:r w:rsidR="00756E32" w:rsidRPr="00C4395B">
        <w:rPr>
          <w:rStyle w:val="apple-converted-space"/>
          <w:rFonts w:cstheme="majorBidi"/>
          <w:color w:val="000000"/>
          <w:szCs w:val="24"/>
        </w:rPr>
        <w:t> </w:t>
      </w:r>
      <w:r w:rsidR="00756E32" w:rsidRPr="00C4395B">
        <w:rPr>
          <w:rFonts w:cstheme="majorBidi"/>
          <w:color w:val="000000"/>
          <w:szCs w:val="24"/>
        </w:rPr>
        <w:t xml:space="preserve">with a patience of 20 </w:t>
      </w:r>
      <w:r w:rsidR="00756E32">
        <w:rPr>
          <w:rFonts w:cstheme="majorBidi"/>
          <w:color w:val="000000"/>
          <w:szCs w:val="24"/>
        </w:rPr>
        <w:t xml:space="preserve">epochs </w:t>
      </w:r>
      <w:r w:rsidR="000A7C11">
        <w:rPr>
          <w:rFonts w:cstheme="majorBidi"/>
          <w:color w:val="000000"/>
          <w:szCs w:val="24"/>
        </w:rPr>
        <w:t>was</w:t>
      </w:r>
      <w:r w:rsidR="00756E32">
        <w:rPr>
          <w:rFonts w:cstheme="majorBidi"/>
          <w:color w:val="000000"/>
          <w:szCs w:val="24"/>
        </w:rPr>
        <w:t xml:space="preserve"> used.</w:t>
      </w:r>
    </w:p>
    <w:p w:rsidR="00756E32" w:rsidRPr="00756E32" w:rsidRDefault="00756E32" w:rsidP="00756E32">
      <w:pPr>
        <w:pStyle w:val="ListParagraph"/>
        <w:rPr>
          <w:b/>
          <w:bCs/>
          <w:color w:val="000000" w:themeColor="text1"/>
          <w:sz w:val="18"/>
          <w:szCs w:val="18"/>
          <w:lang w:val="en-US"/>
        </w:rPr>
      </w:pPr>
    </w:p>
    <w:p w:rsidR="00225637" w:rsidRPr="000A7C11" w:rsidRDefault="00756E32" w:rsidP="000A7C11">
      <w:pPr>
        <w:pStyle w:val="ListParagraph"/>
        <w:numPr>
          <w:ilvl w:val="0"/>
          <w:numId w:val="2"/>
        </w:numPr>
        <w:spacing w:line="276" w:lineRule="auto"/>
        <w:jc w:val="both"/>
        <w:rPr>
          <w:b/>
          <w:bCs/>
          <w:color w:val="000000" w:themeColor="text1"/>
          <w:lang w:val="en-US"/>
        </w:rPr>
      </w:pPr>
      <w:r>
        <w:rPr>
          <w:b/>
          <w:bCs/>
          <w:color w:val="000000" w:themeColor="text1"/>
          <w:lang w:val="en-US"/>
        </w:rPr>
        <w:t xml:space="preserve">Fine-tuning layers 1-7: </w:t>
      </w:r>
      <w:r>
        <w:rPr>
          <w:color w:val="000000" w:themeColor="text1"/>
          <w:lang w:val="en-US"/>
        </w:rPr>
        <w:t>In this experiment,</w:t>
      </w:r>
      <w:r w:rsidRPr="00756E32">
        <w:rPr>
          <w:rFonts w:ascii="Times New Roman" w:hAnsi="Times New Roman" w:cs="Times New Roman"/>
          <w:color w:val="000000" w:themeColor="text1"/>
          <w:szCs w:val="24"/>
          <w:lang w:val="en-US"/>
        </w:rPr>
        <w:t xml:space="preserve"> </w:t>
      </w:r>
      <w:r w:rsidRPr="00756E32">
        <w:rPr>
          <w:rFonts w:ascii="Times New Roman" w:hAnsi="Times New Roman" w:cs="Times New Roman"/>
          <w:color w:val="000000"/>
          <w:szCs w:val="24"/>
        </w:rPr>
        <w:t>the entire ConvNeXt encoder was fine-tuned to explore the effects of adapting the full network. To ensure stable convergence and prevent significant alteration of the pre-trained features, a low learning rate of</w:t>
      </w:r>
      <w:r w:rsidRPr="00756E32">
        <w:rPr>
          <w:rStyle w:val="apple-converted-space"/>
          <w:rFonts w:ascii="Times New Roman" w:hAnsi="Times New Roman" w:cs="Times New Roman"/>
          <w:color w:val="000000"/>
          <w:szCs w:val="24"/>
        </w:rPr>
        <w:t> </w:t>
      </w:r>
      <w:r w:rsidRPr="00756E32">
        <w:rPr>
          <w:rStyle w:val="mord"/>
          <w:rFonts w:ascii="Times New Roman" w:hAnsi="Times New Roman" w:cs="Times New Roman"/>
          <w:color w:val="000000"/>
          <w:szCs w:val="24"/>
        </w:rPr>
        <w:t>1</w:t>
      </w:r>
      <w:r w:rsidRPr="00756E32">
        <w:rPr>
          <w:rStyle w:val="mbin"/>
          <w:rFonts w:ascii="Times New Roman" w:hAnsi="Times New Roman" w:cs="Times New Roman"/>
          <w:color w:val="000000"/>
          <w:szCs w:val="24"/>
        </w:rPr>
        <w:t>×</w:t>
      </w:r>
      <w:r w:rsidRPr="00756E32">
        <w:rPr>
          <w:rStyle w:val="mord"/>
          <w:rFonts w:ascii="Times New Roman" w:hAnsi="Times New Roman" w:cs="Times New Roman"/>
          <w:color w:val="000000"/>
          <w:szCs w:val="24"/>
        </w:rPr>
        <w:t>10</w:t>
      </w:r>
      <w:r>
        <w:rPr>
          <w:rStyle w:val="mord"/>
          <w:rFonts w:ascii="Times New Roman" w:hAnsi="Times New Roman" w:cs="Times New Roman"/>
          <w:color w:val="000000"/>
          <w:szCs w:val="24"/>
          <w:vertAlign w:val="superscript"/>
        </w:rPr>
        <w:t>-6</w:t>
      </w:r>
      <w:r>
        <w:rPr>
          <w:rStyle w:val="mord"/>
          <w:rFonts w:ascii="Times New Roman" w:hAnsi="Times New Roman" w:cs="Times New Roman"/>
          <w:color w:val="000000"/>
          <w:szCs w:val="24"/>
        </w:rPr>
        <w:t xml:space="preserve"> </w:t>
      </w:r>
      <w:r w:rsidRPr="00756E32">
        <w:rPr>
          <w:rFonts w:ascii="Times New Roman" w:hAnsi="Times New Roman" w:cs="Times New Roman"/>
          <w:color w:val="000000"/>
          <w:szCs w:val="24"/>
        </w:rPr>
        <w:t>was used with a patience of 40 epochs</w:t>
      </w:r>
      <w:r>
        <w:rPr>
          <w:rFonts w:ascii="Times New Roman" w:hAnsi="Times New Roman" w:cs="Times New Roman"/>
          <w:color w:val="000000"/>
          <w:szCs w:val="24"/>
        </w:rPr>
        <w:t>.</w:t>
      </w:r>
    </w:p>
    <w:p w:rsidR="00B84DAE" w:rsidRPr="00160D83" w:rsidRDefault="00225637" w:rsidP="000A7C11">
      <w:pPr>
        <w:jc w:val="both"/>
        <w:rPr>
          <w:lang w:val="en-US"/>
        </w:rPr>
      </w:pPr>
      <w:r>
        <w:rPr>
          <w:lang w:val="en-US"/>
        </w:rPr>
        <w:t xml:space="preserve">For each experiment, the </w:t>
      </w:r>
      <w:r w:rsidR="000A7C11">
        <w:rPr>
          <w:lang w:val="en-US"/>
        </w:rPr>
        <w:t xml:space="preserve">model which resulted in the </w:t>
      </w:r>
      <w:r w:rsidR="00A26CB9">
        <w:rPr>
          <w:lang w:val="en-US"/>
        </w:rPr>
        <w:t xml:space="preserve">best </w:t>
      </w:r>
      <w:r w:rsidR="000A7C11">
        <w:rPr>
          <w:lang w:val="en-US"/>
        </w:rPr>
        <w:t>performance on the validation set during training was saved as a checkpoint. The checkpoints were then tested on a test set to ensure a fair comparison of results.</w:t>
      </w:r>
    </w:p>
    <w:p w:rsidR="00A86F69" w:rsidRDefault="00A86F69" w:rsidP="00A86F69">
      <w:pPr>
        <w:pStyle w:val="Heading3"/>
        <w:spacing w:line="360" w:lineRule="auto"/>
        <w:rPr>
          <w:lang w:val="en-US"/>
        </w:rPr>
      </w:pPr>
      <w:bookmarkStart w:id="16" w:name="_Toc206631293"/>
      <w:r>
        <w:rPr>
          <w:lang w:val="en-US"/>
        </w:rPr>
        <w:lastRenderedPageBreak/>
        <w:t>3.3.3. Decoding Strateg</w:t>
      </w:r>
      <w:r w:rsidR="00B62A51">
        <w:rPr>
          <w:lang w:val="en-US"/>
        </w:rPr>
        <w:t>y</w:t>
      </w:r>
      <w:bookmarkEnd w:id="16"/>
    </w:p>
    <w:p w:rsidR="000A7C11" w:rsidRPr="000A7C11" w:rsidRDefault="00B62A51" w:rsidP="00B62A51">
      <w:pPr>
        <w:jc w:val="both"/>
        <w:rPr>
          <w:lang w:val="en-US"/>
        </w:rPr>
      </w:pPr>
      <w:r>
        <w:rPr>
          <w:lang w:val="en-US"/>
        </w:rPr>
        <w:t>During training without teacher forcing and at the time of inference, the decoder does not have access to the true caption and relies on its own outputs to generate the next word. As mentioned earlier, at every word position the decoder calculates logit scores across all the words in the vocabulary. In order to select the next word, this study implements greedy search which selects the word with the highest logit score at every word position in the generated caption.</w:t>
      </w:r>
      <w:r w:rsidR="001717F5">
        <w:rPr>
          <w:lang w:val="en-US"/>
        </w:rPr>
        <w:t xml:space="preserve"> This becomes the input for the next time step.</w:t>
      </w:r>
    </w:p>
    <w:p w:rsidR="00A86F69" w:rsidRDefault="00A86F69" w:rsidP="00160D83">
      <w:pPr>
        <w:pStyle w:val="Heading3"/>
        <w:spacing w:line="360" w:lineRule="auto"/>
        <w:rPr>
          <w:lang w:val="en-US"/>
        </w:rPr>
      </w:pPr>
      <w:bookmarkStart w:id="17" w:name="_Toc206631294"/>
      <w:r>
        <w:rPr>
          <w:lang w:val="en-US"/>
        </w:rPr>
        <w:t>3.3.4. Word Embeddings</w:t>
      </w:r>
      <w:bookmarkEnd w:id="17"/>
    </w:p>
    <w:p w:rsidR="00B62A51" w:rsidRDefault="004F7978" w:rsidP="004F7978">
      <w:pPr>
        <w:jc w:val="both"/>
        <w:rPr>
          <w:lang w:val="en-US"/>
        </w:rPr>
      </w:pPr>
      <w:r>
        <w:rPr>
          <w:lang w:val="en-US"/>
        </w:rPr>
        <w:t xml:space="preserve">Another key objective of this study was to investigate the effect of prior linguistic knowledge on the quality of generated captions. For this purpose, after selecting the best performing decoder, training strategy and ConvNeXt fine-tuned layers, various word embeddings </w:t>
      </w:r>
      <w:r w:rsidR="00C737DB">
        <w:rPr>
          <w:lang w:val="en-US"/>
        </w:rPr>
        <w:t>were</w:t>
      </w:r>
      <w:r>
        <w:rPr>
          <w:lang w:val="en-US"/>
        </w:rPr>
        <w:t xml:space="preserve"> evaluated. For the initial experiments, </w:t>
      </w:r>
      <w:r w:rsidR="0013168F">
        <w:rPr>
          <w:lang w:val="en-US"/>
        </w:rPr>
        <w:t>the decoder’s embedding layer which mapped the encoded captions to word embeddings was initialized with random weights. A dimensionality value of</w:t>
      </w:r>
      <w:r w:rsidR="00CC6415">
        <w:rPr>
          <w:lang w:val="en-US"/>
        </w:rPr>
        <w:t xml:space="preserve"> </w:t>
      </w:r>
      <w:r w:rsidR="0013168F">
        <w:rPr>
          <w:lang w:val="en-US"/>
        </w:rPr>
        <w:t xml:space="preserve">512 was chosen for these embeddings and their values were learnt from scratch during the training process. </w:t>
      </w:r>
    </w:p>
    <w:p w:rsidR="0013168F" w:rsidRPr="0013168F" w:rsidRDefault="0013168F" w:rsidP="0013168F">
      <w:pPr>
        <w:jc w:val="both"/>
        <w:rPr>
          <w:rFonts w:ascii="Times New Roman" w:hAnsi="Times New Roman" w:cs="Times New Roman"/>
          <w:szCs w:val="24"/>
          <w:lang w:val="en-US"/>
        </w:rPr>
      </w:pPr>
      <w:r>
        <w:rPr>
          <w:lang w:val="en-US"/>
        </w:rPr>
        <w:t xml:space="preserve">To explore the effect of external knowledge on the model’s performance, two more experiments were conducted with pre-trained word embeddings while keeping the rest of the configuration constant. </w:t>
      </w:r>
      <w:r w:rsidRPr="0013168F">
        <w:rPr>
          <w:rFonts w:ascii="Times New Roman" w:hAnsi="Times New Roman" w:cs="Times New Roman"/>
          <w:color w:val="000000"/>
          <w:szCs w:val="24"/>
        </w:rPr>
        <w:t xml:space="preserve">The </w:t>
      </w:r>
      <w:r>
        <w:rPr>
          <w:rFonts w:ascii="Times New Roman" w:hAnsi="Times New Roman" w:cs="Times New Roman"/>
          <w:color w:val="000000"/>
          <w:szCs w:val="24"/>
        </w:rPr>
        <w:t xml:space="preserve">decoder’s </w:t>
      </w:r>
      <w:r w:rsidRPr="0013168F">
        <w:rPr>
          <w:rFonts w:ascii="Times New Roman" w:hAnsi="Times New Roman" w:cs="Times New Roman"/>
          <w:color w:val="000000"/>
          <w:szCs w:val="24"/>
        </w:rPr>
        <w:t>embedding layer was initialized with vectors from both</w:t>
      </w:r>
      <w:r w:rsidRPr="0013168F">
        <w:rPr>
          <w:rStyle w:val="apple-converted-space"/>
          <w:rFonts w:ascii="Times New Roman" w:hAnsi="Times New Roman" w:cs="Times New Roman"/>
          <w:color w:val="000000"/>
          <w:szCs w:val="24"/>
        </w:rPr>
        <w:t> </w:t>
      </w:r>
      <w:r w:rsidRPr="0013168F">
        <w:rPr>
          <w:rFonts w:ascii="Times New Roman" w:hAnsi="Times New Roman" w:cs="Times New Roman"/>
          <w:color w:val="000000"/>
          <w:szCs w:val="24"/>
        </w:rPr>
        <w:t>Word2Vec</w:t>
      </w:r>
      <w:r w:rsidRPr="0013168F">
        <w:rPr>
          <w:rStyle w:val="apple-converted-space"/>
          <w:rFonts w:ascii="Times New Roman" w:hAnsi="Times New Roman" w:cs="Times New Roman"/>
          <w:color w:val="000000"/>
          <w:szCs w:val="24"/>
        </w:rPr>
        <w:t> </w:t>
      </w:r>
      <w:r w:rsidRPr="0013168F">
        <w:rPr>
          <w:rFonts w:ascii="Times New Roman" w:hAnsi="Times New Roman" w:cs="Times New Roman"/>
          <w:color w:val="000000"/>
          <w:szCs w:val="24"/>
        </w:rPr>
        <w:t>and</w:t>
      </w:r>
      <w:r w:rsidRPr="0013168F">
        <w:rPr>
          <w:rStyle w:val="apple-converted-space"/>
          <w:rFonts w:ascii="Times New Roman" w:hAnsi="Times New Roman" w:cs="Times New Roman"/>
          <w:color w:val="000000"/>
          <w:szCs w:val="24"/>
        </w:rPr>
        <w:t> </w:t>
      </w:r>
      <w:r w:rsidRPr="0013168F">
        <w:rPr>
          <w:rFonts w:ascii="Times New Roman" w:hAnsi="Times New Roman" w:cs="Times New Roman"/>
          <w:color w:val="000000"/>
          <w:szCs w:val="24"/>
        </w:rPr>
        <w:t>GloVe</w:t>
      </w:r>
      <w:r w:rsidRPr="0013168F">
        <w:rPr>
          <w:rStyle w:val="apple-converted-space"/>
          <w:rFonts w:ascii="Times New Roman" w:hAnsi="Times New Roman" w:cs="Times New Roman"/>
          <w:color w:val="000000"/>
          <w:szCs w:val="24"/>
        </w:rPr>
        <w:t> </w:t>
      </w:r>
      <w:r w:rsidRPr="0013168F">
        <w:rPr>
          <w:rFonts w:ascii="Times New Roman" w:hAnsi="Times New Roman" w:cs="Times New Roman"/>
          <w:color w:val="000000"/>
          <w:szCs w:val="24"/>
        </w:rPr>
        <w:t>models. This provided the model with a rich, pre-existing understanding of word meanings and relationships</w:t>
      </w:r>
      <w:r>
        <w:rPr>
          <w:rFonts w:ascii="Times New Roman" w:hAnsi="Times New Roman" w:cs="Times New Roman"/>
          <w:color w:val="000000"/>
          <w:szCs w:val="24"/>
        </w:rPr>
        <w:t xml:space="preserve"> while mapping the encoded captions to word embeddings</w:t>
      </w:r>
      <w:r w:rsidRPr="0013168F">
        <w:rPr>
          <w:rFonts w:ascii="Times New Roman" w:hAnsi="Times New Roman" w:cs="Times New Roman"/>
          <w:color w:val="000000"/>
          <w:szCs w:val="24"/>
        </w:rPr>
        <w:t>, which were then fine-tuned during training to adapt specifically to the image captioning task.</w:t>
      </w:r>
      <w:r>
        <w:rPr>
          <w:rFonts w:ascii="Times New Roman" w:hAnsi="Times New Roman" w:cs="Times New Roman"/>
          <w:color w:val="000000"/>
          <w:szCs w:val="24"/>
        </w:rPr>
        <w:t xml:space="preserve"> The models</w:t>
      </w:r>
      <w:r w:rsidR="008C6C6B">
        <w:rPr>
          <w:rFonts w:ascii="Times New Roman" w:hAnsi="Times New Roman" w:cs="Times New Roman"/>
          <w:color w:val="000000"/>
          <w:szCs w:val="24"/>
        </w:rPr>
        <w:t>’</w:t>
      </w:r>
      <w:r>
        <w:rPr>
          <w:rFonts w:ascii="Times New Roman" w:hAnsi="Times New Roman" w:cs="Times New Roman"/>
          <w:color w:val="000000"/>
          <w:szCs w:val="24"/>
        </w:rPr>
        <w:t xml:space="preserve"> performances were then compared to the one with random word embeddings.</w:t>
      </w:r>
    </w:p>
    <w:p w:rsidR="00DC6DB7" w:rsidRDefault="00DC6DB7" w:rsidP="00DC6DB7">
      <w:pPr>
        <w:pStyle w:val="Heading2"/>
        <w:spacing w:line="360" w:lineRule="auto"/>
        <w:rPr>
          <w:lang w:val="en-US"/>
        </w:rPr>
      </w:pPr>
      <w:bookmarkStart w:id="18" w:name="_Toc206631295"/>
      <w:r>
        <w:rPr>
          <w:lang w:val="en-US"/>
        </w:rPr>
        <w:t>3.4. Training and Hyperparameters</w:t>
      </w:r>
      <w:bookmarkEnd w:id="18"/>
    </w:p>
    <w:p w:rsidR="00DC6DB7" w:rsidRDefault="00DC6DB7" w:rsidP="00DC6DB7">
      <w:pPr>
        <w:jc w:val="both"/>
        <w:rPr>
          <w:lang w:val="en-US"/>
        </w:rPr>
      </w:pPr>
      <w:r>
        <w:rPr>
          <w:lang w:val="en-US"/>
        </w:rPr>
        <w:t xml:space="preserve">The models are trained for 120 epochs with an early stopping set if there is no improvement in the validation score for 20 epochs. Cross-entropy is used as the loss function. The optimizers for both the encoder and decoder are Adam. The learning rate for the decoder optimizer is </w:t>
      </w:r>
      <w:r w:rsidR="004D0AB2" w:rsidRPr="00C4395B">
        <w:rPr>
          <w:rStyle w:val="mord"/>
          <w:rFonts w:cstheme="majorBidi"/>
          <w:color w:val="000000"/>
          <w:szCs w:val="24"/>
        </w:rPr>
        <w:t>1</w:t>
      </w:r>
      <w:r w:rsidR="004D0AB2" w:rsidRPr="00C4395B">
        <w:rPr>
          <w:rStyle w:val="mbin"/>
          <w:rFonts w:cstheme="majorBidi"/>
          <w:color w:val="000000"/>
          <w:szCs w:val="24"/>
        </w:rPr>
        <w:t>×</w:t>
      </w:r>
      <w:r w:rsidR="004D0AB2" w:rsidRPr="00C4395B">
        <w:rPr>
          <w:rStyle w:val="mord"/>
          <w:rFonts w:cstheme="majorBidi"/>
          <w:color w:val="000000"/>
          <w:szCs w:val="24"/>
        </w:rPr>
        <w:t>10</w:t>
      </w:r>
      <w:r w:rsidR="004D0AB2">
        <w:rPr>
          <w:rStyle w:val="mord"/>
          <w:rFonts w:cstheme="majorBidi"/>
          <w:color w:val="000000"/>
          <w:szCs w:val="24"/>
          <w:vertAlign w:val="superscript"/>
        </w:rPr>
        <w:t>-4</w:t>
      </w:r>
      <w:r>
        <w:rPr>
          <w:lang w:val="en-US"/>
        </w:rPr>
        <w:t xml:space="preserve"> whereas for the encoder optimizer the values </w:t>
      </w:r>
      <w:r w:rsidR="004D0AB2" w:rsidRPr="00C4395B">
        <w:rPr>
          <w:rStyle w:val="mord"/>
          <w:rFonts w:cstheme="majorBidi"/>
          <w:color w:val="000000"/>
          <w:szCs w:val="24"/>
        </w:rPr>
        <w:t>1</w:t>
      </w:r>
      <w:r w:rsidR="004D0AB2" w:rsidRPr="00C4395B">
        <w:rPr>
          <w:rStyle w:val="mbin"/>
          <w:rFonts w:cstheme="majorBidi"/>
          <w:color w:val="000000"/>
          <w:szCs w:val="24"/>
        </w:rPr>
        <w:t>×</w:t>
      </w:r>
      <w:r w:rsidR="004D0AB2" w:rsidRPr="00C4395B">
        <w:rPr>
          <w:rStyle w:val="mord"/>
          <w:rFonts w:cstheme="majorBidi"/>
          <w:color w:val="000000"/>
          <w:szCs w:val="24"/>
        </w:rPr>
        <w:t>10</w:t>
      </w:r>
      <w:r w:rsidR="004D0AB2">
        <w:rPr>
          <w:rStyle w:val="mord"/>
          <w:rFonts w:cstheme="majorBidi"/>
          <w:color w:val="000000"/>
          <w:szCs w:val="24"/>
          <w:vertAlign w:val="superscript"/>
        </w:rPr>
        <w:t>-4</w:t>
      </w:r>
      <w:r>
        <w:rPr>
          <w:lang w:val="en-US"/>
        </w:rPr>
        <w:t xml:space="preserve">, </w:t>
      </w:r>
      <w:r w:rsidR="004D0AB2" w:rsidRPr="00C4395B">
        <w:rPr>
          <w:rStyle w:val="mord"/>
          <w:rFonts w:cstheme="majorBidi"/>
          <w:color w:val="000000"/>
          <w:szCs w:val="24"/>
        </w:rPr>
        <w:t>1</w:t>
      </w:r>
      <w:r w:rsidR="004D0AB2" w:rsidRPr="00C4395B">
        <w:rPr>
          <w:rStyle w:val="mbin"/>
          <w:rFonts w:cstheme="majorBidi"/>
          <w:color w:val="000000"/>
          <w:szCs w:val="24"/>
        </w:rPr>
        <w:t>×</w:t>
      </w:r>
      <w:r w:rsidR="004D0AB2" w:rsidRPr="00C4395B">
        <w:rPr>
          <w:rStyle w:val="mord"/>
          <w:rFonts w:cstheme="majorBidi"/>
          <w:color w:val="000000"/>
          <w:szCs w:val="24"/>
        </w:rPr>
        <w:t>10</w:t>
      </w:r>
      <w:r w:rsidR="004D0AB2">
        <w:rPr>
          <w:rStyle w:val="mord"/>
          <w:rFonts w:cstheme="majorBidi"/>
          <w:color w:val="000000"/>
          <w:szCs w:val="24"/>
          <w:vertAlign w:val="superscript"/>
        </w:rPr>
        <w:t>-5</w:t>
      </w:r>
      <w:r w:rsidR="004D0AB2">
        <w:rPr>
          <w:rStyle w:val="apple-converted-space"/>
          <w:rFonts w:cstheme="majorBidi"/>
          <w:color w:val="000000"/>
          <w:szCs w:val="24"/>
        </w:rPr>
        <w:t xml:space="preserve"> </w:t>
      </w:r>
      <w:r>
        <w:rPr>
          <w:lang w:val="en-US"/>
        </w:rPr>
        <w:t xml:space="preserve">and </w:t>
      </w:r>
      <w:r w:rsidR="004D0AB2" w:rsidRPr="00C4395B">
        <w:rPr>
          <w:rStyle w:val="mord"/>
          <w:rFonts w:cstheme="majorBidi"/>
          <w:color w:val="000000"/>
          <w:szCs w:val="24"/>
        </w:rPr>
        <w:t>1</w:t>
      </w:r>
      <w:r w:rsidR="004D0AB2" w:rsidRPr="00C4395B">
        <w:rPr>
          <w:rStyle w:val="mbin"/>
          <w:rFonts w:cstheme="majorBidi"/>
          <w:color w:val="000000"/>
          <w:szCs w:val="24"/>
        </w:rPr>
        <w:t>×</w:t>
      </w:r>
      <w:r w:rsidR="004D0AB2" w:rsidRPr="00C4395B">
        <w:rPr>
          <w:rStyle w:val="mord"/>
          <w:rFonts w:cstheme="majorBidi"/>
          <w:color w:val="000000"/>
          <w:szCs w:val="24"/>
        </w:rPr>
        <w:t>10</w:t>
      </w:r>
      <w:r w:rsidR="004D0AB2">
        <w:rPr>
          <w:rStyle w:val="mord"/>
          <w:rFonts w:cstheme="majorBidi"/>
          <w:color w:val="000000"/>
          <w:szCs w:val="24"/>
          <w:vertAlign w:val="superscript"/>
        </w:rPr>
        <w:t>-6</w:t>
      </w:r>
      <w:r>
        <w:rPr>
          <w:lang w:val="en-US"/>
        </w:rPr>
        <w:t xml:space="preserve"> are tested. The learning rates are scaled down to 80% if there is no improvement for 8 epochs. After every epoch a checkpoint containing all the information to resume training from that point is saved. The best checkpoint based on the validation score is saved and updated throughout the training cycle. </w:t>
      </w:r>
      <w:r w:rsidR="00CC6415">
        <w:rPr>
          <w:lang w:val="en-US"/>
        </w:rPr>
        <w:t>Once training is complete, the best checkpoint is used for testing on the test set.</w:t>
      </w:r>
    </w:p>
    <w:p w:rsidR="00DC6DB7" w:rsidRDefault="00DC6DB7" w:rsidP="00DC6DB7">
      <w:pPr>
        <w:jc w:val="both"/>
        <w:rPr>
          <w:lang w:val="en-US"/>
        </w:rPr>
      </w:pPr>
      <w:r>
        <w:rPr>
          <w:lang w:val="en-US"/>
        </w:rPr>
        <w:t xml:space="preserve">In order to train the encoder-decoder architecture, images are loaded in batches of size 32 using the dataloader. For each batch, images are passed to the ConvNeXt which extracts image features for every image. These image features along with their respective captions and caption lengths are passed to the decoder. For each image, at every word position the decoder calculates a set of raw scores known as logits, across the entire vocabulary to generate a caption. The resulting logits which are the model’s prediction are compared against the ground truth word labels in the cross-entropy loss function which calculates the average loss across all the predicted tokens in the batch. In the case of the LSTM decoder, a doubly stochastic attention </w:t>
      </w:r>
      <w:r>
        <w:rPr>
          <w:lang w:val="en-US"/>
        </w:rPr>
        <w:lastRenderedPageBreak/>
        <w:t>regularization loss is added to this total loss to encourage the model to focus on all parts of the image rather than just one area. The loss is backpropagated throughout the architecture and the optimizers for the encoder and decoder update their respective model’s parameters. To avoid exploding gradients and ensure stable model convergence, gradient clipping is applied to clamp the parameters of both the encoder and decoder optimizers to a threshold of 5. This iterative process is repeated to update the parameters of the entire architecture after every batch in each epoch.</w:t>
      </w:r>
    </w:p>
    <w:p w:rsidR="00DC6DB7" w:rsidRDefault="00DC6DB7" w:rsidP="00DC6DB7">
      <w:pPr>
        <w:jc w:val="both"/>
        <w:rPr>
          <w:lang w:val="en-US"/>
        </w:rPr>
      </w:pPr>
      <w:r>
        <w:rPr>
          <w:lang w:val="en-US"/>
        </w:rPr>
        <w:t xml:space="preserve">In the case of teacher forcing, the length of the generated caption and the true caption are always the same thus the predicted logits are always aligned with the ground truth word labels to calculate the loss. </w:t>
      </w:r>
      <w:r w:rsidRPr="00DC6C98">
        <w:rPr>
          <w:lang w:val="en-US"/>
        </w:rPr>
        <w:t>To ensure that the loss calculation is performed only on relevant tokens, the padding tokens following the &lt;end&gt; token are excluded from both the predicted logits and the ground truth labels</w:t>
      </w:r>
      <w:r>
        <w:rPr>
          <w:lang w:val="en-US"/>
        </w:rPr>
        <w:t>. In non-teacher forcing, there is a possibility that the generated caption may be shorter or longer than the true caption</w:t>
      </w:r>
      <w:r w:rsidR="002B0499">
        <w:rPr>
          <w:lang w:val="en-US"/>
        </w:rPr>
        <w:t xml:space="preserve"> with a maximum caption length set at 50</w:t>
      </w:r>
      <w:r>
        <w:rPr>
          <w:lang w:val="en-US"/>
        </w:rPr>
        <w:t xml:space="preserve">. To overcome this challenge, the length of the generated caption till the &lt;end&gt; token is calculated and used to slice the predicted logits and true caption followed by a non-padding mask to ensure that any padding tokens at the end of the predicted logits or true captions are filtered out. This aligns the predicted logits and ground truth word labels for loss calculation on only the relevant tokens. </w:t>
      </w:r>
    </w:p>
    <w:p w:rsidR="00160D83" w:rsidRDefault="00DC6DB7" w:rsidP="00160D83">
      <w:pPr>
        <w:jc w:val="both"/>
        <w:rPr>
          <w:lang w:val="en-US"/>
        </w:rPr>
      </w:pPr>
      <w:r>
        <w:rPr>
          <w:lang w:val="en-US"/>
        </w:rPr>
        <w:t xml:space="preserve">The </w:t>
      </w:r>
      <w:r w:rsidR="00B60E6B">
        <w:rPr>
          <w:lang w:val="en-US"/>
        </w:rPr>
        <w:t>models were</w:t>
      </w:r>
      <w:r>
        <w:rPr>
          <w:lang w:val="en-US"/>
        </w:rPr>
        <w:t xml:space="preserve"> trained using two NVIDIA A-100 40GB GPUs. A multi-GPU training system </w:t>
      </w:r>
      <w:r w:rsidR="00BB77C9">
        <w:rPr>
          <w:lang w:val="en-US"/>
        </w:rPr>
        <w:t>was</w:t>
      </w:r>
      <w:r>
        <w:rPr>
          <w:lang w:val="en-US"/>
        </w:rPr>
        <w:t xml:space="preserve"> set up in which the number of batches are divided amongst the two GPUs thus speeding up the training process which was essential when dealing with large image data. Each GPU calculate</w:t>
      </w:r>
      <w:r w:rsidR="00BB77C9">
        <w:rPr>
          <w:lang w:val="en-US"/>
        </w:rPr>
        <w:t>d</w:t>
      </w:r>
      <w:r>
        <w:rPr>
          <w:lang w:val="en-US"/>
        </w:rPr>
        <w:t xml:space="preserve"> its own local loss and during backpropagation the gradients of this local loss with respect to every parameter on that specific GPU </w:t>
      </w:r>
      <w:r w:rsidR="00BB77C9">
        <w:rPr>
          <w:lang w:val="en-US"/>
        </w:rPr>
        <w:t>were</w:t>
      </w:r>
      <w:r>
        <w:rPr>
          <w:lang w:val="en-US"/>
        </w:rPr>
        <w:t xml:space="preserve"> calculated. However, PyTorch’s Distributed Data Parallel package collects the gradients for all model parameters from both the GPUs and averages them before broadcasting them back to both the GPUs. This ensures that on each GPU, the model’s weights are updated with a globally consistent gradient. </w:t>
      </w:r>
    </w:p>
    <w:p w:rsidR="00C737DB" w:rsidRDefault="00160D83" w:rsidP="00C737DB">
      <w:pPr>
        <w:pStyle w:val="Heading2"/>
        <w:spacing w:line="360" w:lineRule="auto"/>
        <w:rPr>
          <w:lang w:val="en-US"/>
        </w:rPr>
      </w:pPr>
      <w:bookmarkStart w:id="19" w:name="_Toc206631296"/>
      <w:r>
        <w:rPr>
          <w:lang w:val="en-US"/>
        </w:rPr>
        <w:t>3.5. Evaluation Metrics</w:t>
      </w:r>
      <w:bookmarkEnd w:id="19"/>
    </w:p>
    <w:p w:rsidR="00C737DB" w:rsidRDefault="00BB77C9" w:rsidP="00BB77C9">
      <w:pPr>
        <w:jc w:val="both"/>
        <w:rPr>
          <w:lang w:val="en-US"/>
        </w:rPr>
      </w:pPr>
      <w:r>
        <w:rPr>
          <w:lang w:val="en-US"/>
        </w:rPr>
        <w:t>The architecture’s performance was measured using a set of evaluation metrics that gave a strong insight into both the training process and the quality of the generated captions. Firstly, the efficiency of the training process was calculated using the data time which measured the time taken to load a single batch of data, and the batch time which measured the duration of a single training iteration. Both these metrics were measured for each batch and then averaged over an entire epoch.</w:t>
      </w:r>
    </w:p>
    <w:p w:rsidR="00D55E2A" w:rsidRDefault="00BB77C9" w:rsidP="00D55E2A">
      <w:pPr>
        <w:jc w:val="both"/>
        <w:rPr>
          <w:lang w:val="en-US"/>
        </w:rPr>
      </w:pPr>
      <w:r>
        <w:rPr>
          <w:lang w:val="en-US"/>
        </w:rPr>
        <w:t>The cross-entropy loss</w:t>
      </w:r>
      <w:r w:rsidR="00D55E2A">
        <w:rPr>
          <w:lang w:val="en-US"/>
        </w:rPr>
        <w:t xml:space="preserve"> was</w:t>
      </w:r>
      <w:r>
        <w:rPr>
          <w:lang w:val="en-US"/>
        </w:rPr>
        <w:t xml:space="preserve"> </w:t>
      </w:r>
      <w:r w:rsidR="00D55E2A">
        <w:rPr>
          <w:lang w:val="en-US"/>
        </w:rPr>
        <w:t xml:space="preserve">calculated to give an insight into how well the model’s predicted probability distribution aligns with the actual ground truth words. A lower loss indicates a higher probability assigned to the correct word indicating a more confident model. Only the actual words in the captions were included while the padding tokens were removed. In addition to the loss, </w:t>
      </w:r>
      <w:r w:rsidR="00D47C7A">
        <w:rPr>
          <w:lang w:val="en-US"/>
        </w:rPr>
        <w:t>t</w:t>
      </w:r>
      <w:r w:rsidR="00D55E2A">
        <w:rPr>
          <w:lang w:val="en-US"/>
        </w:rPr>
        <w:t>op-5 accuracy was evaluated which represents the percentage of correctly predicted words for which the true word existed in the</w:t>
      </w:r>
      <w:r w:rsidR="00D47C7A">
        <w:rPr>
          <w:lang w:val="en-US"/>
        </w:rPr>
        <w:t xml:space="preserve"> decoder’s top five most probable predictions. A high top-5 accuracy score indicates that although the decoder might not always select the correct word, it consistently ranks the correct word very highly. Both the loss and top-5 </w:t>
      </w:r>
      <w:r w:rsidR="00D47C7A">
        <w:rPr>
          <w:lang w:val="en-US"/>
        </w:rPr>
        <w:lastRenderedPageBreak/>
        <w:t>accuracy are calculated for each batch and then averaged over an entire epoch. They are also both calculated at training</w:t>
      </w:r>
      <w:r w:rsidR="00D811A6">
        <w:rPr>
          <w:lang w:val="en-US"/>
        </w:rPr>
        <w:t>, validation and test times</w:t>
      </w:r>
      <w:r w:rsidR="00D47C7A">
        <w:rPr>
          <w:lang w:val="en-US"/>
        </w:rPr>
        <w:t xml:space="preserve">. </w:t>
      </w:r>
    </w:p>
    <w:p w:rsidR="008C6C6B" w:rsidRDefault="00D47C7A" w:rsidP="006B392B">
      <w:pPr>
        <w:autoSpaceDE w:val="0"/>
        <w:autoSpaceDN w:val="0"/>
        <w:adjustRightInd w:val="0"/>
        <w:spacing w:line="276" w:lineRule="auto"/>
        <w:jc w:val="both"/>
        <w:rPr>
          <w:rFonts w:cstheme="majorBidi"/>
          <w:szCs w:val="24"/>
        </w:rPr>
      </w:pPr>
      <w:r w:rsidRPr="00D47C7A">
        <w:rPr>
          <w:rFonts w:cstheme="majorBidi"/>
          <w:szCs w:val="24"/>
          <w:lang w:val="en-US"/>
        </w:rPr>
        <w:t xml:space="preserve">At the time of inference, the quality of the generated captions is measured by the BLEU-scores. </w:t>
      </w:r>
      <w:r w:rsidRPr="00D47C7A">
        <w:rPr>
          <w:rFonts w:cstheme="majorBidi"/>
          <w:szCs w:val="24"/>
        </w:rPr>
        <w:t>BLEU score measures how many</w:t>
      </w:r>
      <w:r>
        <w:rPr>
          <w:rFonts w:cstheme="majorBidi"/>
          <w:szCs w:val="24"/>
        </w:rPr>
        <w:t xml:space="preserve"> </w:t>
      </w:r>
      <w:r w:rsidRPr="00D47C7A">
        <w:rPr>
          <w:rFonts w:cstheme="majorBidi"/>
          <w:szCs w:val="24"/>
        </w:rPr>
        <w:t>n-grams i.e., contiguous sequence of words in the generated caption also appear in the ground</w:t>
      </w:r>
      <w:r>
        <w:rPr>
          <w:rFonts w:cstheme="majorBidi"/>
          <w:szCs w:val="24"/>
        </w:rPr>
        <w:t xml:space="preserve"> </w:t>
      </w:r>
      <w:r w:rsidRPr="00D47C7A">
        <w:rPr>
          <w:rFonts w:cstheme="majorBidi"/>
          <w:szCs w:val="24"/>
        </w:rPr>
        <w:t>truth captions. It calculates a precision score based on the overlapping n-grams from unigram</w:t>
      </w:r>
      <w:r>
        <w:rPr>
          <w:rFonts w:cstheme="majorBidi"/>
          <w:szCs w:val="24"/>
        </w:rPr>
        <w:t xml:space="preserve"> </w:t>
      </w:r>
      <w:r w:rsidRPr="00D47C7A">
        <w:rPr>
          <w:rFonts w:cstheme="majorBidi"/>
          <w:szCs w:val="24"/>
        </w:rPr>
        <w:t>to 4-gram resulting in BLEU-1, BLUE-2, BLUE-3 and BLUE-4 scores respectively. A brevity</w:t>
      </w:r>
      <w:r>
        <w:rPr>
          <w:rFonts w:cstheme="majorBidi"/>
          <w:szCs w:val="24"/>
        </w:rPr>
        <w:t xml:space="preserve"> </w:t>
      </w:r>
      <w:r w:rsidRPr="00D47C7A">
        <w:rPr>
          <w:rFonts w:cstheme="majorBidi"/>
          <w:szCs w:val="24"/>
        </w:rPr>
        <w:t>penalty is applied to captions that are too short. Higher BLEU scores indicate a greater overlap</w:t>
      </w:r>
      <w:r>
        <w:rPr>
          <w:rFonts w:cstheme="majorBidi"/>
          <w:szCs w:val="24"/>
        </w:rPr>
        <w:t xml:space="preserve"> </w:t>
      </w:r>
      <w:r w:rsidRPr="00D47C7A">
        <w:rPr>
          <w:rFonts w:cstheme="majorBidi"/>
          <w:szCs w:val="24"/>
        </w:rPr>
        <w:t>between the generated and ground truth captions which means that the generated caption is</w:t>
      </w:r>
      <w:r>
        <w:rPr>
          <w:rFonts w:cstheme="majorBidi"/>
          <w:szCs w:val="24"/>
        </w:rPr>
        <w:t xml:space="preserve"> </w:t>
      </w:r>
      <w:r w:rsidRPr="00D47C7A">
        <w:rPr>
          <w:rFonts w:cstheme="majorBidi"/>
          <w:szCs w:val="24"/>
        </w:rPr>
        <w:t>grammatically correct and has captured most of the semantic correctly.</w:t>
      </w:r>
      <w:r w:rsidR="008C6C6B">
        <w:rPr>
          <w:rFonts w:cstheme="majorBidi"/>
          <w:szCs w:val="24"/>
        </w:rPr>
        <w:t xml:space="preserve"> </w:t>
      </w:r>
      <w:r w:rsidR="00D267B5">
        <w:rPr>
          <w:rFonts w:cstheme="majorBidi"/>
          <w:szCs w:val="24"/>
        </w:rPr>
        <w:t xml:space="preserve">In order to calculate it, the reference (true captions) and hypothesis (generated captions) corpora are stored. The references </w:t>
      </w:r>
      <w:r w:rsidR="006B392B">
        <w:rPr>
          <w:rFonts w:cstheme="majorBidi"/>
          <w:szCs w:val="24"/>
        </w:rPr>
        <w:t xml:space="preserve">are </w:t>
      </w:r>
      <w:r w:rsidR="00D267B5">
        <w:rPr>
          <w:rFonts w:cstheme="majorBidi"/>
          <w:szCs w:val="24"/>
        </w:rPr>
        <w:t xml:space="preserve">a nested list in which each inner list contains the five ground-truth captions for a single image, whereas the hypotheses </w:t>
      </w:r>
      <w:r w:rsidR="006B392B">
        <w:rPr>
          <w:rFonts w:cstheme="majorBidi"/>
          <w:szCs w:val="24"/>
        </w:rPr>
        <w:t>are</w:t>
      </w:r>
      <w:r w:rsidR="00D267B5">
        <w:rPr>
          <w:rFonts w:cstheme="majorBidi"/>
          <w:szCs w:val="24"/>
        </w:rPr>
        <w:t xml:space="preserve"> a single list containing </w:t>
      </w:r>
      <w:r w:rsidR="006B392B">
        <w:rPr>
          <w:rFonts w:cstheme="majorBidi"/>
          <w:szCs w:val="24"/>
        </w:rPr>
        <w:t>five</w:t>
      </w:r>
      <w:r w:rsidR="00D267B5">
        <w:rPr>
          <w:rFonts w:cstheme="majorBidi"/>
          <w:szCs w:val="24"/>
        </w:rPr>
        <w:t xml:space="preserve"> generated caption</w:t>
      </w:r>
      <w:r w:rsidR="006B392B">
        <w:rPr>
          <w:rFonts w:cstheme="majorBidi"/>
          <w:szCs w:val="24"/>
        </w:rPr>
        <w:t>s</w:t>
      </w:r>
      <w:r w:rsidR="00D267B5">
        <w:rPr>
          <w:rFonts w:cstheme="majorBidi"/>
          <w:szCs w:val="24"/>
        </w:rPr>
        <w:t xml:space="preserve"> for each </w:t>
      </w:r>
      <w:r w:rsidR="006B392B">
        <w:rPr>
          <w:rFonts w:cstheme="majorBidi"/>
          <w:szCs w:val="24"/>
        </w:rPr>
        <w:t>image. A single BLEU score is calculated by aggregating the n-gram overlap and brevity penalty over the</w:t>
      </w:r>
      <w:r w:rsidR="00A26CB9">
        <w:rPr>
          <w:rFonts w:cstheme="majorBidi"/>
          <w:szCs w:val="24"/>
        </w:rPr>
        <w:t xml:space="preserve"> all the tokens in</w:t>
      </w:r>
      <w:r w:rsidR="006B392B">
        <w:rPr>
          <w:rFonts w:cstheme="majorBidi"/>
          <w:szCs w:val="24"/>
        </w:rPr>
        <w:t xml:space="preserve"> </w:t>
      </w:r>
      <w:r w:rsidR="00A26CB9">
        <w:rPr>
          <w:rFonts w:cstheme="majorBidi"/>
          <w:szCs w:val="24"/>
        </w:rPr>
        <w:t>the</w:t>
      </w:r>
      <w:r w:rsidR="006B392B">
        <w:rPr>
          <w:rFonts w:cstheme="majorBidi"/>
          <w:szCs w:val="24"/>
        </w:rPr>
        <w:t xml:space="preserve"> validation/test set, comparing each of the five generated captions against the set of five true captions for each image. </w:t>
      </w:r>
      <w:r w:rsidR="006B392B" w:rsidRPr="006B392B">
        <w:rPr>
          <w:rFonts w:cstheme="majorBidi"/>
          <w:color w:val="000000"/>
          <w:szCs w:val="24"/>
        </w:rPr>
        <w:t>This approach provides a robust and singular value, ranging from 0 to 1, that represents the overall quality of the model's output</w:t>
      </w:r>
      <w:r w:rsidR="006B392B">
        <w:rPr>
          <w:rFonts w:cstheme="majorBidi"/>
          <w:color w:val="000000"/>
          <w:szCs w:val="24"/>
        </w:rPr>
        <w:t>.</w:t>
      </w:r>
    </w:p>
    <w:p w:rsidR="00D47C7A" w:rsidRPr="008C6C6B" w:rsidRDefault="008C6C6B" w:rsidP="008C6C6B">
      <w:pPr>
        <w:autoSpaceDE w:val="0"/>
        <w:autoSpaceDN w:val="0"/>
        <w:adjustRightInd w:val="0"/>
        <w:spacing w:after="0" w:line="276" w:lineRule="auto"/>
        <w:jc w:val="both"/>
        <w:rPr>
          <w:rFonts w:cstheme="majorBidi"/>
          <w:szCs w:val="24"/>
        </w:rPr>
      </w:pPr>
      <w:r>
        <w:rPr>
          <w:rFonts w:cstheme="majorBidi"/>
          <w:szCs w:val="24"/>
        </w:rPr>
        <w:t>In this study, the BLEU-4 score is used to assess the performance of the architecture when checking for early stopping and saving the best checkpoint. It is also used as the primary evaluation metric when comparing models and experiments.</w:t>
      </w:r>
    </w:p>
    <w:p w:rsidR="00B30A9B" w:rsidRDefault="00B30A9B" w:rsidP="003177AC">
      <w:pPr>
        <w:pStyle w:val="Heading1"/>
        <w:spacing w:line="360" w:lineRule="auto"/>
        <w:rPr>
          <w:lang w:val="en-US"/>
        </w:rPr>
      </w:pPr>
      <w:bookmarkStart w:id="20" w:name="_Toc206631297"/>
      <w:r>
        <w:rPr>
          <w:lang w:val="en-US"/>
        </w:rPr>
        <w:t xml:space="preserve">4. </w:t>
      </w:r>
      <w:r w:rsidR="0029511B">
        <w:rPr>
          <w:lang w:val="en-US"/>
        </w:rPr>
        <w:t>Results</w:t>
      </w:r>
      <w:bookmarkEnd w:id="20"/>
    </w:p>
    <w:p w:rsidR="003177AC" w:rsidRDefault="003177AC" w:rsidP="003177AC">
      <w:pPr>
        <w:pStyle w:val="Heading2"/>
        <w:spacing w:line="360" w:lineRule="auto"/>
        <w:rPr>
          <w:lang w:val="en-US"/>
        </w:rPr>
      </w:pPr>
      <w:bookmarkStart w:id="21" w:name="_Toc206631298"/>
      <w:r>
        <w:rPr>
          <w:lang w:val="en-US"/>
        </w:rPr>
        <w:t>4.1. Preliminary Results</w:t>
      </w:r>
      <w:bookmarkEnd w:id="21"/>
    </w:p>
    <w:p w:rsidR="00BE7E01" w:rsidRPr="00BE7E01" w:rsidRDefault="00BE7E01" w:rsidP="00BE7E01">
      <w:pPr>
        <w:pStyle w:val="Heading3"/>
        <w:spacing w:line="360" w:lineRule="auto"/>
        <w:rPr>
          <w:lang w:val="en-US"/>
        </w:rPr>
      </w:pPr>
      <w:bookmarkStart w:id="22" w:name="_Toc206631299"/>
      <w:r>
        <w:rPr>
          <w:lang w:val="en-US"/>
        </w:rPr>
        <w:t>4.1.1. Results on Flickr8k</w:t>
      </w:r>
      <w:bookmarkEnd w:id="22"/>
    </w:p>
    <w:p w:rsidR="003177AC" w:rsidRDefault="002516A0" w:rsidP="002516A0">
      <w:pPr>
        <w:spacing w:line="276" w:lineRule="auto"/>
        <w:jc w:val="both"/>
        <w:rPr>
          <w:lang w:val="en-US"/>
        </w:rPr>
      </w:pPr>
      <w:r>
        <w:rPr>
          <w:lang w:val="en-US"/>
        </w:rPr>
        <w:t>As mentioned earlier, in this study the system is initially run on the Flickr8k dataset to test the pipeline’s robustness and models’ convergence on a smaller dataset. This helped to configure the number of workers needed in the dataloader to optimize GPU usage during training. Using the default training setup with teacher forcing in training, frozen ConvNeXt</w:t>
      </w:r>
      <w:r w:rsidR="00CC6415">
        <w:rPr>
          <w:lang w:val="en-US"/>
        </w:rPr>
        <w:t xml:space="preserve">, </w:t>
      </w:r>
      <w:r>
        <w:rPr>
          <w:lang w:val="en-US"/>
        </w:rPr>
        <w:t>greedy decoding at inference</w:t>
      </w:r>
      <w:r w:rsidR="00CC6415">
        <w:rPr>
          <w:lang w:val="en-US"/>
        </w:rPr>
        <w:t xml:space="preserve"> and decoder learning rate as </w:t>
      </w:r>
      <w:r w:rsidR="00CC6415" w:rsidRPr="00C4395B">
        <w:rPr>
          <w:rStyle w:val="mord"/>
          <w:rFonts w:cstheme="majorBidi"/>
          <w:color w:val="000000"/>
          <w:szCs w:val="24"/>
        </w:rPr>
        <w:t>1</w:t>
      </w:r>
      <w:r w:rsidR="00CC6415" w:rsidRPr="00C4395B">
        <w:rPr>
          <w:rStyle w:val="mbin"/>
          <w:rFonts w:cstheme="majorBidi"/>
          <w:color w:val="000000"/>
          <w:szCs w:val="24"/>
        </w:rPr>
        <w:t>×</w:t>
      </w:r>
      <w:r w:rsidR="00CC6415" w:rsidRPr="00C4395B">
        <w:rPr>
          <w:rStyle w:val="mord"/>
          <w:rFonts w:cstheme="majorBidi"/>
          <w:color w:val="000000"/>
          <w:szCs w:val="24"/>
        </w:rPr>
        <w:t>10</w:t>
      </w:r>
      <w:r w:rsidR="00CC6415">
        <w:rPr>
          <w:rStyle w:val="mord"/>
          <w:rFonts w:cstheme="majorBidi"/>
          <w:color w:val="000000"/>
          <w:szCs w:val="24"/>
          <w:vertAlign w:val="superscript"/>
        </w:rPr>
        <w:t>-4</w:t>
      </w:r>
      <w:r>
        <w:rPr>
          <w:lang w:val="en-US"/>
        </w:rPr>
        <w:t xml:space="preserve">, initial experiments are run </w:t>
      </w:r>
      <w:r w:rsidR="00CC6415">
        <w:rPr>
          <w:lang w:val="en-US"/>
        </w:rPr>
        <w:t>with the LSTM and transformer decoder and the results obtained are displayed in Table 1. It is important to note that these metrics correspond to the best performing epoch according to the validation BLEU-4 score during training which is saved and tested on the test set.</w:t>
      </w:r>
    </w:p>
    <w:tbl>
      <w:tblPr>
        <w:tblStyle w:val="TableGrid"/>
        <w:tblW w:w="0" w:type="auto"/>
        <w:tblInd w:w="397" w:type="dxa"/>
        <w:tblLook w:val="04A0" w:firstRow="1" w:lastRow="0" w:firstColumn="1" w:lastColumn="0" w:noHBand="0" w:noVBand="1"/>
      </w:tblPr>
      <w:tblGrid>
        <w:gridCol w:w="1500"/>
        <w:gridCol w:w="1500"/>
        <w:gridCol w:w="1418"/>
        <w:gridCol w:w="992"/>
        <w:gridCol w:w="992"/>
        <w:gridCol w:w="993"/>
        <w:gridCol w:w="992"/>
      </w:tblGrid>
      <w:tr w:rsidR="0083172B" w:rsidTr="0083172B">
        <w:tc>
          <w:tcPr>
            <w:tcW w:w="1500" w:type="dxa"/>
            <w:vAlign w:val="center"/>
          </w:tcPr>
          <w:p w:rsidR="0083172B" w:rsidRPr="003027E0" w:rsidRDefault="0083172B" w:rsidP="003027E0">
            <w:pPr>
              <w:spacing w:before="40" w:after="40" w:line="240" w:lineRule="auto"/>
              <w:jc w:val="center"/>
              <w:rPr>
                <w:sz w:val="20"/>
                <w:szCs w:val="20"/>
                <w:lang w:val="en-US"/>
              </w:rPr>
            </w:pPr>
          </w:p>
        </w:tc>
        <w:tc>
          <w:tcPr>
            <w:tcW w:w="1500" w:type="dxa"/>
            <w:vAlign w:val="center"/>
          </w:tcPr>
          <w:p w:rsidR="0083172B" w:rsidRPr="003027E0" w:rsidRDefault="0083172B" w:rsidP="003027E0">
            <w:pPr>
              <w:spacing w:before="40" w:after="40" w:line="240" w:lineRule="auto"/>
              <w:jc w:val="center"/>
              <w:rPr>
                <w:b/>
                <w:bCs/>
                <w:sz w:val="20"/>
                <w:szCs w:val="20"/>
                <w:lang w:val="en-US"/>
              </w:rPr>
            </w:pPr>
            <w:r w:rsidRPr="003027E0">
              <w:rPr>
                <w:b/>
                <w:bCs/>
                <w:sz w:val="20"/>
                <w:szCs w:val="20"/>
                <w:lang w:val="en-US"/>
              </w:rPr>
              <w:t>T</w:t>
            </w:r>
            <w:r>
              <w:rPr>
                <w:b/>
                <w:bCs/>
                <w:sz w:val="20"/>
                <w:szCs w:val="20"/>
                <w:lang w:val="en-US"/>
              </w:rPr>
              <w:t xml:space="preserve">est </w:t>
            </w:r>
            <w:r w:rsidRPr="003027E0">
              <w:rPr>
                <w:b/>
                <w:bCs/>
                <w:sz w:val="20"/>
                <w:szCs w:val="20"/>
                <w:lang w:val="en-US"/>
              </w:rPr>
              <w:t>loss</w:t>
            </w:r>
          </w:p>
        </w:tc>
        <w:tc>
          <w:tcPr>
            <w:tcW w:w="1418" w:type="dxa"/>
            <w:vAlign w:val="center"/>
          </w:tcPr>
          <w:p w:rsidR="0083172B" w:rsidRPr="003027E0" w:rsidRDefault="0083172B" w:rsidP="003027E0">
            <w:pPr>
              <w:spacing w:before="40" w:after="40" w:line="240" w:lineRule="auto"/>
              <w:jc w:val="center"/>
              <w:rPr>
                <w:b/>
                <w:bCs/>
                <w:sz w:val="20"/>
                <w:szCs w:val="20"/>
                <w:lang w:val="en-US"/>
              </w:rPr>
            </w:pPr>
            <w:r w:rsidRPr="003027E0">
              <w:rPr>
                <w:b/>
                <w:bCs/>
                <w:sz w:val="20"/>
                <w:szCs w:val="20"/>
                <w:lang w:val="en-US"/>
              </w:rPr>
              <w:t>T</w:t>
            </w:r>
            <w:r>
              <w:rPr>
                <w:b/>
                <w:bCs/>
                <w:sz w:val="20"/>
                <w:szCs w:val="20"/>
                <w:lang w:val="en-US"/>
              </w:rPr>
              <w:t>est</w:t>
            </w:r>
            <w:r w:rsidRPr="003027E0">
              <w:rPr>
                <w:b/>
                <w:bCs/>
                <w:sz w:val="20"/>
                <w:szCs w:val="20"/>
                <w:lang w:val="en-US"/>
              </w:rPr>
              <w:t xml:space="preserve"> top5 acc</w:t>
            </w:r>
          </w:p>
        </w:tc>
        <w:tc>
          <w:tcPr>
            <w:tcW w:w="992" w:type="dxa"/>
            <w:vAlign w:val="center"/>
          </w:tcPr>
          <w:p w:rsidR="0083172B" w:rsidRPr="003027E0" w:rsidRDefault="0083172B" w:rsidP="003027E0">
            <w:pPr>
              <w:spacing w:before="40" w:after="40" w:line="240" w:lineRule="auto"/>
              <w:jc w:val="center"/>
              <w:rPr>
                <w:b/>
                <w:bCs/>
                <w:sz w:val="20"/>
                <w:szCs w:val="20"/>
                <w:lang w:val="en-US"/>
              </w:rPr>
            </w:pPr>
            <w:r>
              <w:rPr>
                <w:b/>
                <w:bCs/>
                <w:sz w:val="20"/>
                <w:szCs w:val="20"/>
                <w:lang w:val="en-US"/>
              </w:rPr>
              <w:t>Bleu-1</w:t>
            </w:r>
          </w:p>
        </w:tc>
        <w:tc>
          <w:tcPr>
            <w:tcW w:w="992" w:type="dxa"/>
            <w:vAlign w:val="center"/>
          </w:tcPr>
          <w:p w:rsidR="0083172B" w:rsidRPr="003027E0" w:rsidRDefault="0083172B" w:rsidP="003027E0">
            <w:pPr>
              <w:spacing w:before="40" w:after="40" w:line="240" w:lineRule="auto"/>
              <w:jc w:val="center"/>
              <w:rPr>
                <w:b/>
                <w:bCs/>
                <w:sz w:val="20"/>
                <w:szCs w:val="20"/>
                <w:lang w:val="en-US"/>
              </w:rPr>
            </w:pPr>
            <w:r>
              <w:rPr>
                <w:b/>
                <w:bCs/>
                <w:sz w:val="20"/>
                <w:szCs w:val="20"/>
                <w:lang w:val="en-US"/>
              </w:rPr>
              <w:t>Bleu-2</w:t>
            </w:r>
          </w:p>
        </w:tc>
        <w:tc>
          <w:tcPr>
            <w:tcW w:w="993" w:type="dxa"/>
          </w:tcPr>
          <w:p w:rsidR="0083172B" w:rsidRDefault="0083172B" w:rsidP="003027E0">
            <w:pPr>
              <w:spacing w:before="40" w:after="40" w:line="240" w:lineRule="auto"/>
              <w:jc w:val="center"/>
              <w:rPr>
                <w:b/>
                <w:bCs/>
                <w:sz w:val="20"/>
                <w:szCs w:val="20"/>
                <w:lang w:val="en-US"/>
              </w:rPr>
            </w:pPr>
            <w:r>
              <w:rPr>
                <w:b/>
                <w:bCs/>
                <w:sz w:val="20"/>
                <w:szCs w:val="20"/>
                <w:lang w:val="en-US"/>
              </w:rPr>
              <w:t>Bleu-3</w:t>
            </w:r>
          </w:p>
        </w:tc>
        <w:tc>
          <w:tcPr>
            <w:tcW w:w="992" w:type="dxa"/>
          </w:tcPr>
          <w:p w:rsidR="0083172B" w:rsidRDefault="0083172B" w:rsidP="003027E0">
            <w:pPr>
              <w:spacing w:before="40" w:after="40" w:line="240" w:lineRule="auto"/>
              <w:jc w:val="center"/>
              <w:rPr>
                <w:b/>
                <w:bCs/>
                <w:sz w:val="20"/>
                <w:szCs w:val="20"/>
                <w:lang w:val="en-US"/>
              </w:rPr>
            </w:pPr>
            <w:r>
              <w:rPr>
                <w:b/>
                <w:bCs/>
                <w:sz w:val="20"/>
                <w:szCs w:val="20"/>
                <w:lang w:val="en-US"/>
              </w:rPr>
              <w:t>Bleu-4</w:t>
            </w:r>
          </w:p>
        </w:tc>
      </w:tr>
      <w:tr w:rsidR="0083172B" w:rsidTr="0083172B">
        <w:tc>
          <w:tcPr>
            <w:tcW w:w="1500" w:type="dxa"/>
            <w:vAlign w:val="center"/>
          </w:tcPr>
          <w:p w:rsidR="0083172B" w:rsidRPr="003027E0" w:rsidRDefault="0083172B" w:rsidP="003027E0">
            <w:pPr>
              <w:spacing w:before="40" w:after="40" w:line="240" w:lineRule="auto"/>
              <w:jc w:val="center"/>
              <w:rPr>
                <w:b/>
                <w:bCs/>
                <w:sz w:val="20"/>
                <w:szCs w:val="20"/>
                <w:lang w:val="en-US"/>
              </w:rPr>
            </w:pPr>
            <w:r w:rsidRPr="003027E0">
              <w:rPr>
                <w:b/>
                <w:bCs/>
                <w:sz w:val="20"/>
                <w:szCs w:val="20"/>
                <w:lang w:val="en-US"/>
              </w:rPr>
              <w:t>LSTM</w:t>
            </w:r>
            <w:r w:rsidR="006934B2">
              <w:rPr>
                <w:b/>
                <w:bCs/>
                <w:sz w:val="20"/>
                <w:szCs w:val="20"/>
                <w:lang w:val="en-US"/>
              </w:rPr>
              <w:t xml:space="preserve"> + Att</w:t>
            </w:r>
          </w:p>
        </w:tc>
        <w:tc>
          <w:tcPr>
            <w:tcW w:w="1500"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3.25</w:t>
            </w:r>
          </w:p>
        </w:tc>
        <w:tc>
          <w:tcPr>
            <w:tcW w:w="1418" w:type="dxa"/>
            <w:vAlign w:val="center"/>
          </w:tcPr>
          <w:p w:rsidR="0083172B" w:rsidRPr="003027E0" w:rsidRDefault="0083172B" w:rsidP="00D811A6">
            <w:pPr>
              <w:spacing w:before="40" w:after="40" w:line="240" w:lineRule="auto"/>
              <w:jc w:val="center"/>
              <w:rPr>
                <w:sz w:val="20"/>
                <w:szCs w:val="20"/>
                <w:lang w:val="en-US"/>
              </w:rPr>
            </w:pPr>
            <w:r>
              <w:rPr>
                <w:sz w:val="20"/>
                <w:szCs w:val="20"/>
                <w:lang w:val="en-US"/>
              </w:rPr>
              <w:t>71.11</w:t>
            </w:r>
          </w:p>
        </w:tc>
        <w:tc>
          <w:tcPr>
            <w:tcW w:w="992"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67.03</w:t>
            </w:r>
          </w:p>
        </w:tc>
        <w:tc>
          <w:tcPr>
            <w:tcW w:w="992"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45.18</w:t>
            </w:r>
          </w:p>
        </w:tc>
        <w:tc>
          <w:tcPr>
            <w:tcW w:w="993" w:type="dxa"/>
          </w:tcPr>
          <w:p w:rsidR="0083172B" w:rsidRDefault="0083172B" w:rsidP="003027E0">
            <w:pPr>
              <w:spacing w:before="40" w:after="40" w:line="240" w:lineRule="auto"/>
              <w:jc w:val="center"/>
              <w:rPr>
                <w:sz w:val="20"/>
                <w:szCs w:val="20"/>
                <w:lang w:val="en-US"/>
              </w:rPr>
            </w:pPr>
            <w:r>
              <w:rPr>
                <w:sz w:val="20"/>
                <w:szCs w:val="20"/>
                <w:lang w:val="en-US"/>
              </w:rPr>
              <w:t>28.60</w:t>
            </w:r>
          </w:p>
        </w:tc>
        <w:tc>
          <w:tcPr>
            <w:tcW w:w="992" w:type="dxa"/>
          </w:tcPr>
          <w:p w:rsidR="0083172B" w:rsidRDefault="0083172B" w:rsidP="003027E0">
            <w:pPr>
              <w:spacing w:before="40" w:after="40" w:line="240" w:lineRule="auto"/>
              <w:jc w:val="center"/>
              <w:rPr>
                <w:sz w:val="20"/>
                <w:szCs w:val="20"/>
                <w:lang w:val="en-US"/>
              </w:rPr>
            </w:pPr>
            <w:r>
              <w:rPr>
                <w:sz w:val="20"/>
                <w:szCs w:val="20"/>
                <w:lang w:val="en-US"/>
              </w:rPr>
              <w:t>17.46</w:t>
            </w:r>
          </w:p>
        </w:tc>
      </w:tr>
      <w:tr w:rsidR="0083172B" w:rsidTr="0083172B">
        <w:tc>
          <w:tcPr>
            <w:tcW w:w="1500" w:type="dxa"/>
            <w:vAlign w:val="center"/>
          </w:tcPr>
          <w:p w:rsidR="0083172B" w:rsidRPr="003027E0" w:rsidRDefault="0083172B" w:rsidP="003027E0">
            <w:pPr>
              <w:spacing w:before="40" w:after="40" w:line="240" w:lineRule="auto"/>
              <w:jc w:val="center"/>
              <w:rPr>
                <w:b/>
                <w:bCs/>
                <w:sz w:val="20"/>
                <w:szCs w:val="20"/>
                <w:lang w:val="en-US"/>
              </w:rPr>
            </w:pPr>
            <w:r w:rsidRPr="003027E0">
              <w:rPr>
                <w:b/>
                <w:bCs/>
                <w:sz w:val="20"/>
                <w:szCs w:val="20"/>
                <w:lang w:val="en-US"/>
              </w:rPr>
              <w:t>Transformer</w:t>
            </w:r>
          </w:p>
        </w:tc>
        <w:tc>
          <w:tcPr>
            <w:tcW w:w="1500"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2.76</w:t>
            </w:r>
          </w:p>
        </w:tc>
        <w:tc>
          <w:tcPr>
            <w:tcW w:w="1418"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71.81</w:t>
            </w:r>
          </w:p>
        </w:tc>
        <w:tc>
          <w:tcPr>
            <w:tcW w:w="992"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66.45</w:t>
            </w:r>
          </w:p>
        </w:tc>
        <w:tc>
          <w:tcPr>
            <w:tcW w:w="992" w:type="dxa"/>
            <w:vAlign w:val="center"/>
          </w:tcPr>
          <w:p w:rsidR="0083172B" w:rsidRPr="003027E0" w:rsidRDefault="0083172B" w:rsidP="003027E0">
            <w:pPr>
              <w:spacing w:before="40" w:after="40" w:line="240" w:lineRule="auto"/>
              <w:jc w:val="center"/>
              <w:rPr>
                <w:sz w:val="20"/>
                <w:szCs w:val="20"/>
                <w:lang w:val="en-US"/>
              </w:rPr>
            </w:pPr>
            <w:r>
              <w:rPr>
                <w:sz w:val="20"/>
                <w:szCs w:val="20"/>
                <w:lang w:val="en-US"/>
              </w:rPr>
              <w:t>44.95</w:t>
            </w:r>
          </w:p>
        </w:tc>
        <w:tc>
          <w:tcPr>
            <w:tcW w:w="993" w:type="dxa"/>
          </w:tcPr>
          <w:p w:rsidR="0083172B" w:rsidRDefault="0083172B" w:rsidP="003027E0">
            <w:pPr>
              <w:spacing w:before="40" w:after="40" w:line="240" w:lineRule="auto"/>
              <w:jc w:val="center"/>
              <w:rPr>
                <w:sz w:val="20"/>
                <w:szCs w:val="20"/>
                <w:lang w:val="en-US"/>
              </w:rPr>
            </w:pPr>
            <w:r>
              <w:rPr>
                <w:sz w:val="20"/>
                <w:szCs w:val="20"/>
                <w:lang w:val="en-US"/>
              </w:rPr>
              <w:t>28.98</w:t>
            </w:r>
          </w:p>
        </w:tc>
        <w:tc>
          <w:tcPr>
            <w:tcW w:w="992" w:type="dxa"/>
          </w:tcPr>
          <w:p w:rsidR="0083172B" w:rsidRDefault="0083172B" w:rsidP="003027E0">
            <w:pPr>
              <w:spacing w:before="40" w:after="40" w:line="240" w:lineRule="auto"/>
              <w:jc w:val="center"/>
              <w:rPr>
                <w:sz w:val="20"/>
                <w:szCs w:val="20"/>
                <w:lang w:val="en-US"/>
              </w:rPr>
            </w:pPr>
            <w:r>
              <w:rPr>
                <w:sz w:val="20"/>
                <w:szCs w:val="20"/>
                <w:lang w:val="en-US"/>
              </w:rPr>
              <w:t>18.09</w:t>
            </w:r>
          </w:p>
        </w:tc>
      </w:tr>
    </w:tbl>
    <w:p w:rsidR="00CC6415" w:rsidRDefault="004D110E" w:rsidP="004D110E">
      <w:pPr>
        <w:spacing w:before="80" w:line="240" w:lineRule="auto"/>
        <w:jc w:val="center"/>
        <w:rPr>
          <w:sz w:val="20"/>
          <w:szCs w:val="20"/>
          <w:lang w:val="en-US"/>
        </w:rPr>
      </w:pPr>
      <w:r>
        <w:rPr>
          <w:b/>
          <w:bCs/>
          <w:sz w:val="20"/>
          <w:szCs w:val="20"/>
          <w:lang w:val="en-US"/>
        </w:rPr>
        <w:t xml:space="preserve">Table 1. </w:t>
      </w:r>
      <w:r>
        <w:rPr>
          <w:sz w:val="20"/>
          <w:szCs w:val="20"/>
          <w:lang w:val="en-US"/>
        </w:rPr>
        <w:t>T</w:t>
      </w:r>
      <w:r w:rsidR="0083172B">
        <w:rPr>
          <w:sz w:val="20"/>
          <w:szCs w:val="20"/>
          <w:lang w:val="en-US"/>
        </w:rPr>
        <w:t>est</w:t>
      </w:r>
      <w:r>
        <w:rPr>
          <w:sz w:val="20"/>
          <w:szCs w:val="20"/>
          <w:lang w:val="en-US"/>
        </w:rPr>
        <w:t xml:space="preserve"> metrics on Flickr8k</w:t>
      </w:r>
    </w:p>
    <w:p w:rsidR="004D110E" w:rsidRDefault="0083172B" w:rsidP="0083172B">
      <w:pPr>
        <w:spacing w:before="80" w:line="276" w:lineRule="auto"/>
        <w:jc w:val="both"/>
        <w:rPr>
          <w:szCs w:val="24"/>
          <w:lang w:val="en-US"/>
        </w:rPr>
      </w:pPr>
      <w:r w:rsidRPr="0083172B">
        <w:rPr>
          <w:szCs w:val="24"/>
          <w:lang w:val="en-US"/>
        </w:rPr>
        <w:t xml:space="preserve">It can be seen that the transformer decoder is a more confident model since it has a lower loss value. It also has a slightly higher </w:t>
      </w:r>
      <w:r w:rsidR="006934B2">
        <w:rPr>
          <w:szCs w:val="24"/>
          <w:lang w:val="en-US"/>
        </w:rPr>
        <w:t>BLEU</w:t>
      </w:r>
      <w:r w:rsidRPr="0083172B">
        <w:rPr>
          <w:szCs w:val="24"/>
          <w:lang w:val="en-US"/>
        </w:rPr>
        <w:t>-4 score suggesting that it produces captions with a greater 4-gram overlap with the ground truth captions.</w:t>
      </w:r>
      <w:r>
        <w:rPr>
          <w:szCs w:val="24"/>
          <w:lang w:val="en-US"/>
        </w:rPr>
        <w:t xml:space="preserve"> </w:t>
      </w:r>
      <w:r w:rsidR="0003571E">
        <w:rPr>
          <w:szCs w:val="24"/>
          <w:lang w:val="en-US"/>
        </w:rPr>
        <w:t xml:space="preserve">However, it is important to note that </w:t>
      </w:r>
      <w:r w:rsidR="0003571E">
        <w:rPr>
          <w:szCs w:val="24"/>
          <w:lang w:val="en-US"/>
        </w:rPr>
        <w:lastRenderedPageBreak/>
        <w:t>these results are with teacher-forcing at inference which is a flaw in the original study’s codebase</w:t>
      </w:r>
      <w:r w:rsidR="0023400B">
        <w:rPr>
          <w:szCs w:val="24"/>
          <w:lang w:val="en-US"/>
        </w:rPr>
        <w:t xml:space="preserve"> </w:t>
      </w:r>
      <w:r w:rsidR="0023400B" w:rsidRPr="00E91B6B">
        <w:rPr>
          <w:lang w:val="en-US"/>
        </w:rPr>
        <w:t>(Ramos et al., 2024)</w:t>
      </w:r>
      <w:r w:rsidR="0003571E">
        <w:rPr>
          <w:szCs w:val="24"/>
          <w:lang w:val="en-US"/>
        </w:rPr>
        <w:t xml:space="preserve"> and was fixed for later experiments once the pipeline’s robustness was confirmed.</w:t>
      </w:r>
    </w:p>
    <w:p w:rsidR="00BE7E01" w:rsidRDefault="00BE7E01" w:rsidP="00BE7E01">
      <w:pPr>
        <w:pStyle w:val="Heading3"/>
        <w:spacing w:line="360" w:lineRule="auto"/>
        <w:rPr>
          <w:lang w:val="en-US"/>
        </w:rPr>
      </w:pPr>
      <w:bookmarkStart w:id="23" w:name="_Toc206631300"/>
      <w:r>
        <w:rPr>
          <w:lang w:val="en-US"/>
        </w:rPr>
        <w:t>4.1.2. Results with Original Study’s Codebase</w:t>
      </w:r>
      <w:bookmarkEnd w:id="23"/>
    </w:p>
    <w:p w:rsidR="00BE7E01" w:rsidRDefault="00BE7E01" w:rsidP="00BE7E01">
      <w:pPr>
        <w:spacing w:line="276" w:lineRule="auto"/>
        <w:jc w:val="both"/>
        <w:rPr>
          <w:lang w:val="en-US"/>
        </w:rPr>
      </w:pPr>
      <w:r>
        <w:rPr>
          <w:lang w:val="en-US"/>
        </w:rPr>
        <w:t>As mentioned earlier, both decoders are trained with teacher forcing</w:t>
      </w:r>
      <w:r w:rsidR="0023400B">
        <w:rPr>
          <w:lang w:val="en-US"/>
        </w:rPr>
        <w:t xml:space="preserve"> (TF)</w:t>
      </w:r>
      <w:r w:rsidR="00956032">
        <w:rPr>
          <w:lang w:val="en-US"/>
        </w:rPr>
        <w:t xml:space="preserve"> on the MS COCO dataset</w:t>
      </w:r>
      <w:r>
        <w:rPr>
          <w:lang w:val="en-US"/>
        </w:rPr>
        <w:t xml:space="preserve"> with inference done using teacher forcing as well to replicate the codebase of the original study. The </w:t>
      </w:r>
      <w:r w:rsidR="00D811A6">
        <w:rPr>
          <w:lang w:val="en-US"/>
        </w:rPr>
        <w:t xml:space="preserve">results obtained along with the results of </w:t>
      </w:r>
      <w:r w:rsidR="00D811A6" w:rsidRPr="00E91B6B">
        <w:rPr>
          <w:lang w:val="en-US"/>
        </w:rPr>
        <w:t>(Ramos et al., 2024)</w:t>
      </w:r>
      <w:r w:rsidR="00D811A6">
        <w:rPr>
          <w:lang w:val="en-US"/>
        </w:rPr>
        <w:t xml:space="preserve"> are displayed in Table 2. The original study only states the validation bleu scores of </w:t>
      </w:r>
      <w:r w:rsidR="00956032">
        <w:rPr>
          <w:lang w:val="en-US"/>
        </w:rPr>
        <w:t>the best performing checkpoint during training.</w:t>
      </w:r>
    </w:p>
    <w:tbl>
      <w:tblPr>
        <w:tblStyle w:val="TableGrid"/>
        <w:tblW w:w="0" w:type="auto"/>
        <w:tblLook w:val="04A0" w:firstRow="1" w:lastRow="0" w:firstColumn="1" w:lastColumn="0" w:noHBand="0" w:noVBand="1"/>
      </w:tblPr>
      <w:tblGrid>
        <w:gridCol w:w="1555"/>
        <w:gridCol w:w="1055"/>
        <w:gridCol w:w="1282"/>
        <w:gridCol w:w="1281"/>
        <w:gridCol w:w="1281"/>
        <w:gridCol w:w="1281"/>
        <w:gridCol w:w="1281"/>
      </w:tblGrid>
      <w:tr w:rsidR="00D811A6" w:rsidTr="00D811A6">
        <w:tc>
          <w:tcPr>
            <w:tcW w:w="1555" w:type="dxa"/>
            <w:vAlign w:val="center"/>
          </w:tcPr>
          <w:p w:rsidR="00D811A6" w:rsidRPr="00D811A6" w:rsidRDefault="00D811A6" w:rsidP="00D811A6">
            <w:pPr>
              <w:spacing w:before="40" w:after="40" w:line="240" w:lineRule="auto"/>
              <w:jc w:val="center"/>
              <w:rPr>
                <w:sz w:val="20"/>
                <w:szCs w:val="20"/>
                <w:lang w:val="en-US"/>
              </w:rPr>
            </w:pPr>
          </w:p>
        </w:tc>
        <w:tc>
          <w:tcPr>
            <w:tcW w:w="1055"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Training loss</w:t>
            </w:r>
          </w:p>
        </w:tc>
        <w:tc>
          <w:tcPr>
            <w:tcW w:w="1282"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Validation loss</w:t>
            </w:r>
          </w:p>
        </w:tc>
        <w:tc>
          <w:tcPr>
            <w:tcW w:w="1281"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Bleu-1</w:t>
            </w:r>
          </w:p>
        </w:tc>
        <w:tc>
          <w:tcPr>
            <w:tcW w:w="1281"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Bleu-2</w:t>
            </w:r>
          </w:p>
        </w:tc>
        <w:tc>
          <w:tcPr>
            <w:tcW w:w="1281"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Bleu-3</w:t>
            </w:r>
          </w:p>
        </w:tc>
        <w:tc>
          <w:tcPr>
            <w:tcW w:w="1281"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Bleu-4</w:t>
            </w:r>
          </w:p>
        </w:tc>
      </w:tr>
      <w:tr w:rsidR="00D811A6" w:rsidTr="00D811A6">
        <w:tc>
          <w:tcPr>
            <w:tcW w:w="1555"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LSTM</w:t>
            </w:r>
            <w:r w:rsidR="006934B2">
              <w:rPr>
                <w:b/>
                <w:bCs/>
                <w:sz w:val="20"/>
                <w:szCs w:val="20"/>
                <w:lang w:val="en-US"/>
              </w:rPr>
              <w:t xml:space="preserve"> + Att</w:t>
            </w:r>
            <w:r>
              <w:rPr>
                <w:b/>
                <w:bCs/>
                <w:sz w:val="20"/>
                <w:szCs w:val="20"/>
                <w:lang w:val="en-US"/>
              </w:rPr>
              <w:t xml:space="preserve"> </w:t>
            </w:r>
            <w:r w:rsidRPr="001363A7">
              <w:rPr>
                <w:b/>
                <w:bCs/>
                <w:sz w:val="16"/>
                <w:szCs w:val="16"/>
                <w:lang w:val="en-US"/>
              </w:rPr>
              <w:t>(Ramos et al., 2024)</w:t>
            </w:r>
          </w:p>
        </w:tc>
        <w:tc>
          <w:tcPr>
            <w:tcW w:w="1055" w:type="dxa"/>
            <w:vAlign w:val="center"/>
          </w:tcPr>
          <w:p w:rsidR="00D811A6" w:rsidRPr="00956032" w:rsidRDefault="00D811A6" w:rsidP="00956032">
            <w:pPr>
              <w:pStyle w:val="ListParagraph"/>
              <w:numPr>
                <w:ilvl w:val="0"/>
                <w:numId w:val="3"/>
              </w:numPr>
              <w:spacing w:before="40" w:after="40"/>
              <w:jc w:val="center"/>
              <w:rPr>
                <w:sz w:val="20"/>
                <w:szCs w:val="20"/>
                <w:lang w:val="en-US"/>
              </w:rPr>
            </w:pPr>
          </w:p>
        </w:tc>
        <w:tc>
          <w:tcPr>
            <w:tcW w:w="1282" w:type="dxa"/>
            <w:vAlign w:val="center"/>
          </w:tcPr>
          <w:p w:rsidR="00D811A6" w:rsidRPr="00956032" w:rsidRDefault="00D811A6" w:rsidP="00956032">
            <w:pPr>
              <w:pStyle w:val="ListParagraph"/>
              <w:numPr>
                <w:ilvl w:val="0"/>
                <w:numId w:val="3"/>
              </w:numPr>
              <w:spacing w:before="40" w:after="40"/>
              <w:jc w:val="center"/>
              <w:rPr>
                <w:sz w:val="20"/>
                <w:szCs w:val="20"/>
                <w:lang w:val="en-US"/>
              </w:rPr>
            </w:pP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73.17</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53.16</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36.17</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24.63</w:t>
            </w:r>
          </w:p>
        </w:tc>
      </w:tr>
      <w:tr w:rsidR="00D811A6" w:rsidTr="00D811A6">
        <w:tc>
          <w:tcPr>
            <w:tcW w:w="1555" w:type="dxa"/>
            <w:vAlign w:val="center"/>
          </w:tcPr>
          <w:p w:rsidR="00D811A6" w:rsidRPr="00D811A6" w:rsidRDefault="00D811A6" w:rsidP="00D811A6">
            <w:pPr>
              <w:spacing w:before="40" w:after="40" w:line="240" w:lineRule="auto"/>
              <w:jc w:val="center"/>
              <w:rPr>
                <w:b/>
                <w:bCs/>
                <w:sz w:val="20"/>
                <w:szCs w:val="20"/>
                <w:lang w:val="en-US"/>
              </w:rPr>
            </w:pPr>
            <w:r>
              <w:rPr>
                <w:b/>
                <w:bCs/>
                <w:sz w:val="20"/>
                <w:szCs w:val="20"/>
                <w:lang w:val="en-US"/>
              </w:rPr>
              <w:t>LSTM</w:t>
            </w:r>
            <w:r w:rsidR="006934B2">
              <w:rPr>
                <w:b/>
                <w:bCs/>
                <w:sz w:val="20"/>
                <w:szCs w:val="20"/>
                <w:lang w:val="en-US"/>
              </w:rPr>
              <w:t xml:space="preserve"> + Att</w:t>
            </w:r>
          </w:p>
        </w:tc>
        <w:tc>
          <w:tcPr>
            <w:tcW w:w="1055"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2.57</w:t>
            </w:r>
          </w:p>
        </w:tc>
        <w:tc>
          <w:tcPr>
            <w:tcW w:w="1282"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2.80</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73.22</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53.24</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36.63</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24.71</w:t>
            </w:r>
          </w:p>
        </w:tc>
      </w:tr>
      <w:tr w:rsidR="00D811A6" w:rsidTr="00D811A6">
        <w:tc>
          <w:tcPr>
            <w:tcW w:w="1555" w:type="dxa"/>
            <w:vAlign w:val="center"/>
          </w:tcPr>
          <w:p w:rsidR="00D811A6" w:rsidRPr="00D811A6" w:rsidRDefault="00D811A6" w:rsidP="00D811A6">
            <w:pPr>
              <w:spacing w:before="40" w:after="40" w:line="240" w:lineRule="auto"/>
              <w:jc w:val="center"/>
              <w:rPr>
                <w:b/>
                <w:bCs/>
                <w:sz w:val="20"/>
                <w:szCs w:val="20"/>
                <w:lang w:val="en-US"/>
              </w:rPr>
            </w:pPr>
            <w:r w:rsidRPr="00D811A6">
              <w:rPr>
                <w:b/>
                <w:bCs/>
                <w:sz w:val="20"/>
                <w:szCs w:val="20"/>
                <w:lang w:val="en-US"/>
              </w:rPr>
              <w:t>Transformer</w:t>
            </w:r>
          </w:p>
        </w:tc>
        <w:tc>
          <w:tcPr>
            <w:tcW w:w="1055"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1.94</w:t>
            </w:r>
          </w:p>
        </w:tc>
        <w:tc>
          <w:tcPr>
            <w:tcW w:w="1282"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2.14</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73.58</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53.96</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37.73</w:t>
            </w:r>
          </w:p>
        </w:tc>
        <w:tc>
          <w:tcPr>
            <w:tcW w:w="1281" w:type="dxa"/>
            <w:vAlign w:val="center"/>
          </w:tcPr>
          <w:p w:rsidR="00D811A6" w:rsidRPr="00D811A6" w:rsidRDefault="00956032" w:rsidP="00D811A6">
            <w:pPr>
              <w:spacing w:before="40" w:after="40" w:line="240" w:lineRule="auto"/>
              <w:jc w:val="center"/>
              <w:rPr>
                <w:sz w:val="20"/>
                <w:szCs w:val="20"/>
                <w:lang w:val="en-US"/>
              </w:rPr>
            </w:pPr>
            <w:r>
              <w:rPr>
                <w:sz w:val="20"/>
                <w:szCs w:val="20"/>
                <w:lang w:val="en-US"/>
              </w:rPr>
              <w:t>25.86</w:t>
            </w:r>
          </w:p>
        </w:tc>
      </w:tr>
    </w:tbl>
    <w:p w:rsidR="00956032" w:rsidRDefault="00956032" w:rsidP="00956032">
      <w:pPr>
        <w:spacing w:before="80" w:line="240" w:lineRule="auto"/>
        <w:jc w:val="center"/>
        <w:rPr>
          <w:sz w:val="20"/>
          <w:szCs w:val="20"/>
          <w:lang w:val="en-US"/>
        </w:rPr>
      </w:pPr>
      <w:r>
        <w:rPr>
          <w:b/>
          <w:bCs/>
          <w:sz w:val="20"/>
          <w:szCs w:val="20"/>
          <w:lang w:val="en-US"/>
        </w:rPr>
        <w:t xml:space="preserve">Table 2. </w:t>
      </w:r>
      <w:r>
        <w:rPr>
          <w:sz w:val="20"/>
          <w:szCs w:val="20"/>
          <w:lang w:val="en-US"/>
        </w:rPr>
        <w:t>Training and validation metrics on MS COCO with TF at training and inference</w:t>
      </w:r>
    </w:p>
    <w:p w:rsidR="00D811A6" w:rsidRPr="0023400B" w:rsidRDefault="00956032" w:rsidP="0023400B">
      <w:pPr>
        <w:spacing w:before="80" w:line="276" w:lineRule="auto"/>
        <w:jc w:val="both"/>
        <w:rPr>
          <w:szCs w:val="24"/>
          <w:lang w:val="en-US"/>
        </w:rPr>
      </w:pPr>
      <w:r>
        <w:rPr>
          <w:szCs w:val="24"/>
          <w:lang w:val="en-US"/>
        </w:rPr>
        <w:t xml:space="preserve">It can be observed that the results obtained in this study are comparable to the ones in the </w:t>
      </w:r>
      <w:r w:rsidR="0023400B">
        <w:rPr>
          <w:szCs w:val="24"/>
          <w:lang w:val="en-US"/>
        </w:rPr>
        <w:t>paper</w:t>
      </w:r>
      <w:r>
        <w:rPr>
          <w:szCs w:val="24"/>
          <w:lang w:val="en-US"/>
        </w:rPr>
        <w:t xml:space="preserve"> </w:t>
      </w:r>
      <w:r w:rsidRPr="00E91B6B">
        <w:rPr>
          <w:lang w:val="en-US"/>
        </w:rPr>
        <w:t>(Ramos et al., 2024)</w:t>
      </w:r>
      <w:r w:rsidR="0023400B">
        <w:rPr>
          <w:lang w:val="en-US"/>
        </w:rPr>
        <w:t xml:space="preserve"> showcasing that this study was able to replicate their work for comparison. The transformer decoder built in this study achieved lower loss values and slightly higher bleu scores suggesting that it is a more confident model producing accurate captions as compared to the LSTM decoder</w:t>
      </w:r>
      <w:r w:rsidR="006934B2">
        <w:rPr>
          <w:lang w:val="en-US"/>
        </w:rPr>
        <w:t xml:space="preserve">. </w:t>
      </w:r>
    </w:p>
    <w:p w:rsidR="00D31008" w:rsidRDefault="00D31008" w:rsidP="00D31008">
      <w:pPr>
        <w:pStyle w:val="Heading2"/>
        <w:spacing w:line="360" w:lineRule="auto"/>
        <w:rPr>
          <w:lang w:val="en-US"/>
        </w:rPr>
      </w:pPr>
      <w:bookmarkStart w:id="24" w:name="_Toc206631301"/>
      <w:r>
        <w:rPr>
          <w:lang w:val="en-US"/>
        </w:rPr>
        <w:t>4.2. Baseline Performance on MS COCO</w:t>
      </w:r>
      <w:bookmarkEnd w:id="24"/>
    </w:p>
    <w:p w:rsidR="00BE7E01" w:rsidRDefault="002C749A" w:rsidP="00D811A6">
      <w:pPr>
        <w:jc w:val="both"/>
        <w:rPr>
          <w:lang w:val="en-US"/>
        </w:rPr>
      </w:pPr>
      <w:r>
        <w:rPr>
          <w:lang w:val="en-US"/>
        </w:rPr>
        <w:t>Once the system’s robustness is validated</w:t>
      </w:r>
      <w:r w:rsidR="0023400B">
        <w:rPr>
          <w:lang w:val="en-US"/>
        </w:rPr>
        <w:t xml:space="preserve"> and the original codebase’s LSTM is replicated</w:t>
      </w:r>
      <w:r>
        <w:rPr>
          <w:lang w:val="en-US"/>
        </w:rPr>
        <w:t>,</w:t>
      </w:r>
      <w:r w:rsidR="0023400B">
        <w:rPr>
          <w:lang w:val="en-US"/>
        </w:rPr>
        <w:t xml:space="preserve"> this study fixes the flaws by implementing training and inference with</w:t>
      </w:r>
      <w:r w:rsidR="00AA36CF">
        <w:rPr>
          <w:lang w:val="en-US"/>
        </w:rPr>
        <w:t xml:space="preserve">out </w:t>
      </w:r>
      <w:r w:rsidR="0023400B">
        <w:rPr>
          <w:lang w:val="en-US"/>
        </w:rPr>
        <w:t>teacher forcing.</w:t>
      </w:r>
      <w:r w:rsidR="00AA36CF">
        <w:rPr>
          <w:lang w:val="en-US"/>
        </w:rPr>
        <w:t xml:space="preserve"> In all future experiments including these ones, inference is done without teacher forcing</w:t>
      </w:r>
      <w:r>
        <w:rPr>
          <w:lang w:val="en-US"/>
        </w:rPr>
        <w:t xml:space="preserve">. In these </w:t>
      </w:r>
      <w:r w:rsidR="00AA36CF">
        <w:rPr>
          <w:lang w:val="en-US"/>
        </w:rPr>
        <w:t xml:space="preserve">initial </w:t>
      </w:r>
      <w:r>
        <w:rPr>
          <w:lang w:val="en-US"/>
        </w:rPr>
        <w:t>experiments, the ConvNeXt is frozen to get a baseline performance and to select the best performing training strategy and decoder combination.</w:t>
      </w:r>
    </w:p>
    <w:p w:rsidR="000209E5" w:rsidRDefault="000209E5" w:rsidP="000209E5">
      <w:pPr>
        <w:pStyle w:val="Heading3"/>
        <w:spacing w:line="360" w:lineRule="auto"/>
        <w:rPr>
          <w:lang w:val="en-US"/>
        </w:rPr>
      </w:pPr>
      <w:bookmarkStart w:id="25" w:name="_Toc206631302"/>
      <w:r>
        <w:rPr>
          <w:lang w:val="en-US"/>
        </w:rPr>
        <w:t>4.2.</w:t>
      </w:r>
      <w:r w:rsidR="00BE7E01">
        <w:rPr>
          <w:lang w:val="en-US"/>
        </w:rPr>
        <w:t>1</w:t>
      </w:r>
      <w:r>
        <w:rPr>
          <w:lang w:val="en-US"/>
        </w:rPr>
        <w:t>. The Impact of Training Strategies</w:t>
      </w:r>
      <w:bookmarkEnd w:id="25"/>
    </w:p>
    <w:p w:rsidR="0061498F" w:rsidRPr="000209E5" w:rsidRDefault="000209E5" w:rsidP="0061498F">
      <w:pPr>
        <w:jc w:val="both"/>
        <w:rPr>
          <w:lang w:val="en-US"/>
        </w:rPr>
      </w:pPr>
      <w:r>
        <w:rPr>
          <w:lang w:val="en-US"/>
        </w:rPr>
        <w:t>In order to investigate the impact of training strategies on the model’s performance, both the LSTM and transformer decoders are trained with teacher forcing</w:t>
      </w:r>
      <w:r w:rsidR="00AF28BA">
        <w:rPr>
          <w:lang w:val="en-US"/>
        </w:rPr>
        <w:t xml:space="preserve"> (TF)</w:t>
      </w:r>
      <w:r>
        <w:rPr>
          <w:lang w:val="en-US"/>
        </w:rPr>
        <w:t xml:space="preserve"> and without teacher forcing.</w:t>
      </w:r>
      <w:r w:rsidR="00A46FD3">
        <w:rPr>
          <w:lang w:val="en-US"/>
        </w:rPr>
        <w:t xml:space="preserve"> </w:t>
      </w:r>
      <w:r w:rsidR="00AF28BA">
        <w:rPr>
          <w:lang w:val="en-US"/>
        </w:rPr>
        <w:t>The training and validation evaluation metrics of the best performing checkpoint during training are displayed in Table 3</w:t>
      </w:r>
      <w:r w:rsidR="00A15E73">
        <w:rPr>
          <w:lang w:val="en-US"/>
        </w:rPr>
        <w:t xml:space="preserve"> along with the best performing checkpoint from </w:t>
      </w:r>
      <w:r w:rsidR="00A15E73" w:rsidRPr="00E91B6B">
        <w:rPr>
          <w:lang w:val="en-US"/>
        </w:rPr>
        <w:t>(Ramos et al., 2024)</w:t>
      </w:r>
      <w:r w:rsidR="00AF28BA">
        <w:rPr>
          <w:lang w:val="en-US"/>
        </w:rPr>
        <w:t>.</w:t>
      </w:r>
    </w:p>
    <w:tbl>
      <w:tblPr>
        <w:tblStyle w:val="TableGrid"/>
        <w:tblW w:w="9067" w:type="dxa"/>
        <w:tblLayout w:type="fixed"/>
        <w:tblLook w:val="04A0" w:firstRow="1" w:lastRow="0" w:firstColumn="1" w:lastColumn="0" w:noHBand="0" w:noVBand="1"/>
      </w:tblPr>
      <w:tblGrid>
        <w:gridCol w:w="562"/>
        <w:gridCol w:w="1418"/>
        <w:gridCol w:w="850"/>
        <w:gridCol w:w="993"/>
        <w:gridCol w:w="850"/>
        <w:gridCol w:w="992"/>
        <w:gridCol w:w="851"/>
        <w:gridCol w:w="850"/>
        <w:gridCol w:w="851"/>
        <w:gridCol w:w="850"/>
      </w:tblGrid>
      <w:tr w:rsidR="00AF28BA" w:rsidTr="00AA36CF">
        <w:tc>
          <w:tcPr>
            <w:tcW w:w="562" w:type="dxa"/>
            <w:vAlign w:val="center"/>
          </w:tcPr>
          <w:p w:rsidR="00AF28BA" w:rsidRPr="00AF28BA" w:rsidRDefault="00AF28BA" w:rsidP="00AF28BA">
            <w:pPr>
              <w:spacing w:before="40" w:after="40" w:line="240" w:lineRule="auto"/>
              <w:jc w:val="center"/>
              <w:rPr>
                <w:sz w:val="20"/>
                <w:szCs w:val="20"/>
                <w:lang w:val="en-US"/>
              </w:rPr>
            </w:pPr>
          </w:p>
        </w:tc>
        <w:tc>
          <w:tcPr>
            <w:tcW w:w="1418" w:type="dxa"/>
          </w:tcPr>
          <w:p w:rsidR="00AF28BA" w:rsidRDefault="00AF28BA" w:rsidP="00AF28BA">
            <w:pPr>
              <w:spacing w:before="40" w:after="40" w:line="240" w:lineRule="auto"/>
              <w:jc w:val="center"/>
              <w:rPr>
                <w:b/>
                <w:bCs/>
                <w:sz w:val="20"/>
                <w:szCs w:val="20"/>
                <w:lang w:val="en-US"/>
              </w:rPr>
            </w:pPr>
          </w:p>
        </w:tc>
        <w:tc>
          <w:tcPr>
            <w:tcW w:w="850"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Train loss</w:t>
            </w:r>
          </w:p>
        </w:tc>
        <w:tc>
          <w:tcPr>
            <w:tcW w:w="993" w:type="dxa"/>
            <w:vAlign w:val="center"/>
          </w:tcPr>
          <w:p w:rsidR="00AF28BA" w:rsidRDefault="00AF28BA" w:rsidP="00AF28BA">
            <w:pPr>
              <w:spacing w:before="40" w:after="40" w:line="240" w:lineRule="auto"/>
              <w:jc w:val="center"/>
              <w:rPr>
                <w:b/>
                <w:bCs/>
                <w:sz w:val="20"/>
                <w:szCs w:val="20"/>
                <w:lang w:val="en-US"/>
              </w:rPr>
            </w:pPr>
            <w:r>
              <w:rPr>
                <w:b/>
                <w:bCs/>
                <w:sz w:val="20"/>
                <w:szCs w:val="20"/>
                <w:lang w:val="en-US"/>
              </w:rPr>
              <w:t>Train</w:t>
            </w:r>
          </w:p>
          <w:p w:rsidR="00AF28BA" w:rsidRPr="00AF28BA" w:rsidRDefault="00AF28BA" w:rsidP="00AF28BA">
            <w:pPr>
              <w:spacing w:before="40" w:after="40" w:line="240" w:lineRule="auto"/>
              <w:jc w:val="center"/>
              <w:rPr>
                <w:b/>
                <w:bCs/>
                <w:sz w:val="20"/>
                <w:szCs w:val="20"/>
                <w:lang w:val="en-US"/>
              </w:rPr>
            </w:pPr>
            <w:r>
              <w:rPr>
                <w:b/>
                <w:bCs/>
                <w:sz w:val="20"/>
                <w:szCs w:val="20"/>
                <w:lang w:val="en-US"/>
              </w:rPr>
              <w:t>top5 acc</w:t>
            </w:r>
          </w:p>
        </w:tc>
        <w:tc>
          <w:tcPr>
            <w:tcW w:w="850"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Val loss</w:t>
            </w:r>
          </w:p>
        </w:tc>
        <w:tc>
          <w:tcPr>
            <w:tcW w:w="992"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Val top5</w:t>
            </w:r>
            <w:r w:rsidR="00AA36CF">
              <w:rPr>
                <w:b/>
                <w:bCs/>
                <w:sz w:val="20"/>
                <w:szCs w:val="20"/>
                <w:lang w:val="en-US"/>
              </w:rPr>
              <w:t xml:space="preserve"> </w:t>
            </w:r>
            <w:r>
              <w:rPr>
                <w:b/>
                <w:bCs/>
                <w:sz w:val="20"/>
                <w:szCs w:val="20"/>
                <w:lang w:val="en-US"/>
              </w:rPr>
              <w:t>acc</w:t>
            </w:r>
          </w:p>
        </w:tc>
        <w:tc>
          <w:tcPr>
            <w:tcW w:w="851"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Bleu-1</w:t>
            </w:r>
          </w:p>
        </w:tc>
        <w:tc>
          <w:tcPr>
            <w:tcW w:w="850"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Bleu-2</w:t>
            </w:r>
          </w:p>
        </w:tc>
        <w:tc>
          <w:tcPr>
            <w:tcW w:w="851"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Bleu-3</w:t>
            </w:r>
          </w:p>
        </w:tc>
        <w:tc>
          <w:tcPr>
            <w:tcW w:w="850" w:type="dxa"/>
            <w:vAlign w:val="center"/>
          </w:tcPr>
          <w:p w:rsidR="00AF28BA" w:rsidRPr="00AF28BA" w:rsidRDefault="00AF28BA" w:rsidP="00AF28BA">
            <w:pPr>
              <w:spacing w:before="40" w:after="40" w:line="240" w:lineRule="auto"/>
              <w:jc w:val="center"/>
              <w:rPr>
                <w:b/>
                <w:bCs/>
                <w:sz w:val="20"/>
                <w:szCs w:val="20"/>
                <w:lang w:val="en-US"/>
              </w:rPr>
            </w:pPr>
            <w:r>
              <w:rPr>
                <w:b/>
                <w:bCs/>
                <w:sz w:val="20"/>
                <w:szCs w:val="20"/>
                <w:lang w:val="en-US"/>
              </w:rPr>
              <w:t>Bleu-4</w:t>
            </w:r>
          </w:p>
        </w:tc>
      </w:tr>
      <w:tr w:rsidR="00A15E73" w:rsidTr="00AA36CF">
        <w:tc>
          <w:tcPr>
            <w:tcW w:w="562" w:type="dxa"/>
            <w:vMerge w:val="restart"/>
            <w:vAlign w:val="center"/>
          </w:tcPr>
          <w:p w:rsidR="00A15E73" w:rsidRPr="00AF28BA" w:rsidRDefault="00A15E73" w:rsidP="00AF28BA">
            <w:pPr>
              <w:spacing w:before="40" w:after="40" w:line="240" w:lineRule="auto"/>
              <w:jc w:val="center"/>
              <w:rPr>
                <w:b/>
                <w:bCs/>
                <w:sz w:val="20"/>
                <w:szCs w:val="20"/>
                <w:lang w:val="en-US"/>
              </w:rPr>
            </w:pPr>
            <w:r>
              <w:rPr>
                <w:b/>
                <w:bCs/>
                <w:sz w:val="20"/>
                <w:szCs w:val="20"/>
                <w:lang w:val="en-US"/>
              </w:rPr>
              <w:t>No TF</w:t>
            </w:r>
          </w:p>
        </w:tc>
        <w:tc>
          <w:tcPr>
            <w:tcW w:w="1418" w:type="dxa"/>
          </w:tcPr>
          <w:p w:rsidR="00A15E73" w:rsidRPr="00AF28BA" w:rsidRDefault="00A15E73" w:rsidP="00AF28BA">
            <w:pPr>
              <w:spacing w:before="40" w:after="40" w:line="240" w:lineRule="auto"/>
              <w:jc w:val="center"/>
              <w:rPr>
                <w:b/>
                <w:bCs/>
                <w:sz w:val="20"/>
                <w:szCs w:val="20"/>
                <w:lang w:val="en-US"/>
              </w:rPr>
            </w:pPr>
            <w:r>
              <w:rPr>
                <w:b/>
                <w:bCs/>
                <w:sz w:val="20"/>
                <w:szCs w:val="20"/>
                <w:lang w:val="en-US"/>
              </w:rPr>
              <w:t>LSTM</w:t>
            </w:r>
            <w:r w:rsidR="006934B2">
              <w:rPr>
                <w:b/>
                <w:bCs/>
                <w:sz w:val="20"/>
                <w:szCs w:val="20"/>
                <w:lang w:val="en-US"/>
              </w:rPr>
              <w:t xml:space="preserve"> + Att</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4.</w:t>
            </w:r>
            <w:r w:rsidR="00A717E5">
              <w:rPr>
                <w:sz w:val="20"/>
                <w:szCs w:val="20"/>
                <w:lang w:val="en-US"/>
              </w:rPr>
              <w:t>20</w:t>
            </w:r>
          </w:p>
        </w:tc>
        <w:tc>
          <w:tcPr>
            <w:tcW w:w="993"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5</w:t>
            </w:r>
            <w:r w:rsidR="0061498F">
              <w:rPr>
                <w:sz w:val="20"/>
                <w:szCs w:val="20"/>
                <w:lang w:val="en-US"/>
              </w:rPr>
              <w:t>2.81</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4.53</w:t>
            </w:r>
          </w:p>
        </w:tc>
        <w:tc>
          <w:tcPr>
            <w:tcW w:w="992"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48.1</w:t>
            </w:r>
            <w:r w:rsidR="0061498F">
              <w:rPr>
                <w:sz w:val="20"/>
                <w:szCs w:val="20"/>
                <w:lang w:val="en-US"/>
              </w:rPr>
              <w:t>5</w:t>
            </w:r>
          </w:p>
        </w:tc>
        <w:tc>
          <w:tcPr>
            <w:tcW w:w="851"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66.</w:t>
            </w:r>
            <w:r w:rsidR="0061498F">
              <w:rPr>
                <w:sz w:val="20"/>
                <w:szCs w:val="20"/>
                <w:lang w:val="en-US"/>
              </w:rPr>
              <w:t>60</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42.</w:t>
            </w:r>
            <w:r w:rsidR="0061498F">
              <w:rPr>
                <w:sz w:val="20"/>
                <w:szCs w:val="20"/>
                <w:lang w:val="en-US"/>
              </w:rPr>
              <w:t>63</w:t>
            </w:r>
          </w:p>
        </w:tc>
        <w:tc>
          <w:tcPr>
            <w:tcW w:w="851"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2</w:t>
            </w:r>
            <w:r w:rsidR="0061498F">
              <w:rPr>
                <w:sz w:val="20"/>
                <w:szCs w:val="20"/>
                <w:lang w:val="en-US"/>
              </w:rPr>
              <w:t>6.05</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15.</w:t>
            </w:r>
            <w:r w:rsidR="00A717E5">
              <w:rPr>
                <w:sz w:val="20"/>
                <w:szCs w:val="20"/>
                <w:lang w:val="en-US"/>
              </w:rPr>
              <w:t>46</w:t>
            </w:r>
          </w:p>
        </w:tc>
      </w:tr>
      <w:tr w:rsidR="00A15E73" w:rsidTr="00AA36CF">
        <w:tc>
          <w:tcPr>
            <w:tcW w:w="562" w:type="dxa"/>
            <w:vMerge/>
            <w:vAlign w:val="center"/>
          </w:tcPr>
          <w:p w:rsidR="00A15E73" w:rsidRPr="00AF28BA" w:rsidRDefault="00A15E73" w:rsidP="00AF28BA">
            <w:pPr>
              <w:spacing w:before="40" w:after="40" w:line="240" w:lineRule="auto"/>
              <w:jc w:val="center"/>
              <w:rPr>
                <w:sz w:val="20"/>
                <w:szCs w:val="20"/>
                <w:lang w:val="en-US"/>
              </w:rPr>
            </w:pPr>
          </w:p>
        </w:tc>
        <w:tc>
          <w:tcPr>
            <w:tcW w:w="1418" w:type="dxa"/>
          </w:tcPr>
          <w:p w:rsidR="00A15E73" w:rsidRPr="00AF28BA" w:rsidRDefault="00A15E73" w:rsidP="00AF28BA">
            <w:pPr>
              <w:spacing w:before="40" w:after="40" w:line="240" w:lineRule="auto"/>
              <w:jc w:val="center"/>
              <w:rPr>
                <w:b/>
                <w:bCs/>
                <w:sz w:val="20"/>
                <w:szCs w:val="20"/>
                <w:lang w:val="en-US"/>
              </w:rPr>
            </w:pPr>
            <w:r>
              <w:rPr>
                <w:b/>
                <w:bCs/>
                <w:sz w:val="20"/>
                <w:szCs w:val="20"/>
                <w:lang w:val="en-US"/>
              </w:rPr>
              <w:t>Transformer</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3.48</w:t>
            </w:r>
          </w:p>
        </w:tc>
        <w:tc>
          <w:tcPr>
            <w:tcW w:w="993"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51.59</w:t>
            </w:r>
          </w:p>
        </w:tc>
        <w:tc>
          <w:tcPr>
            <w:tcW w:w="850" w:type="dxa"/>
            <w:vAlign w:val="center"/>
          </w:tcPr>
          <w:p w:rsidR="00A15E73" w:rsidRPr="00E466EE" w:rsidRDefault="00A15E73" w:rsidP="00AF28BA">
            <w:pPr>
              <w:spacing w:before="40" w:after="40" w:line="240" w:lineRule="auto"/>
              <w:jc w:val="center"/>
              <w:rPr>
                <w:b/>
                <w:bCs/>
                <w:sz w:val="20"/>
                <w:szCs w:val="20"/>
                <w:lang w:val="en-US"/>
              </w:rPr>
            </w:pPr>
            <w:r w:rsidRPr="00E466EE">
              <w:rPr>
                <w:b/>
                <w:bCs/>
                <w:sz w:val="20"/>
                <w:szCs w:val="20"/>
                <w:lang w:val="en-US"/>
              </w:rPr>
              <w:t>3.85</w:t>
            </w:r>
          </w:p>
        </w:tc>
        <w:tc>
          <w:tcPr>
            <w:tcW w:w="992" w:type="dxa"/>
            <w:vAlign w:val="center"/>
          </w:tcPr>
          <w:p w:rsidR="00A15E73" w:rsidRPr="00E466EE" w:rsidRDefault="00A15E73" w:rsidP="00AF28BA">
            <w:pPr>
              <w:spacing w:before="40" w:after="40" w:line="240" w:lineRule="auto"/>
              <w:jc w:val="center"/>
              <w:rPr>
                <w:b/>
                <w:bCs/>
                <w:sz w:val="20"/>
                <w:szCs w:val="20"/>
                <w:lang w:val="en-US"/>
              </w:rPr>
            </w:pPr>
            <w:r w:rsidRPr="00E466EE">
              <w:rPr>
                <w:b/>
                <w:bCs/>
                <w:sz w:val="20"/>
                <w:szCs w:val="20"/>
                <w:lang w:val="en-US"/>
              </w:rPr>
              <w:t>48.63</w:t>
            </w:r>
          </w:p>
        </w:tc>
        <w:tc>
          <w:tcPr>
            <w:tcW w:w="851"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67.63</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45.16</w:t>
            </w:r>
          </w:p>
        </w:tc>
        <w:tc>
          <w:tcPr>
            <w:tcW w:w="851"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29.03</w:t>
            </w:r>
          </w:p>
        </w:tc>
        <w:tc>
          <w:tcPr>
            <w:tcW w:w="850" w:type="dxa"/>
            <w:vAlign w:val="center"/>
          </w:tcPr>
          <w:p w:rsidR="00A15E73" w:rsidRPr="00AF28BA" w:rsidRDefault="00A15E73" w:rsidP="00AF28BA">
            <w:pPr>
              <w:spacing w:before="40" w:after="40" w:line="240" w:lineRule="auto"/>
              <w:jc w:val="center"/>
              <w:rPr>
                <w:sz w:val="20"/>
                <w:szCs w:val="20"/>
                <w:lang w:val="en-US"/>
              </w:rPr>
            </w:pPr>
            <w:r>
              <w:rPr>
                <w:sz w:val="20"/>
                <w:szCs w:val="20"/>
                <w:lang w:val="en-US"/>
              </w:rPr>
              <w:t>18.37</w:t>
            </w:r>
          </w:p>
        </w:tc>
      </w:tr>
      <w:tr w:rsidR="00A15E73" w:rsidTr="00AA36CF">
        <w:tc>
          <w:tcPr>
            <w:tcW w:w="562" w:type="dxa"/>
            <w:vMerge/>
            <w:vAlign w:val="center"/>
          </w:tcPr>
          <w:p w:rsidR="00A15E73" w:rsidRPr="00AF28BA" w:rsidRDefault="00A15E73" w:rsidP="00AF28BA">
            <w:pPr>
              <w:spacing w:before="40" w:after="40" w:line="240" w:lineRule="auto"/>
              <w:jc w:val="center"/>
              <w:rPr>
                <w:sz w:val="20"/>
                <w:szCs w:val="20"/>
                <w:lang w:val="en-US"/>
              </w:rPr>
            </w:pPr>
          </w:p>
        </w:tc>
        <w:tc>
          <w:tcPr>
            <w:tcW w:w="1418" w:type="dxa"/>
          </w:tcPr>
          <w:p w:rsidR="00A15E73" w:rsidRDefault="00A15E73" w:rsidP="00AF28BA">
            <w:pPr>
              <w:spacing w:before="40" w:after="40" w:line="240" w:lineRule="auto"/>
              <w:jc w:val="center"/>
              <w:rPr>
                <w:b/>
                <w:bCs/>
                <w:sz w:val="20"/>
                <w:szCs w:val="20"/>
                <w:lang w:val="en-US"/>
              </w:rPr>
            </w:pPr>
            <w:r>
              <w:rPr>
                <w:b/>
                <w:bCs/>
                <w:sz w:val="20"/>
                <w:szCs w:val="20"/>
                <w:lang w:val="en-US"/>
              </w:rPr>
              <w:t>LSTM</w:t>
            </w:r>
            <w:r w:rsidR="006934B2">
              <w:rPr>
                <w:b/>
                <w:bCs/>
                <w:sz w:val="20"/>
                <w:szCs w:val="20"/>
                <w:lang w:val="en-US"/>
              </w:rPr>
              <w:t xml:space="preserve"> + Att</w:t>
            </w:r>
            <w:r>
              <w:rPr>
                <w:b/>
                <w:bCs/>
                <w:sz w:val="20"/>
                <w:szCs w:val="20"/>
                <w:lang w:val="en-US"/>
              </w:rPr>
              <w:t xml:space="preserve"> </w:t>
            </w:r>
            <w:r w:rsidRPr="00A15E73">
              <w:rPr>
                <w:b/>
                <w:bCs/>
                <w:sz w:val="16"/>
                <w:szCs w:val="16"/>
                <w:lang w:val="en-US"/>
              </w:rPr>
              <w:t>(Ramos et al., 2024)</w:t>
            </w:r>
          </w:p>
        </w:tc>
        <w:tc>
          <w:tcPr>
            <w:tcW w:w="850" w:type="dxa"/>
            <w:vAlign w:val="center"/>
          </w:tcPr>
          <w:p w:rsidR="00A15E73" w:rsidRDefault="00A15E73" w:rsidP="00AF28BA">
            <w:pPr>
              <w:spacing w:before="40" w:after="40" w:line="240" w:lineRule="auto"/>
              <w:jc w:val="center"/>
              <w:rPr>
                <w:sz w:val="20"/>
                <w:szCs w:val="20"/>
                <w:lang w:val="en-US"/>
              </w:rPr>
            </w:pPr>
            <w:r>
              <w:rPr>
                <w:sz w:val="20"/>
                <w:szCs w:val="20"/>
                <w:lang w:val="en-US"/>
              </w:rPr>
              <w:t>-</w:t>
            </w:r>
          </w:p>
        </w:tc>
        <w:tc>
          <w:tcPr>
            <w:tcW w:w="993" w:type="dxa"/>
            <w:vAlign w:val="center"/>
          </w:tcPr>
          <w:p w:rsidR="00A15E73" w:rsidRDefault="00A15E73" w:rsidP="00AF28BA">
            <w:pPr>
              <w:spacing w:before="40" w:after="40" w:line="240" w:lineRule="auto"/>
              <w:jc w:val="center"/>
              <w:rPr>
                <w:sz w:val="20"/>
                <w:szCs w:val="20"/>
                <w:lang w:val="en-US"/>
              </w:rPr>
            </w:pPr>
            <w:r>
              <w:rPr>
                <w:sz w:val="20"/>
                <w:szCs w:val="20"/>
                <w:lang w:val="en-US"/>
              </w:rPr>
              <w:t>-</w:t>
            </w:r>
          </w:p>
        </w:tc>
        <w:tc>
          <w:tcPr>
            <w:tcW w:w="850" w:type="dxa"/>
            <w:vAlign w:val="center"/>
          </w:tcPr>
          <w:p w:rsidR="00A15E73" w:rsidRDefault="00A15E73" w:rsidP="00AF28BA">
            <w:pPr>
              <w:spacing w:before="40" w:after="40" w:line="240" w:lineRule="auto"/>
              <w:jc w:val="center"/>
              <w:rPr>
                <w:sz w:val="20"/>
                <w:szCs w:val="20"/>
                <w:lang w:val="en-US"/>
              </w:rPr>
            </w:pPr>
            <w:r>
              <w:rPr>
                <w:sz w:val="20"/>
                <w:szCs w:val="20"/>
                <w:lang w:val="en-US"/>
              </w:rPr>
              <w:t>2.78</w:t>
            </w:r>
          </w:p>
        </w:tc>
        <w:tc>
          <w:tcPr>
            <w:tcW w:w="992" w:type="dxa"/>
            <w:vAlign w:val="center"/>
          </w:tcPr>
          <w:p w:rsidR="00A15E73" w:rsidRDefault="00A15E73" w:rsidP="00AF28BA">
            <w:pPr>
              <w:spacing w:before="40" w:after="40" w:line="240" w:lineRule="auto"/>
              <w:jc w:val="center"/>
              <w:rPr>
                <w:sz w:val="20"/>
                <w:szCs w:val="20"/>
                <w:lang w:val="en-US"/>
              </w:rPr>
            </w:pPr>
            <w:r>
              <w:rPr>
                <w:sz w:val="20"/>
                <w:szCs w:val="20"/>
                <w:lang w:val="en-US"/>
              </w:rPr>
              <w:t>77.80</w:t>
            </w:r>
          </w:p>
        </w:tc>
        <w:tc>
          <w:tcPr>
            <w:tcW w:w="851" w:type="dxa"/>
            <w:vAlign w:val="center"/>
          </w:tcPr>
          <w:p w:rsidR="00A15E73" w:rsidRDefault="00A15E73" w:rsidP="00AF28BA">
            <w:pPr>
              <w:spacing w:before="40" w:after="40" w:line="240" w:lineRule="auto"/>
              <w:jc w:val="center"/>
              <w:rPr>
                <w:sz w:val="20"/>
                <w:szCs w:val="20"/>
                <w:lang w:val="en-US"/>
              </w:rPr>
            </w:pPr>
            <w:r>
              <w:rPr>
                <w:sz w:val="20"/>
                <w:szCs w:val="20"/>
                <w:lang w:val="en-US"/>
              </w:rPr>
              <w:t>74.79</w:t>
            </w:r>
          </w:p>
        </w:tc>
        <w:tc>
          <w:tcPr>
            <w:tcW w:w="850" w:type="dxa"/>
            <w:vAlign w:val="center"/>
          </w:tcPr>
          <w:p w:rsidR="00A15E73" w:rsidRDefault="00A15E73" w:rsidP="00AF28BA">
            <w:pPr>
              <w:spacing w:before="40" w:after="40" w:line="240" w:lineRule="auto"/>
              <w:jc w:val="center"/>
              <w:rPr>
                <w:sz w:val="20"/>
                <w:szCs w:val="20"/>
                <w:lang w:val="en-US"/>
              </w:rPr>
            </w:pPr>
            <w:r>
              <w:rPr>
                <w:sz w:val="20"/>
                <w:szCs w:val="20"/>
                <w:lang w:val="en-US"/>
              </w:rPr>
              <w:t>58.07</w:t>
            </w:r>
          </w:p>
        </w:tc>
        <w:tc>
          <w:tcPr>
            <w:tcW w:w="851" w:type="dxa"/>
            <w:vAlign w:val="center"/>
          </w:tcPr>
          <w:p w:rsidR="00A15E73" w:rsidRDefault="00A15E73" w:rsidP="00AF28BA">
            <w:pPr>
              <w:spacing w:before="40" w:after="40" w:line="240" w:lineRule="auto"/>
              <w:jc w:val="center"/>
              <w:rPr>
                <w:sz w:val="20"/>
                <w:szCs w:val="20"/>
                <w:lang w:val="en-US"/>
              </w:rPr>
            </w:pPr>
            <w:r>
              <w:rPr>
                <w:sz w:val="20"/>
                <w:szCs w:val="20"/>
                <w:lang w:val="en-US"/>
              </w:rPr>
              <w:t>44.61</w:t>
            </w:r>
          </w:p>
        </w:tc>
        <w:tc>
          <w:tcPr>
            <w:tcW w:w="850" w:type="dxa"/>
            <w:vAlign w:val="center"/>
          </w:tcPr>
          <w:p w:rsidR="00A15E73" w:rsidRDefault="00A15E73" w:rsidP="00AF28BA">
            <w:pPr>
              <w:spacing w:before="40" w:after="40" w:line="240" w:lineRule="auto"/>
              <w:jc w:val="center"/>
              <w:rPr>
                <w:sz w:val="20"/>
                <w:szCs w:val="20"/>
                <w:lang w:val="en-US"/>
              </w:rPr>
            </w:pPr>
            <w:r>
              <w:rPr>
                <w:sz w:val="20"/>
                <w:szCs w:val="20"/>
                <w:lang w:val="en-US"/>
              </w:rPr>
              <w:t>34.76</w:t>
            </w:r>
          </w:p>
        </w:tc>
      </w:tr>
      <w:tr w:rsidR="0061498F" w:rsidTr="00AA36CF">
        <w:tc>
          <w:tcPr>
            <w:tcW w:w="562" w:type="dxa"/>
            <w:vMerge w:val="restart"/>
            <w:vAlign w:val="center"/>
          </w:tcPr>
          <w:p w:rsidR="0061498F" w:rsidRPr="00AF28BA" w:rsidRDefault="0061498F" w:rsidP="0061498F">
            <w:pPr>
              <w:spacing w:before="40" w:after="40" w:line="240" w:lineRule="auto"/>
              <w:jc w:val="center"/>
              <w:rPr>
                <w:b/>
                <w:bCs/>
                <w:sz w:val="20"/>
                <w:szCs w:val="20"/>
                <w:lang w:val="en-US"/>
              </w:rPr>
            </w:pPr>
            <w:r>
              <w:rPr>
                <w:b/>
                <w:bCs/>
                <w:sz w:val="20"/>
                <w:szCs w:val="20"/>
                <w:lang w:val="en-US"/>
              </w:rPr>
              <w:lastRenderedPageBreak/>
              <w:t>TF</w:t>
            </w:r>
          </w:p>
        </w:tc>
        <w:tc>
          <w:tcPr>
            <w:tcW w:w="1418" w:type="dxa"/>
          </w:tcPr>
          <w:p w:rsidR="0061498F" w:rsidRPr="00AF28BA" w:rsidRDefault="0061498F" w:rsidP="0061498F">
            <w:pPr>
              <w:spacing w:before="40" w:after="40" w:line="240" w:lineRule="auto"/>
              <w:jc w:val="center"/>
              <w:rPr>
                <w:b/>
                <w:bCs/>
                <w:sz w:val="20"/>
                <w:szCs w:val="20"/>
                <w:lang w:val="en-US"/>
              </w:rPr>
            </w:pPr>
            <w:r>
              <w:rPr>
                <w:b/>
                <w:bCs/>
                <w:sz w:val="20"/>
                <w:szCs w:val="20"/>
                <w:lang w:val="en-US"/>
              </w:rPr>
              <w:t>LSTM</w:t>
            </w:r>
            <w:r w:rsidR="006934B2">
              <w:rPr>
                <w:b/>
                <w:bCs/>
                <w:sz w:val="20"/>
                <w:szCs w:val="20"/>
                <w:lang w:val="en-US"/>
              </w:rPr>
              <w:t xml:space="preserve"> + Att</w:t>
            </w:r>
          </w:p>
        </w:tc>
        <w:tc>
          <w:tcPr>
            <w:tcW w:w="850"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2.64</w:t>
            </w:r>
          </w:p>
        </w:tc>
        <w:tc>
          <w:tcPr>
            <w:tcW w:w="993"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79.42</w:t>
            </w:r>
          </w:p>
        </w:tc>
        <w:tc>
          <w:tcPr>
            <w:tcW w:w="850"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7.38</w:t>
            </w:r>
          </w:p>
        </w:tc>
        <w:tc>
          <w:tcPr>
            <w:tcW w:w="992"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31.96</w:t>
            </w:r>
          </w:p>
        </w:tc>
        <w:tc>
          <w:tcPr>
            <w:tcW w:w="851" w:type="dxa"/>
            <w:vAlign w:val="center"/>
          </w:tcPr>
          <w:p w:rsidR="0061498F" w:rsidRPr="00A15E73" w:rsidRDefault="0061498F" w:rsidP="0061498F">
            <w:pPr>
              <w:spacing w:before="40" w:after="40" w:line="240" w:lineRule="auto"/>
              <w:jc w:val="center"/>
              <w:rPr>
                <w:b/>
                <w:bCs/>
                <w:sz w:val="20"/>
                <w:szCs w:val="20"/>
                <w:lang w:val="en-US"/>
              </w:rPr>
            </w:pPr>
            <w:r w:rsidRPr="00A15E73">
              <w:rPr>
                <w:b/>
                <w:bCs/>
                <w:sz w:val="20"/>
                <w:szCs w:val="20"/>
                <w:lang w:val="en-US"/>
              </w:rPr>
              <w:t>76.78</w:t>
            </w:r>
          </w:p>
        </w:tc>
        <w:tc>
          <w:tcPr>
            <w:tcW w:w="850" w:type="dxa"/>
            <w:vAlign w:val="center"/>
          </w:tcPr>
          <w:p w:rsidR="0061498F" w:rsidRPr="00A15E73" w:rsidRDefault="0061498F" w:rsidP="0061498F">
            <w:pPr>
              <w:spacing w:before="40" w:after="40" w:line="240" w:lineRule="auto"/>
              <w:jc w:val="center"/>
              <w:rPr>
                <w:b/>
                <w:bCs/>
                <w:sz w:val="20"/>
                <w:szCs w:val="20"/>
                <w:lang w:val="en-US"/>
              </w:rPr>
            </w:pPr>
            <w:r w:rsidRPr="00A15E73">
              <w:rPr>
                <w:b/>
                <w:bCs/>
                <w:sz w:val="20"/>
                <w:szCs w:val="20"/>
                <w:lang w:val="en-US"/>
              </w:rPr>
              <w:t>58.10</w:t>
            </w:r>
          </w:p>
        </w:tc>
        <w:tc>
          <w:tcPr>
            <w:tcW w:w="851"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43.39</w:t>
            </w:r>
          </w:p>
        </w:tc>
        <w:tc>
          <w:tcPr>
            <w:tcW w:w="850"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31.65</w:t>
            </w:r>
          </w:p>
        </w:tc>
      </w:tr>
      <w:tr w:rsidR="0061498F" w:rsidTr="00AA36CF">
        <w:tc>
          <w:tcPr>
            <w:tcW w:w="562" w:type="dxa"/>
            <w:vMerge/>
            <w:vAlign w:val="center"/>
          </w:tcPr>
          <w:p w:rsidR="0061498F" w:rsidRPr="00AF28BA" w:rsidRDefault="0061498F" w:rsidP="0061498F">
            <w:pPr>
              <w:spacing w:before="40" w:after="40" w:line="240" w:lineRule="auto"/>
              <w:jc w:val="center"/>
              <w:rPr>
                <w:sz w:val="20"/>
                <w:szCs w:val="20"/>
                <w:lang w:val="en-US"/>
              </w:rPr>
            </w:pPr>
          </w:p>
        </w:tc>
        <w:tc>
          <w:tcPr>
            <w:tcW w:w="1418" w:type="dxa"/>
          </w:tcPr>
          <w:p w:rsidR="0061498F" w:rsidRPr="00AF28BA" w:rsidRDefault="0061498F" w:rsidP="0061498F">
            <w:pPr>
              <w:spacing w:before="40" w:after="40" w:line="240" w:lineRule="auto"/>
              <w:jc w:val="center"/>
              <w:rPr>
                <w:b/>
                <w:bCs/>
                <w:sz w:val="20"/>
                <w:szCs w:val="20"/>
                <w:lang w:val="en-US"/>
              </w:rPr>
            </w:pPr>
            <w:r>
              <w:rPr>
                <w:b/>
                <w:bCs/>
                <w:sz w:val="20"/>
                <w:szCs w:val="20"/>
                <w:lang w:val="en-US"/>
              </w:rPr>
              <w:t>Transformer</w:t>
            </w:r>
          </w:p>
        </w:tc>
        <w:tc>
          <w:tcPr>
            <w:tcW w:w="850" w:type="dxa"/>
            <w:vAlign w:val="center"/>
          </w:tcPr>
          <w:p w:rsidR="0061498F" w:rsidRPr="00E466EE" w:rsidRDefault="0061498F" w:rsidP="0061498F">
            <w:pPr>
              <w:spacing w:before="40" w:after="40" w:line="240" w:lineRule="auto"/>
              <w:jc w:val="center"/>
              <w:rPr>
                <w:b/>
                <w:bCs/>
                <w:sz w:val="20"/>
                <w:szCs w:val="20"/>
                <w:lang w:val="en-US"/>
              </w:rPr>
            </w:pPr>
            <w:r w:rsidRPr="00E466EE">
              <w:rPr>
                <w:b/>
                <w:bCs/>
                <w:sz w:val="20"/>
                <w:szCs w:val="20"/>
                <w:lang w:val="en-US"/>
              </w:rPr>
              <w:t>1.91</w:t>
            </w:r>
          </w:p>
        </w:tc>
        <w:tc>
          <w:tcPr>
            <w:tcW w:w="993" w:type="dxa"/>
            <w:vAlign w:val="center"/>
          </w:tcPr>
          <w:p w:rsidR="0061498F" w:rsidRPr="00E466EE" w:rsidRDefault="0061498F" w:rsidP="0061498F">
            <w:pPr>
              <w:spacing w:before="40" w:after="40" w:line="240" w:lineRule="auto"/>
              <w:jc w:val="center"/>
              <w:rPr>
                <w:b/>
                <w:bCs/>
                <w:sz w:val="20"/>
                <w:szCs w:val="20"/>
                <w:lang w:val="en-US"/>
              </w:rPr>
            </w:pPr>
            <w:r w:rsidRPr="00E466EE">
              <w:rPr>
                <w:b/>
                <w:bCs/>
                <w:sz w:val="20"/>
                <w:szCs w:val="20"/>
                <w:lang w:val="en-US"/>
              </w:rPr>
              <w:t>81.03</w:t>
            </w:r>
          </w:p>
        </w:tc>
        <w:tc>
          <w:tcPr>
            <w:tcW w:w="850"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8.10</w:t>
            </w:r>
          </w:p>
        </w:tc>
        <w:tc>
          <w:tcPr>
            <w:tcW w:w="992"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31.61</w:t>
            </w:r>
          </w:p>
        </w:tc>
        <w:tc>
          <w:tcPr>
            <w:tcW w:w="851"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76.16</w:t>
            </w:r>
          </w:p>
        </w:tc>
        <w:tc>
          <w:tcPr>
            <w:tcW w:w="850" w:type="dxa"/>
            <w:vAlign w:val="center"/>
          </w:tcPr>
          <w:p w:rsidR="0061498F" w:rsidRPr="00AF28BA" w:rsidRDefault="0061498F" w:rsidP="0061498F">
            <w:pPr>
              <w:spacing w:before="40" w:after="40" w:line="240" w:lineRule="auto"/>
              <w:jc w:val="center"/>
              <w:rPr>
                <w:sz w:val="20"/>
                <w:szCs w:val="20"/>
                <w:lang w:val="en-US"/>
              </w:rPr>
            </w:pPr>
            <w:r>
              <w:rPr>
                <w:sz w:val="20"/>
                <w:szCs w:val="20"/>
                <w:lang w:val="en-US"/>
              </w:rPr>
              <w:t>58.01</w:t>
            </w:r>
          </w:p>
        </w:tc>
        <w:tc>
          <w:tcPr>
            <w:tcW w:w="851" w:type="dxa"/>
            <w:vAlign w:val="center"/>
          </w:tcPr>
          <w:p w:rsidR="0061498F" w:rsidRPr="00A15E73" w:rsidRDefault="0061498F" w:rsidP="0061498F">
            <w:pPr>
              <w:spacing w:before="40" w:after="40" w:line="240" w:lineRule="auto"/>
              <w:jc w:val="center"/>
              <w:rPr>
                <w:b/>
                <w:bCs/>
                <w:sz w:val="20"/>
                <w:szCs w:val="20"/>
                <w:lang w:val="en-US"/>
              </w:rPr>
            </w:pPr>
            <w:r w:rsidRPr="00A15E73">
              <w:rPr>
                <w:b/>
                <w:bCs/>
                <w:sz w:val="20"/>
                <w:szCs w:val="20"/>
                <w:lang w:val="en-US"/>
              </w:rPr>
              <w:t>43.86</w:t>
            </w:r>
          </w:p>
        </w:tc>
        <w:tc>
          <w:tcPr>
            <w:tcW w:w="850" w:type="dxa"/>
            <w:vAlign w:val="center"/>
          </w:tcPr>
          <w:p w:rsidR="0061498F" w:rsidRPr="00A15E73" w:rsidRDefault="0061498F" w:rsidP="0061498F">
            <w:pPr>
              <w:spacing w:before="40" w:after="40" w:line="240" w:lineRule="auto"/>
              <w:jc w:val="center"/>
              <w:rPr>
                <w:b/>
                <w:bCs/>
                <w:sz w:val="20"/>
                <w:szCs w:val="20"/>
                <w:lang w:val="en-US"/>
              </w:rPr>
            </w:pPr>
            <w:r w:rsidRPr="00A15E73">
              <w:rPr>
                <w:b/>
                <w:bCs/>
                <w:sz w:val="20"/>
                <w:szCs w:val="20"/>
                <w:lang w:val="en-US"/>
              </w:rPr>
              <w:t>32.56</w:t>
            </w:r>
          </w:p>
        </w:tc>
      </w:tr>
    </w:tbl>
    <w:p w:rsidR="00AA36CF" w:rsidRDefault="00AA36CF" w:rsidP="00AA36CF">
      <w:pPr>
        <w:spacing w:before="80" w:line="240" w:lineRule="auto"/>
        <w:jc w:val="center"/>
        <w:rPr>
          <w:sz w:val="20"/>
          <w:szCs w:val="20"/>
          <w:lang w:val="en-US"/>
        </w:rPr>
      </w:pPr>
      <w:r>
        <w:rPr>
          <w:b/>
          <w:bCs/>
          <w:sz w:val="20"/>
          <w:szCs w:val="20"/>
          <w:lang w:val="en-US"/>
        </w:rPr>
        <w:t xml:space="preserve">Table 3. </w:t>
      </w:r>
      <w:r>
        <w:rPr>
          <w:sz w:val="20"/>
          <w:szCs w:val="20"/>
          <w:lang w:val="en-US"/>
        </w:rPr>
        <w:t xml:space="preserve">Training and validation metrics </w:t>
      </w:r>
      <w:r w:rsidR="007F4FBB">
        <w:rPr>
          <w:sz w:val="20"/>
          <w:szCs w:val="20"/>
          <w:lang w:val="en-US"/>
        </w:rPr>
        <w:t>training</w:t>
      </w:r>
      <w:r>
        <w:rPr>
          <w:sz w:val="20"/>
          <w:szCs w:val="20"/>
          <w:lang w:val="en-US"/>
        </w:rPr>
        <w:t xml:space="preserve"> with and without teacher forcing (TF)</w:t>
      </w:r>
    </w:p>
    <w:p w:rsidR="00CC6415" w:rsidRDefault="00A46FD3" w:rsidP="002516A0">
      <w:pPr>
        <w:spacing w:line="276" w:lineRule="auto"/>
        <w:jc w:val="both"/>
        <w:rPr>
          <w:lang w:val="en-US"/>
        </w:rPr>
      </w:pPr>
      <w:r>
        <w:rPr>
          <w:lang w:val="en-US"/>
        </w:rPr>
        <w:t>I</w:t>
      </w:r>
      <w:r w:rsidR="00A15E73">
        <w:rPr>
          <w:lang w:val="en-US"/>
        </w:rPr>
        <w:t>n Table 3 it</w:t>
      </w:r>
      <w:r>
        <w:rPr>
          <w:lang w:val="en-US"/>
        </w:rPr>
        <w:t xml:space="preserve"> can be seen that in the case of teacher forcing for both decoders, the validation loss is much higher than the train loss and the validation top 5 accuracy is much lower than the train top 5 accuracy. This is due to the exposure bias problem which is caused due to the mismatch in data distribution that the model is exposed to during training and inference. While training with teacher forcing the model is exposed to the ground truth captions at every point and never learns to recover from its mistakes. However, during inference the model uses its own outputs to generate the next word and if it makes a mistake then a context is created to which the model was never exposed to during training and the error gets compounded</w:t>
      </w:r>
      <w:r w:rsidR="00A15E73">
        <w:rPr>
          <w:lang w:val="en-US"/>
        </w:rPr>
        <w:t xml:space="preserve"> resulting in poor performance at inference. On the other hand, when training without teacher forcing the data distribution that the model is exposed to during training is similar to that at inference and the model learns to recover from its own mistakes</w:t>
      </w:r>
      <w:r w:rsidR="005535EF">
        <w:rPr>
          <w:lang w:val="en-US"/>
        </w:rPr>
        <w:t xml:space="preserve"> during training</w:t>
      </w:r>
      <w:r w:rsidR="00A15E73">
        <w:rPr>
          <w:lang w:val="en-US"/>
        </w:rPr>
        <w:t xml:space="preserve">. Hence at inference time it does not perform as poorly. </w:t>
      </w:r>
    </w:p>
    <w:p w:rsidR="005535EF" w:rsidRDefault="00E466EE" w:rsidP="002516A0">
      <w:pPr>
        <w:spacing w:line="276" w:lineRule="auto"/>
        <w:jc w:val="both"/>
        <w:rPr>
          <w:lang w:val="en-US"/>
        </w:rPr>
      </w:pPr>
      <w:r>
        <w:rPr>
          <w:lang w:val="en-US"/>
        </w:rPr>
        <w:t xml:space="preserve">Moreover, comparing Tables 2 and 3 it can be observed that in the original study </w:t>
      </w:r>
      <w:r w:rsidRPr="00E91B6B">
        <w:rPr>
          <w:lang w:val="en-US"/>
        </w:rPr>
        <w:t>(Ramos et al., 2024)</w:t>
      </w:r>
      <w:r>
        <w:rPr>
          <w:lang w:val="en-US"/>
        </w:rPr>
        <w:t>, the LSTM decoder performs much better in terms of BLEU scores when trained without teacher forcing as compared to when trained with teacher forcing. However, it is important to note that in their codebase, there no implementation of training without teacher forcing and inference was done with teacher forcing which is incorrect.</w:t>
      </w:r>
      <w:r w:rsidR="005535EF">
        <w:rPr>
          <w:lang w:val="en-US"/>
        </w:rPr>
        <w:t xml:space="preserve"> This study fixes those issues and</w:t>
      </w:r>
      <w:r>
        <w:rPr>
          <w:lang w:val="en-US"/>
        </w:rPr>
        <w:t xml:space="preserve"> </w:t>
      </w:r>
      <w:r w:rsidR="004919BA">
        <w:rPr>
          <w:lang w:val="en-US"/>
        </w:rPr>
        <w:t xml:space="preserve">Table 3 shows that </w:t>
      </w:r>
      <w:r>
        <w:rPr>
          <w:lang w:val="en-US"/>
        </w:rPr>
        <w:t xml:space="preserve">training without teacher forcing results </w:t>
      </w:r>
      <w:r w:rsidR="004919BA">
        <w:rPr>
          <w:lang w:val="en-US"/>
        </w:rPr>
        <w:t>in lower BLEU scores as compared to training with teacher forcing. This can be explained due to slow convergence cause</w:t>
      </w:r>
      <w:r w:rsidR="005535EF">
        <w:rPr>
          <w:lang w:val="en-US"/>
        </w:rPr>
        <w:t>d</w:t>
      </w:r>
      <w:r w:rsidR="004919BA">
        <w:rPr>
          <w:lang w:val="en-US"/>
        </w:rPr>
        <w:t xml:space="preserve"> by gradient instability since the model rel</w:t>
      </w:r>
      <w:r w:rsidR="005535EF">
        <w:rPr>
          <w:lang w:val="en-US"/>
        </w:rPr>
        <w:t>ies</w:t>
      </w:r>
      <w:r w:rsidR="004919BA">
        <w:rPr>
          <w:lang w:val="en-US"/>
        </w:rPr>
        <w:t xml:space="preserve"> on its own output to predict the next word. An error in prediction can be compounded for each subsequent word resulting in gradients being updated in the wrong direction and the model taking time to converge resulting in less accurate captions and lower BLEU scores. Whereas in the case of teacher forcing</w:t>
      </w:r>
      <w:r w:rsidR="005535EF">
        <w:rPr>
          <w:lang w:val="en-US"/>
        </w:rPr>
        <w:t xml:space="preserve">, </w:t>
      </w:r>
      <w:r w:rsidR="004919BA">
        <w:rPr>
          <w:lang w:val="en-US"/>
        </w:rPr>
        <w:t>the decoder is given the correct word at each time point resulting in stable</w:t>
      </w:r>
      <w:r w:rsidR="005535EF">
        <w:rPr>
          <w:lang w:val="en-US"/>
        </w:rPr>
        <w:t xml:space="preserve">, faster </w:t>
      </w:r>
      <w:r w:rsidR="004919BA">
        <w:rPr>
          <w:lang w:val="en-US"/>
        </w:rPr>
        <w:t>convergence and higher BLEU scores.</w:t>
      </w:r>
      <w:r w:rsidR="005535EF">
        <w:rPr>
          <w:lang w:val="en-US"/>
        </w:rPr>
        <w:t xml:space="preserve"> </w:t>
      </w:r>
    </w:p>
    <w:p w:rsidR="005535EF" w:rsidRDefault="00F857A6" w:rsidP="00E358F2">
      <w:pPr>
        <w:spacing w:after="0" w:line="276" w:lineRule="auto"/>
        <w:jc w:val="center"/>
        <w:rPr>
          <w:lang w:val="en-US"/>
        </w:rPr>
      </w:pPr>
      <w:r>
        <w:rPr>
          <w:noProof/>
          <w:lang w:val="en-US"/>
        </w:rPr>
        <w:drawing>
          <wp:inline distT="0" distB="0" distL="0" distR="0">
            <wp:extent cx="4481565" cy="2689137"/>
            <wp:effectExtent l="0" t="0" r="1905" b="3810"/>
            <wp:docPr id="20174311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31105" name="Picture 201743110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2604" cy="2731764"/>
                    </a:xfrm>
                    <a:prstGeom prst="rect">
                      <a:avLst/>
                    </a:prstGeom>
                  </pic:spPr>
                </pic:pic>
              </a:graphicData>
            </a:graphic>
          </wp:inline>
        </w:drawing>
      </w:r>
    </w:p>
    <w:p w:rsidR="00E358F2" w:rsidRDefault="00E358F2" w:rsidP="00E358F2">
      <w:pPr>
        <w:spacing w:line="240" w:lineRule="auto"/>
        <w:jc w:val="center"/>
        <w:rPr>
          <w:sz w:val="20"/>
          <w:szCs w:val="20"/>
          <w:lang w:val="en-US"/>
        </w:rPr>
      </w:pPr>
      <w:r>
        <w:rPr>
          <w:b/>
          <w:bCs/>
          <w:sz w:val="20"/>
          <w:szCs w:val="20"/>
          <w:lang w:val="en-US"/>
        </w:rPr>
        <w:t>Figure 1</w:t>
      </w:r>
      <w:r>
        <w:rPr>
          <w:b/>
          <w:bCs/>
          <w:sz w:val="20"/>
          <w:szCs w:val="20"/>
          <w:lang w:val="en-US"/>
        </w:rPr>
        <w:t xml:space="preserve">. </w:t>
      </w:r>
      <w:r w:rsidR="001363A7">
        <w:rPr>
          <w:sz w:val="20"/>
          <w:szCs w:val="20"/>
          <w:lang w:val="en-US"/>
        </w:rPr>
        <w:t>BLEU-4 curves for LSTM and transformer decoders training with and without TF</w:t>
      </w:r>
    </w:p>
    <w:p w:rsidR="00E358F2" w:rsidRDefault="00505633" w:rsidP="00505633">
      <w:pPr>
        <w:spacing w:line="276" w:lineRule="auto"/>
        <w:jc w:val="both"/>
        <w:rPr>
          <w:lang w:val="en-US"/>
        </w:rPr>
      </w:pPr>
      <w:r>
        <w:rPr>
          <w:lang w:val="en-US"/>
        </w:rPr>
        <w:lastRenderedPageBreak/>
        <w:t>Figure 1 backs the argument since decoders trained without teacher forcing</w:t>
      </w:r>
      <w:r w:rsidR="001A43EA">
        <w:rPr>
          <w:lang w:val="en-US"/>
        </w:rPr>
        <w:t xml:space="preserve"> </w:t>
      </w:r>
      <w:r>
        <w:rPr>
          <w:lang w:val="en-US"/>
        </w:rPr>
        <w:t xml:space="preserve">display slow convergence </w:t>
      </w:r>
      <w:r w:rsidR="001A43EA">
        <w:rPr>
          <w:lang w:val="en-US"/>
        </w:rPr>
        <w:t xml:space="preserve">and lower </w:t>
      </w:r>
      <w:r>
        <w:rPr>
          <w:lang w:val="en-US"/>
        </w:rPr>
        <w:t>BLEU-4 scores</w:t>
      </w:r>
      <w:r w:rsidR="001A43EA">
        <w:rPr>
          <w:lang w:val="en-US"/>
        </w:rPr>
        <w:t xml:space="preserve"> as compared to training with teacher forcing</w:t>
      </w:r>
      <w:r>
        <w:rPr>
          <w:lang w:val="en-US"/>
        </w:rPr>
        <w:t xml:space="preserve">. The experiment ran till 90 epochs for both decoders after which it was timed-out by the system since training without teacher forcing requires waiting for the model’s output at each step which is time-consuming. However, the models were yet to converge as they did not stop due to early stopping and showed small </w:t>
      </w:r>
      <w:r w:rsidR="001A43EA">
        <w:rPr>
          <w:lang w:val="en-US"/>
        </w:rPr>
        <w:t>improvements after every other epoch. On the other hand, in the case of training with teacher forcing for both decoders majority of the improvement in BLEU-4 scores took place till epochs 20-30 after which they reached convergence. The LSTM decoder stopped at epoch 53 due to early stopping whereas the transformer decoder showed small improvements till epoch 120.</w:t>
      </w:r>
    </w:p>
    <w:p w:rsidR="001A43EA" w:rsidRDefault="001A43EA" w:rsidP="00505633">
      <w:pPr>
        <w:spacing w:line="276" w:lineRule="auto"/>
        <w:jc w:val="both"/>
        <w:rPr>
          <w:lang w:val="en-US"/>
        </w:rPr>
      </w:pPr>
      <w:r>
        <w:rPr>
          <w:lang w:val="en-US"/>
        </w:rPr>
        <w:t xml:space="preserve">To qualitatively analyze which training strategy gives more accurate captions, the best checkpoints of each model and strategy are used to generate captions of </w:t>
      </w:r>
      <w:r w:rsidR="0093580B">
        <w:rPr>
          <w:lang w:val="en-US"/>
        </w:rPr>
        <w:t xml:space="preserve">an </w:t>
      </w:r>
      <w:r w:rsidR="005B4610">
        <w:rPr>
          <w:lang w:val="en-US"/>
        </w:rPr>
        <w:t>unseen im</w:t>
      </w:r>
      <w:r>
        <w:rPr>
          <w:lang w:val="en-US"/>
        </w:rPr>
        <w:t xml:space="preserve">age and are compared. </w:t>
      </w:r>
    </w:p>
    <w:tbl>
      <w:tblPr>
        <w:tblStyle w:val="TableGrid"/>
        <w:tblW w:w="0" w:type="auto"/>
        <w:tblLook w:val="04A0" w:firstRow="1" w:lastRow="0" w:firstColumn="1" w:lastColumn="0" w:noHBand="0" w:noVBand="1"/>
      </w:tblPr>
      <w:tblGrid>
        <w:gridCol w:w="3803"/>
        <w:gridCol w:w="2146"/>
        <w:gridCol w:w="3067"/>
      </w:tblGrid>
      <w:tr w:rsidR="005B4610" w:rsidTr="006934B2">
        <w:tc>
          <w:tcPr>
            <w:tcW w:w="3803" w:type="dxa"/>
            <w:vMerge w:val="restart"/>
            <w:vAlign w:val="center"/>
          </w:tcPr>
          <w:p w:rsidR="005B4610" w:rsidRDefault="005B4610" w:rsidP="005B4610">
            <w:pPr>
              <w:spacing w:before="40" w:after="40" w:line="276" w:lineRule="auto"/>
              <w:jc w:val="center"/>
              <w:rPr>
                <w:lang w:val="en-US"/>
              </w:rPr>
            </w:pPr>
            <w:r>
              <w:rPr>
                <w:noProof/>
                <w:lang w:val="en-US"/>
              </w:rPr>
              <w:drawing>
                <wp:inline distT="0" distB="0" distL="0" distR="0">
                  <wp:extent cx="2278117" cy="1281410"/>
                  <wp:effectExtent l="0" t="0" r="0" b="1905"/>
                  <wp:docPr id="6421503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50397" name="Picture 6421503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5917" cy="1342046"/>
                          </a:xfrm>
                          <a:prstGeom prst="rect">
                            <a:avLst/>
                          </a:prstGeom>
                        </pic:spPr>
                      </pic:pic>
                    </a:graphicData>
                  </a:graphic>
                </wp:inline>
              </w:drawing>
            </w:r>
          </w:p>
        </w:tc>
        <w:tc>
          <w:tcPr>
            <w:tcW w:w="2146" w:type="dxa"/>
          </w:tcPr>
          <w:p w:rsidR="005B4610" w:rsidRPr="0061498F" w:rsidRDefault="005B4610" w:rsidP="0061498F">
            <w:pPr>
              <w:spacing w:before="40" w:after="40" w:line="276" w:lineRule="auto"/>
              <w:jc w:val="center"/>
              <w:rPr>
                <w:b/>
                <w:bCs/>
                <w:sz w:val="20"/>
                <w:szCs w:val="20"/>
                <w:lang w:val="en-US"/>
              </w:rPr>
            </w:pPr>
            <w:r w:rsidRPr="0061498F">
              <w:rPr>
                <w:b/>
                <w:bCs/>
                <w:sz w:val="20"/>
                <w:szCs w:val="20"/>
                <w:lang w:val="en-US"/>
              </w:rPr>
              <w:t>Decoder</w:t>
            </w:r>
            <w:r>
              <w:rPr>
                <w:b/>
                <w:bCs/>
                <w:sz w:val="20"/>
                <w:szCs w:val="20"/>
                <w:lang w:val="en-US"/>
              </w:rPr>
              <w:t xml:space="preserve"> + Strategy</w:t>
            </w:r>
          </w:p>
        </w:tc>
        <w:tc>
          <w:tcPr>
            <w:tcW w:w="3067" w:type="dxa"/>
          </w:tcPr>
          <w:p w:rsidR="005B4610" w:rsidRPr="0061498F" w:rsidRDefault="00264397" w:rsidP="0061498F">
            <w:pPr>
              <w:spacing w:before="40" w:after="40" w:line="276" w:lineRule="auto"/>
              <w:jc w:val="center"/>
              <w:rPr>
                <w:b/>
                <w:bCs/>
                <w:sz w:val="20"/>
                <w:szCs w:val="20"/>
                <w:lang w:val="en-US"/>
              </w:rPr>
            </w:pPr>
            <w:r>
              <w:rPr>
                <w:b/>
                <w:bCs/>
                <w:sz w:val="20"/>
                <w:szCs w:val="20"/>
                <w:lang w:val="en-US"/>
              </w:rPr>
              <w:t xml:space="preserve">Generated </w:t>
            </w:r>
            <w:r w:rsidR="005B4610" w:rsidRPr="0061498F">
              <w:rPr>
                <w:b/>
                <w:bCs/>
                <w:sz w:val="20"/>
                <w:szCs w:val="20"/>
                <w:lang w:val="en-US"/>
              </w:rPr>
              <w:t>Caption</w:t>
            </w:r>
          </w:p>
        </w:tc>
      </w:tr>
      <w:tr w:rsidR="005B4610" w:rsidTr="006934B2">
        <w:tc>
          <w:tcPr>
            <w:tcW w:w="3803" w:type="dxa"/>
            <w:vMerge/>
          </w:tcPr>
          <w:p w:rsidR="005B4610" w:rsidRDefault="005B4610" w:rsidP="00A717E5">
            <w:pPr>
              <w:spacing w:after="0" w:line="276" w:lineRule="auto"/>
              <w:jc w:val="center"/>
              <w:rPr>
                <w:lang w:val="en-US"/>
              </w:rPr>
            </w:pPr>
          </w:p>
        </w:tc>
        <w:tc>
          <w:tcPr>
            <w:tcW w:w="2146" w:type="dxa"/>
          </w:tcPr>
          <w:p w:rsidR="005B4610" w:rsidRPr="00A717E5" w:rsidRDefault="006934B2" w:rsidP="008D674A">
            <w:pPr>
              <w:spacing w:before="60" w:after="60" w:line="240" w:lineRule="auto"/>
              <w:rPr>
                <w:sz w:val="20"/>
                <w:szCs w:val="20"/>
                <w:lang w:val="en-US"/>
              </w:rPr>
            </w:pPr>
            <w:r>
              <w:rPr>
                <w:sz w:val="20"/>
                <w:szCs w:val="20"/>
                <w:lang w:val="en-US"/>
              </w:rPr>
              <w:t>(</w:t>
            </w:r>
            <w:r w:rsidR="005B4610" w:rsidRPr="00A717E5">
              <w:rPr>
                <w:sz w:val="20"/>
                <w:szCs w:val="20"/>
                <w:lang w:val="en-US"/>
              </w:rPr>
              <w:t>LSTM</w:t>
            </w:r>
            <w:r>
              <w:rPr>
                <w:sz w:val="20"/>
                <w:szCs w:val="20"/>
                <w:lang w:val="en-US"/>
              </w:rPr>
              <w:t xml:space="preserve"> + Att)</w:t>
            </w:r>
            <w:r w:rsidR="005B4610" w:rsidRPr="00A717E5">
              <w:rPr>
                <w:sz w:val="20"/>
                <w:szCs w:val="20"/>
                <w:lang w:val="en-US"/>
              </w:rPr>
              <w:t xml:space="preserve"> + No TF</w:t>
            </w:r>
          </w:p>
        </w:tc>
        <w:tc>
          <w:tcPr>
            <w:tcW w:w="3067" w:type="dxa"/>
          </w:tcPr>
          <w:p w:rsidR="005B4610" w:rsidRPr="0061498F" w:rsidRDefault="005B4610" w:rsidP="0061498F">
            <w:pPr>
              <w:spacing w:before="60" w:after="60" w:line="240" w:lineRule="auto"/>
              <w:rPr>
                <w:sz w:val="20"/>
                <w:szCs w:val="20"/>
                <w:lang w:val="en-US"/>
              </w:rPr>
            </w:pPr>
            <w:r>
              <w:rPr>
                <w:rStyle w:val="agcmg"/>
                <w:sz w:val="20"/>
                <w:szCs w:val="20"/>
              </w:rPr>
              <w:t>A</w:t>
            </w:r>
            <w:r w:rsidRPr="0061498F">
              <w:rPr>
                <w:rStyle w:val="agcmg"/>
                <w:sz w:val="20"/>
                <w:szCs w:val="20"/>
              </w:rPr>
              <w:t xml:space="preserve"> dog sitting </w:t>
            </w:r>
            <w:proofErr w:type="spellStart"/>
            <w:r w:rsidRPr="0061498F">
              <w:rPr>
                <w:rStyle w:val="agcmg"/>
                <w:sz w:val="20"/>
                <w:szCs w:val="20"/>
              </w:rPr>
              <w:t>a</w:t>
            </w:r>
            <w:proofErr w:type="spellEnd"/>
            <w:r w:rsidRPr="0061498F">
              <w:rPr>
                <w:rStyle w:val="agcmg"/>
                <w:sz w:val="20"/>
                <w:szCs w:val="20"/>
              </w:rPr>
              <w:t xml:space="preserve"> </w:t>
            </w:r>
            <w:proofErr w:type="spellStart"/>
            <w:r w:rsidRPr="0061498F">
              <w:rPr>
                <w:rStyle w:val="agcmg"/>
                <w:sz w:val="20"/>
                <w:szCs w:val="20"/>
              </w:rPr>
              <w:t>a</w:t>
            </w:r>
            <w:proofErr w:type="spellEnd"/>
            <w:r w:rsidRPr="0061498F">
              <w:rPr>
                <w:rStyle w:val="agcmg"/>
                <w:sz w:val="20"/>
                <w:szCs w:val="20"/>
              </w:rPr>
              <w:t xml:space="preserve"> bench a </w:t>
            </w:r>
            <w:proofErr w:type="spellStart"/>
            <w:r w:rsidRPr="0061498F">
              <w:rPr>
                <w:rStyle w:val="agcmg"/>
                <w:sz w:val="20"/>
                <w:szCs w:val="20"/>
              </w:rPr>
              <w:t>a</w:t>
            </w:r>
            <w:proofErr w:type="spellEnd"/>
            <w:r w:rsidRPr="0061498F">
              <w:rPr>
                <w:rStyle w:val="agcmg"/>
                <w:sz w:val="20"/>
                <w:szCs w:val="20"/>
              </w:rPr>
              <w:t xml:space="preserve"> </w:t>
            </w:r>
            <w:proofErr w:type="spellStart"/>
            <w:r w:rsidRPr="0061498F">
              <w:rPr>
                <w:rStyle w:val="agcmg"/>
                <w:sz w:val="20"/>
                <w:szCs w:val="20"/>
              </w:rPr>
              <w:t>a</w:t>
            </w:r>
            <w:proofErr w:type="spellEnd"/>
            <w:r w:rsidRPr="0061498F">
              <w:rPr>
                <w:rStyle w:val="agcmg"/>
                <w:sz w:val="20"/>
                <w:szCs w:val="20"/>
              </w:rPr>
              <w:t xml:space="preserve"> bench</w:t>
            </w:r>
          </w:p>
        </w:tc>
      </w:tr>
      <w:tr w:rsidR="005B4610" w:rsidTr="006934B2">
        <w:tc>
          <w:tcPr>
            <w:tcW w:w="3803" w:type="dxa"/>
            <w:vMerge/>
          </w:tcPr>
          <w:p w:rsidR="005B4610" w:rsidRDefault="005B4610" w:rsidP="00A717E5">
            <w:pPr>
              <w:spacing w:after="0" w:line="276" w:lineRule="auto"/>
              <w:jc w:val="center"/>
              <w:rPr>
                <w:lang w:val="en-US"/>
              </w:rPr>
            </w:pPr>
          </w:p>
        </w:tc>
        <w:tc>
          <w:tcPr>
            <w:tcW w:w="2146" w:type="dxa"/>
          </w:tcPr>
          <w:p w:rsidR="005B4610" w:rsidRPr="00A717E5" w:rsidRDefault="005B4610" w:rsidP="008D674A">
            <w:pPr>
              <w:spacing w:before="60" w:after="60" w:line="240" w:lineRule="auto"/>
              <w:rPr>
                <w:sz w:val="20"/>
                <w:szCs w:val="20"/>
                <w:lang w:val="en-US"/>
              </w:rPr>
            </w:pPr>
            <w:r w:rsidRPr="00A717E5">
              <w:rPr>
                <w:sz w:val="20"/>
                <w:szCs w:val="20"/>
                <w:lang w:val="en-US"/>
              </w:rPr>
              <w:t>Transformer + No TF</w:t>
            </w:r>
          </w:p>
        </w:tc>
        <w:tc>
          <w:tcPr>
            <w:tcW w:w="3067" w:type="dxa"/>
          </w:tcPr>
          <w:p w:rsidR="005B4610" w:rsidRPr="0061498F" w:rsidRDefault="005B4610" w:rsidP="0061498F">
            <w:pPr>
              <w:spacing w:before="60" w:after="60" w:line="240" w:lineRule="auto"/>
              <w:rPr>
                <w:sz w:val="20"/>
                <w:szCs w:val="20"/>
                <w:lang w:val="en-US"/>
              </w:rPr>
            </w:pPr>
            <w:r>
              <w:rPr>
                <w:rStyle w:val="agcmg"/>
                <w:sz w:val="20"/>
                <w:szCs w:val="20"/>
              </w:rPr>
              <w:t>A</w:t>
            </w:r>
            <w:r w:rsidRPr="0061498F">
              <w:rPr>
                <w:rStyle w:val="agcmg"/>
                <w:sz w:val="20"/>
                <w:szCs w:val="20"/>
              </w:rPr>
              <w:t xml:space="preserve"> white dog a </w:t>
            </w:r>
            <w:proofErr w:type="spellStart"/>
            <w:r w:rsidRPr="0061498F">
              <w:rPr>
                <w:rStyle w:val="agcmg"/>
                <w:sz w:val="20"/>
                <w:szCs w:val="20"/>
              </w:rPr>
              <w:t>a</w:t>
            </w:r>
            <w:proofErr w:type="spellEnd"/>
            <w:r w:rsidRPr="0061498F">
              <w:rPr>
                <w:rStyle w:val="agcmg"/>
                <w:sz w:val="20"/>
                <w:szCs w:val="20"/>
              </w:rPr>
              <w:t xml:space="preserve"> </w:t>
            </w:r>
            <w:proofErr w:type="spellStart"/>
            <w:r w:rsidRPr="0061498F">
              <w:rPr>
                <w:rStyle w:val="agcmg"/>
                <w:sz w:val="20"/>
                <w:szCs w:val="20"/>
              </w:rPr>
              <w:t>a</w:t>
            </w:r>
            <w:proofErr w:type="spellEnd"/>
            <w:r w:rsidRPr="0061498F">
              <w:rPr>
                <w:rStyle w:val="agcmg"/>
                <w:sz w:val="20"/>
                <w:szCs w:val="20"/>
              </w:rPr>
              <w:t xml:space="preserve"> </w:t>
            </w:r>
            <w:proofErr w:type="spellStart"/>
            <w:r w:rsidRPr="0061498F">
              <w:rPr>
                <w:rStyle w:val="agcmg"/>
                <w:sz w:val="20"/>
                <w:szCs w:val="20"/>
              </w:rPr>
              <w:t>a</w:t>
            </w:r>
            <w:proofErr w:type="spellEnd"/>
            <w:r w:rsidRPr="0061498F">
              <w:rPr>
                <w:rStyle w:val="agcmg"/>
                <w:sz w:val="20"/>
                <w:szCs w:val="20"/>
              </w:rPr>
              <w:t xml:space="preserve"> </w:t>
            </w:r>
            <w:proofErr w:type="spellStart"/>
            <w:r w:rsidRPr="0061498F">
              <w:rPr>
                <w:rStyle w:val="agcmg"/>
                <w:sz w:val="20"/>
                <w:szCs w:val="20"/>
              </w:rPr>
              <w:t>a</w:t>
            </w:r>
            <w:proofErr w:type="spellEnd"/>
            <w:r w:rsidRPr="0061498F">
              <w:rPr>
                <w:rStyle w:val="agcmg"/>
                <w:sz w:val="20"/>
                <w:szCs w:val="20"/>
              </w:rPr>
              <w:t xml:space="preserve"> </w:t>
            </w:r>
            <w:proofErr w:type="spellStart"/>
            <w:r w:rsidRPr="0061498F">
              <w:rPr>
                <w:rStyle w:val="agcmg"/>
                <w:sz w:val="20"/>
                <w:szCs w:val="20"/>
              </w:rPr>
              <w:t>a</w:t>
            </w:r>
            <w:proofErr w:type="spellEnd"/>
          </w:p>
        </w:tc>
      </w:tr>
      <w:tr w:rsidR="005B4610" w:rsidTr="006934B2">
        <w:tc>
          <w:tcPr>
            <w:tcW w:w="3803" w:type="dxa"/>
            <w:vMerge/>
          </w:tcPr>
          <w:p w:rsidR="005B4610" w:rsidRDefault="005B4610" w:rsidP="00A717E5">
            <w:pPr>
              <w:spacing w:after="0" w:line="276" w:lineRule="auto"/>
              <w:jc w:val="center"/>
              <w:rPr>
                <w:lang w:val="en-US"/>
              </w:rPr>
            </w:pPr>
          </w:p>
        </w:tc>
        <w:tc>
          <w:tcPr>
            <w:tcW w:w="2146" w:type="dxa"/>
          </w:tcPr>
          <w:p w:rsidR="005B4610" w:rsidRPr="00A717E5" w:rsidRDefault="006934B2" w:rsidP="008D674A">
            <w:pPr>
              <w:spacing w:before="60" w:after="60" w:line="240" w:lineRule="auto"/>
              <w:rPr>
                <w:sz w:val="20"/>
                <w:szCs w:val="20"/>
                <w:lang w:val="en-US"/>
              </w:rPr>
            </w:pPr>
            <w:r>
              <w:rPr>
                <w:sz w:val="20"/>
                <w:szCs w:val="20"/>
                <w:lang w:val="en-US"/>
              </w:rPr>
              <w:t>(</w:t>
            </w:r>
            <w:r w:rsidRPr="00A717E5">
              <w:rPr>
                <w:sz w:val="20"/>
                <w:szCs w:val="20"/>
                <w:lang w:val="en-US"/>
              </w:rPr>
              <w:t>LSTM</w:t>
            </w:r>
            <w:r>
              <w:rPr>
                <w:sz w:val="20"/>
                <w:szCs w:val="20"/>
                <w:lang w:val="en-US"/>
              </w:rPr>
              <w:t xml:space="preserve"> + Att)</w:t>
            </w:r>
            <w:r w:rsidRPr="00A717E5">
              <w:rPr>
                <w:sz w:val="20"/>
                <w:szCs w:val="20"/>
                <w:lang w:val="en-US"/>
              </w:rPr>
              <w:t xml:space="preserve"> </w:t>
            </w:r>
            <w:r w:rsidR="005B4610" w:rsidRPr="00A717E5">
              <w:rPr>
                <w:sz w:val="20"/>
                <w:szCs w:val="20"/>
                <w:lang w:val="en-US"/>
              </w:rPr>
              <w:t>+ TF</w:t>
            </w:r>
          </w:p>
        </w:tc>
        <w:tc>
          <w:tcPr>
            <w:tcW w:w="3067" w:type="dxa"/>
          </w:tcPr>
          <w:p w:rsidR="005B4610" w:rsidRPr="0061498F" w:rsidRDefault="005B4610" w:rsidP="0061498F">
            <w:pPr>
              <w:spacing w:before="60" w:after="60" w:line="240" w:lineRule="auto"/>
              <w:rPr>
                <w:sz w:val="20"/>
                <w:szCs w:val="20"/>
                <w:lang w:val="en-US"/>
              </w:rPr>
            </w:pPr>
            <w:r>
              <w:rPr>
                <w:rStyle w:val="agcmg"/>
                <w:sz w:val="20"/>
                <w:szCs w:val="20"/>
              </w:rPr>
              <w:t>A</w:t>
            </w:r>
            <w:r w:rsidRPr="0061498F">
              <w:rPr>
                <w:rStyle w:val="agcmg"/>
                <w:sz w:val="20"/>
                <w:szCs w:val="20"/>
              </w:rPr>
              <w:t xml:space="preserve"> couple of dogs sitting on a bench</w:t>
            </w:r>
          </w:p>
        </w:tc>
      </w:tr>
      <w:tr w:rsidR="005B4610" w:rsidTr="006934B2">
        <w:trPr>
          <w:trHeight w:val="285"/>
        </w:trPr>
        <w:tc>
          <w:tcPr>
            <w:tcW w:w="3803" w:type="dxa"/>
            <w:vMerge/>
          </w:tcPr>
          <w:p w:rsidR="005B4610" w:rsidRDefault="005B4610" w:rsidP="00A717E5">
            <w:pPr>
              <w:spacing w:after="0" w:line="276" w:lineRule="auto"/>
              <w:jc w:val="center"/>
              <w:rPr>
                <w:lang w:val="en-US"/>
              </w:rPr>
            </w:pPr>
          </w:p>
        </w:tc>
        <w:tc>
          <w:tcPr>
            <w:tcW w:w="2146" w:type="dxa"/>
          </w:tcPr>
          <w:p w:rsidR="005B4610" w:rsidRPr="00A717E5" w:rsidRDefault="005B4610" w:rsidP="008D674A">
            <w:pPr>
              <w:spacing w:before="40" w:after="40" w:line="276" w:lineRule="auto"/>
              <w:rPr>
                <w:sz w:val="20"/>
                <w:szCs w:val="20"/>
                <w:lang w:val="en-US"/>
              </w:rPr>
            </w:pPr>
            <w:r w:rsidRPr="00A717E5">
              <w:rPr>
                <w:sz w:val="20"/>
                <w:szCs w:val="20"/>
                <w:lang w:val="en-US"/>
              </w:rPr>
              <w:t>Transformer + TF</w:t>
            </w:r>
          </w:p>
        </w:tc>
        <w:tc>
          <w:tcPr>
            <w:tcW w:w="3067" w:type="dxa"/>
          </w:tcPr>
          <w:p w:rsidR="005B4610" w:rsidRPr="0061498F" w:rsidRDefault="005B4610" w:rsidP="000348EA">
            <w:pPr>
              <w:spacing w:before="40" w:after="40" w:line="276" w:lineRule="auto"/>
              <w:rPr>
                <w:sz w:val="20"/>
                <w:szCs w:val="20"/>
                <w:lang w:val="en-US"/>
              </w:rPr>
            </w:pPr>
            <w:r>
              <w:rPr>
                <w:rStyle w:val="agcmg"/>
                <w:sz w:val="20"/>
                <w:szCs w:val="20"/>
              </w:rPr>
              <w:t>A</w:t>
            </w:r>
            <w:r w:rsidRPr="0061498F">
              <w:rPr>
                <w:rStyle w:val="agcmg"/>
                <w:sz w:val="20"/>
                <w:szCs w:val="20"/>
              </w:rPr>
              <w:t xml:space="preserve"> white dog is sitting on a bench</w:t>
            </w:r>
          </w:p>
        </w:tc>
      </w:tr>
      <w:tr w:rsidR="005B4610" w:rsidTr="006934B2">
        <w:trPr>
          <w:trHeight w:val="285"/>
        </w:trPr>
        <w:tc>
          <w:tcPr>
            <w:tcW w:w="3803" w:type="dxa"/>
            <w:vMerge/>
          </w:tcPr>
          <w:p w:rsidR="005B4610" w:rsidRDefault="005B4610" w:rsidP="00A717E5">
            <w:pPr>
              <w:spacing w:after="0" w:line="276" w:lineRule="auto"/>
              <w:jc w:val="center"/>
              <w:rPr>
                <w:lang w:val="en-US"/>
              </w:rPr>
            </w:pPr>
          </w:p>
        </w:tc>
        <w:tc>
          <w:tcPr>
            <w:tcW w:w="2146" w:type="dxa"/>
            <w:vAlign w:val="center"/>
          </w:tcPr>
          <w:p w:rsidR="005B4610" w:rsidRPr="00A717E5" w:rsidRDefault="005B4610" w:rsidP="008D674A">
            <w:pPr>
              <w:spacing w:before="40" w:after="40" w:line="240" w:lineRule="auto"/>
              <w:jc w:val="center"/>
              <w:rPr>
                <w:sz w:val="20"/>
                <w:szCs w:val="20"/>
                <w:lang w:val="en-US"/>
              </w:rPr>
            </w:pPr>
            <w:r>
              <w:rPr>
                <w:sz w:val="20"/>
                <w:szCs w:val="20"/>
                <w:lang w:val="en-US"/>
              </w:rPr>
              <w:t>True Caption</w:t>
            </w:r>
            <w:r w:rsidR="000348EA">
              <w:rPr>
                <w:sz w:val="20"/>
                <w:szCs w:val="20"/>
                <w:lang w:val="en-US"/>
              </w:rPr>
              <w:t>s</w:t>
            </w:r>
          </w:p>
        </w:tc>
        <w:tc>
          <w:tcPr>
            <w:tcW w:w="3067" w:type="dxa"/>
          </w:tcPr>
          <w:p w:rsidR="005B4610" w:rsidRPr="000348EA" w:rsidRDefault="000348EA" w:rsidP="00F93ECC">
            <w:pPr>
              <w:spacing w:before="40" w:after="40" w:line="240" w:lineRule="auto"/>
              <w:rPr>
                <w:rStyle w:val="agcmg"/>
                <w:color w:val="000000" w:themeColor="text1"/>
                <w:sz w:val="20"/>
                <w:szCs w:val="20"/>
              </w:rPr>
            </w:pPr>
            <w:r w:rsidRPr="000348EA">
              <w:rPr>
                <w:rStyle w:val="agcmg"/>
                <w:color w:val="000000" w:themeColor="text1"/>
                <w:sz w:val="20"/>
                <w:szCs w:val="20"/>
              </w:rPr>
              <w:t xml:space="preserve">1. </w:t>
            </w:r>
            <w:r w:rsidRPr="000348EA">
              <w:rPr>
                <w:rStyle w:val="agcmg"/>
                <w:color w:val="000000" w:themeColor="text1"/>
                <w:sz w:val="20"/>
                <w:szCs w:val="20"/>
              </w:rPr>
              <w:t>A large white dog is sitting on a bench beside an elderly man</w:t>
            </w:r>
          </w:p>
          <w:p w:rsidR="000348EA" w:rsidRPr="000348EA" w:rsidRDefault="000348EA" w:rsidP="00F93ECC">
            <w:pPr>
              <w:spacing w:before="40" w:after="40" w:line="240" w:lineRule="auto"/>
              <w:rPr>
                <w:rStyle w:val="agcmg"/>
                <w:color w:val="000000" w:themeColor="text1"/>
                <w:sz w:val="20"/>
                <w:szCs w:val="20"/>
              </w:rPr>
            </w:pPr>
            <w:r w:rsidRPr="000348EA">
              <w:rPr>
                <w:rStyle w:val="agcmg"/>
                <w:color w:val="000000" w:themeColor="text1"/>
                <w:sz w:val="20"/>
                <w:szCs w:val="20"/>
              </w:rPr>
              <w:t xml:space="preserve">2. </w:t>
            </w:r>
            <w:r w:rsidRPr="000348EA">
              <w:rPr>
                <w:rStyle w:val="agcmg"/>
                <w:color w:val="000000" w:themeColor="text1"/>
                <w:sz w:val="20"/>
                <w:szCs w:val="20"/>
              </w:rPr>
              <w:t>A large white dog sits on a bench with people next to a path</w:t>
            </w:r>
          </w:p>
          <w:p w:rsidR="000348EA" w:rsidRPr="000348EA" w:rsidRDefault="000348EA" w:rsidP="00F93ECC">
            <w:pPr>
              <w:spacing w:before="40" w:after="40" w:line="240" w:lineRule="auto"/>
              <w:rPr>
                <w:rStyle w:val="agcmg"/>
                <w:sz w:val="20"/>
                <w:szCs w:val="20"/>
              </w:rPr>
            </w:pPr>
            <w:r w:rsidRPr="000348EA">
              <w:rPr>
                <w:rStyle w:val="agcmg"/>
                <w:color w:val="000000" w:themeColor="text1"/>
                <w:sz w:val="20"/>
                <w:szCs w:val="20"/>
              </w:rPr>
              <w:t xml:space="preserve">3. </w:t>
            </w:r>
            <w:r w:rsidRPr="000348EA">
              <w:rPr>
                <w:rStyle w:val="agcmg"/>
                <w:sz w:val="20"/>
                <w:szCs w:val="20"/>
              </w:rPr>
              <w:t>A large dog sits just his bottom on a park bench</w:t>
            </w:r>
          </w:p>
          <w:p w:rsidR="000348EA" w:rsidRPr="000348EA" w:rsidRDefault="000348EA" w:rsidP="00F93ECC">
            <w:pPr>
              <w:spacing w:before="40" w:after="40" w:line="240" w:lineRule="auto"/>
              <w:rPr>
                <w:rStyle w:val="agcmg"/>
                <w:sz w:val="20"/>
                <w:szCs w:val="20"/>
              </w:rPr>
            </w:pPr>
            <w:r w:rsidRPr="000348EA">
              <w:rPr>
                <w:rStyle w:val="agcmg"/>
                <w:sz w:val="20"/>
                <w:szCs w:val="20"/>
              </w:rPr>
              <w:t xml:space="preserve">4. </w:t>
            </w:r>
            <w:r w:rsidRPr="000348EA">
              <w:rPr>
                <w:rStyle w:val="agcmg"/>
                <w:sz w:val="20"/>
                <w:szCs w:val="20"/>
              </w:rPr>
              <w:t>A dog sitting on a bench next to an old man</w:t>
            </w:r>
          </w:p>
          <w:p w:rsidR="000348EA" w:rsidRPr="000348EA" w:rsidRDefault="000348EA" w:rsidP="00F93ECC">
            <w:pPr>
              <w:spacing w:before="40" w:after="40" w:line="240" w:lineRule="auto"/>
              <w:rPr>
                <w:rStyle w:val="agcmg"/>
                <w:sz w:val="20"/>
                <w:szCs w:val="20"/>
              </w:rPr>
            </w:pPr>
            <w:r w:rsidRPr="000348EA">
              <w:rPr>
                <w:rStyle w:val="agcmg"/>
                <w:sz w:val="20"/>
                <w:szCs w:val="20"/>
              </w:rPr>
              <w:t xml:space="preserve">5. </w:t>
            </w:r>
            <w:r w:rsidRPr="000348EA">
              <w:rPr>
                <w:rStyle w:val="agcmg"/>
                <w:sz w:val="20"/>
                <w:szCs w:val="20"/>
              </w:rPr>
              <w:t>A couple of people sitting on a bench next to a dog</w:t>
            </w:r>
          </w:p>
        </w:tc>
      </w:tr>
    </w:tbl>
    <w:p w:rsidR="005535EF" w:rsidRDefault="0061498F" w:rsidP="0061498F">
      <w:pPr>
        <w:spacing w:before="80" w:line="240" w:lineRule="auto"/>
        <w:jc w:val="center"/>
        <w:rPr>
          <w:sz w:val="20"/>
          <w:szCs w:val="20"/>
          <w:lang w:val="en-US"/>
        </w:rPr>
      </w:pPr>
      <w:r>
        <w:rPr>
          <w:b/>
          <w:bCs/>
          <w:sz w:val="20"/>
          <w:szCs w:val="20"/>
          <w:lang w:val="en-US"/>
        </w:rPr>
        <w:t xml:space="preserve">Table </w:t>
      </w:r>
      <w:r>
        <w:rPr>
          <w:b/>
          <w:bCs/>
          <w:sz w:val="20"/>
          <w:szCs w:val="20"/>
          <w:lang w:val="en-US"/>
        </w:rPr>
        <w:t>4</w:t>
      </w:r>
      <w:r>
        <w:rPr>
          <w:b/>
          <w:bCs/>
          <w:sz w:val="20"/>
          <w:szCs w:val="20"/>
          <w:lang w:val="en-US"/>
        </w:rPr>
        <w:t>.</w:t>
      </w:r>
      <w:r>
        <w:rPr>
          <w:b/>
          <w:bCs/>
          <w:sz w:val="20"/>
          <w:szCs w:val="20"/>
          <w:lang w:val="en-US"/>
        </w:rPr>
        <w:t xml:space="preserve"> </w:t>
      </w:r>
      <w:r>
        <w:rPr>
          <w:sz w:val="20"/>
          <w:szCs w:val="20"/>
          <w:lang w:val="en-US"/>
        </w:rPr>
        <w:t>Captions generated by LSTM and transformer decoder with and without TF</w:t>
      </w:r>
    </w:p>
    <w:p w:rsidR="0061498F" w:rsidRPr="0061498F" w:rsidRDefault="0061498F" w:rsidP="0061498F">
      <w:pPr>
        <w:jc w:val="both"/>
        <w:rPr>
          <w:lang w:val="en-US"/>
        </w:rPr>
      </w:pPr>
      <w:r>
        <w:rPr>
          <w:lang w:val="en-US"/>
        </w:rPr>
        <w:t>Table 4 shows that the captions generated by both decoders trained without teacher forcing do not make sense grammatically and are incomplete sentence</w:t>
      </w:r>
      <w:r w:rsidR="005B4610">
        <w:rPr>
          <w:lang w:val="en-US"/>
        </w:rPr>
        <w:t>s. This relates to the fact that without teacher forcing, the models have unstable training and low BLEU scores resulting in poor captions. However, with teacher forcing both decoders generate grammatically correct and complete captions since they are able to achieve convergence and display higher BLEU scores. The LSTM decoder generates a caption that is partially correct whereas the transformer decoder generates a correct caption which can be further detailed.</w:t>
      </w:r>
    </w:p>
    <w:p w:rsidR="00E466EE" w:rsidRDefault="007B15F7" w:rsidP="002516A0">
      <w:pPr>
        <w:spacing w:line="276" w:lineRule="auto"/>
        <w:jc w:val="both"/>
        <w:rPr>
          <w:lang w:val="en-US"/>
        </w:rPr>
      </w:pPr>
      <w:r>
        <w:rPr>
          <w:lang w:val="en-US"/>
        </w:rPr>
        <w:t>Thus,</w:t>
      </w:r>
      <w:r w:rsidR="005535EF">
        <w:rPr>
          <w:lang w:val="en-US"/>
        </w:rPr>
        <w:t xml:space="preserve"> for both decoders, although training with teacher forcing results in exposure bias, it gives higher BLEU scores and more accurate captions which is the more appropriate metric for NLP tasks hence it is selected as the training strategy for further experiments. </w:t>
      </w:r>
    </w:p>
    <w:p w:rsidR="007F4FBB" w:rsidRDefault="007F4FBB" w:rsidP="007F4FBB">
      <w:pPr>
        <w:pStyle w:val="Heading3"/>
        <w:spacing w:line="360" w:lineRule="auto"/>
        <w:rPr>
          <w:lang w:val="en-US"/>
        </w:rPr>
      </w:pPr>
      <w:bookmarkStart w:id="26" w:name="_Toc206631303"/>
      <w:r>
        <w:rPr>
          <w:lang w:val="en-US"/>
        </w:rPr>
        <w:t>4.2.</w:t>
      </w:r>
      <w:r>
        <w:rPr>
          <w:lang w:val="en-US"/>
        </w:rPr>
        <w:t>2</w:t>
      </w:r>
      <w:r>
        <w:rPr>
          <w:lang w:val="en-US"/>
        </w:rPr>
        <w:t xml:space="preserve">. </w:t>
      </w:r>
      <w:r>
        <w:rPr>
          <w:lang w:val="en-US"/>
        </w:rPr>
        <w:t xml:space="preserve">Selecting the </w:t>
      </w:r>
      <w:r w:rsidR="002652BF">
        <w:rPr>
          <w:lang w:val="en-US"/>
        </w:rPr>
        <w:t>B</w:t>
      </w:r>
      <w:r>
        <w:rPr>
          <w:lang w:val="en-US"/>
        </w:rPr>
        <w:t xml:space="preserve">est </w:t>
      </w:r>
      <w:r w:rsidR="002652BF">
        <w:rPr>
          <w:lang w:val="en-US"/>
        </w:rPr>
        <w:t>D</w:t>
      </w:r>
      <w:r>
        <w:rPr>
          <w:lang w:val="en-US"/>
        </w:rPr>
        <w:t>ecoder</w:t>
      </w:r>
      <w:bookmarkEnd w:id="26"/>
    </w:p>
    <w:p w:rsidR="007F4FBB" w:rsidRDefault="007F4FBB" w:rsidP="007F4FBB">
      <w:pPr>
        <w:jc w:val="both"/>
        <w:rPr>
          <w:lang w:val="en-US"/>
        </w:rPr>
      </w:pPr>
      <w:r>
        <w:rPr>
          <w:lang w:val="en-US"/>
        </w:rPr>
        <w:t xml:space="preserve">The core objective of this study was to implement a transformer decoder that is able to capture both local and global context from the image features and incorporate them accurately in the </w:t>
      </w:r>
      <w:r>
        <w:rPr>
          <w:lang w:val="en-US"/>
        </w:rPr>
        <w:lastRenderedPageBreak/>
        <w:t xml:space="preserve">generated captions which would be compared to the LSTM + attention decoder in the original study </w:t>
      </w:r>
      <w:r w:rsidRPr="00E91B6B">
        <w:rPr>
          <w:lang w:val="en-US"/>
        </w:rPr>
        <w:t>(Ramos et al., 2024)</w:t>
      </w:r>
      <w:r>
        <w:rPr>
          <w:lang w:val="en-US"/>
        </w:rPr>
        <w:t>.</w:t>
      </w:r>
      <w:r>
        <w:rPr>
          <w:lang w:val="en-US"/>
        </w:rPr>
        <w:t xml:space="preserve"> For this purpose, both decoders were built and integrated separately in the image captioning architecture with ConvNeXt and trained using the same conditions. In section 4.2.1, it was observed that training with teacher forcing generates better results hence both decoders were trained with teacher forcing and their best checkpoints based on the validation BLEU-4 score was saved and tested on an unseen test set. The results are presented in Table 5. </w:t>
      </w:r>
    </w:p>
    <w:tbl>
      <w:tblPr>
        <w:tblStyle w:val="TableGrid"/>
        <w:tblW w:w="0" w:type="auto"/>
        <w:tblLook w:val="04A0" w:firstRow="1" w:lastRow="0" w:firstColumn="1" w:lastColumn="0" w:noHBand="0" w:noVBand="1"/>
      </w:tblPr>
      <w:tblGrid>
        <w:gridCol w:w="1327"/>
        <w:gridCol w:w="1280"/>
        <w:gridCol w:w="1380"/>
        <w:gridCol w:w="1183"/>
        <w:gridCol w:w="1282"/>
        <w:gridCol w:w="1282"/>
        <w:gridCol w:w="1282"/>
      </w:tblGrid>
      <w:tr w:rsidR="00D2350C" w:rsidTr="00D2350C">
        <w:tc>
          <w:tcPr>
            <w:tcW w:w="1288" w:type="dxa"/>
            <w:vAlign w:val="center"/>
          </w:tcPr>
          <w:p w:rsidR="00D2350C" w:rsidRPr="00D2350C" w:rsidRDefault="00D2350C" w:rsidP="00D2350C">
            <w:pPr>
              <w:spacing w:after="0"/>
              <w:jc w:val="center"/>
              <w:rPr>
                <w:b/>
                <w:bCs/>
                <w:sz w:val="20"/>
                <w:szCs w:val="20"/>
                <w:lang w:val="en-US"/>
              </w:rPr>
            </w:pPr>
            <w:r>
              <w:rPr>
                <w:b/>
                <w:bCs/>
                <w:sz w:val="20"/>
                <w:szCs w:val="20"/>
                <w:lang w:val="en-US"/>
              </w:rPr>
              <w:t>Decoder</w:t>
            </w:r>
          </w:p>
        </w:tc>
        <w:tc>
          <w:tcPr>
            <w:tcW w:w="1288" w:type="dxa"/>
            <w:vAlign w:val="center"/>
          </w:tcPr>
          <w:p w:rsidR="00D2350C" w:rsidRPr="00D2350C" w:rsidRDefault="00D2350C" w:rsidP="00D2350C">
            <w:pPr>
              <w:spacing w:after="0"/>
              <w:jc w:val="center"/>
              <w:rPr>
                <w:b/>
                <w:bCs/>
                <w:sz w:val="20"/>
                <w:szCs w:val="20"/>
                <w:lang w:val="en-US"/>
              </w:rPr>
            </w:pPr>
            <w:r w:rsidRPr="00D2350C">
              <w:rPr>
                <w:b/>
                <w:bCs/>
                <w:sz w:val="20"/>
                <w:szCs w:val="20"/>
                <w:lang w:val="en-US"/>
              </w:rPr>
              <w:t>T</w:t>
            </w:r>
            <w:r>
              <w:rPr>
                <w:b/>
                <w:bCs/>
                <w:sz w:val="20"/>
                <w:szCs w:val="20"/>
                <w:lang w:val="en-US"/>
              </w:rPr>
              <w:t>est</w:t>
            </w:r>
            <w:r w:rsidRPr="00D2350C">
              <w:rPr>
                <w:b/>
                <w:bCs/>
                <w:sz w:val="20"/>
                <w:szCs w:val="20"/>
                <w:lang w:val="en-US"/>
              </w:rPr>
              <w:t xml:space="preserve"> Loss</w:t>
            </w:r>
          </w:p>
        </w:tc>
        <w:tc>
          <w:tcPr>
            <w:tcW w:w="1388" w:type="dxa"/>
            <w:vAlign w:val="center"/>
          </w:tcPr>
          <w:p w:rsidR="00D2350C" w:rsidRPr="00D2350C" w:rsidRDefault="00D2350C" w:rsidP="00D2350C">
            <w:pPr>
              <w:spacing w:after="0"/>
              <w:jc w:val="center"/>
              <w:rPr>
                <w:b/>
                <w:bCs/>
                <w:sz w:val="20"/>
                <w:szCs w:val="20"/>
                <w:lang w:val="en-US"/>
              </w:rPr>
            </w:pPr>
            <w:r>
              <w:rPr>
                <w:b/>
                <w:bCs/>
                <w:sz w:val="20"/>
                <w:szCs w:val="20"/>
                <w:lang w:val="en-US"/>
              </w:rPr>
              <w:t>Test top5 Acc</w:t>
            </w:r>
          </w:p>
        </w:tc>
        <w:tc>
          <w:tcPr>
            <w:tcW w:w="1188" w:type="dxa"/>
            <w:vAlign w:val="center"/>
          </w:tcPr>
          <w:p w:rsidR="00D2350C" w:rsidRPr="00D2350C" w:rsidRDefault="00D2350C" w:rsidP="00D2350C">
            <w:pPr>
              <w:spacing w:after="0"/>
              <w:jc w:val="center"/>
              <w:rPr>
                <w:b/>
                <w:bCs/>
                <w:sz w:val="20"/>
                <w:szCs w:val="20"/>
                <w:lang w:val="en-US"/>
              </w:rPr>
            </w:pPr>
            <w:r w:rsidRPr="00D2350C">
              <w:rPr>
                <w:b/>
                <w:bCs/>
                <w:sz w:val="20"/>
                <w:szCs w:val="20"/>
                <w:lang w:val="en-US"/>
              </w:rPr>
              <w:t>B</w:t>
            </w:r>
            <w:r>
              <w:rPr>
                <w:b/>
                <w:bCs/>
                <w:sz w:val="20"/>
                <w:szCs w:val="20"/>
                <w:lang w:val="en-US"/>
              </w:rPr>
              <w:t>leu-1</w:t>
            </w:r>
          </w:p>
        </w:tc>
        <w:tc>
          <w:tcPr>
            <w:tcW w:w="1288" w:type="dxa"/>
            <w:vAlign w:val="center"/>
          </w:tcPr>
          <w:p w:rsidR="00D2350C" w:rsidRPr="00D2350C" w:rsidRDefault="00D2350C" w:rsidP="00D2350C">
            <w:pPr>
              <w:spacing w:after="0"/>
              <w:jc w:val="center"/>
              <w:rPr>
                <w:b/>
                <w:bCs/>
                <w:sz w:val="20"/>
                <w:szCs w:val="20"/>
                <w:lang w:val="en-US"/>
              </w:rPr>
            </w:pPr>
            <w:r>
              <w:rPr>
                <w:b/>
                <w:bCs/>
                <w:sz w:val="20"/>
                <w:szCs w:val="20"/>
                <w:lang w:val="en-US"/>
              </w:rPr>
              <w:t>Bleu-2</w:t>
            </w:r>
          </w:p>
        </w:tc>
        <w:tc>
          <w:tcPr>
            <w:tcW w:w="1288" w:type="dxa"/>
            <w:vAlign w:val="center"/>
          </w:tcPr>
          <w:p w:rsidR="00D2350C" w:rsidRPr="00D2350C" w:rsidRDefault="00D2350C" w:rsidP="00D2350C">
            <w:pPr>
              <w:spacing w:after="0"/>
              <w:jc w:val="center"/>
              <w:rPr>
                <w:b/>
                <w:bCs/>
                <w:sz w:val="20"/>
                <w:szCs w:val="20"/>
                <w:lang w:val="en-US"/>
              </w:rPr>
            </w:pPr>
            <w:r>
              <w:rPr>
                <w:b/>
                <w:bCs/>
                <w:sz w:val="20"/>
                <w:szCs w:val="20"/>
                <w:lang w:val="en-US"/>
              </w:rPr>
              <w:t>Bleu-3</w:t>
            </w:r>
          </w:p>
        </w:tc>
        <w:tc>
          <w:tcPr>
            <w:tcW w:w="1288" w:type="dxa"/>
            <w:vAlign w:val="center"/>
          </w:tcPr>
          <w:p w:rsidR="00D2350C" w:rsidRPr="00D2350C" w:rsidRDefault="00D2350C" w:rsidP="00D2350C">
            <w:pPr>
              <w:spacing w:after="0"/>
              <w:jc w:val="center"/>
              <w:rPr>
                <w:b/>
                <w:bCs/>
                <w:sz w:val="20"/>
                <w:szCs w:val="20"/>
                <w:lang w:val="en-US"/>
              </w:rPr>
            </w:pPr>
            <w:r>
              <w:rPr>
                <w:b/>
                <w:bCs/>
                <w:sz w:val="20"/>
                <w:szCs w:val="20"/>
                <w:lang w:val="en-US"/>
              </w:rPr>
              <w:t>Bleu-4</w:t>
            </w:r>
          </w:p>
        </w:tc>
      </w:tr>
      <w:tr w:rsidR="00D2350C" w:rsidTr="00D2350C">
        <w:tc>
          <w:tcPr>
            <w:tcW w:w="1288" w:type="dxa"/>
            <w:vAlign w:val="center"/>
          </w:tcPr>
          <w:p w:rsidR="00D2350C" w:rsidRPr="006934B2" w:rsidRDefault="00D2350C" w:rsidP="00D2350C">
            <w:pPr>
              <w:spacing w:after="0"/>
              <w:jc w:val="center"/>
              <w:rPr>
                <w:b/>
                <w:bCs/>
                <w:sz w:val="20"/>
                <w:szCs w:val="20"/>
                <w:lang w:val="en-US"/>
              </w:rPr>
            </w:pPr>
            <w:r w:rsidRPr="006934B2">
              <w:rPr>
                <w:b/>
                <w:bCs/>
                <w:sz w:val="20"/>
                <w:szCs w:val="20"/>
                <w:lang w:val="en-US"/>
              </w:rPr>
              <w:t>LSTM</w:t>
            </w:r>
            <w:r w:rsidR="006934B2" w:rsidRPr="006934B2">
              <w:rPr>
                <w:b/>
                <w:bCs/>
                <w:sz w:val="20"/>
                <w:szCs w:val="20"/>
                <w:lang w:val="en-US"/>
              </w:rPr>
              <w:t xml:space="preserve"> + </w:t>
            </w:r>
            <w:r w:rsidR="006934B2">
              <w:rPr>
                <w:b/>
                <w:bCs/>
                <w:sz w:val="20"/>
                <w:szCs w:val="20"/>
                <w:lang w:val="en-US"/>
              </w:rPr>
              <w:t>Att</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7.39</w:t>
            </w:r>
          </w:p>
        </w:tc>
        <w:tc>
          <w:tcPr>
            <w:tcW w:w="1388" w:type="dxa"/>
            <w:vAlign w:val="center"/>
          </w:tcPr>
          <w:p w:rsidR="00D2350C" w:rsidRPr="00D2350C" w:rsidRDefault="00D2350C" w:rsidP="00D2350C">
            <w:pPr>
              <w:spacing w:after="0"/>
              <w:jc w:val="center"/>
              <w:rPr>
                <w:sz w:val="20"/>
                <w:szCs w:val="20"/>
                <w:lang w:val="en-US"/>
              </w:rPr>
            </w:pPr>
            <w:r>
              <w:rPr>
                <w:sz w:val="20"/>
                <w:szCs w:val="20"/>
                <w:lang w:val="en-US"/>
              </w:rPr>
              <w:t>31.94</w:t>
            </w:r>
          </w:p>
        </w:tc>
        <w:tc>
          <w:tcPr>
            <w:tcW w:w="1188" w:type="dxa"/>
            <w:vAlign w:val="center"/>
          </w:tcPr>
          <w:p w:rsidR="00D2350C" w:rsidRPr="00D2350C" w:rsidRDefault="00D2350C" w:rsidP="00D2350C">
            <w:pPr>
              <w:spacing w:after="0"/>
              <w:jc w:val="center"/>
              <w:rPr>
                <w:sz w:val="20"/>
                <w:szCs w:val="20"/>
                <w:lang w:val="en-US"/>
              </w:rPr>
            </w:pPr>
            <w:r>
              <w:rPr>
                <w:sz w:val="20"/>
                <w:szCs w:val="20"/>
                <w:lang w:val="en-US"/>
              </w:rPr>
              <w:t>76.48</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57.83</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43.21</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31.66</w:t>
            </w:r>
          </w:p>
        </w:tc>
      </w:tr>
      <w:tr w:rsidR="00D2350C" w:rsidTr="00D2350C">
        <w:tc>
          <w:tcPr>
            <w:tcW w:w="1288" w:type="dxa"/>
            <w:vAlign w:val="center"/>
          </w:tcPr>
          <w:p w:rsidR="00D2350C" w:rsidRPr="006934B2" w:rsidRDefault="00D2350C" w:rsidP="00D2350C">
            <w:pPr>
              <w:spacing w:after="0"/>
              <w:jc w:val="center"/>
              <w:rPr>
                <w:b/>
                <w:bCs/>
                <w:sz w:val="20"/>
                <w:szCs w:val="20"/>
                <w:lang w:val="en-US"/>
              </w:rPr>
            </w:pPr>
            <w:r w:rsidRPr="006934B2">
              <w:rPr>
                <w:b/>
                <w:bCs/>
                <w:sz w:val="20"/>
                <w:szCs w:val="20"/>
                <w:lang w:val="en-US"/>
              </w:rPr>
              <w:t>Transformer</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8.10</w:t>
            </w:r>
          </w:p>
        </w:tc>
        <w:tc>
          <w:tcPr>
            <w:tcW w:w="1388" w:type="dxa"/>
            <w:vAlign w:val="center"/>
          </w:tcPr>
          <w:p w:rsidR="00D2350C" w:rsidRPr="00D2350C" w:rsidRDefault="00D2350C" w:rsidP="00D2350C">
            <w:pPr>
              <w:spacing w:after="0"/>
              <w:jc w:val="center"/>
              <w:rPr>
                <w:sz w:val="20"/>
                <w:szCs w:val="20"/>
                <w:lang w:val="en-US"/>
              </w:rPr>
            </w:pPr>
            <w:r>
              <w:rPr>
                <w:sz w:val="20"/>
                <w:szCs w:val="20"/>
                <w:lang w:val="en-US"/>
              </w:rPr>
              <w:t>31.85</w:t>
            </w:r>
          </w:p>
        </w:tc>
        <w:tc>
          <w:tcPr>
            <w:tcW w:w="1188" w:type="dxa"/>
            <w:vAlign w:val="center"/>
          </w:tcPr>
          <w:p w:rsidR="00D2350C" w:rsidRPr="00D2350C" w:rsidRDefault="00D2350C" w:rsidP="00D2350C">
            <w:pPr>
              <w:spacing w:after="0"/>
              <w:jc w:val="center"/>
              <w:rPr>
                <w:sz w:val="20"/>
                <w:szCs w:val="20"/>
                <w:lang w:val="en-US"/>
              </w:rPr>
            </w:pPr>
            <w:r>
              <w:rPr>
                <w:sz w:val="20"/>
                <w:szCs w:val="20"/>
                <w:lang w:val="en-US"/>
              </w:rPr>
              <w:t>75.96</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57.61</w:t>
            </w:r>
          </w:p>
        </w:tc>
        <w:tc>
          <w:tcPr>
            <w:tcW w:w="1288" w:type="dxa"/>
            <w:vAlign w:val="center"/>
          </w:tcPr>
          <w:p w:rsidR="00D2350C" w:rsidRPr="00D2350C" w:rsidRDefault="00D2350C" w:rsidP="00D2350C">
            <w:pPr>
              <w:spacing w:after="0"/>
              <w:jc w:val="center"/>
              <w:rPr>
                <w:sz w:val="20"/>
                <w:szCs w:val="20"/>
                <w:lang w:val="en-US"/>
              </w:rPr>
            </w:pPr>
            <w:r>
              <w:rPr>
                <w:sz w:val="20"/>
                <w:szCs w:val="20"/>
                <w:lang w:val="en-US"/>
              </w:rPr>
              <w:t>43.51</w:t>
            </w:r>
          </w:p>
        </w:tc>
        <w:tc>
          <w:tcPr>
            <w:tcW w:w="1288" w:type="dxa"/>
            <w:vAlign w:val="center"/>
          </w:tcPr>
          <w:p w:rsidR="00D2350C" w:rsidRPr="00D2350C" w:rsidRDefault="00D2350C" w:rsidP="00D2350C">
            <w:pPr>
              <w:spacing w:after="0"/>
              <w:jc w:val="center"/>
              <w:rPr>
                <w:b/>
                <w:bCs/>
                <w:sz w:val="20"/>
                <w:szCs w:val="20"/>
                <w:lang w:val="en-US"/>
              </w:rPr>
            </w:pPr>
            <w:r w:rsidRPr="00D2350C">
              <w:rPr>
                <w:b/>
                <w:bCs/>
                <w:sz w:val="20"/>
                <w:szCs w:val="20"/>
                <w:lang w:val="en-US"/>
              </w:rPr>
              <w:t>32.34</w:t>
            </w:r>
          </w:p>
        </w:tc>
      </w:tr>
    </w:tbl>
    <w:p w:rsidR="00D2350C" w:rsidRDefault="00D2350C" w:rsidP="00D2350C">
      <w:pPr>
        <w:spacing w:before="80" w:line="240" w:lineRule="auto"/>
        <w:jc w:val="center"/>
        <w:rPr>
          <w:sz w:val="20"/>
          <w:szCs w:val="20"/>
          <w:lang w:val="en-US"/>
        </w:rPr>
      </w:pPr>
      <w:r>
        <w:rPr>
          <w:b/>
          <w:bCs/>
          <w:sz w:val="20"/>
          <w:szCs w:val="20"/>
          <w:lang w:val="en-US"/>
        </w:rPr>
        <w:t xml:space="preserve">Table </w:t>
      </w:r>
      <w:r>
        <w:rPr>
          <w:b/>
          <w:bCs/>
          <w:sz w:val="20"/>
          <w:szCs w:val="20"/>
          <w:lang w:val="en-US"/>
        </w:rPr>
        <w:t>5</w:t>
      </w:r>
      <w:r>
        <w:rPr>
          <w:b/>
          <w:bCs/>
          <w:sz w:val="20"/>
          <w:szCs w:val="20"/>
          <w:lang w:val="en-US"/>
        </w:rPr>
        <w:t xml:space="preserve">. </w:t>
      </w:r>
      <w:r>
        <w:rPr>
          <w:sz w:val="20"/>
          <w:szCs w:val="20"/>
          <w:lang w:val="en-US"/>
        </w:rPr>
        <w:t>Test metrics of LSTM and Transformer decoders</w:t>
      </w:r>
    </w:p>
    <w:p w:rsidR="007F4FBB" w:rsidRDefault="00D2350C" w:rsidP="001363A7">
      <w:pPr>
        <w:jc w:val="both"/>
        <w:rPr>
          <w:lang w:val="en-US"/>
        </w:rPr>
      </w:pPr>
      <w:r>
        <w:rPr>
          <w:lang w:val="en-US"/>
        </w:rPr>
        <w:t xml:space="preserve">According to the results, it can be seen that the LSTM decoder performs slightly better in terms of test loss and top 5 accuracy making it a slightly more confident model. The BLEU scores are quite similar for both decoders. BLEU scores are more relevant metrics for NLP tasks and since BLEU-4 captures </w:t>
      </w:r>
      <w:r w:rsidR="001363A7">
        <w:rPr>
          <w:lang w:val="en-US"/>
        </w:rPr>
        <w:t>the highest n-gram overlap, it is the deciding metric for generating captions similar to the true captions.</w:t>
      </w:r>
      <w:r w:rsidR="006934B2">
        <w:rPr>
          <w:lang w:val="en-US"/>
        </w:rPr>
        <w:t xml:space="preserve"> </w:t>
      </w:r>
      <w:r w:rsidR="006934B2">
        <w:rPr>
          <w:lang w:val="en-US"/>
        </w:rPr>
        <w:t>Since the transformer decoder has a higher BLEU-4 score of 32.34, it is selected as the decoder for further experiments</w:t>
      </w:r>
      <w:r w:rsidR="006934B2">
        <w:rPr>
          <w:lang w:val="en-US"/>
        </w:rPr>
        <w:t>.</w:t>
      </w:r>
      <w:r w:rsidR="001363A7">
        <w:rPr>
          <w:lang w:val="en-US"/>
        </w:rPr>
        <w:t xml:space="preserve"> This supports the original hypothesis of the study which stated that since transformers process the image features and previously generated words in parallel to generate the next word, they are able to capture both local and global contexts allowing them to generate more accurate captions. However, the LSTM decoder has similar performance due to its integrated attention module which helps it to focus on relevant parts of the image features while generating each word providing it with the appropriate context. Th</w:t>
      </w:r>
      <w:r w:rsidR="006934B2">
        <w:rPr>
          <w:lang w:val="en-US"/>
        </w:rPr>
        <w:t>e</w:t>
      </w:r>
      <w:r w:rsidR="001363A7">
        <w:rPr>
          <w:lang w:val="en-US"/>
        </w:rPr>
        <w:t xml:space="preserve"> theme of the transformer decoder outperforming the LSTM decoder in terms of BLEU-4 scores during training and validation as well can be observed in Table 3 and Figure 1.</w:t>
      </w:r>
    </w:p>
    <w:p w:rsidR="005B4610" w:rsidRDefault="005B4610" w:rsidP="00075CB9">
      <w:pPr>
        <w:pStyle w:val="Heading2"/>
        <w:spacing w:line="360" w:lineRule="auto"/>
        <w:rPr>
          <w:lang w:val="en-US"/>
        </w:rPr>
      </w:pPr>
      <w:bookmarkStart w:id="27" w:name="_Toc206631304"/>
      <w:r>
        <w:rPr>
          <w:lang w:val="en-US"/>
        </w:rPr>
        <w:t>4.</w:t>
      </w:r>
      <w:r w:rsidR="00075CB9">
        <w:rPr>
          <w:lang w:val="en-US"/>
        </w:rPr>
        <w:t>3.</w:t>
      </w:r>
      <w:r>
        <w:rPr>
          <w:lang w:val="en-US"/>
        </w:rPr>
        <w:t xml:space="preserve"> The Impact of</w:t>
      </w:r>
      <w:r>
        <w:rPr>
          <w:lang w:val="en-US"/>
        </w:rPr>
        <w:t xml:space="preserve"> Finetuning ConvNeXt</w:t>
      </w:r>
      <w:bookmarkEnd w:id="27"/>
    </w:p>
    <w:p w:rsidR="00075CB9" w:rsidRPr="00075CB9" w:rsidRDefault="00075CB9" w:rsidP="00075CB9">
      <w:pPr>
        <w:pStyle w:val="Heading3"/>
        <w:spacing w:line="360" w:lineRule="auto"/>
        <w:rPr>
          <w:lang w:val="en-US"/>
        </w:rPr>
      </w:pPr>
      <w:bookmarkStart w:id="28" w:name="_Toc206631305"/>
      <w:r>
        <w:rPr>
          <w:lang w:val="en-US"/>
        </w:rPr>
        <w:t>4.3.1. Quantitative Analysis</w:t>
      </w:r>
      <w:bookmarkEnd w:id="28"/>
    </w:p>
    <w:p w:rsidR="002652BF" w:rsidRPr="003177AC" w:rsidRDefault="005C74B5" w:rsidP="002652BF">
      <w:pPr>
        <w:spacing w:line="276" w:lineRule="auto"/>
        <w:jc w:val="both"/>
        <w:rPr>
          <w:lang w:val="en-US"/>
        </w:rPr>
      </w:pPr>
      <w:r>
        <w:rPr>
          <w:lang w:val="en-US"/>
        </w:rPr>
        <w:t>In the next set of experiments, different layers of the ConvNeXt are also finetuned to investigate whether updating the weights for the image captioning task improves the quality of generated captions and if so then what are the optimal layers to finetune. As mentioned earlier, these experiments are done using the transformer decoder trained with teacher forcing. Apart from the layers being finetuned, the learning rate along with the patience for early stopping are adjusted for smaller</w:t>
      </w:r>
      <w:r w:rsidR="00B441C0">
        <w:rPr>
          <w:lang w:val="en-US"/>
        </w:rPr>
        <w:t xml:space="preserve"> more gradual</w:t>
      </w:r>
      <w:r>
        <w:rPr>
          <w:lang w:val="en-US"/>
        </w:rPr>
        <w:t xml:space="preserve"> updates. The ConvNeXt is frozen for the first 20 epochs to avoid early gradients from the transformer decoder corrupting the pretrained weights.</w:t>
      </w:r>
    </w:p>
    <w:tbl>
      <w:tblPr>
        <w:tblStyle w:val="TableGrid"/>
        <w:tblW w:w="0" w:type="auto"/>
        <w:tblLook w:val="04A0" w:firstRow="1" w:lastRow="0" w:firstColumn="1" w:lastColumn="0" w:noHBand="0" w:noVBand="1"/>
      </w:tblPr>
      <w:tblGrid>
        <w:gridCol w:w="1271"/>
        <w:gridCol w:w="1134"/>
        <w:gridCol w:w="992"/>
        <w:gridCol w:w="993"/>
        <w:gridCol w:w="1275"/>
        <w:gridCol w:w="851"/>
        <w:gridCol w:w="850"/>
        <w:gridCol w:w="851"/>
        <w:gridCol w:w="799"/>
      </w:tblGrid>
      <w:tr w:rsidR="002652BF" w:rsidTr="002652BF">
        <w:tc>
          <w:tcPr>
            <w:tcW w:w="1271" w:type="dxa"/>
            <w:vAlign w:val="center"/>
          </w:tcPr>
          <w:p w:rsidR="002652BF" w:rsidRPr="002652BF" w:rsidRDefault="002652BF" w:rsidP="002652BF">
            <w:pPr>
              <w:spacing w:after="0" w:line="276" w:lineRule="auto"/>
              <w:jc w:val="center"/>
              <w:rPr>
                <w:rFonts w:cstheme="majorBidi"/>
                <w:b/>
                <w:bCs/>
                <w:sz w:val="20"/>
                <w:szCs w:val="20"/>
                <w:lang w:val="en-US"/>
              </w:rPr>
            </w:pPr>
            <w:r w:rsidRPr="002652BF">
              <w:rPr>
                <w:rFonts w:cstheme="majorBidi"/>
                <w:b/>
                <w:bCs/>
                <w:sz w:val="20"/>
                <w:szCs w:val="20"/>
                <w:lang w:val="en-US"/>
              </w:rPr>
              <w:t>Layers Finetuned</w:t>
            </w:r>
          </w:p>
        </w:tc>
        <w:tc>
          <w:tcPr>
            <w:tcW w:w="1134" w:type="dxa"/>
            <w:vAlign w:val="center"/>
          </w:tcPr>
          <w:p w:rsidR="002652BF" w:rsidRPr="002652BF" w:rsidRDefault="002652BF" w:rsidP="002652BF">
            <w:pPr>
              <w:spacing w:after="0" w:line="276" w:lineRule="auto"/>
              <w:jc w:val="center"/>
              <w:rPr>
                <w:rFonts w:cstheme="majorBidi"/>
                <w:b/>
                <w:bCs/>
                <w:sz w:val="20"/>
                <w:szCs w:val="20"/>
                <w:lang w:val="en-US"/>
              </w:rPr>
            </w:pPr>
            <w:r w:rsidRPr="002652BF">
              <w:rPr>
                <w:rFonts w:cstheme="majorBidi"/>
                <w:b/>
                <w:bCs/>
                <w:sz w:val="20"/>
                <w:szCs w:val="20"/>
                <w:lang w:val="en-US"/>
              </w:rPr>
              <w:t>Learning Rate</w:t>
            </w:r>
          </w:p>
        </w:tc>
        <w:tc>
          <w:tcPr>
            <w:tcW w:w="992"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Patience</w:t>
            </w:r>
            <w:r w:rsidR="00192EF3">
              <w:rPr>
                <w:rFonts w:cstheme="majorBidi"/>
                <w:b/>
                <w:bCs/>
                <w:sz w:val="20"/>
                <w:szCs w:val="20"/>
                <w:lang w:val="en-US"/>
              </w:rPr>
              <w:t xml:space="preserve"> (epochs)</w:t>
            </w:r>
          </w:p>
        </w:tc>
        <w:tc>
          <w:tcPr>
            <w:tcW w:w="993"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Val loss</w:t>
            </w:r>
          </w:p>
        </w:tc>
        <w:tc>
          <w:tcPr>
            <w:tcW w:w="1275"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Val top5 acc</w:t>
            </w:r>
          </w:p>
        </w:tc>
        <w:tc>
          <w:tcPr>
            <w:tcW w:w="851"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Bleu-1</w:t>
            </w:r>
          </w:p>
        </w:tc>
        <w:tc>
          <w:tcPr>
            <w:tcW w:w="850"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Bleu-2</w:t>
            </w:r>
          </w:p>
        </w:tc>
        <w:tc>
          <w:tcPr>
            <w:tcW w:w="851"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Bleu-3</w:t>
            </w:r>
          </w:p>
        </w:tc>
        <w:tc>
          <w:tcPr>
            <w:tcW w:w="799" w:type="dxa"/>
            <w:vAlign w:val="center"/>
          </w:tcPr>
          <w:p w:rsidR="002652BF" w:rsidRPr="002652BF" w:rsidRDefault="002652BF" w:rsidP="002652BF">
            <w:pPr>
              <w:spacing w:after="0" w:line="276" w:lineRule="auto"/>
              <w:jc w:val="center"/>
              <w:rPr>
                <w:rFonts w:cstheme="majorBidi"/>
                <w:b/>
                <w:bCs/>
                <w:sz w:val="20"/>
                <w:szCs w:val="20"/>
                <w:lang w:val="en-US"/>
              </w:rPr>
            </w:pPr>
            <w:r>
              <w:rPr>
                <w:rFonts w:cstheme="majorBidi"/>
                <w:b/>
                <w:bCs/>
                <w:sz w:val="20"/>
                <w:szCs w:val="20"/>
                <w:lang w:val="en-US"/>
              </w:rPr>
              <w:t>Bleu-4</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None</w:t>
            </w:r>
          </w:p>
        </w:tc>
        <w:tc>
          <w:tcPr>
            <w:tcW w:w="1134"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20</w:t>
            </w:r>
          </w:p>
        </w:tc>
        <w:tc>
          <w:tcPr>
            <w:tcW w:w="993"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8.10</w:t>
            </w:r>
          </w:p>
        </w:tc>
        <w:tc>
          <w:tcPr>
            <w:tcW w:w="1275"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31.61</w:t>
            </w:r>
          </w:p>
        </w:tc>
        <w:tc>
          <w:tcPr>
            <w:tcW w:w="85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76.16</w:t>
            </w:r>
          </w:p>
        </w:tc>
        <w:tc>
          <w:tcPr>
            <w:tcW w:w="850"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58.01</w:t>
            </w:r>
          </w:p>
        </w:tc>
        <w:tc>
          <w:tcPr>
            <w:tcW w:w="85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43.86</w:t>
            </w:r>
          </w:p>
        </w:tc>
        <w:tc>
          <w:tcPr>
            <w:tcW w:w="799"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32.56</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5</w:t>
            </w:r>
            <w:r w:rsidR="00192EF3">
              <w:rPr>
                <w:rFonts w:cstheme="majorBidi"/>
                <w:sz w:val="20"/>
                <w:szCs w:val="20"/>
                <w:lang w:val="en-US"/>
              </w:rPr>
              <w:t xml:space="preserve"> </w:t>
            </w:r>
            <w:r>
              <w:rPr>
                <w:rFonts w:cstheme="majorBidi"/>
                <w:sz w:val="20"/>
                <w:szCs w:val="20"/>
                <w:lang w:val="en-US"/>
              </w:rPr>
              <w:t>-</w:t>
            </w:r>
            <w:r w:rsidR="00192EF3">
              <w:rPr>
                <w:rFonts w:cstheme="majorBidi"/>
                <w:sz w:val="20"/>
                <w:szCs w:val="20"/>
                <w:lang w:val="en-US"/>
              </w:rPr>
              <w:t xml:space="preserve"> </w:t>
            </w:r>
            <w:r>
              <w:rPr>
                <w:rFonts w:cstheme="majorBidi"/>
                <w:sz w:val="20"/>
                <w:szCs w:val="20"/>
                <w:lang w:val="en-US"/>
              </w:rPr>
              <w:t>7</w:t>
            </w:r>
          </w:p>
        </w:tc>
        <w:tc>
          <w:tcPr>
            <w:tcW w:w="1134" w:type="dxa"/>
            <w:vAlign w:val="center"/>
          </w:tcPr>
          <w:p w:rsidR="002652BF" w:rsidRPr="002652BF" w:rsidRDefault="002652BF" w:rsidP="00B441C0">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-4</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20</w:t>
            </w:r>
          </w:p>
        </w:tc>
        <w:tc>
          <w:tcPr>
            <w:tcW w:w="993"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7.76</w:t>
            </w:r>
          </w:p>
        </w:tc>
        <w:tc>
          <w:tcPr>
            <w:tcW w:w="1275"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32.63</w:t>
            </w:r>
          </w:p>
        </w:tc>
        <w:tc>
          <w:tcPr>
            <w:tcW w:w="851"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77.74</w:t>
            </w:r>
          </w:p>
        </w:tc>
        <w:tc>
          <w:tcPr>
            <w:tcW w:w="850"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60.04</w:t>
            </w:r>
          </w:p>
        </w:tc>
        <w:tc>
          <w:tcPr>
            <w:tcW w:w="851"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45.77</w:t>
            </w:r>
          </w:p>
        </w:tc>
        <w:tc>
          <w:tcPr>
            <w:tcW w:w="799"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34.24</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5</w:t>
            </w:r>
            <w:r w:rsidR="00192EF3">
              <w:rPr>
                <w:rFonts w:cstheme="majorBidi"/>
                <w:sz w:val="20"/>
                <w:szCs w:val="20"/>
                <w:lang w:val="en-US"/>
              </w:rPr>
              <w:t xml:space="preserve"> </w:t>
            </w:r>
            <w:r>
              <w:rPr>
                <w:rFonts w:cstheme="majorBidi"/>
                <w:sz w:val="20"/>
                <w:szCs w:val="20"/>
                <w:lang w:val="en-US"/>
              </w:rPr>
              <w:t>-</w:t>
            </w:r>
            <w:r w:rsidR="00192EF3">
              <w:rPr>
                <w:rFonts w:cstheme="majorBidi"/>
                <w:sz w:val="20"/>
                <w:szCs w:val="20"/>
                <w:lang w:val="en-US"/>
              </w:rPr>
              <w:t xml:space="preserve"> </w:t>
            </w:r>
            <w:r>
              <w:rPr>
                <w:rFonts w:cstheme="majorBidi"/>
                <w:sz w:val="20"/>
                <w:szCs w:val="20"/>
                <w:lang w:val="en-US"/>
              </w:rPr>
              <w:t>7</w:t>
            </w:r>
          </w:p>
        </w:tc>
        <w:tc>
          <w:tcPr>
            <w:tcW w:w="1134" w:type="dxa"/>
            <w:vAlign w:val="center"/>
          </w:tcPr>
          <w:p w:rsidR="002652BF" w:rsidRPr="002652BF" w:rsidRDefault="002652BF" w:rsidP="00B441C0">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5</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40</w:t>
            </w:r>
          </w:p>
        </w:tc>
        <w:tc>
          <w:tcPr>
            <w:tcW w:w="993"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7.96</w:t>
            </w:r>
          </w:p>
        </w:tc>
        <w:tc>
          <w:tcPr>
            <w:tcW w:w="1275"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32.72</w:t>
            </w:r>
          </w:p>
        </w:tc>
        <w:tc>
          <w:tcPr>
            <w:tcW w:w="851"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78.02</w:t>
            </w:r>
          </w:p>
        </w:tc>
        <w:tc>
          <w:tcPr>
            <w:tcW w:w="850"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60.53</w:t>
            </w:r>
          </w:p>
        </w:tc>
        <w:tc>
          <w:tcPr>
            <w:tcW w:w="851"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46.28</w:t>
            </w:r>
          </w:p>
        </w:tc>
        <w:tc>
          <w:tcPr>
            <w:tcW w:w="799"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34.65</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5</w:t>
            </w:r>
            <w:r w:rsidR="00192EF3">
              <w:rPr>
                <w:rFonts w:cstheme="majorBidi"/>
                <w:sz w:val="20"/>
                <w:szCs w:val="20"/>
                <w:lang w:val="en-US"/>
              </w:rPr>
              <w:t xml:space="preserve"> </w:t>
            </w:r>
            <w:r>
              <w:rPr>
                <w:rFonts w:cstheme="majorBidi"/>
                <w:sz w:val="20"/>
                <w:szCs w:val="20"/>
                <w:lang w:val="en-US"/>
              </w:rPr>
              <w:t>-</w:t>
            </w:r>
            <w:r w:rsidR="00192EF3">
              <w:rPr>
                <w:rFonts w:cstheme="majorBidi"/>
                <w:sz w:val="20"/>
                <w:szCs w:val="20"/>
                <w:lang w:val="en-US"/>
              </w:rPr>
              <w:t xml:space="preserve"> </w:t>
            </w:r>
            <w:r>
              <w:rPr>
                <w:rFonts w:cstheme="majorBidi"/>
                <w:sz w:val="20"/>
                <w:szCs w:val="20"/>
                <w:lang w:val="en-US"/>
              </w:rPr>
              <w:t>7</w:t>
            </w:r>
          </w:p>
        </w:tc>
        <w:tc>
          <w:tcPr>
            <w:tcW w:w="1134" w:type="dxa"/>
            <w:vAlign w:val="center"/>
          </w:tcPr>
          <w:p w:rsidR="002652BF" w:rsidRPr="002652BF" w:rsidRDefault="002652BF" w:rsidP="00B441C0">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6</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40</w:t>
            </w:r>
          </w:p>
        </w:tc>
        <w:tc>
          <w:tcPr>
            <w:tcW w:w="993" w:type="dxa"/>
            <w:vAlign w:val="center"/>
          </w:tcPr>
          <w:p w:rsidR="002652BF" w:rsidRPr="002652BF" w:rsidRDefault="0028799E" w:rsidP="002652BF">
            <w:pPr>
              <w:spacing w:after="0" w:line="276" w:lineRule="auto"/>
              <w:jc w:val="center"/>
              <w:rPr>
                <w:rFonts w:cstheme="majorBidi"/>
                <w:sz w:val="20"/>
                <w:szCs w:val="20"/>
                <w:lang w:val="en-US"/>
              </w:rPr>
            </w:pPr>
            <w:r>
              <w:rPr>
                <w:rFonts w:cstheme="majorBidi"/>
                <w:sz w:val="20"/>
                <w:szCs w:val="20"/>
                <w:lang w:val="en-US"/>
              </w:rPr>
              <w:t>8.11</w:t>
            </w:r>
          </w:p>
        </w:tc>
        <w:tc>
          <w:tcPr>
            <w:tcW w:w="1275"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32.39</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77.90</w:t>
            </w:r>
          </w:p>
        </w:tc>
        <w:tc>
          <w:tcPr>
            <w:tcW w:w="850"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60.38</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46.32</w:t>
            </w:r>
          </w:p>
        </w:tc>
        <w:tc>
          <w:tcPr>
            <w:tcW w:w="799" w:type="dxa"/>
            <w:vAlign w:val="center"/>
          </w:tcPr>
          <w:p w:rsidR="002652BF" w:rsidRPr="00192EF3" w:rsidRDefault="00192EF3" w:rsidP="002652BF">
            <w:pPr>
              <w:spacing w:after="0" w:line="276" w:lineRule="auto"/>
              <w:jc w:val="center"/>
              <w:rPr>
                <w:rFonts w:cstheme="majorBidi"/>
                <w:b/>
                <w:bCs/>
                <w:sz w:val="20"/>
                <w:szCs w:val="20"/>
                <w:lang w:val="en-US"/>
              </w:rPr>
            </w:pPr>
            <w:r w:rsidRPr="00192EF3">
              <w:rPr>
                <w:rFonts w:cstheme="majorBidi"/>
                <w:b/>
                <w:bCs/>
                <w:sz w:val="20"/>
                <w:szCs w:val="20"/>
                <w:lang w:val="en-US"/>
              </w:rPr>
              <w:t>34.96</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3</w:t>
            </w:r>
            <w:r w:rsidR="00192EF3">
              <w:rPr>
                <w:rFonts w:cstheme="majorBidi"/>
                <w:sz w:val="20"/>
                <w:szCs w:val="20"/>
                <w:lang w:val="en-US"/>
              </w:rPr>
              <w:t xml:space="preserve"> </w:t>
            </w:r>
            <w:r>
              <w:rPr>
                <w:rFonts w:cstheme="majorBidi"/>
                <w:sz w:val="20"/>
                <w:szCs w:val="20"/>
                <w:lang w:val="en-US"/>
              </w:rPr>
              <w:t>-</w:t>
            </w:r>
            <w:r w:rsidR="00192EF3">
              <w:rPr>
                <w:rFonts w:cstheme="majorBidi"/>
                <w:sz w:val="20"/>
                <w:szCs w:val="20"/>
                <w:lang w:val="en-US"/>
              </w:rPr>
              <w:t xml:space="preserve"> </w:t>
            </w:r>
            <w:r>
              <w:rPr>
                <w:rFonts w:cstheme="majorBidi"/>
                <w:sz w:val="20"/>
                <w:szCs w:val="20"/>
                <w:lang w:val="en-US"/>
              </w:rPr>
              <w:t>7</w:t>
            </w:r>
          </w:p>
        </w:tc>
        <w:tc>
          <w:tcPr>
            <w:tcW w:w="1134" w:type="dxa"/>
            <w:vAlign w:val="center"/>
          </w:tcPr>
          <w:p w:rsidR="002652BF" w:rsidRPr="002652BF" w:rsidRDefault="002652BF" w:rsidP="00B441C0">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-4</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20</w:t>
            </w:r>
          </w:p>
        </w:tc>
        <w:tc>
          <w:tcPr>
            <w:tcW w:w="993"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7.77</w:t>
            </w:r>
          </w:p>
        </w:tc>
        <w:tc>
          <w:tcPr>
            <w:tcW w:w="1275"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32.52</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77.52</w:t>
            </w:r>
          </w:p>
        </w:tc>
        <w:tc>
          <w:tcPr>
            <w:tcW w:w="850"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59.84</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45.50</w:t>
            </w:r>
          </w:p>
        </w:tc>
        <w:tc>
          <w:tcPr>
            <w:tcW w:w="799"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33.90</w:t>
            </w:r>
          </w:p>
        </w:tc>
      </w:tr>
      <w:tr w:rsidR="002652BF" w:rsidTr="002652BF">
        <w:tc>
          <w:tcPr>
            <w:tcW w:w="1271"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lastRenderedPageBreak/>
              <w:t>1</w:t>
            </w:r>
            <w:r w:rsidR="00192EF3">
              <w:rPr>
                <w:rFonts w:cstheme="majorBidi"/>
                <w:sz w:val="20"/>
                <w:szCs w:val="20"/>
                <w:lang w:val="en-US"/>
              </w:rPr>
              <w:t xml:space="preserve"> </w:t>
            </w:r>
            <w:r>
              <w:rPr>
                <w:rFonts w:cstheme="majorBidi"/>
                <w:sz w:val="20"/>
                <w:szCs w:val="20"/>
                <w:lang w:val="en-US"/>
              </w:rPr>
              <w:t>-</w:t>
            </w:r>
            <w:r w:rsidR="00192EF3">
              <w:rPr>
                <w:rFonts w:cstheme="majorBidi"/>
                <w:sz w:val="20"/>
                <w:szCs w:val="20"/>
                <w:lang w:val="en-US"/>
              </w:rPr>
              <w:t xml:space="preserve"> </w:t>
            </w:r>
            <w:r>
              <w:rPr>
                <w:rFonts w:cstheme="majorBidi"/>
                <w:sz w:val="20"/>
                <w:szCs w:val="20"/>
                <w:lang w:val="en-US"/>
              </w:rPr>
              <w:t>7</w:t>
            </w:r>
          </w:p>
        </w:tc>
        <w:tc>
          <w:tcPr>
            <w:tcW w:w="1134" w:type="dxa"/>
            <w:vAlign w:val="center"/>
          </w:tcPr>
          <w:p w:rsidR="002652BF" w:rsidRPr="002652BF" w:rsidRDefault="002652BF" w:rsidP="00B441C0">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6</w:t>
            </w:r>
          </w:p>
        </w:tc>
        <w:tc>
          <w:tcPr>
            <w:tcW w:w="992" w:type="dxa"/>
            <w:vAlign w:val="center"/>
          </w:tcPr>
          <w:p w:rsidR="002652BF" w:rsidRPr="002652BF" w:rsidRDefault="002652BF" w:rsidP="002652BF">
            <w:pPr>
              <w:spacing w:after="0" w:line="276" w:lineRule="auto"/>
              <w:jc w:val="center"/>
              <w:rPr>
                <w:rFonts w:cstheme="majorBidi"/>
                <w:sz w:val="20"/>
                <w:szCs w:val="20"/>
                <w:lang w:val="en-US"/>
              </w:rPr>
            </w:pPr>
            <w:r>
              <w:rPr>
                <w:rFonts w:cstheme="majorBidi"/>
                <w:sz w:val="20"/>
                <w:szCs w:val="20"/>
                <w:lang w:val="en-US"/>
              </w:rPr>
              <w:t>40</w:t>
            </w:r>
          </w:p>
        </w:tc>
        <w:tc>
          <w:tcPr>
            <w:tcW w:w="993"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7.96</w:t>
            </w:r>
          </w:p>
        </w:tc>
        <w:tc>
          <w:tcPr>
            <w:tcW w:w="1275"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32.37</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77.93</w:t>
            </w:r>
          </w:p>
        </w:tc>
        <w:tc>
          <w:tcPr>
            <w:tcW w:w="850"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60.37</w:t>
            </w:r>
          </w:p>
        </w:tc>
        <w:tc>
          <w:tcPr>
            <w:tcW w:w="851"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46.18</w:t>
            </w:r>
          </w:p>
        </w:tc>
        <w:tc>
          <w:tcPr>
            <w:tcW w:w="799" w:type="dxa"/>
            <w:vAlign w:val="center"/>
          </w:tcPr>
          <w:p w:rsidR="002652BF" w:rsidRPr="002652BF" w:rsidRDefault="00192EF3" w:rsidP="002652BF">
            <w:pPr>
              <w:spacing w:after="0" w:line="276" w:lineRule="auto"/>
              <w:jc w:val="center"/>
              <w:rPr>
                <w:rFonts w:cstheme="majorBidi"/>
                <w:sz w:val="20"/>
                <w:szCs w:val="20"/>
                <w:lang w:val="en-US"/>
              </w:rPr>
            </w:pPr>
            <w:r>
              <w:rPr>
                <w:rFonts w:cstheme="majorBidi"/>
                <w:sz w:val="20"/>
                <w:szCs w:val="20"/>
                <w:lang w:val="en-US"/>
              </w:rPr>
              <w:t>34.66</w:t>
            </w:r>
          </w:p>
        </w:tc>
      </w:tr>
    </w:tbl>
    <w:p w:rsidR="00192EF3" w:rsidRDefault="00192EF3" w:rsidP="00192EF3">
      <w:pPr>
        <w:spacing w:before="80" w:line="240" w:lineRule="auto"/>
        <w:jc w:val="center"/>
        <w:rPr>
          <w:sz w:val="20"/>
          <w:szCs w:val="20"/>
          <w:lang w:val="en-US"/>
        </w:rPr>
      </w:pPr>
      <w:r>
        <w:rPr>
          <w:b/>
          <w:bCs/>
          <w:sz w:val="20"/>
          <w:szCs w:val="20"/>
          <w:lang w:val="en-US"/>
        </w:rPr>
        <w:t xml:space="preserve">Table 5. </w:t>
      </w:r>
      <w:r>
        <w:rPr>
          <w:sz w:val="20"/>
          <w:szCs w:val="20"/>
          <w:lang w:val="en-US"/>
        </w:rPr>
        <w:t>Validation</w:t>
      </w:r>
      <w:r>
        <w:rPr>
          <w:sz w:val="20"/>
          <w:szCs w:val="20"/>
          <w:lang w:val="en-US"/>
        </w:rPr>
        <w:t xml:space="preserve"> metrics of </w:t>
      </w:r>
      <w:r>
        <w:rPr>
          <w:sz w:val="20"/>
          <w:szCs w:val="20"/>
          <w:lang w:val="en-US"/>
        </w:rPr>
        <w:t>finetuning different layers of ConvNeXt</w:t>
      </w:r>
    </w:p>
    <w:p w:rsidR="00192EF3" w:rsidRPr="0093580B" w:rsidRDefault="00AC3227" w:rsidP="00AC3227">
      <w:pPr>
        <w:jc w:val="both"/>
        <w:rPr>
          <w:szCs w:val="24"/>
          <w:lang w:val="en-US"/>
        </w:rPr>
      </w:pPr>
      <w:r>
        <w:rPr>
          <w:lang w:val="en-US"/>
        </w:rPr>
        <w:t>According to Table 5, it can be seen that finetuning the ConvNeXt does not improve validation loss and top 5 accuracy</w:t>
      </w:r>
      <w:r w:rsidR="005726AF">
        <w:rPr>
          <w:lang w:val="en-US"/>
        </w:rPr>
        <w:t xml:space="preserve"> by much</w:t>
      </w:r>
      <w:r>
        <w:rPr>
          <w:lang w:val="en-US"/>
        </w:rPr>
        <w:t xml:space="preserve"> since they are limited by the exposure bias problem however it does improve the model’s performance in terms of BLEU scores. It is interesting to see that finetuning deeper layers does not necessarily improve performance since finetuning layers 5-7 has a slightly better performance in terms of BLEU scores as compared to finetuning layers 3-7 and layers 1-7 while keeping the learning rate and patience constant. This proves that for the task of image captioning, finetuning later layers that are responsible for more complex features is enough since earlier layers are responsible for simple features like edges and lines which are consistent for any visual task hence finetuning them has no added benefit</w:t>
      </w:r>
      <w:r w:rsidR="0093580B">
        <w:rPr>
          <w:lang w:val="en-US"/>
        </w:rPr>
        <w:t xml:space="preserve">. Moreover, decreasing the learning rate and increasing the patience for early stopping allows the model to make smaller updates to the pretrained weights preventing from corrupting them and making their values move in the right direction. Due to these reasons, finetuning layers 5-7 with a learning rate of </w:t>
      </w:r>
      <w:r w:rsidR="0093580B" w:rsidRPr="0093580B">
        <w:rPr>
          <w:rStyle w:val="mord"/>
          <w:rFonts w:cstheme="majorBidi"/>
          <w:color w:val="000000"/>
          <w:szCs w:val="24"/>
        </w:rPr>
        <w:t>1</w:t>
      </w:r>
      <w:r w:rsidR="0093580B" w:rsidRPr="0093580B">
        <w:rPr>
          <w:rStyle w:val="mbin"/>
          <w:rFonts w:cstheme="majorBidi"/>
          <w:color w:val="000000"/>
          <w:szCs w:val="24"/>
        </w:rPr>
        <w:t>×</w:t>
      </w:r>
      <w:r w:rsidR="0093580B" w:rsidRPr="0093580B">
        <w:rPr>
          <w:rStyle w:val="mord"/>
          <w:rFonts w:cstheme="majorBidi"/>
          <w:color w:val="000000"/>
          <w:szCs w:val="24"/>
        </w:rPr>
        <w:t>10</w:t>
      </w:r>
      <w:r w:rsidR="0093580B" w:rsidRPr="0093580B">
        <w:rPr>
          <w:rStyle w:val="mord"/>
          <w:rFonts w:cstheme="majorBidi"/>
          <w:color w:val="000000"/>
          <w:szCs w:val="24"/>
          <w:vertAlign w:val="superscript"/>
        </w:rPr>
        <w:t>-6</w:t>
      </w:r>
      <w:r w:rsidR="0093580B" w:rsidRPr="002652BF">
        <w:rPr>
          <w:rStyle w:val="apple-converted-space"/>
          <w:rFonts w:cstheme="majorBidi"/>
          <w:color w:val="000000"/>
          <w:sz w:val="20"/>
          <w:szCs w:val="20"/>
        </w:rPr>
        <w:t> </w:t>
      </w:r>
      <w:r w:rsidR="0093580B">
        <w:rPr>
          <w:rStyle w:val="apple-converted-space"/>
          <w:rFonts w:cstheme="majorBidi"/>
          <w:color w:val="000000"/>
          <w:szCs w:val="24"/>
        </w:rPr>
        <w:t xml:space="preserve">and patience of 40 epochs allows the architecture to achieve the highest BLEU-4 score of 34.96 which outperforms the original study </w:t>
      </w:r>
      <w:r w:rsidR="0093580B" w:rsidRPr="00E91B6B">
        <w:rPr>
          <w:lang w:val="en-US"/>
        </w:rPr>
        <w:t>(Ramos et al., 2024)</w:t>
      </w:r>
      <w:r w:rsidR="0093580B">
        <w:rPr>
          <w:lang w:val="en-US"/>
        </w:rPr>
        <w:t xml:space="preserve"> that achieved the highest score of 34.76.</w:t>
      </w:r>
    </w:p>
    <w:p w:rsidR="005B4610" w:rsidRDefault="00F857A6" w:rsidP="00F857A6">
      <w:pPr>
        <w:spacing w:after="0" w:line="276" w:lineRule="auto"/>
        <w:rPr>
          <w:lang w:val="en-US"/>
        </w:rPr>
      </w:pPr>
      <w:r>
        <w:rPr>
          <w:noProof/>
          <w:lang w:val="en-US"/>
        </w:rPr>
        <w:drawing>
          <wp:inline distT="0" distB="0" distL="0" distR="0">
            <wp:extent cx="5731510" cy="3275330"/>
            <wp:effectExtent l="0" t="0" r="0" b="1270"/>
            <wp:docPr id="17467846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84697" name="Picture 17467846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rsidR="00F857A6" w:rsidRDefault="00F857A6" w:rsidP="00F857A6">
      <w:pPr>
        <w:spacing w:line="240" w:lineRule="auto"/>
        <w:jc w:val="center"/>
        <w:rPr>
          <w:sz w:val="20"/>
          <w:szCs w:val="20"/>
          <w:lang w:val="en-US"/>
        </w:rPr>
      </w:pPr>
      <w:r>
        <w:rPr>
          <w:b/>
          <w:bCs/>
          <w:sz w:val="20"/>
          <w:szCs w:val="20"/>
          <w:lang w:val="en-US"/>
        </w:rPr>
        <w:t xml:space="preserve">Figure </w:t>
      </w:r>
      <w:r>
        <w:rPr>
          <w:b/>
          <w:bCs/>
          <w:sz w:val="20"/>
          <w:szCs w:val="20"/>
          <w:lang w:val="en-US"/>
        </w:rPr>
        <w:t>2</w:t>
      </w:r>
      <w:r>
        <w:rPr>
          <w:b/>
          <w:bCs/>
          <w:sz w:val="20"/>
          <w:szCs w:val="20"/>
          <w:lang w:val="en-US"/>
        </w:rPr>
        <w:t xml:space="preserve">. </w:t>
      </w:r>
      <w:r>
        <w:rPr>
          <w:sz w:val="20"/>
          <w:szCs w:val="20"/>
          <w:lang w:val="en-US"/>
        </w:rPr>
        <w:t xml:space="preserve">BLEU-4 curves </w:t>
      </w:r>
      <w:r>
        <w:rPr>
          <w:sz w:val="20"/>
          <w:szCs w:val="20"/>
          <w:lang w:val="en-US"/>
        </w:rPr>
        <w:t>with finetuning different layers of the ConvNeXt</w:t>
      </w:r>
    </w:p>
    <w:p w:rsidR="008A5308" w:rsidRDefault="005726AF" w:rsidP="008A5308">
      <w:pPr>
        <w:spacing w:line="276" w:lineRule="auto"/>
        <w:jc w:val="both"/>
        <w:rPr>
          <w:lang w:val="en-US"/>
        </w:rPr>
      </w:pPr>
      <w:r>
        <w:rPr>
          <w:lang w:val="en-US"/>
        </w:rPr>
        <w:t>Figure 2</w:t>
      </w:r>
      <w:r w:rsidR="002906DE">
        <w:rPr>
          <w:lang w:val="en-US"/>
        </w:rPr>
        <w:t xml:space="preserve"> shows that all the line graphs are identical for the first 20 epochs since the ConvNeXt is frozen. After epoch 20, the line graph when there is no finetuning has the least improvement across all epochs</w:t>
      </w:r>
      <w:r w:rsidR="00AD0231">
        <w:rPr>
          <w:lang w:val="en-US"/>
        </w:rPr>
        <w:t xml:space="preserve"> which supports the argument that finetuning the weights for the image captioning task does result in an improvement in BLEU scores</w:t>
      </w:r>
      <w:r w:rsidR="002906DE">
        <w:rPr>
          <w:lang w:val="en-US"/>
        </w:rPr>
        <w:t xml:space="preserve">. Finetuning layers 5-7 and 3-7 with learning rate </w:t>
      </w:r>
      <w:r w:rsidR="002906DE" w:rsidRPr="002906DE">
        <w:rPr>
          <w:rStyle w:val="mord"/>
          <w:rFonts w:cstheme="majorBidi"/>
          <w:color w:val="000000"/>
          <w:szCs w:val="24"/>
        </w:rPr>
        <w:t>1</w:t>
      </w:r>
      <w:r w:rsidR="002906DE" w:rsidRPr="002906DE">
        <w:rPr>
          <w:rStyle w:val="mbin"/>
          <w:rFonts w:cstheme="majorBidi"/>
          <w:color w:val="000000"/>
          <w:szCs w:val="24"/>
        </w:rPr>
        <w:t>×</w:t>
      </w:r>
      <w:r w:rsidR="002906DE" w:rsidRPr="002906DE">
        <w:rPr>
          <w:rStyle w:val="mord"/>
          <w:rFonts w:cstheme="majorBidi"/>
          <w:color w:val="000000"/>
          <w:szCs w:val="24"/>
        </w:rPr>
        <w:t>10</w:t>
      </w:r>
      <w:r w:rsidR="002906DE" w:rsidRPr="002906DE">
        <w:rPr>
          <w:rStyle w:val="mord"/>
          <w:rFonts w:cstheme="majorBidi"/>
          <w:color w:val="000000"/>
          <w:szCs w:val="24"/>
          <w:vertAlign w:val="superscript"/>
        </w:rPr>
        <w:t>-4</w:t>
      </w:r>
      <w:r w:rsidR="002906DE">
        <w:rPr>
          <w:rStyle w:val="mord"/>
          <w:rFonts w:cstheme="majorBidi"/>
          <w:color w:val="000000"/>
          <w:szCs w:val="24"/>
          <w:vertAlign w:val="superscript"/>
        </w:rPr>
        <w:t xml:space="preserve"> </w:t>
      </w:r>
      <w:r w:rsidR="002906DE">
        <w:rPr>
          <w:lang w:val="en-US"/>
        </w:rPr>
        <w:t>and patience 20 shows a steep improvement initially till epoch 24 followed by a sharp decline and then stopping</w:t>
      </w:r>
      <w:r w:rsidR="00AD0231">
        <w:rPr>
          <w:lang w:val="en-US"/>
        </w:rPr>
        <w:t xml:space="preserve"> early</w:t>
      </w:r>
      <w:r w:rsidR="002906DE">
        <w:rPr>
          <w:lang w:val="en-US"/>
        </w:rPr>
        <w:t xml:space="preserve"> at epoch 44 suggesting that the ConvNeXt’s pretrained weights might have been updated too aggressively resulting in them entering a non-optimal space and not being able to recover</w:t>
      </w:r>
      <w:r w:rsidR="00AD0231">
        <w:rPr>
          <w:lang w:val="en-US"/>
        </w:rPr>
        <w:t xml:space="preserve">. </w:t>
      </w:r>
      <w:r w:rsidR="000B3890">
        <w:rPr>
          <w:lang w:val="en-US"/>
        </w:rPr>
        <w:t xml:space="preserve">Finetuning layers 5-7 with a slightly </w:t>
      </w:r>
      <w:r w:rsidR="000B3890">
        <w:rPr>
          <w:lang w:val="en-US"/>
        </w:rPr>
        <w:lastRenderedPageBreak/>
        <w:t xml:space="preserve">lower learning rate of </w:t>
      </w:r>
      <w:r w:rsidR="000B3890" w:rsidRPr="002906DE">
        <w:rPr>
          <w:rStyle w:val="mord"/>
          <w:rFonts w:cstheme="majorBidi"/>
          <w:color w:val="000000"/>
          <w:szCs w:val="24"/>
        </w:rPr>
        <w:t>1</w:t>
      </w:r>
      <w:r w:rsidR="000B3890" w:rsidRPr="002906DE">
        <w:rPr>
          <w:rStyle w:val="mbin"/>
          <w:rFonts w:cstheme="majorBidi"/>
          <w:color w:val="000000"/>
          <w:szCs w:val="24"/>
        </w:rPr>
        <w:t>×</w:t>
      </w:r>
      <w:r w:rsidR="000B3890" w:rsidRPr="002906DE">
        <w:rPr>
          <w:rStyle w:val="mord"/>
          <w:rFonts w:cstheme="majorBidi"/>
          <w:color w:val="000000"/>
          <w:szCs w:val="24"/>
        </w:rPr>
        <w:t>10</w:t>
      </w:r>
      <w:r w:rsidR="000B3890" w:rsidRPr="002906DE">
        <w:rPr>
          <w:rStyle w:val="mord"/>
          <w:rFonts w:cstheme="majorBidi"/>
          <w:color w:val="000000"/>
          <w:szCs w:val="24"/>
          <w:vertAlign w:val="superscript"/>
        </w:rPr>
        <w:t>-</w:t>
      </w:r>
      <w:r w:rsidR="000B3890">
        <w:rPr>
          <w:rStyle w:val="mord"/>
          <w:rFonts w:cstheme="majorBidi"/>
          <w:color w:val="000000"/>
          <w:szCs w:val="24"/>
          <w:vertAlign w:val="superscript"/>
        </w:rPr>
        <w:t xml:space="preserve">5 </w:t>
      </w:r>
      <w:r w:rsidR="000B3890">
        <w:rPr>
          <w:lang w:val="en-US"/>
        </w:rPr>
        <w:t xml:space="preserve">and patience of 40 epochs shows early signs of improvement as well which then flattens out and then gradually declines coming to an early stop around epoch 80. However, finetuning layers 5-7 and 1-7 with a very low learning rate of </w:t>
      </w:r>
      <w:r w:rsidR="000B3890" w:rsidRPr="002906DE">
        <w:rPr>
          <w:rStyle w:val="mord"/>
          <w:rFonts w:cstheme="majorBidi"/>
          <w:color w:val="000000"/>
          <w:szCs w:val="24"/>
        </w:rPr>
        <w:t>1</w:t>
      </w:r>
      <w:r w:rsidR="000B3890" w:rsidRPr="002906DE">
        <w:rPr>
          <w:rStyle w:val="mbin"/>
          <w:rFonts w:cstheme="majorBidi"/>
          <w:color w:val="000000"/>
          <w:szCs w:val="24"/>
        </w:rPr>
        <w:t>×</w:t>
      </w:r>
      <w:r w:rsidR="000B3890" w:rsidRPr="002906DE">
        <w:rPr>
          <w:rStyle w:val="mord"/>
          <w:rFonts w:cstheme="majorBidi"/>
          <w:color w:val="000000"/>
          <w:szCs w:val="24"/>
        </w:rPr>
        <w:t>10</w:t>
      </w:r>
      <w:r w:rsidR="000B3890" w:rsidRPr="002906DE">
        <w:rPr>
          <w:rStyle w:val="mord"/>
          <w:rFonts w:cstheme="majorBidi"/>
          <w:color w:val="000000"/>
          <w:szCs w:val="24"/>
          <w:vertAlign w:val="superscript"/>
        </w:rPr>
        <w:t>-</w:t>
      </w:r>
      <w:r w:rsidR="000B3890">
        <w:rPr>
          <w:rStyle w:val="mord"/>
          <w:rFonts w:cstheme="majorBidi"/>
          <w:color w:val="000000"/>
          <w:szCs w:val="24"/>
          <w:vertAlign w:val="superscript"/>
        </w:rPr>
        <w:t xml:space="preserve">6 </w:t>
      </w:r>
      <w:r w:rsidR="000B3890">
        <w:rPr>
          <w:lang w:val="en-US"/>
        </w:rPr>
        <w:t>and patience of 40 epochs shows steady improvements after 20 epochs</w:t>
      </w:r>
      <w:r w:rsidR="00996CC9">
        <w:rPr>
          <w:lang w:val="en-US"/>
        </w:rPr>
        <w:t xml:space="preserve"> which continues till epoch 120 and manages to achieve </w:t>
      </w:r>
      <w:r w:rsidR="009148D0">
        <w:rPr>
          <w:lang w:val="en-US"/>
        </w:rPr>
        <w:t>the highest BLEU-4 scores. This shows that small and gradual updates to the pretrained weights results in them moving in the right direction towards an optimal space</w:t>
      </w:r>
      <w:r w:rsidR="008A5308">
        <w:rPr>
          <w:lang w:val="en-US"/>
        </w:rPr>
        <w:t xml:space="preserve"> without getting corrupted. </w:t>
      </w:r>
    </w:p>
    <w:p w:rsidR="008A5308" w:rsidRDefault="00075CB9" w:rsidP="008A5308">
      <w:pPr>
        <w:pStyle w:val="Heading3"/>
        <w:spacing w:line="360" w:lineRule="auto"/>
        <w:rPr>
          <w:lang w:val="en-US"/>
        </w:rPr>
      </w:pPr>
      <w:bookmarkStart w:id="29" w:name="_Toc206631306"/>
      <w:r>
        <w:rPr>
          <w:lang w:val="en-US"/>
        </w:rPr>
        <w:t>4.3.2. Qualitative Analysis</w:t>
      </w:r>
      <w:bookmarkEnd w:id="29"/>
    </w:p>
    <w:p w:rsidR="008A5308" w:rsidRDefault="008A5308" w:rsidP="008A5308">
      <w:pPr>
        <w:jc w:val="both"/>
        <w:rPr>
          <w:lang w:val="en-US"/>
        </w:rPr>
      </w:pPr>
      <w:r>
        <w:rPr>
          <w:lang w:val="en-US"/>
        </w:rPr>
        <w:t>For each configuration of finetuning, the checkpoint that has the highest validation BLEU-4 score during training is used to generate a caption for an unseen image. These captions are then compared to carry out a qualitative analysis to assess</w:t>
      </w:r>
      <w:r w:rsidR="00E2324C">
        <w:rPr>
          <w:lang w:val="en-US"/>
        </w:rPr>
        <w:t xml:space="preserve"> which configuration generates the most accurate captions and</w:t>
      </w:r>
      <w:r>
        <w:rPr>
          <w:lang w:val="en-US"/>
        </w:rPr>
        <w:t xml:space="preserve"> whether the</w:t>
      </w:r>
      <w:r w:rsidR="00E2324C">
        <w:rPr>
          <w:lang w:val="en-US"/>
        </w:rPr>
        <w:t xml:space="preserve"> BLEU-4 scores translate to the actual caption quality.</w:t>
      </w:r>
    </w:p>
    <w:tbl>
      <w:tblPr>
        <w:tblStyle w:val="TableGrid"/>
        <w:tblW w:w="0" w:type="auto"/>
        <w:tblLook w:val="04A0" w:firstRow="1" w:lastRow="0" w:firstColumn="1" w:lastColumn="0" w:noHBand="0" w:noVBand="1"/>
      </w:tblPr>
      <w:tblGrid>
        <w:gridCol w:w="3657"/>
        <w:gridCol w:w="1083"/>
        <w:gridCol w:w="1052"/>
        <w:gridCol w:w="938"/>
        <w:gridCol w:w="2286"/>
      </w:tblGrid>
      <w:tr w:rsidR="001046E1" w:rsidTr="001046E1">
        <w:tc>
          <w:tcPr>
            <w:tcW w:w="3669" w:type="dxa"/>
            <w:vMerge w:val="restart"/>
            <w:vAlign w:val="center"/>
          </w:tcPr>
          <w:p w:rsidR="00E2324C" w:rsidRPr="00E2324C" w:rsidRDefault="00E2324C" w:rsidP="00E2324C">
            <w:pPr>
              <w:spacing w:before="40" w:after="40" w:line="240" w:lineRule="auto"/>
              <w:jc w:val="center"/>
              <w:rPr>
                <w:sz w:val="20"/>
                <w:szCs w:val="20"/>
                <w:lang w:val="en-US"/>
              </w:rPr>
            </w:pPr>
            <w:r>
              <w:rPr>
                <w:noProof/>
                <w:sz w:val="20"/>
                <w:szCs w:val="20"/>
                <w:lang w:val="en-US"/>
              </w:rPr>
              <w:drawing>
                <wp:inline distT="0" distB="0" distL="0" distR="0">
                  <wp:extent cx="2063115" cy="1160472"/>
                  <wp:effectExtent l="0" t="0" r="0" b="0"/>
                  <wp:docPr id="13129851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85184" name="Picture 13129851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2928" cy="1284114"/>
                          </a:xfrm>
                          <a:prstGeom prst="rect">
                            <a:avLst/>
                          </a:prstGeom>
                        </pic:spPr>
                      </pic:pic>
                    </a:graphicData>
                  </a:graphic>
                </wp:inline>
              </w:drawing>
            </w:r>
          </w:p>
        </w:tc>
        <w:tc>
          <w:tcPr>
            <w:tcW w:w="1083" w:type="dxa"/>
            <w:vAlign w:val="center"/>
          </w:tcPr>
          <w:p w:rsidR="00E2324C" w:rsidRPr="00E2324C" w:rsidRDefault="00E2324C" w:rsidP="00E2324C">
            <w:pPr>
              <w:spacing w:before="40" w:after="40" w:line="240" w:lineRule="auto"/>
              <w:jc w:val="center"/>
              <w:rPr>
                <w:b/>
                <w:bCs/>
                <w:sz w:val="20"/>
                <w:szCs w:val="20"/>
                <w:lang w:val="en-US"/>
              </w:rPr>
            </w:pPr>
            <w:r>
              <w:rPr>
                <w:b/>
                <w:bCs/>
                <w:sz w:val="20"/>
                <w:szCs w:val="20"/>
                <w:lang w:val="en-US"/>
              </w:rPr>
              <w:t>Layers Finetuned</w:t>
            </w:r>
          </w:p>
        </w:tc>
        <w:tc>
          <w:tcPr>
            <w:tcW w:w="1055" w:type="dxa"/>
            <w:vAlign w:val="center"/>
          </w:tcPr>
          <w:p w:rsidR="00E2324C" w:rsidRPr="00E2324C" w:rsidRDefault="00E2324C" w:rsidP="00E2324C">
            <w:pPr>
              <w:spacing w:before="40" w:after="40" w:line="240" w:lineRule="auto"/>
              <w:jc w:val="center"/>
              <w:rPr>
                <w:b/>
                <w:bCs/>
                <w:sz w:val="20"/>
                <w:szCs w:val="20"/>
                <w:lang w:val="en-US"/>
              </w:rPr>
            </w:pPr>
            <w:r>
              <w:rPr>
                <w:b/>
                <w:bCs/>
                <w:sz w:val="20"/>
                <w:szCs w:val="20"/>
                <w:lang w:val="en-US"/>
              </w:rPr>
              <w:t>Learning Rate</w:t>
            </w:r>
          </w:p>
        </w:tc>
        <w:tc>
          <w:tcPr>
            <w:tcW w:w="851" w:type="dxa"/>
            <w:vAlign w:val="center"/>
          </w:tcPr>
          <w:p w:rsidR="00E2324C" w:rsidRPr="00E2324C" w:rsidRDefault="00E2324C" w:rsidP="00E2324C">
            <w:pPr>
              <w:spacing w:before="40" w:after="40" w:line="240" w:lineRule="auto"/>
              <w:jc w:val="center"/>
              <w:rPr>
                <w:b/>
                <w:bCs/>
                <w:sz w:val="20"/>
                <w:szCs w:val="20"/>
                <w:lang w:val="en-US"/>
              </w:rPr>
            </w:pPr>
            <w:r>
              <w:rPr>
                <w:b/>
                <w:bCs/>
                <w:sz w:val="20"/>
                <w:szCs w:val="20"/>
                <w:lang w:val="en-US"/>
              </w:rPr>
              <w:t>Patience</w:t>
            </w:r>
          </w:p>
        </w:tc>
        <w:tc>
          <w:tcPr>
            <w:tcW w:w="2358" w:type="dxa"/>
            <w:vAlign w:val="center"/>
          </w:tcPr>
          <w:p w:rsidR="00E2324C" w:rsidRPr="00E2324C" w:rsidRDefault="00264397" w:rsidP="00E2324C">
            <w:pPr>
              <w:spacing w:before="40" w:after="40" w:line="240" w:lineRule="auto"/>
              <w:jc w:val="center"/>
              <w:rPr>
                <w:b/>
                <w:bCs/>
                <w:sz w:val="20"/>
                <w:szCs w:val="20"/>
                <w:lang w:val="en-US"/>
              </w:rPr>
            </w:pPr>
            <w:r>
              <w:rPr>
                <w:b/>
                <w:bCs/>
                <w:sz w:val="20"/>
                <w:szCs w:val="20"/>
                <w:lang w:val="en-US"/>
              </w:rPr>
              <w:t xml:space="preserve">Generated </w:t>
            </w:r>
            <w:r w:rsidR="00E2324C">
              <w:rPr>
                <w:b/>
                <w:bCs/>
                <w:sz w:val="20"/>
                <w:szCs w:val="20"/>
                <w:lang w:val="en-US"/>
              </w:rPr>
              <w:t>Caption</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None</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20</w:t>
            </w:r>
          </w:p>
        </w:tc>
        <w:tc>
          <w:tcPr>
            <w:tcW w:w="2358" w:type="dxa"/>
            <w:vAlign w:val="center"/>
          </w:tcPr>
          <w:p w:rsidR="00E2324C" w:rsidRPr="00E2324C" w:rsidRDefault="00E24120" w:rsidP="00E24120">
            <w:pPr>
              <w:spacing w:before="40" w:after="40" w:line="240" w:lineRule="auto"/>
              <w:rPr>
                <w:sz w:val="20"/>
                <w:szCs w:val="20"/>
                <w:lang w:val="en-US"/>
              </w:rPr>
            </w:pPr>
            <w:r>
              <w:rPr>
                <w:sz w:val="20"/>
                <w:szCs w:val="20"/>
                <w:lang w:val="en-US"/>
              </w:rPr>
              <w:t>A</w:t>
            </w:r>
            <w:r w:rsidRPr="00E24120">
              <w:rPr>
                <w:sz w:val="20"/>
                <w:szCs w:val="20"/>
                <w:lang w:val="en-US"/>
              </w:rPr>
              <w:t xml:space="preserve"> white dog is sitting on a bench</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5 - 7</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-4</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20</w:t>
            </w:r>
          </w:p>
        </w:tc>
        <w:tc>
          <w:tcPr>
            <w:tcW w:w="2358" w:type="dxa"/>
            <w:vAlign w:val="center"/>
          </w:tcPr>
          <w:p w:rsidR="00E2324C" w:rsidRPr="00E2324C" w:rsidRDefault="00E24120" w:rsidP="00E24120">
            <w:pPr>
              <w:spacing w:before="40" w:after="40" w:line="240" w:lineRule="auto"/>
              <w:rPr>
                <w:sz w:val="20"/>
                <w:szCs w:val="20"/>
                <w:lang w:val="en-US"/>
              </w:rPr>
            </w:pPr>
            <w:r>
              <w:rPr>
                <w:sz w:val="20"/>
                <w:szCs w:val="20"/>
                <w:lang w:val="en-US"/>
              </w:rPr>
              <w:t>A</w:t>
            </w:r>
            <w:r w:rsidRPr="00E24120">
              <w:rPr>
                <w:sz w:val="20"/>
                <w:szCs w:val="20"/>
                <w:lang w:val="en-US"/>
              </w:rPr>
              <w:t xml:space="preserve"> man and woman sitting on a bench with a dog</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5 - 7</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5</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40</w:t>
            </w:r>
          </w:p>
        </w:tc>
        <w:tc>
          <w:tcPr>
            <w:tcW w:w="2358" w:type="dxa"/>
            <w:vAlign w:val="center"/>
          </w:tcPr>
          <w:p w:rsidR="00E2324C" w:rsidRPr="00E2324C" w:rsidRDefault="00E24120" w:rsidP="00E24120">
            <w:pPr>
              <w:spacing w:before="40" w:after="40" w:line="240" w:lineRule="auto"/>
              <w:rPr>
                <w:sz w:val="20"/>
                <w:szCs w:val="20"/>
                <w:lang w:val="en-US"/>
              </w:rPr>
            </w:pPr>
            <w:r>
              <w:rPr>
                <w:sz w:val="20"/>
                <w:szCs w:val="20"/>
                <w:lang w:val="en-US"/>
              </w:rPr>
              <w:t>A</w:t>
            </w:r>
            <w:r w:rsidRPr="00E24120">
              <w:rPr>
                <w:sz w:val="20"/>
                <w:szCs w:val="20"/>
                <w:lang w:val="en-US"/>
              </w:rPr>
              <w:t xml:space="preserve"> man sitting on a bench with a dog</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5 - 7</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6</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40</w:t>
            </w:r>
          </w:p>
        </w:tc>
        <w:tc>
          <w:tcPr>
            <w:tcW w:w="2358" w:type="dxa"/>
            <w:vAlign w:val="center"/>
          </w:tcPr>
          <w:p w:rsidR="00E2324C" w:rsidRPr="00E2324C" w:rsidRDefault="000348EA" w:rsidP="00E24120">
            <w:pPr>
              <w:spacing w:before="40" w:after="40" w:line="240" w:lineRule="auto"/>
              <w:rPr>
                <w:sz w:val="20"/>
                <w:szCs w:val="20"/>
                <w:lang w:val="en-US"/>
              </w:rPr>
            </w:pPr>
            <w:r>
              <w:rPr>
                <w:sz w:val="20"/>
                <w:szCs w:val="20"/>
                <w:lang w:val="en-US"/>
              </w:rPr>
              <w:t>A</w:t>
            </w:r>
            <w:r w:rsidRPr="000348EA">
              <w:rPr>
                <w:sz w:val="20"/>
                <w:szCs w:val="20"/>
                <w:lang w:val="en-US"/>
              </w:rPr>
              <w:t xml:space="preserve"> white dog standing next to a park bench</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3 - 7</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-4</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20</w:t>
            </w:r>
          </w:p>
        </w:tc>
        <w:tc>
          <w:tcPr>
            <w:tcW w:w="2358" w:type="dxa"/>
            <w:vAlign w:val="center"/>
          </w:tcPr>
          <w:p w:rsidR="00E2324C" w:rsidRPr="00E2324C" w:rsidRDefault="00E24120" w:rsidP="00E24120">
            <w:pPr>
              <w:spacing w:before="40" w:after="40" w:line="240" w:lineRule="auto"/>
              <w:rPr>
                <w:sz w:val="20"/>
                <w:szCs w:val="20"/>
                <w:lang w:val="en-US"/>
              </w:rPr>
            </w:pPr>
            <w:r>
              <w:rPr>
                <w:sz w:val="20"/>
                <w:szCs w:val="20"/>
                <w:lang w:val="en-US"/>
              </w:rPr>
              <w:t>A</w:t>
            </w:r>
            <w:r w:rsidRPr="00E24120">
              <w:rPr>
                <w:sz w:val="20"/>
                <w:szCs w:val="20"/>
                <w:lang w:val="en-US"/>
              </w:rPr>
              <w:t xml:space="preserve"> couple of people that are sitting on a bench</w:t>
            </w:r>
          </w:p>
        </w:tc>
      </w:tr>
      <w:tr w:rsidR="00264397" w:rsidTr="001046E1">
        <w:tc>
          <w:tcPr>
            <w:tcW w:w="3669" w:type="dxa"/>
            <w:vMerge/>
            <w:vAlign w:val="center"/>
          </w:tcPr>
          <w:p w:rsidR="00E2324C" w:rsidRPr="00E2324C" w:rsidRDefault="00E2324C" w:rsidP="00E2324C">
            <w:pPr>
              <w:spacing w:before="40" w:after="40" w:line="240" w:lineRule="auto"/>
              <w:jc w:val="center"/>
              <w:rPr>
                <w:sz w:val="20"/>
                <w:szCs w:val="20"/>
                <w:lang w:val="en-US"/>
              </w:rPr>
            </w:pPr>
          </w:p>
        </w:tc>
        <w:tc>
          <w:tcPr>
            <w:tcW w:w="1083"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1 - 7</w:t>
            </w:r>
          </w:p>
        </w:tc>
        <w:tc>
          <w:tcPr>
            <w:tcW w:w="1055" w:type="dxa"/>
            <w:vAlign w:val="center"/>
          </w:tcPr>
          <w:p w:rsidR="00E2324C" w:rsidRPr="002652BF" w:rsidRDefault="00E2324C" w:rsidP="00E2324C">
            <w:pPr>
              <w:spacing w:after="0" w:line="276" w:lineRule="auto"/>
              <w:jc w:val="center"/>
              <w:rPr>
                <w:rFonts w:cstheme="majorBidi"/>
                <w:sz w:val="20"/>
                <w:szCs w:val="20"/>
                <w:lang w:val="en-US"/>
              </w:rPr>
            </w:pPr>
            <w:r w:rsidRPr="002652BF">
              <w:rPr>
                <w:rStyle w:val="mord"/>
                <w:rFonts w:cstheme="majorBidi"/>
                <w:color w:val="000000"/>
                <w:sz w:val="20"/>
                <w:szCs w:val="20"/>
              </w:rPr>
              <w:t>1</w:t>
            </w:r>
            <w:r w:rsidRPr="002652BF">
              <w:rPr>
                <w:rStyle w:val="mbin"/>
                <w:rFonts w:cstheme="majorBidi"/>
                <w:color w:val="000000"/>
                <w:sz w:val="20"/>
                <w:szCs w:val="20"/>
              </w:rPr>
              <w:t>×</w:t>
            </w:r>
            <w:r w:rsidRPr="002652BF">
              <w:rPr>
                <w:rStyle w:val="mord"/>
                <w:rFonts w:cstheme="majorBidi"/>
                <w:color w:val="000000"/>
                <w:sz w:val="20"/>
                <w:szCs w:val="20"/>
              </w:rPr>
              <w:t>10</w:t>
            </w:r>
            <w:r w:rsidRPr="002652BF">
              <w:rPr>
                <w:rStyle w:val="mord"/>
                <w:rFonts w:cstheme="majorBidi"/>
                <w:color w:val="000000"/>
                <w:sz w:val="20"/>
                <w:szCs w:val="20"/>
                <w:vertAlign w:val="superscript"/>
              </w:rPr>
              <w:t>-</w:t>
            </w:r>
            <w:r>
              <w:rPr>
                <w:rStyle w:val="mord"/>
                <w:rFonts w:cstheme="majorBidi"/>
                <w:color w:val="000000"/>
                <w:sz w:val="20"/>
                <w:szCs w:val="20"/>
                <w:vertAlign w:val="superscript"/>
              </w:rPr>
              <w:t>6</w:t>
            </w:r>
          </w:p>
        </w:tc>
        <w:tc>
          <w:tcPr>
            <w:tcW w:w="851" w:type="dxa"/>
            <w:vAlign w:val="center"/>
          </w:tcPr>
          <w:p w:rsidR="00E2324C" w:rsidRPr="002652BF" w:rsidRDefault="00E2324C" w:rsidP="00E2324C">
            <w:pPr>
              <w:spacing w:after="0" w:line="276" w:lineRule="auto"/>
              <w:jc w:val="center"/>
              <w:rPr>
                <w:rFonts w:cstheme="majorBidi"/>
                <w:sz w:val="20"/>
                <w:szCs w:val="20"/>
                <w:lang w:val="en-US"/>
              </w:rPr>
            </w:pPr>
            <w:r>
              <w:rPr>
                <w:rFonts w:cstheme="majorBidi"/>
                <w:sz w:val="20"/>
                <w:szCs w:val="20"/>
                <w:lang w:val="en-US"/>
              </w:rPr>
              <w:t>40</w:t>
            </w:r>
          </w:p>
        </w:tc>
        <w:tc>
          <w:tcPr>
            <w:tcW w:w="2358" w:type="dxa"/>
            <w:vAlign w:val="center"/>
          </w:tcPr>
          <w:p w:rsidR="00E2324C" w:rsidRPr="00E2324C" w:rsidRDefault="00E24120" w:rsidP="00E24120">
            <w:pPr>
              <w:spacing w:before="40" w:after="40" w:line="240" w:lineRule="auto"/>
              <w:rPr>
                <w:sz w:val="20"/>
                <w:szCs w:val="20"/>
                <w:lang w:val="en-US"/>
              </w:rPr>
            </w:pPr>
            <w:r>
              <w:rPr>
                <w:sz w:val="20"/>
                <w:szCs w:val="20"/>
                <w:lang w:val="en-US"/>
              </w:rPr>
              <w:t>A</w:t>
            </w:r>
            <w:r w:rsidRPr="00E24120">
              <w:rPr>
                <w:sz w:val="20"/>
                <w:szCs w:val="20"/>
                <w:lang w:val="en-US"/>
              </w:rPr>
              <w:t xml:space="preserve"> white dog standing next to a park bench</w:t>
            </w:r>
          </w:p>
        </w:tc>
      </w:tr>
    </w:tbl>
    <w:p w:rsidR="001046E1" w:rsidRDefault="001046E1" w:rsidP="001046E1">
      <w:pPr>
        <w:spacing w:before="80" w:line="240" w:lineRule="auto"/>
        <w:jc w:val="center"/>
        <w:rPr>
          <w:sz w:val="20"/>
          <w:szCs w:val="20"/>
          <w:lang w:val="en-US"/>
        </w:rPr>
      </w:pPr>
      <w:r>
        <w:rPr>
          <w:b/>
          <w:bCs/>
          <w:sz w:val="20"/>
          <w:szCs w:val="20"/>
          <w:lang w:val="en-US"/>
        </w:rPr>
        <w:t xml:space="preserve">Table </w:t>
      </w:r>
      <w:r>
        <w:rPr>
          <w:b/>
          <w:bCs/>
          <w:sz w:val="20"/>
          <w:szCs w:val="20"/>
          <w:lang w:val="en-US"/>
        </w:rPr>
        <w:t>6</w:t>
      </w:r>
      <w:r>
        <w:rPr>
          <w:b/>
          <w:bCs/>
          <w:sz w:val="20"/>
          <w:szCs w:val="20"/>
          <w:lang w:val="en-US"/>
        </w:rPr>
        <w:t xml:space="preserve">. </w:t>
      </w:r>
      <w:r>
        <w:rPr>
          <w:sz w:val="20"/>
          <w:szCs w:val="20"/>
          <w:lang w:val="en-US"/>
        </w:rPr>
        <w:t>Captions generated by finetuning different layers of the ConvNeXt</w:t>
      </w:r>
    </w:p>
    <w:p w:rsidR="00E2324C" w:rsidRPr="008A5308" w:rsidRDefault="001046E1" w:rsidP="001046E1">
      <w:pPr>
        <w:jc w:val="both"/>
        <w:rPr>
          <w:lang w:val="en-US"/>
        </w:rPr>
      </w:pPr>
      <w:r>
        <w:rPr>
          <w:lang w:val="en-US"/>
        </w:rPr>
        <w:t xml:space="preserve">Observing the generated captions in Table 6, it can be seen that when the ConvNeXt is not finetuned, a relatively accurate caption is generated however it lacks detail. However, after finetuning the ConvNeXt, the generated captions contain some more detail as they mention the </w:t>
      </w:r>
      <w:r w:rsidR="00264397">
        <w:rPr>
          <w:lang w:val="en-US"/>
        </w:rPr>
        <w:t xml:space="preserve">man, woman or people sitting on the bench as well. From Table 4, it can be seen that these details are mentioned in the true captions which explains the higher BLEU scores after finetuning. Finetuning layers 5-7 or layers 1-7 with the lowest learning rate of </w:t>
      </w:r>
      <w:r w:rsidR="00264397" w:rsidRPr="00264397">
        <w:rPr>
          <w:rStyle w:val="mord"/>
          <w:rFonts w:cstheme="majorBidi"/>
          <w:color w:val="000000"/>
          <w:szCs w:val="24"/>
        </w:rPr>
        <w:t>1</w:t>
      </w:r>
      <w:r w:rsidR="00264397" w:rsidRPr="00264397">
        <w:rPr>
          <w:rStyle w:val="mbin"/>
          <w:rFonts w:cstheme="majorBidi"/>
          <w:color w:val="000000"/>
          <w:szCs w:val="24"/>
        </w:rPr>
        <w:t>×</w:t>
      </w:r>
      <w:r w:rsidR="00264397" w:rsidRPr="00264397">
        <w:rPr>
          <w:rStyle w:val="mord"/>
          <w:rFonts w:cstheme="majorBidi"/>
          <w:color w:val="000000"/>
          <w:szCs w:val="24"/>
        </w:rPr>
        <w:t>10</w:t>
      </w:r>
      <w:r w:rsidR="00264397" w:rsidRPr="00264397">
        <w:rPr>
          <w:rStyle w:val="mord"/>
          <w:rFonts w:cstheme="majorBidi"/>
          <w:color w:val="000000"/>
          <w:szCs w:val="24"/>
          <w:vertAlign w:val="superscript"/>
        </w:rPr>
        <w:t>-6</w:t>
      </w:r>
      <w:r w:rsidR="00264397">
        <w:rPr>
          <w:rStyle w:val="mord"/>
          <w:rFonts w:cstheme="majorBidi"/>
          <w:color w:val="000000"/>
          <w:szCs w:val="24"/>
          <w:vertAlign w:val="superscript"/>
        </w:rPr>
        <w:t xml:space="preserve"> </w:t>
      </w:r>
      <w:r w:rsidR="00264397">
        <w:rPr>
          <w:lang w:val="en-US"/>
        </w:rPr>
        <w:t>and patience 40 epochs, generate the same caption which does not talk about the people on the bench but captures the detail that the bench is in a park. This is also mentioned in one of the true captions. The quantitative analysis shows that higher BLEU scores do not necessarily mean more accurate captions however, it is important to note that this is the case for a single image and cannot be generalized to all images.</w:t>
      </w:r>
    </w:p>
    <w:p w:rsidR="00075CB9" w:rsidRDefault="00075CB9" w:rsidP="00075CB9">
      <w:pPr>
        <w:pStyle w:val="Heading2"/>
        <w:spacing w:line="360" w:lineRule="auto"/>
        <w:rPr>
          <w:lang w:val="en-US"/>
        </w:rPr>
      </w:pPr>
      <w:bookmarkStart w:id="30" w:name="_Toc206631307"/>
      <w:r>
        <w:rPr>
          <w:lang w:val="en-US"/>
        </w:rPr>
        <w:t>4.</w:t>
      </w:r>
      <w:r>
        <w:rPr>
          <w:lang w:val="en-US"/>
        </w:rPr>
        <w:t>4</w:t>
      </w:r>
      <w:r>
        <w:rPr>
          <w:lang w:val="en-US"/>
        </w:rPr>
        <w:t xml:space="preserve">. The Impact of </w:t>
      </w:r>
      <w:r>
        <w:rPr>
          <w:lang w:val="en-US"/>
        </w:rPr>
        <w:t>Pretrained Word Embeddings</w:t>
      </w:r>
      <w:bookmarkEnd w:id="30"/>
    </w:p>
    <w:p w:rsidR="00075CB9" w:rsidRPr="00F857A6" w:rsidRDefault="00075CB9" w:rsidP="00F857A6">
      <w:pPr>
        <w:rPr>
          <w:lang w:val="en-US"/>
        </w:rPr>
      </w:pPr>
    </w:p>
    <w:p w:rsidR="0029511B" w:rsidRPr="0029511B" w:rsidRDefault="002B0499" w:rsidP="0029511B">
      <w:pPr>
        <w:pStyle w:val="Heading1"/>
        <w:rPr>
          <w:lang w:val="en-US"/>
        </w:rPr>
      </w:pPr>
      <w:bookmarkStart w:id="31" w:name="_Toc206631308"/>
      <w:r>
        <w:rPr>
          <w:lang w:val="en-US"/>
        </w:rPr>
        <w:lastRenderedPageBreak/>
        <w:t>Discussion</w:t>
      </w:r>
      <w:r w:rsidR="0029511B">
        <w:rPr>
          <w:lang w:val="en-US"/>
        </w:rPr>
        <w:t>, Reflection and Conclusion</w:t>
      </w:r>
      <w:bookmarkEnd w:id="31"/>
    </w:p>
    <w:p w:rsidR="0029511B" w:rsidRPr="0029511B" w:rsidRDefault="0029511B" w:rsidP="0029511B">
      <w:pPr>
        <w:pStyle w:val="Heading1"/>
        <w:rPr>
          <w:lang w:val="en-US"/>
        </w:rPr>
      </w:pPr>
      <w:bookmarkStart w:id="32" w:name="_Toc206631309"/>
      <w:r>
        <w:rPr>
          <w:lang w:val="en-US"/>
        </w:rPr>
        <w:t>Glossary</w:t>
      </w:r>
      <w:bookmarkEnd w:id="32"/>
    </w:p>
    <w:p w:rsidR="0029511B" w:rsidRPr="0029511B" w:rsidRDefault="0029511B" w:rsidP="0029511B">
      <w:pPr>
        <w:pStyle w:val="Heading1"/>
        <w:rPr>
          <w:lang w:val="en-US"/>
        </w:rPr>
      </w:pPr>
      <w:bookmarkStart w:id="33" w:name="_Toc206631310"/>
      <w:r>
        <w:rPr>
          <w:lang w:val="en-US"/>
        </w:rPr>
        <w:t>References</w:t>
      </w:r>
      <w:bookmarkEnd w:id="33"/>
    </w:p>
    <w:p w:rsidR="0029511B" w:rsidRPr="0029511B" w:rsidRDefault="0029511B" w:rsidP="0029511B">
      <w:pPr>
        <w:pStyle w:val="Heading1"/>
        <w:rPr>
          <w:lang w:val="en-US"/>
        </w:rPr>
      </w:pPr>
      <w:bookmarkStart w:id="34" w:name="_Toc206631311"/>
      <w:r>
        <w:rPr>
          <w:lang w:val="en-US"/>
        </w:rPr>
        <w:t>Appendices and additional files</w:t>
      </w:r>
      <w:bookmarkEnd w:id="34"/>
    </w:p>
    <w:p w:rsidR="0029511B" w:rsidRPr="0029511B" w:rsidRDefault="0029511B" w:rsidP="0029511B">
      <w:pPr>
        <w:rPr>
          <w:lang w:val="en-US"/>
        </w:rPr>
      </w:pPr>
    </w:p>
    <w:p w:rsidR="0098042C" w:rsidRDefault="0098042C" w:rsidP="00133E3C">
      <w:pPr>
        <w:rPr>
          <w:rFonts w:cstheme="majorBidi"/>
          <w:color w:val="4472C4" w:themeColor="accent1"/>
          <w:sz w:val="28"/>
          <w:szCs w:val="28"/>
          <w:lang w:val="en-US"/>
        </w:rPr>
      </w:pPr>
    </w:p>
    <w:p w:rsidR="00133E3C" w:rsidRPr="00133E3C" w:rsidRDefault="00133E3C" w:rsidP="00133E3C">
      <w:pPr>
        <w:rPr>
          <w:rFonts w:cstheme="majorBidi"/>
          <w:color w:val="4472C4" w:themeColor="accent1"/>
          <w:sz w:val="28"/>
          <w:szCs w:val="28"/>
          <w:lang w:val="en-US"/>
        </w:rPr>
      </w:pPr>
    </w:p>
    <w:sectPr w:rsidR="00133E3C" w:rsidRPr="00133E3C" w:rsidSect="00556464">
      <w:footerReference w:type="even"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795E" w:rsidRDefault="00FB795E" w:rsidP="00556464">
      <w:pPr>
        <w:spacing w:after="0" w:line="240" w:lineRule="auto"/>
      </w:pPr>
      <w:r>
        <w:separator/>
      </w:r>
    </w:p>
  </w:endnote>
  <w:endnote w:type="continuationSeparator" w:id="0">
    <w:p w:rsidR="00FB795E" w:rsidRDefault="00FB795E" w:rsidP="00556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4778624"/>
      <w:docPartObj>
        <w:docPartGallery w:val="Page Numbers (Bottom of Page)"/>
        <w:docPartUnique/>
      </w:docPartObj>
    </w:sdtPr>
    <w:sdtContent>
      <w:p w:rsidR="00556464" w:rsidRDefault="00556464" w:rsidP="001048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56464" w:rsidRDefault="00556464" w:rsidP="005564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2908028"/>
      <w:docPartObj>
        <w:docPartGallery w:val="Page Numbers (Bottom of Page)"/>
        <w:docPartUnique/>
      </w:docPartObj>
    </w:sdtPr>
    <w:sdtContent>
      <w:p w:rsidR="00556464" w:rsidRDefault="00556464" w:rsidP="001048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556464" w:rsidRDefault="00556464" w:rsidP="005564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795E" w:rsidRDefault="00FB795E" w:rsidP="00556464">
      <w:pPr>
        <w:spacing w:after="0" w:line="240" w:lineRule="auto"/>
      </w:pPr>
      <w:r>
        <w:separator/>
      </w:r>
    </w:p>
  </w:footnote>
  <w:footnote w:type="continuationSeparator" w:id="0">
    <w:p w:rsidR="00FB795E" w:rsidRDefault="00FB795E" w:rsidP="00556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AF5"/>
    <w:multiLevelType w:val="hybridMultilevel"/>
    <w:tmpl w:val="2D48A0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6003FD"/>
    <w:multiLevelType w:val="hybridMultilevel"/>
    <w:tmpl w:val="CCC89CB8"/>
    <w:lvl w:ilvl="0" w:tplc="AD90E094">
      <w:start w:val="1"/>
      <w:numFmt w:val="decimal"/>
      <w:lvlText w:val="%1."/>
      <w:lvlJc w:val="left"/>
      <w:pPr>
        <w:ind w:left="720" w:hanging="360"/>
      </w:pPr>
      <w:rPr>
        <w:rFonts w:hint="default"/>
        <w:b w:val="0"/>
        <w:bCs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185847"/>
    <w:multiLevelType w:val="hybridMultilevel"/>
    <w:tmpl w:val="F146D364"/>
    <w:lvl w:ilvl="0" w:tplc="B47A393A">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934EDA"/>
    <w:multiLevelType w:val="hybridMultilevel"/>
    <w:tmpl w:val="27EA9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0006061">
    <w:abstractNumId w:val="3"/>
  </w:num>
  <w:num w:numId="2" w16cid:durableId="790514974">
    <w:abstractNumId w:val="1"/>
  </w:num>
  <w:num w:numId="3" w16cid:durableId="1484420939">
    <w:abstractNumId w:val="2"/>
  </w:num>
  <w:num w:numId="4" w16cid:durableId="1085496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DA"/>
    <w:rsid w:val="00003988"/>
    <w:rsid w:val="000209E5"/>
    <w:rsid w:val="00022D7C"/>
    <w:rsid w:val="00023E03"/>
    <w:rsid w:val="000348EA"/>
    <w:rsid w:val="0003571E"/>
    <w:rsid w:val="00037246"/>
    <w:rsid w:val="00075CB9"/>
    <w:rsid w:val="00096A86"/>
    <w:rsid w:val="000A7C11"/>
    <w:rsid w:val="000B3890"/>
    <w:rsid w:val="000E089A"/>
    <w:rsid w:val="001046E1"/>
    <w:rsid w:val="0013168F"/>
    <w:rsid w:val="00132615"/>
    <w:rsid w:val="00133E3C"/>
    <w:rsid w:val="0013580A"/>
    <w:rsid w:val="001363A7"/>
    <w:rsid w:val="00160D83"/>
    <w:rsid w:val="001621E1"/>
    <w:rsid w:val="001717F5"/>
    <w:rsid w:val="00175041"/>
    <w:rsid w:val="00183091"/>
    <w:rsid w:val="00192EF3"/>
    <w:rsid w:val="001A1D5D"/>
    <w:rsid w:val="001A43EA"/>
    <w:rsid w:val="001E518F"/>
    <w:rsid w:val="001F115C"/>
    <w:rsid w:val="00225637"/>
    <w:rsid w:val="0023400B"/>
    <w:rsid w:val="002516A0"/>
    <w:rsid w:val="00252B7E"/>
    <w:rsid w:val="00263D26"/>
    <w:rsid w:val="00264397"/>
    <w:rsid w:val="002652BF"/>
    <w:rsid w:val="0028799E"/>
    <w:rsid w:val="002906DE"/>
    <w:rsid w:val="0029511B"/>
    <w:rsid w:val="002B0499"/>
    <w:rsid w:val="002C749A"/>
    <w:rsid w:val="003027E0"/>
    <w:rsid w:val="00304DE7"/>
    <w:rsid w:val="0031246E"/>
    <w:rsid w:val="003177AC"/>
    <w:rsid w:val="0032753F"/>
    <w:rsid w:val="0033427C"/>
    <w:rsid w:val="00340B8C"/>
    <w:rsid w:val="00342672"/>
    <w:rsid w:val="003946B3"/>
    <w:rsid w:val="003C3784"/>
    <w:rsid w:val="003F1652"/>
    <w:rsid w:val="0040723E"/>
    <w:rsid w:val="004919BA"/>
    <w:rsid w:val="004A5E51"/>
    <w:rsid w:val="004D0AB2"/>
    <w:rsid w:val="004D110E"/>
    <w:rsid w:val="004E2D9E"/>
    <w:rsid w:val="004F7978"/>
    <w:rsid w:val="00505633"/>
    <w:rsid w:val="005127E9"/>
    <w:rsid w:val="00521609"/>
    <w:rsid w:val="00533AC7"/>
    <w:rsid w:val="005535EF"/>
    <w:rsid w:val="00556464"/>
    <w:rsid w:val="005726AF"/>
    <w:rsid w:val="005B4610"/>
    <w:rsid w:val="005C74B5"/>
    <w:rsid w:val="005E6AC8"/>
    <w:rsid w:val="0061498F"/>
    <w:rsid w:val="00616E0A"/>
    <w:rsid w:val="0066567C"/>
    <w:rsid w:val="006934B2"/>
    <w:rsid w:val="006B392B"/>
    <w:rsid w:val="006E2D63"/>
    <w:rsid w:val="00725BE9"/>
    <w:rsid w:val="00752292"/>
    <w:rsid w:val="00756711"/>
    <w:rsid w:val="00756E32"/>
    <w:rsid w:val="00766DC8"/>
    <w:rsid w:val="00783C75"/>
    <w:rsid w:val="00794761"/>
    <w:rsid w:val="007969D0"/>
    <w:rsid w:val="007B15F7"/>
    <w:rsid w:val="007E5DE2"/>
    <w:rsid w:val="007F4FBB"/>
    <w:rsid w:val="00812AD9"/>
    <w:rsid w:val="008162E3"/>
    <w:rsid w:val="00816343"/>
    <w:rsid w:val="0083172B"/>
    <w:rsid w:val="008334CB"/>
    <w:rsid w:val="00837F0B"/>
    <w:rsid w:val="00844A3C"/>
    <w:rsid w:val="00851732"/>
    <w:rsid w:val="00855276"/>
    <w:rsid w:val="008A5308"/>
    <w:rsid w:val="008C6C6B"/>
    <w:rsid w:val="008D674A"/>
    <w:rsid w:val="009148D0"/>
    <w:rsid w:val="009168D2"/>
    <w:rsid w:val="00927D38"/>
    <w:rsid w:val="0093580B"/>
    <w:rsid w:val="00945AC7"/>
    <w:rsid w:val="00956032"/>
    <w:rsid w:val="0098042C"/>
    <w:rsid w:val="0099220D"/>
    <w:rsid w:val="00996CC9"/>
    <w:rsid w:val="009A3D5E"/>
    <w:rsid w:val="009E08D5"/>
    <w:rsid w:val="009E5584"/>
    <w:rsid w:val="00A02C8D"/>
    <w:rsid w:val="00A15E73"/>
    <w:rsid w:val="00A26CB9"/>
    <w:rsid w:val="00A46FD3"/>
    <w:rsid w:val="00A717E5"/>
    <w:rsid w:val="00A86F69"/>
    <w:rsid w:val="00AA36CF"/>
    <w:rsid w:val="00AC3227"/>
    <w:rsid w:val="00AD0231"/>
    <w:rsid w:val="00AF28BA"/>
    <w:rsid w:val="00B052DD"/>
    <w:rsid w:val="00B23A0F"/>
    <w:rsid w:val="00B30A9B"/>
    <w:rsid w:val="00B329CF"/>
    <w:rsid w:val="00B4172B"/>
    <w:rsid w:val="00B4300E"/>
    <w:rsid w:val="00B441C0"/>
    <w:rsid w:val="00B60E6B"/>
    <w:rsid w:val="00B62A51"/>
    <w:rsid w:val="00B65F3F"/>
    <w:rsid w:val="00B84DAE"/>
    <w:rsid w:val="00BB77C9"/>
    <w:rsid w:val="00BE7E01"/>
    <w:rsid w:val="00BF0B18"/>
    <w:rsid w:val="00C4395B"/>
    <w:rsid w:val="00C60FCA"/>
    <w:rsid w:val="00C737DB"/>
    <w:rsid w:val="00C92A86"/>
    <w:rsid w:val="00CB4A05"/>
    <w:rsid w:val="00CB5CED"/>
    <w:rsid w:val="00CC1DAB"/>
    <w:rsid w:val="00CC6415"/>
    <w:rsid w:val="00D2350C"/>
    <w:rsid w:val="00D267B5"/>
    <w:rsid w:val="00D31008"/>
    <w:rsid w:val="00D3489C"/>
    <w:rsid w:val="00D4153F"/>
    <w:rsid w:val="00D47C7A"/>
    <w:rsid w:val="00D55E2A"/>
    <w:rsid w:val="00D74ADC"/>
    <w:rsid w:val="00D811A6"/>
    <w:rsid w:val="00DC6C98"/>
    <w:rsid w:val="00DC6DB7"/>
    <w:rsid w:val="00E121EB"/>
    <w:rsid w:val="00E138E4"/>
    <w:rsid w:val="00E2324C"/>
    <w:rsid w:val="00E24120"/>
    <w:rsid w:val="00E358F2"/>
    <w:rsid w:val="00E37669"/>
    <w:rsid w:val="00E466EE"/>
    <w:rsid w:val="00E741B8"/>
    <w:rsid w:val="00E77F72"/>
    <w:rsid w:val="00E91B6B"/>
    <w:rsid w:val="00EA2084"/>
    <w:rsid w:val="00EB2496"/>
    <w:rsid w:val="00EE37DA"/>
    <w:rsid w:val="00F30B8F"/>
    <w:rsid w:val="00F411C8"/>
    <w:rsid w:val="00F857A6"/>
    <w:rsid w:val="00F93ECC"/>
    <w:rsid w:val="00FA0395"/>
    <w:rsid w:val="00FB795E"/>
    <w:rsid w:val="00FF51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BE98"/>
  <w15:chartTrackingRefBased/>
  <w15:docId w15:val="{18B9A237-453D-A24D-BC36-EE721F44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BE9"/>
    <w:pPr>
      <w:spacing w:after="180" w:line="274" w:lineRule="auto"/>
    </w:pPr>
    <w:rPr>
      <w:rFonts w:asciiTheme="majorBidi" w:hAnsiTheme="majorBidi"/>
      <w:sz w:val="24"/>
    </w:rPr>
  </w:style>
  <w:style w:type="paragraph" w:styleId="Heading1">
    <w:name w:val="heading 1"/>
    <w:basedOn w:val="Normal"/>
    <w:next w:val="Normal"/>
    <w:link w:val="Heading1Char"/>
    <w:uiPriority w:val="9"/>
    <w:qFormat/>
    <w:rsid w:val="00B65F3F"/>
    <w:pPr>
      <w:keepNext/>
      <w:keepLines/>
      <w:spacing w:before="360" w:after="0" w:line="240" w:lineRule="auto"/>
      <w:outlineLvl w:val="0"/>
    </w:pPr>
    <w:rPr>
      <w:rFonts w:eastAsiaTheme="majorEastAsia" w:cstheme="majorBidi"/>
      <w:bCs/>
      <w:color w:val="4472C4" w:themeColor="accent1"/>
      <w:sz w:val="28"/>
      <w:szCs w:val="28"/>
    </w:rPr>
  </w:style>
  <w:style w:type="paragraph" w:styleId="Heading2">
    <w:name w:val="heading 2"/>
    <w:basedOn w:val="Normal"/>
    <w:next w:val="Normal"/>
    <w:link w:val="Heading2Char"/>
    <w:uiPriority w:val="9"/>
    <w:unhideWhenUsed/>
    <w:qFormat/>
    <w:rsid w:val="00B65F3F"/>
    <w:pPr>
      <w:keepNext/>
      <w:keepLines/>
      <w:spacing w:before="120" w:after="0" w:line="240" w:lineRule="auto"/>
      <w:outlineLvl w:val="1"/>
    </w:pPr>
    <w:rPr>
      <w:rFonts w:eastAsiaTheme="majorEastAsia" w:cstheme="majorBidi"/>
      <w:bCs/>
      <w:color w:val="4472C4" w:themeColor="accent1"/>
      <w:sz w:val="28"/>
      <w:szCs w:val="26"/>
    </w:rPr>
  </w:style>
  <w:style w:type="paragraph" w:styleId="Heading3">
    <w:name w:val="heading 3"/>
    <w:basedOn w:val="Normal"/>
    <w:next w:val="Normal"/>
    <w:link w:val="Heading3Char"/>
    <w:uiPriority w:val="9"/>
    <w:unhideWhenUsed/>
    <w:qFormat/>
    <w:rsid w:val="00816343"/>
    <w:pPr>
      <w:keepNext/>
      <w:keepLines/>
      <w:spacing w:before="20" w:after="0" w:line="240" w:lineRule="auto"/>
      <w:outlineLvl w:val="2"/>
    </w:pPr>
    <w:rPr>
      <w:rFonts w:eastAsiaTheme="majorEastAsia" w:cstheme="majorBidi"/>
      <w:bCs/>
      <w:color w:val="4472C4" w:themeColor="accent1"/>
    </w:rPr>
  </w:style>
  <w:style w:type="paragraph" w:styleId="Heading4">
    <w:name w:val="heading 4"/>
    <w:basedOn w:val="Normal"/>
    <w:next w:val="Normal"/>
    <w:link w:val="Heading4Char"/>
    <w:uiPriority w:val="9"/>
    <w:semiHidden/>
    <w:unhideWhenUsed/>
    <w:qFormat/>
    <w:rsid w:val="00B4300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4300E"/>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4300E"/>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4300E"/>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B4300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4300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56464"/>
    <w:pPr>
      <w:tabs>
        <w:tab w:val="center" w:pos="4513"/>
        <w:tab w:val="right" w:pos="9026"/>
      </w:tabs>
    </w:pPr>
  </w:style>
  <w:style w:type="character" w:customStyle="1" w:styleId="FooterChar">
    <w:name w:val="Footer Char"/>
    <w:basedOn w:val="DefaultParagraphFont"/>
    <w:link w:val="Footer"/>
    <w:uiPriority w:val="99"/>
    <w:rsid w:val="00556464"/>
  </w:style>
  <w:style w:type="character" w:styleId="PageNumber">
    <w:name w:val="page number"/>
    <w:basedOn w:val="DefaultParagraphFont"/>
    <w:uiPriority w:val="99"/>
    <w:semiHidden/>
    <w:unhideWhenUsed/>
    <w:rsid w:val="00556464"/>
  </w:style>
  <w:style w:type="paragraph" w:customStyle="1" w:styleId="Default">
    <w:name w:val="Default"/>
    <w:rsid w:val="00556464"/>
    <w:pPr>
      <w:autoSpaceDE w:val="0"/>
      <w:autoSpaceDN w:val="0"/>
      <w:adjustRightInd w:val="0"/>
    </w:pPr>
    <w:rPr>
      <w:rFonts w:ascii="Arial" w:hAnsi="Arial" w:cs="Arial"/>
      <w:color w:val="000000"/>
    </w:rPr>
  </w:style>
  <w:style w:type="character" w:customStyle="1" w:styleId="Heading1Char">
    <w:name w:val="Heading 1 Char"/>
    <w:basedOn w:val="DefaultParagraphFont"/>
    <w:link w:val="Heading1"/>
    <w:uiPriority w:val="9"/>
    <w:rsid w:val="00B65F3F"/>
    <w:rPr>
      <w:rFonts w:asciiTheme="majorBidi" w:eastAsiaTheme="majorEastAsia" w:hAnsiTheme="majorBidi" w:cstheme="majorBidi"/>
      <w:bCs/>
      <w:color w:val="4472C4" w:themeColor="accent1"/>
      <w:sz w:val="28"/>
      <w:szCs w:val="28"/>
    </w:rPr>
  </w:style>
  <w:style w:type="character" w:customStyle="1" w:styleId="Heading2Char">
    <w:name w:val="Heading 2 Char"/>
    <w:basedOn w:val="DefaultParagraphFont"/>
    <w:link w:val="Heading2"/>
    <w:uiPriority w:val="9"/>
    <w:rsid w:val="00B65F3F"/>
    <w:rPr>
      <w:rFonts w:asciiTheme="majorBidi" w:eastAsiaTheme="majorEastAsia" w:hAnsiTheme="majorBidi" w:cstheme="majorBidi"/>
      <w:bCs/>
      <w:color w:val="4472C4" w:themeColor="accent1"/>
      <w:sz w:val="28"/>
      <w:szCs w:val="26"/>
    </w:rPr>
  </w:style>
  <w:style w:type="character" w:customStyle="1" w:styleId="Heading3Char">
    <w:name w:val="Heading 3 Char"/>
    <w:basedOn w:val="DefaultParagraphFont"/>
    <w:link w:val="Heading3"/>
    <w:uiPriority w:val="9"/>
    <w:rsid w:val="00816343"/>
    <w:rPr>
      <w:rFonts w:asciiTheme="majorBidi" w:eastAsiaTheme="majorEastAsia" w:hAnsiTheme="majorBidi" w:cstheme="majorBidi"/>
      <w:bCs/>
      <w:color w:val="4472C4" w:themeColor="accent1"/>
      <w:sz w:val="24"/>
    </w:rPr>
  </w:style>
  <w:style w:type="character" w:customStyle="1" w:styleId="Heading4Char">
    <w:name w:val="Heading 4 Char"/>
    <w:basedOn w:val="DefaultParagraphFont"/>
    <w:link w:val="Heading4"/>
    <w:uiPriority w:val="9"/>
    <w:semiHidden/>
    <w:rsid w:val="00B4300E"/>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B4300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4300E"/>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4300E"/>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B4300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4300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B4300E"/>
    <w:pPr>
      <w:spacing w:line="240" w:lineRule="auto"/>
    </w:pPr>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B4300E"/>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4300E"/>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4300E"/>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B4300E"/>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B4300E"/>
    <w:rPr>
      <w:b/>
      <w:bCs/>
      <w:color w:val="50637D" w:themeColor="text2" w:themeTint="E6"/>
    </w:rPr>
  </w:style>
  <w:style w:type="character" w:styleId="Emphasis">
    <w:name w:val="Emphasis"/>
    <w:basedOn w:val="DefaultParagraphFont"/>
    <w:uiPriority w:val="20"/>
    <w:qFormat/>
    <w:rsid w:val="00B4300E"/>
    <w:rPr>
      <w:b w:val="0"/>
      <w:i/>
      <w:iCs/>
      <w:color w:val="44546A" w:themeColor="text2"/>
    </w:rPr>
  </w:style>
  <w:style w:type="paragraph" w:styleId="NoSpacing">
    <w:name w:val="No Spacing"/>
    <w:link w:val="NoSpacingChar"/>
    <w:uiPriority w:val="1"/>
    <w:qFormat/>
    <w:rsid w:val="00B4300E"/>
    <w:pPr>
      <w:spacing w:after="0" w:line="240" w:lineRule="auto"/>
    </w:pPr>
  </w:style>
  <w:style w:type="character" w:customStyle="1" w:styleId="NoSpacingChar">
    <w:name w:val="No Spacing Char"/>
    <w:basedOn w:val="DefaultParagraphFont"/>
    <w:link w:val="NoSpacing"/>
    <w:uiPriority w:val="1"/>
    <w:rsid w:val="00B4300E"/>
  </w:style>
  <w:style w:type="paragraph" w:styleId="ListParagraph">
    <w:name w:val="List Paragraph"/>
    <w:basedOn w:val="Normal"/>
    <w:uiPriority w:val="34"/>
    <w:qFormat/>
    <w:rsid w:val="00B4300E"/>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B4300E"/>
    <w:pPr>
      <w:pBdr>
        <w:left w:val="single" w:sz="48" w:space="13" w:color="4472C4" w:themeColor="accent1"/>
      </w:pBdr>
      <w:spacing w:after="0" w:line="360" w:lineRule="auto"/>
    </w:pPr>
    <w:rPr>
      <w:rFonts w:asciiTheme="majorHAnsi" w:eastAsiaTheme="minorEastAsia" w:hAnsiTheme="majorHAnsi"/>
      <w:b/>
      <w:i/>
      <w:iCs/>
      <w:color w:val="4472C4" w:themeColor="accent1"/>
    </w:rPr>
  </w:style>
  <w:style w:type="character" w:customStyle="1" w:styleId="QuoteChar">
    <w:name w:val="Quote Char"/>
    <w:basedOn w:val="DefaultParagraphFont"/>
    <w:link w:val="Quote"/>
    <w:uiPriority w:val="29"/>
    <w:rsid w:val="00B4300E"/>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B4300E"/>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B4300E"/>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B4300E"/>
    <w:rPr>
      <w:i/>
      <w:iCs/>
      <w:color w:val="000000"/>
    </w:rPr>
  </w:style>
  <w:style w:type="character" w:styleId="IntenseEmphasis">
    <w:name w:val="Intense Emphasis"/>
    <w:basedOn w:val="DefaultParagraphFont"/>
    <w:uiPriority w:val="21"/>
    <w:qFormat/>
    <w:rsid w:val="00B4300E"/>
    <w:rPr>
      <w:b/>
      <w:bCs/>
      <w:i/>
      <w:iCs/>
      <w:color w:val="44546A" w:themeColor="text2"/>
    </w:rPr>
  </w:style>
  <w:style w:type="character" w:styleId="SubtleReference">
    <w:name w:val="Subtle Reference"/>
    <w:basedOn w:val="DefaultParagraphFont"/>
    <w:uiPriority w:val="31"/>
    <w:qFormat/>
    <w:rsid w:val="00B4300E"/>
    <w:rPr>
      <w:smallCaps/>
      <w:color w:val="000000"/>
      <w:u w:val="single"/>
    </w:rPr>
  </w:style>
  <w:style w:type="character" w:styleId="IntenseReference">
    <w:name w:val="Intense Reference"/>
    <w:basedOn w:val="DefaultParagraphFont"/>
    <w:uiPriority w:val="32"/>
    <w:qFormat/>
    <w:rsid w:val="00B4300E"/>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B4300E"/>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unhideWhenUsed/>
    <w:qFormat/>
    <w:rsid w:val="00B4300E"/>
    <w:pPr>
      <w:spacing w:before="480" w:line="264" w:lineRule="auto"/>
      <w:outlineLvl w:val="9"/>
    </w:pPr>
    <w:rPr>
      <w:b/>
    </w:rPr>
  </w:style>
  <w:style w:type="paragraph" w:customStyle="1" w:styleId="PersonalName">
    <w:name w:val="Personal Name"/>
    <w:basedOn w:val="Title"/>
    <w:qFormat/>
    <w:rsid w:val="00B4300E"/>
    <w:rPr>
      <w:b/>
      <w:caps/>
      <w:color w:val="000000"/>
      <w:sz w:val="28"/>
      <w:szCs w:val="28"/>
    </w:rPr>
  </w:style>
  <w:style w:type="paragraph" w:styleId="TOC2">
    <w:name w:val="toc 2"/>
    <w:basedOn w:val="Normal"/>
    <w:next w:val="Normal"/>
    <w:autoRedefine/>
    <w:uiPriority w:val="39"/>
    <w:unhideWhenUsed/>
    <w:rsid w:val="00133E3C"/>
    <w:pPr>
      <w:spacing w:after="0"/>
    </w:pPr>
    <w:rPr>
      <w:rFonts w:cstheme="minorHAnsi"/>
      <w:b/>
      <w:bCs/>
      <w:smallCaps/>
      <w:szCs w:val="26"/>
    </w:rPr>
  </w:style>
  <w:style w:type="character" w:styleId="Hyperlink">
    <w:name w:val="Hyperlink"/>
    <w:basedOn w:val="DefaultParagraphFont"/>
    <w:uiPriority w:val="99"/>
    <w:unhideWhenUsed/>
    <w:rsid w:val="00133E3C"/>
    <w:rPr>
      <w:color w:val="0563C1" w:themeColor="hyperlink"/>
      <w:u w:val="single"/>
    </w:rPr>
  </w:style>
  <w:style w:type="paragraph" w:styleId="TOC1">
    <w:name w:val="toc 1"/>
    <w:basedOn w:val="Normal"/>
    <w:next w:val="Normal"/>
    <w:autoRedefine/>
    <w:uiPriority w:val="39"/>
    <w:unhideWhenUsed/>
    <w:rsid w:val="00075CB9"/>
    <w:pPr>
      <w:tabs>
        <w:tab w:val="right" w:leader="dot" w:pos="9016"/>
      </w:tabs>
      <w:spacing w:before="360" w:after="360"/>
    </w:pPr>
    <w:rPr>
      <w:rFonts w:cstheme="minorHAnsi"/>
      <w:b/>
      <w:bCs/>
      <w:caps/>
      <w:szCs w:val="26"/>
      <w:u w:val="single"/>
    </w:rPr>
  </w:style>
  <w:style w:type="paragraph" w:styleId="TOC3">
    <w:name w:val="toc 3"/>
    <w:basedOn w:val="Normal"/>
    <w:next w:val="Normal"/>
    <w:autoRedefine/>
    <w:uiPriority w:val="39"/>
    <w:unhideWhenUsed/>
    <w:rsid w:val="00133E3C"/>
    <w:pPr>
      <w:spacing w:after="0"/>
    </w:pPr>
    <w:rPr>
      <w:rFonts w:cstheme="minorHAnsi"/>
      <w:smallCaps/>
      <w:szCs w:val="26"/>
    </w:rPr>
  </w:style>
  <w:style w:type="paragraph" w:styleId="TOC4">
    <w:name w:val="toc 4"/>
    <w:basedOn w:val="Normal"/>
    <w:next w:val="Normal"/>
    <w:autoRedefine/>
    <w:uiPriority w:val="39"/>
    <w:semiHidden/>
    <w:unhideWhenUsed/>
    <w:rsid w:val="00133E3C"/>
    <w:pPr>
      <w:spacing w:after="0"/>
    </w:pPr>
    <w:rPr>
      <w:rFonts w:cstheme="minorHAnsi"/>
      <w:szCs w:val="26"/>
    </w:rPr>
  </w:style>
  <w:style w:type="paragraph" w:styleId="TOC5">
    <w:name w:val="toc 5"/>
    <w:basedOn w:val="Normal"/>
    <w:next w:val="Normal"/>
    <w:autoRedefine/>
    <w:uiPriority w:val="39"/>
    <w:semiHidden/>
    <w:unhideWhenUsed/>
    <w:rsid w:val="00133E3C"/>
    <w:pPr>
      <w:spacing w:after="0"/>
    </w:pPr>
    <w:rPr>
      <w:rFonts w:cstheme="minorHAnsi"/>
      <w:szCs w:val="26"/>
    </w:rPr>
  </w:style>
  <w:style w:type="paragraph" w:styleId="TOC6">
    <w:name w:val="toc 6"/>
    <w:basedOn w:val="Normal"/>
    <w:next w:val="Normal"/>
    <w:autoRedefine/>
    <w:uiPriority w:val="39"/>
    <w:semiHidden/>
    <w:unhideWhenUsed/>
    <w:rsid w:val="00133E3C"/>
    <w:pPr>
      <w:spacing w:after="0"/>
    </w:pPr>
    <w:rPr>
      <w:rFonts w:cstheme="minorHAnsi"/>
      <w:szCs w:val="26"/>
    </w:rPr>
  </w:style>
  <w:style w:type="paragraph" w:styleId="TOC7">
    <w:name w:val="toc 7"/>
    <w:basedOn w:val="Normal"/>
    <w:next w:val="Normal"/>
    <w:autoRedefine/>
    <w:uiPriority w:val="39"/>
    <w:semiHidden/>
    <w:unhideWhenUsed/>
    <w:rsid w:val="00133E3C"/>
    <w:pPr>
      <w:spacing w:after="0"/>
    </w:pPr>
    <w:rPr>
      <w:rFonts w:cstheme="minorHAnsi"/>
      <w:szCs w:val="26"/>
    </w:rPr>
  </w:style>
  <w:style w:type="paragraph" w:styleId="TOC8">
    <w:name w:val="toc 8"/>
    <w:basedOn w:val="Normal"/>
    <w:next w:val="Normal"/>
    <w:autoRedefine/>
    <w:uiPriority w:val="39"/>
    <w:semiHidden/>
    <w:unhideWhenUsed/>
    <w:rsid w:val="00133E3C"/>
    <w:pPr>
      <w:spacing w:after="0"/>
    </w:pPr>
    <w:rPr>
      <w:rFonts w:cstheme="minorHAnsi"/>
      <w:szCs w:val="26"/>
    </w:rPr>
  </w:style>
  <w:style w:type="paragraph" w:styleId="TOC9">
    <w:name w:val="toc 9"/>
    <w:basedOn w:val="Normal"/>
    <w:next w:val="Normal"/>
    <w:autoRedefine/>
    <w:uiPriority w:val="39"/>
    <w:semiHidden/>
    <w:unhideWhenUsed/>
    <w:rsid w:val="00133E3C"/>
    <w:pPr>
      <w:spacing w:after="0"/>
    </w:pPr>
    <w:rPr>
      <w:rFonts w:cstheme="minorHAnsi"/>
      <w:szCs w:val="26"/>
    </w:rPr>
  </w:style>
  <w:style w:type="character" w:styleId="PlaceholderText">
    <w:name w:val="Placeholder Text"/>
    <w:basedOn w:val="DefaultParagraphFont"/>
    <w:uiPriority w:val="99"/>
    <w:semiHidden/>
    <w:rsid w:val="00B052DD"/>
    <w:rPr>
      <w:color w:val="666666"/>
    </w:rPr>
  </w:style>
  <w:style w:type="character" w:customStyle="1" w:styleId="apple-converted-space">
    <w:name w:val="apple-converted-space"/>
    <w:basedOn w:val="DefaultParagraphFont"/>
    <w:rsid w:val="00C4395B"/>
  </w:style>
  <w:style w:type="character" w:customStyle="1" w:styleId="mord">
    <w:name w:val="mord"/>
    <w:basedOn w:val="DefaultParagraphFont"/>
    <w:rsid w:val="00C4395B"/>
  </w:style>
  <w:style w:type="character" w:customStyle="1" w:styleId="mbin">
    <w:name w:val="mbin"/>
    <w:basedOn w:val="DefaultParagraphFont"/>
    <w:rsid w:val="00C4395B"/>
  </w:style>
  <w:style w:type="paragraph" w:styleId="Header">
    <w:name w:val="header"/>
    <w:basedOn w:val="Normal"/>
    <w:link w:val="HeaderChar"/>
    <w:uiPriority w:val="99"/>
    <w:unhideWhenUsed/>
    <w:rsid w:val="00022D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D7C"/>
    <w:rPr>
      <w:rFonts w:asciiTheme="majorBidi" w:hAnsiTheme="majorBidi"/>
      <w:sz w:val="24"/>
    </w:rPr>
  </w:style>
  <w:style w:type="table" w:styleId="TableGrid">
    <w:name w:val="Table Grid"/>
    <w:basedOn w:val="TableNormal"/>
    <w:uiPriority w:val="39"/>
    <w:rsid w:val="00302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gcmg">
    <w:name w:val="a_gcmg"/>
    <w:basedOn w:val="DefaultParagraphFont"/>
    <w:rsid w:val="0061498F"/>
  </w:style>
  <w:style w:type="table" w:styleId="PlainTable4">
    <w:name w:val="Plain Table 4"/>
    <w:basedOn w:val="TableNormal"/>
    <w:uiPriority w:val="44"/>
    <w:rsid w:val="006149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49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149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14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2-Accent3">
    <w:name w:val="List Table 2 Accent 3"/>
    <w:basedOn w:val="TableNormal"/>
    <w:uiPriority w:val="47"/>
    <w:rsid w:val="0061498F"/>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86164">
      <w:bodyDiv w:val="1"/>
      <w:marLeft w:val="0"/>
      <w:marRight w:val="0"/>
      <w:marTop w:val="0"/>
      <w:marBottom w:val="0"/>
      <w:divBdr>
        <w:top w:val="none" w:sz="0" w:space="0" w:color="auto"/>
        <w:left w:val="none" w:sz="0" w:space="0" w:color="auto"/>
        <w:bottom w:val="none" w:sz="0" w:space="0" w:color="auto"/>
        <w:right w:val="none" w:sz="0" w:space="0" w:color="auto"/>
      </w:divBdr>
      <w:divsChild>
        <w:div w:id="1741295664">
          <w:marLeft w:val="0"/>
          <w:marRight w:val="0"/>
          <w:marTop w:val="0"/>
          <w:marBottom w:val="0"/>
          <w:divBdr>
            <w:top w:val="none" w:sz="0" w:space="0" w:color="auto"/>
            <w:left w:val="none" w:sz="0" w:space="0" w:color="auto"/>
            <w:bottom w:val="none" w:sz="0" w:space="0" w:color="auto"/>
            <w:right w:val="none" w:sz="0" w:space="0" w:color="auto"/>
          </w:divBdr>
          <w:divsChild>
            <w:div w:id="7048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4242">
      <w:bodyDiv w:val="1"/>
      <w:marLeft w:val="0"/>
      <w:marRight w:val="0"/>
      <w:marTop w:val="0"/>
      <w:marBottom w:val="0"/>
      <w:divBdr>
        <w:top w:val="none" w:sz="0" w:space="0" w:color="auto"/>
        <w:left w:val="none" w:sz="0" w:space="0" w:color="auto"/>
        <w:bottom w:val="none" w:sz="0" w:space="0" w:color="auto"/>
        <w:right w:val="none" w:sz="0" w:space="0" w:color="auto"/>
      </w:divBdr>
      <w:divsChild>
        <w:div w:id="1938827421">
          <w:marLeft w:val="0"/>
          <w:marRight w:val="0"/>
          <w:marTop w:val="0"/>
          <w:marBottom w:val="0"/>
          <w:divBdr>
            <w:top w:val="none" w:sz="0" w:space="0" w:color="auto"/>
            <w:left w:val="none" w:sz="0" w:space="0" w:color="auto"/>
            <w:bottom w:val="none" w:sz="0" w:space="0" w:color="auto"/>
            <w:right w:val="none" w:sz="0" w:space="0" w:color="auto"/>
          </w:divBdr>
          <w:divsChild>
            <w:div w:id="3754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5E9E42-87DA-494B-B984-3927A6DF800F}">
  <we:reference id="8c1c3d44-57e9-40d7-86e4-4adf61fea1dd" version="2.1.0.2" store="EXCatalog" storeType="EXCatalog"/>
  <we:alternateReferences>
    <we:reference id="WA104380122" version="2.1.0.2"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D78D8-711D-6A4B-B584-15A76496F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20</Pages>
  <Words>6904</Words>
  <Characters>39359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PG-Alam, Sajeel</dc:creator>
  <cp:keywords/>
  <dc:description/>
  <cp:lastModifiedBy>PG-Alam, Sajeel</cp:lastModifiedBy>
  <cp:revision>74</cp:revision>
  <dcterms:created xsi:type="dcterms:W3CDTF">2025-08-13T22:14:00Z</dcterms:created>
  <dcterms:modified xsi:type="dcterms:W3CDTF">2025-08-21T18:29:00Z</dcterms:modified>
</cp:coreProperties>
</file>