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sa2todo ストレージ管理・データアーカイブ仕様書</w:t>
      </w:r>
    </w:p>
    <w:p>
      <w:pPr>
        <w:jc w:val="center"/>
      </w:pPr>
      <w:r>
        <w:rPr>
          <w:i/>
        </w:rPr>
        <w:t>第1版（初期仕様案）</w:t>
      </w:r>
    </w:p>
    <w:p>
      <w:pPr>
        <w:pStyle w:val="Heading1"/>
      </w:pPr>
      <w:r>
        <w:t>1. 目的</w:t>
      </w:r>
    </w:p>
    <w:p>
      <w:r>
        <w:t>本仕様は、sa2todoにおけるロリポップ、Cloudflare R2、Backblaze B2を組み合わせたストレージ管理、メール管理、DB管理、バックアップおよびアーカイブの基本方針を定める。容量増加に対して自動かつ安全に対応し、ユーザーには保存先の違いを原則意識させない。</w:t>
      </w:r>
    </w:p>
    <w:p>
      <w:pPr>
        <w:pStyle w:val="Heading1"/>
      </w:pPr>
      <w:r>
        <w:t>2. 基本方針</w:t>
      </w:r>
    </w:p>
    <w:p>
      <w:pPr>
        <w:pStyle w:val="ListBullet"/>
      </w:pPr>
      <w:r>
        <w:t>ロリポップ：アプリ本体、MySQL、メールボックスを主に配置する。</w:t>
      </w:r>
    </w:p>
    <w:p>
      <w:pPr>
        <w:pStyle w:val="ListBullet"/>
      </w:pPr>
      <w:r>
        <w:t>R2：頻繁に利用する写真・動画・添付ファイル等の現役データを保存する。</w:t>
      </w:r>
    </w:p>
    <w:p>
      <w:pPr>
        <w:pStyle w:val="ListBullet"/>
      </w:pPr>
      <w:r>
        <w:t>B2：古い写真・動画、古いメール、DBアーカイブ、DBバックアップを保存する。</w:t>
      </w:r>
    </w:p>
    <w:p>
      <w:pPr>
        <w:pStyle w:val="ListBullet"/>
      </w:pPr>
      <w:r>
        <w:t>第3のストレージ（Wasabi、IDrive e2、AWS S3 Glacier等）は今回の仕様から除外し、将来検討事項とする。</w:t>
      </w:r>
    </w:p>
    <w:p>
      <w:pPr>
        <w:pStyle w:val="ListBullet"/>
      </w:pPr>
      <w:r>
        <w:t>ユーザーから見た保存先はR2/B2等を意識させない。</w:t>
      </w:r>
    </w:p>
    <w:p>
      <w:pPr>
        <w:pStyle w:val="Heading1"/>
      </w:pPr>
      <w:r>
        <w:t>3. ストレージ構成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データ</w:t>
            </w:r>
          </w:p>
        </w:tc>
        <w:tc>
          <w:tcPr>
            <w:tcW w:type="dxa" w:w="2160"/>
          </w:tcPr>
          <w:p>
            <w:r>
              <w:t>通常保存先</w:t>
            </w:r>
          </w:p>
        </w:tc>
        <w:tc>
          <w:tcPr>
            <w:tcW w:type="dxa" w:w="2160"/>
          </w:tcPr>
          <w:p>
            <w:r>
              <w:t>アーカイブ先</w:t>
            </w:r>
          </w:p>
        </w:tc>
        <w:tc>
          <w:tcPr>
            <w:tcW w:type="dxa" w:w="2160"/>
          </w:tcPr>
          <w:p>
            <w:r>
              <w:t>備考</w:t>
            </w:r>
          </w:p>
        </w:tc>
      </w:tr>
      <w:tr>
        <w:tc>
          <w:tcPr>
            <w:tcW w:type="dxa" w:w="2160"/>
          </w:tcPr>
          <w:p>
            <w:r>
              <w:t>アプリ本体</w:t>
            </w:r>
          </w:p>
        </w:tc>
        <w:tc>
          <w:tcPr>
            <w:tcW w:type="dxa" w:w="2160"/>
          </w:tcPr>
          <w:p>
            <w:r>
              <w:t>ロリポップ</w:t>
            </w:r>
          </w:p>
        </w:tc>
        <w:tc>
          <w:tcPr>
            <w:tcW w:type="dxa" w:w="2160"/>
          </w:tcPr>
          <w:p>
            <w:r>
              <w:t>―</w:t>
            </w:r>
          </w:p>
        </w:tc>
        <w:tc>
          <w:tcPr>
            <w:tcW w:type="dxa" w:w="2160"/>
          </w:tcPr>
          <w:p>
            <w:r>
              <w:t>サーバー上で稼働</w:t>
            </w:r>
          </w:p>
        </w:tc>
      </w:tr>
      <w:tr>
        <w:tc>
          <w:tcPr>
            <w:tcW w:type="dxa" w:w="2160"/>
          </w:tcPr>
          <w:p>
            <w:r>
              <w:t>MySQL（現役DB）</w:t>
            </w:r>
          </w:p>
        </w:tc>
        <w:tc>
          <w:tcPr>
            <w:tcW w:type="dxa" w:w="2160"/>
          </w:tcPr>
          <w:p>
            <w:r>
              <w:t>ロリポップ</w:t>
            </w:r>
          </w:p>
        </w:tc>
        <w:tc>
          <w:tcPr>
            <w:tcW w:type="dxa" w:w="2160"/>
          </w:tcPr>
          <w:p>
            <w:r>
              <w:t>―</w:t>
            </w:r>
          </w:p>
        </w:tc>
        <w:tc>
          <w:tcPr>
            <w:tcW w:type="dxa" w:w="2160"/>
          </w:tcPr>
          <w:p>
            <w:r>
              <w:t>Todo・Memo・ユーザー情報等</w:t>
            </w:r>
          </w:p>
        </w:tc>
      </w:tr>
      <w:tr>
        <w:tc>
          <w:tcPr>
            <w:tcW w:type="dxa" w:w="2160"/>
          </w:tcPr>
          <w:p>
            <w:r>
              <w:t>写真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原本はロリポップに置かない</w:t>
            </w:r>
          </w:p>
        </w:tc>
      </w:tr>
      <w:tr>
        <w:tc>
          <w:tcPr>
            <w:tcW w:type="dxa" w:w="2160"/>
          </w:tcPr>
          <w:p>
            <w:r>
              <w:t>動画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大容量データをサーバー容量から分離</w:t>
            </w:r>
          </w:p>
        </w:tc>
      </w:tr>
      <w:tr>
        <w:tc>
          <w:tcPr>
            <w:tcW w:type="dxa" w:w="2160"/>
          </w:tcPr>
          <w:p>
            <w:r>
              <w:t>メール</w:t>
            </w:r>
          </w:p>
        </w:tc>
        <w:tc>
          <w:tcPr>
            <w:tcW w:type="dxa" w:w="2160"/>
          </w:tcPr>
          <w:p>
            <w:r>
              <w:t>ロリポップ</w:t>
            </w:r>
          </w:p>
        </w:tc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古いメールをアーカイブ</w:t>
            </w:r>
          </w:p>
        </w:tc>
      </w:tr>
      <w:tr>
        <w:tc>
          <w:tcPr>
            <w:tcW w:type="dxa" w:w="2160"/>
          </w:tcPr>
          <w:p>
            <w:r>
              <w:t>DBアーカイブ</w:t>
            </w:r>
          </w:p>
        </w:tc>
        <w:tc>
          <w:tcPr>
            <w:tcW w:type="dxa" w:w="2160"/>
          </w:tcPr>
          <w:p>
            <w:r>
              <w:t>―</w:t>
            </w:r>
          </w:p>
        </w:tc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古いTodo・Memo・履歴等</w:t>
            </w:r>
          </w:p>
        </w:tc>
      </w:tr>
      <w:tr>
        <w:tc>
          <w:tcPr>
            <w:tcW w:type="dxa" w:w="2160"/>
          </w:tcPr>
          <w:p>
            <w:r>
              <w:t>DBバックアップ</w:t>
            </w:r>
          </w:p>
        </w:tc>
        <w:tc>
          <w:tcPr>
            <w:tcW w:type="dxa" w:w="2160"/>
          </w:tcPr>
          <w:p>
            <w:r>
              <w:t>―</w:t>
            </w:r>
          </w:p>
        </w:tc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mysqldump等を圧縮保存</w:t>
            </w:r>
          </w:p>
        </w:tc>
      </w:tr>
    </w:tbl>
    <w:p>
      <w:pPr>
        <w:pStyle w:val="Heading1"/>
      </w:pPr>
      <w:r>
        <w:t>4. R2容量管理</w:t>
      </w:r>
    </w:p>
    <w:p>
      <w:pPr>
        <w:pStyle w:val="ListBullet"/>
      </w:pPr>
      <w:r>
        <w:t>R2は現役データ用とし、10GBを運用上の上限として扱う。</w:t>
      </w:r>
    </w:p>
    <w:p>
      <w:pPr>
        <w:pStyle w:val="ListBullet"/>
      </w:pPr>
      <w:r>
        <w:t>0～8GB：通常運用。</w:t>
      </w:r>
    </w:p>
    <w:p>
      <w:pPr>
        <w:pStyle w:val="ListBullet"/>
      </w:pPr>
      <w:r>
        <w:t>8GB以上：容量警告・監視強化。</w:t>
      </w:r>
    </w:p>
    <w:p>
      <w:pPr>
        <w:pStyle w:val="ListBullet"/>
      </w:pPr>
      <w:r>
        <w:t>9GB以上：B2への退避を開始する候補。</w:t>
      </w:r>
    </w:p>
    <w:p>
      <w:pPr>
        <w:pStyle w:val="ListBullet"/>
      </w:pPr>
      <w:r>
        <w:t>10GB到達：新規大容量データはB2保存を優先し、古いデータのB2退避も実施する。</w:t>
      </w:r>
    </w:p>
    <w:p>
      <w:pPr>
        <w:pStyle w:val="ListBullet"/>
      </w:pPr>
      <w:r>
        <w:t>容量超過時は、メールを優先してB2へ退避し、その後に古い写真・動画を退避する運用を可能とする。</w:t>
      </w:r>
    </w:p>
    <w:p>
      <w:pPr>
        <w:pStyle w:val="ListBullet"/>
      </w:pPr>
      <w:r>
        <w:t>容量監視・移動は通常操作とは分離したバックグラウンド処理で行う。</w:t>
      </w:r>
    </w:p>
    <w:p>
      <w:pPr>
        <w:pStyle w:val="Heading1"/>
      </w:pPr>
      <w:r>
        <w:t>5. メール容量管理</w:t>
      </w:r>
    </w:p>
    <w:p>
      <w:pPr>
        <w:pStyle w:val="ListBullet"/>
      </w:pPr>
      <w:r>
        <w:t>初期の外部アーカイブ開始値：800MB／メールボックス。</w:t>
      </w:r>
    </w:p>
    <w:p>
      <w:pPr>
        <w:pStyle w:val="ListBullet"/>
      </w:pPr>
      <w:r>
        <w:t>700～800MB：注意・監視。</w:t>
      </w:r>
    </w:p>
    <w:p>
      <w:pPr>
        <w:pStyle w:val="ListBullet"/>
      </w:pPr>
      <w:r>
        <w:t>800MB超：古いメールをB2へアーカイブ。</w:t>
      </w:r>
    </w:p>
    <w:p>
      <w:pPr>
        <w:pStyle w:val="ListBullet"/>
      </w:pPr>
      <w:r>
        <w:t>目標値：概ね600MB程度まで戻す。</w:t>
      </w:r>
    </w:p>
    <w:p>
      <w:pPr>
        <w:pStyle w:val="ListBullet"/>
      </w:pPr>
      <w:r>
        <w:t>新しいメールを優先し、古いメールからB2へ移動する。</w:t>
      </w:r>
    </w:p>
    <w:p>
      <w:pPr>
        <w:pStyle w:val="ListBullet"/>
      </w:pPr>
      <w:r>
        <w:t>B2への保存成功を確認した後、ロリポップ側の対象メールを削除する。</w:t>
      </w:r>
    </w:p>
    <w:p>
      <w:pPr>
        <w:pStyle w:val="ListBullet"/>
      </w:pPr>
      <w:r>
        <w:t>アーカイブメールはEML形式等で保存し、送信者・宛先・件名・日時・添付等のメタ情報をDBに保持する。</w:t>
      </w:r>
    </w:p>
    <w:p>
      <w:pPr>
        <w:pStyle w:val="Heading1"/>
      </w:pPr>
      <w:r>
        <w:t>6. DB容量管理</w:t>
      </w:r>
    </w:p>
    <w:p>
      <w:pPr>
        <w:pStyle w:val="ListBullet"/>
      </w:pPr>
      <w:r>
        <w:t>500MBはロリポップの仕様上の上限ではなく、sa2todo側の初期運用しきい値とする。</w:t>
      </w:r>
    </w:p>
    <w:p>
      <w:pPr>
        <w:pStyle w:val="ListBullet"/>
      </w:pPr>
      <w:r>
        <w:t>DB使用量300MB：警告レベル。</w:t>
      </w:r>
    </w:p>
    <w:p>
      <w:pPr>
        <w:pStyle w:val="ListBullet"/>
      </w:pPr>
      <w:r>
        <w:t>DB使用量500MB超：アーカイブ判定を開始。</w:t>
      </w:r>
    </w:p>
    <w:p>
      <w:pPr>
        <w:pStyle w:val="ListBullet"/>
      </w:pPr>
      <w:r>
        <w:t>直近3か月以内のデータ：自動アーカイブしない。</w:t>
      </w:r>
    </w:p>
    <w:p>
      <w:pPr>
        <w:pStyle w:val="ListBullet"/>
      </w:pPr>
      <w:r>
        <w:t>3～12か月：原則として自動アーカイブしない。必要に応じて警告対象。</w:t>
      </w:r>
    </w:p>
    <w:p>
      <w:pPr>
        <w:pStyle w:val="ListBullet"/>
      </w:pPr>
      <w:r>
        <w:t>1年以上前：アーカイブ候補。</w:t>
      </w:r>
    </w:p>
    <w:p>
      <w:pPr>
        <w:pStyle w:val="ListBullet"/>
      </w:pPr>
      <w:r>
        <w:t>1年以上前かつ完了済み：優先してB2へアーカイブ。</w:t>
      </w:r>
    </w:p>
    <w:p>
      <w:pPr>
        <w:pStyle w:val="ListBullet"/>
      </w:pPr>
      <w:r>
        <w:t>未完了データ、ユーザーが保管指定したデータ等は原則として自動移動しない。</w:t>
      </w:r>
    </w:p>
    <w:p>
      <w:pPr>
        <w:pStyle w:val="ListBullet"/>
      </w:pPr>
      <w:r>
        <w:t>古いデータがない場合は自動削除せず、ユーザーに不要データの削除・整理を促す。</w:t>
      </w:r>
    </w:p>
    <w:p>
      <w:pPr>
        <w:pStyle w:val="ListBullet"/>
      </w:pPr>
      <w:r>
        <w:t>B2への保存成功を確認してからMySQL上の対象データを削除する。</w:t>
      </w:r>
    </w:p>
    <w:p>
      <w:pPr>
        <w:pStyle w:val="ListBullet"/>
      </w:pPr>
      <w:r>
        <w:t>一度に大量移動せず、段階的に処理し、都度容量を再計測する。</w:t>
      </w:r>
    </w:p>
    <w:p>
      <w:pPr>
        <w:pStyle w:val="ListBullet"/>
      </w:pPr>
      <w:r>
        <w:t>アーカイブ後もユーザーが過去データを検索・閲覧できる仕組みを用意する。</w:t>
      </w:r>
    </w:p>
    <w:p>
      <w:pPr>
        <w:pStyle w:val="Heading1"/>
      </w:pPr>
      <w:r>
        <w:t>7. DBバックアップ</w:t>
      </w:r>
    </w:p>
    <w:p>
      <w:pPr>
        <w:pStyle w:val="ListBullet"/>
      </w:pPr>
      <w:r>
        <w:t>DBアーカイブとは別に、MySQL全体のバックアップを定期取得する。</w:t>
      </w:r>
    </w:p>
    <w:p>
      <w:pPr>
        <w:pStyle w:val="ListBullet"/>
      </w:pPr>
      <w:r>
        <w:t>初期仕様：1日1回。</w:t>
      </w:r>
    </w:p>
    <w:p>
      <w:pPr>
        <w:pStyle w:val="ListBullet"/>
      </w:pPr>
      <w:r>
        <w:t>mysqldump等でSQLバックアップを作成し、圧縮してB2へ保存する。</w:t>
      </w:r>
    </w:p>
    <w:p>
      <w:pPr>
        <w:pStyle w:val="ListBullet"/>
      </w:pPr>
      <w:r>
        <w:t>バックアップとアーカイブは目的を分離する。</w:t>
      </w:r>
    </w:p>
    <w:p>
      <w:pPr>
        <w:pStyle w:val="ListBullet"/>
      </w:pPr>
      <w:r>
        <w:t>例：backup/YYYY-MM-DD.sql.gz</w:t>
      </w:r>
    </w:p>
    <w:p>
      <w:pPr>
        <w:pStyle w:val="Heading1"/>
      </w:pPr>
      <w:r>
        <w:t>8. DBアーカイブ形式</w:t>
      </w:r>
    </w:p>
    <w:p>
      <w:pPr>
        <w:pStyle w:val="ListBullet"/>
      </w:pPr>
      <w:r>
        <w:t>DBバックアップ：SQLダンプ（例：.sql.gz）。</w:t>
      </w:r>
    </w:p>
    <w:p>
      <w:pPr>
        <w:pStyle w:val="ListBullet"/>
      </w:pPr>
      <w:r>
        <w:t>DBアーカイブ：JSON等の構造化データを基本とする。</w:t>
      </w:r>
    </w:p>
    <w:p>
      <w:pPr>
        <w:pStyle w:val="ListBullet"/>
      </w:pPr>
      <w:r>
        <w:t>ユーザーID、元テーブル、元レコードID、作成日時、更新日時、アーカイブ日時、B2保存先等を記録する。</w:t>
      </w:r>
    </w:p>
    <w:p>
      <w:pPr>
        <w:pStyle w:val="ListBullet"/>
      </w:pPr>
      <w:r>
        <w:t>アーカイブ対象とB2上の実体を一意に対応付ける。</w:t>
      </w:r>
    </w:p>
    <w:p>
      <w:pPr>
        <w:pStyle w:val="Heading1"/>
      </w:pPr>
      <w:r>
        <w:t>9. ストレージ管理処理</w:t>
      </w:r>
    </w:p>
    <w:p>
      <w:pPr>
        <w:pStyle w:val="ListBullet"/>
      </w:pPr>
      <w:r>
        <w:t>Cron等で1時間ごと等の定期実行を基本とする（最終間隔は実装時に決定）。</w:t>
      </w:r>
    </w:p>
    <w:p>
      <w:pPr>
        <w:pStyle w:val="ListBullet"/>
      </w:pPr>
      <w:r>
        <w:t>R2、メール、DBの使用量を取得する。</w:t>
      </w:r>
    </w:p>
    <w:p>
      <w:pPr>
        <w:pStyle w:val="ListBullet"/>
      </w:pPr>
      <w:r>
        <w:t>しきい値超過後、データの年齢・状態・優先順位を判定する。</w:t>
      </w:r>
    </w:p>
    <w:p>
      <w:pPr>
        <w:pStyle w:val="ListBullet"/>
      </w:pPr>
      <w:r>
        <w:t>B2へ保存→保存確認→元データ削除、の順序を厳守する。</w:t>
      </w:r>
    </w:p>
    <w:p>
      <w:pPr>
        <w:pStyle w:val="ListBullet"/>
      </w:pPr>
      <w:r>
        <w:t>処理失敗時は元データを削除しない。</w:t>
      </w:r>
    </w:p>
    <w:p>
      <w:pPr>
        <w:pStyle w:val="ListBullet"/>
      </w:pPr>
      <w:r>
        <w:t>処理結果をログに記録する。</w:t>
      </w:r>
    </w:p>
    <w:p>
      <w:pPr>
        <w:pStyle w:val="Heading1"/>
      </w:pPr>
      <w:r>
        <w:t>10. 容量超過時の優先順位</w:t>
      </w:r>
    </w:p>
    <w:p>
      <w:pPr>
        <w:pStyle w:val="ListNumber"/>
      </w:pPr>
      <w:r>
        <w:t>① 新しいデータは原則として保護する。</w:t>
      </w:r>
    </w:p>
    <w:p>
      <w:pPr>
        <w:pStyle w:val="ListNumber"/>
      </w:pPr>
      <w:r>
        <w:t>② 古いメールをB2へアーカイブしてロリポップ容量を確保する。</w:t>
      </w:r>
    </w:p>
    <w:p>
      <w:pPr>
        <w:pStyle w:val="ListNumber"/>
      </w:pPr>
      <w:r>
        <w:t>③ 古い写真・動画をB2へ退避する。</w:t>
      </w:r>
    </w:p>
    <w:p>
      <w:pPr>
        <w:pStyle w:val="ListNumber"/>
      </w:pPr>
      <w:r>
        <w:t>④ DBは古い完了済みデータを優先してB2へアーカイブする。</w:t>
      </w:r>
    </w:p>
    <w:p>
      <w:pPr>
        <w:pStyle w:val="ListNumber"/>
      </w:pPr>
      <w:r>
        <w:t>⑤ 古いデータがない場合は自動削除せず、ユーザーに整理を促す。</w:t>
      </w:r>
    </w:p>
    <w:p>
      <w:pPr>
        <w:pStyle w:val="Heading1"/>
      </w:pPr>
      <w:r>
        <w:t>11. DB設計上の重要事項</w:t>
      </w:r>
    </w:p>
    <w:p>
      <w:pPr>
        <w:pStyle w:val="ListBullet"/>
      </w:pPr>
      <w:r>
        <w:t>写真・動画・大容量ファイル本体をMySQLに格納しない。</w:t>
      </w:r>
    </w:p>
    <w:p>
      <w:pPr>
        <w:pStyle w:val="ListBullet"/>
      </w:pPr>
      <w:r>
        <w:t>DBにはファイル名、ユーザーID、storage_provider、storage_key、サイズ、日時等のメタ情報を保持する。</w:t>
      </w:r>
    </w:p>
    <w:p>
      <w:pPr>
        <w:pStyle w:val="ListBullet"/>
      </w:pPr>
      <w:r>
        <w:t>storage_providerにr2/b2等を記録し、保存先変更後もアプリから透過的に参照できるようにする。</w:t>
      </w:r>
    </w:p>
    <w:p>
      <w:pPr>
        <w:pStyle w:val="ListBullet"/>
      </w:pPr>
      <w:r>
        <w:t>アーカイブデータをユーザーが検索・閲覧できるよう、MySQL側にアーカイブメタ情報を保持する。</w:t>
      </w:r>
    </w:p>
    <w:p>
      <w:pPr>
        <w:pStyle w:val="Heading1"/>
      </w:pPr>
      <w:r>
        <w:t>12. 初期しきい値一覧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対象</w:t>
            </w:r>
          </w:p>
        </w:tc>
        <w:tc>
          <w:tcPr>
            <w:tcW w:type="dxa" w:w="2160"/>
          </w:tcPr>
          <w:p>
            <w:r>
              <w:t>警告</w:t>
            </w:r>
          </w:p>
        </w:tc>
        <w:tc>
          <w:tcPr>
            <w:tcW w:type="dxa" w:w="2160"/>
          </w:tcPr>
          <w:p>
            <w:r>
              <w:t>アーカイブ開始</w:t>
            </w:r>
          </w:p>
        </w:tc>
        <w:tc>
          <w:tcPr>
            <w:tcW w:type="dxa" w:w="2160"/>
          </w:tcPr>
          <w:p>
            <w:r>
              <w:t>保存先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8GB</w:t>
            </w:r>
          </w:p>
        </w:tc>
        <w:tc>
          <w:tcPr>
            <w:tcW w:type="dxa" w:w="2160"/>
          </w:tcPr>
          <w:p>
            <w:r>
              <w:t>9GB～</w:t>
            </w:r>
          </w:p>
        </w:tc>
        <w:tc>
          <w:tcPr>
            <w:tcW w:type="dxa" w:w="2160"/>
          </w:tcPr>
          <w:p>
            <w:r>
              <w:t>B2</w:t>
            </w:r>
          </w:p>
        </w:tc>
      </w:tr>
      <w:tr>
        <w:tc>
          <w:tcPr>
            <w:tcW w:type="dxa" w:w="2160"/>
          </w:tcPr>
          <w:p>
            <w:r>
              <w:t>メール</w:t>
            </w:r>
          </w:p>
        </w:tc>
        <w:tc>
          <w:tcPr>
            <w:tcW w:type="dxa" w:w="2160"/>
          </w:tcPr>
          <w:p>
            <w:r>
              <w:t>700MB</w:t>
            </w:r>
          </w:p>
        </w:tc>
        <w:tc>
          <w:tcPr>
            <w:tcW w:type="dxa" w:w="2160"/>
          </w:tcPr>
          <w:p>
            <w:r>
              <w:t>800MB～</w:t>
            </w:r>
          </w:p>
        </w:tc>
        <w:tc>
          <w:tcPr>
            <w:tcW w:type="dxa" w:w="2160"/>
          </w:tcPr>
          <w:p>
            <w:r>
              <w:t>B2</w:t>
            </w:r>
          </w:p>
        </w:tc>
      </w:tr>
      <w:tr>
        <w:tc>
          <w:tcPr>
            <w:tcW w:type="dxa" w:w="2160"/>
          </w:tcPr>
          <w:p>
            <w:r>
              <w:t>DB</w:t>
            </w:r>
          </w:p>
        </w:tc>
        <w:tc>
          <w:tcPr>
            <w:tcW w:type="dxa" w:w="2160"/>
          </w:tcPr>
          <w:p>
            <w:r>
              <w:t>300MB</w:t>
            </w:r>
          </w:p>
        </w:tc>
        <w:tc>
          <w:tcPr>
            <w:tcW w:type="dxa" w:w="2160"/>
          </w:tcPr>
          <w:p>
            <w:r>
              <w:t>500MB～</w:t>
            </w:r>
          </w:p>
        </w:tc>
        <w:tc>
          <w:tcPr>
            <w:tcW w:type="dxa" w:w="2160"/>
          </w:tcPr>
          <w:p>
            <w:r>
              <w:t>B2</w:t>
            </w:r>
          </w:p>
        </w:tc>
      </w:tr>
      <w:tr>
        <w:tc>
          <w:tcPr>
            <w:tcW w:type="dxa" w:w="2160"/>
          </w:tcPr>
          <w:p>
            <w:r>
              <w:t>DBバックアップ</w:t>
            </w:r>
          </w:p>
        </w:tc>
        <w:tc>
          <w:tcPr>
            <w:tcW w:type="dxa" w:w="2160"/>
          </w:tcPr>
          <w:p>
            <w:r>
              <w:t>―</w:t>
            </w:r>
          </w:p>
        </w:tc>
        <w:tc>
          <w:tcPr>
            <w:tcW w:type="dxa" w:w="2160"/>
          </w:tcPr>
          <w:p>
            <w:r>
              <w:t>毎日</w:t>
            </w:r>
          </w:p>
        </w:tc>
        <w:tc>
          <w:tcPr>
            <w:tcW w:type="dxa" w:w="2160"/>
          </w:tcPr>
          <w:p>
            <w:r>
              <w:t>B2</w:t>
            </w:r>
          </w:p>
        </w:tc>
      </w:tr>
    </w:tbl>
    <w:p>
      <w:r>
        <w:t>※ 上記値は初期値。実運用データを測定した後に調整する。特にDBは10～20契約程度で実測し、1契約あたり平均使用量を確認する。</w:t>
      </w:r>
    </w:p>
    <w:p>
      <w:pPr>
        <w:pStyle w:val="Heading1"/>
      </w:pPr>
      <w:r>
        <w:t>13. 100契約時のDB容量</w:t>
      </w:r>
    </w:p>
    <w:p>
      <w:r>
        <w:t>100契約だから一律に500MBとするのではなく、実測値を基準にする。初期値として500MBをアーカイブ開始値とし、10～20契約程度の実測から1契約あたり平均DB使用量を算出し再評価する。例えば平均5MBなら100契約で約500MBとなる。</w:t>
      </w:r>
    </w:p>
    <w:p>
      <w:pPr>
        <w:pStyle w:val="Heading1"/>
      </w:pPr>
      <w:r>
        <w:t>14. 将来検討事項</w:t>
      </w:r>
    </w:p>
    <w:p>
      <w:r>
        <w:t>第3のストレージサービスは今回の実装対象外とする。将来、容量・料金・可用性等の要件が変化した場合にWasabi、IDrive e2、AWS S3 Glacier等を再評価する。</w:t>
      </w:r>
    </w:p>
    <w:p>
      <w:pPr>
        <w:pStyle w:val="Heading1"/>
      </w:pPr>
      <w:r>
        <w:t>15. 未確定・実装時に決定する項目</w:t>
      </w:r>
    </w:p>
    <w:p>
      <w:pPr>
        <w:pStyle w:val="ListBullet"/>
      </w:pPr>
      <w:r>
        <w:t>Cronの実行間隔</w:t>
      </w:r>
    </w:p>
    <w:p>
      <w:pPr>
        <w:pStyle w:val="ListBullet"/>
      </w:pPr>
      <w:r>
        <w:t>メールアーカイブのEMLメタ情報DB設計</w:t>
      </w:r>
    </w:p>
    <w:p>
      <w:pPr>
        <w:pStyle w:val="ListBullet"/>
      </w:pPr>
      <w:r>
        <w:t>B2のバケット・フォルダ命名規則</w:t>
      </w:r>
    </w:p>
    <w:p>
      <w:pPr>
        <w:pStyle w:val="ListBullet"/>
      </w:pPr>
      <w:r>
        <w:t>B2へのアクセス権限・暗号化方針</w:t>
      </w:r>
    </w:p>
    <w:p>
      <w:pPr>
        <w:pStyle w:val="ListBullet"/>
      </w:pPr>
      <w:r>
        <w:t>DBアーカイブのJSONスキーマ</w:t>
      </w:r>
    </w:p>
    <w:p>
      <w:pPr>
        <w:pStyle w:val="ListBullet"/>
      </w:pPr>
      <w:r>
        <w:t>DBバックアップの保持期間</w:t>
      </w:r>
    </w:p>
    <w:p>
      <w:pPr>
        <w:pStyle w:val="ListBullet"/>
      </w:pPr>
      <w:r>
        <w:t>アーカイブデータの復元・検索UI</w:t>
      </w:r>
    </w:p>
    <w:p>
      <w:pPr>
        <w:pStyle w:val="ListBullet"/>
      </w:pPr>
      <w:r>
        <w:t>ユーザーへの通知文面と通知方法</w:t>
      </w:r>
    </w:p>
    <w:p>
      <w:pPr>
        <w:pStyle w:val="ListBullet"/>
      </w:pPr>
      <w:r>
        <w:t>障害発生時の再試行回数・ログ管理</w:t>
      </w:r>
    </w:p>
    <w:p>
      <w:pPr>
        <w:pStyle w:val="ListBullet"/>
      </w:pPr>
      <w:r>
        <w:t>実測後の各しきい値の最終決定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