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FB2D" w14:textId="77777777" w:rsidR="003F0DD2" w:rsidRDefault="003F0DD2" w:rsidP="003F0DD2">
      <w:pPr>
        <w:jc w:val="center"/>
        <w:rPr>
          <w:noProof/>
        </w:rPr>
      </w:pPr>
    </w:p>
    <w:p w14:paraId="1EF3E249" w14:textId="77777777" w:rsidR="003F0DD2" w:rsidRDefault="003F0DD2" w:rsidP="003F0DD2">
      <w:pPr>
        <w:jc w:val="center"/>
        <w:rPr>
          <w:noProof/>
        </w:rPr>
      </w:pPr>
    </w:p>
    <w:p w14:paraId="729BBFE7" w14:textId="77777777" w:rsidR="003F0DD2" w:rsidRDefault="003F0DD2" w:rsidP="003F0DD2">
      <w:pPr>
        <w:jc w:val="center"/>
        <w:rPr>
          <w:noProof/>
        </w:rPr>
      </w:pPr>
    </w:p>
    <w:p w14:paraId="05D8D71E" w14:textId="77777777" w:rsidR="003F0DD2" w:rsidRDefault="003F0DD2" w:rsidP="003F0DD2">
      <w:pPr>
        <w:jc w:val="center"/>
        <w:rPr>
          <w:noProof/>
        </w:rPr>
      </w:pPr>
    </w:p>
    <w:p w14:paraId="15007C75" w14:textId="5C1DFF52" w:rsidR="003F0DD2" w:rsidRPr="00D72B4B" w:rsidRDefault="003F0DD2" w:rsidP="003F0DD2">
      <w:pPr>
        <w:jc w:val="center"/>
        <w:rPr>
          <w:noProof/>
        </w:rPr>
      </w:pPr>
      <w:r w:rsidRPr="00D72B4B">
        <w:rPr>
          <w:noProof/>
        </w:rPr>
        <w:drawing>
          <wp:inline distT="0" distB="0" distL="0" distR="0" wp14:anchorId="21449E58" wp14:editId="607B48C5">
            <wp:extent cx="3275330" cy="2784144"/>
            <wp:effectExtent l="0" t="0" r="0" b="0"/>
            <wp:docPr id="6355950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96"/>
                    <a:stretch/>
                  </pic:blipFill>
                  <pic:spPr bwMode="auto">
                    <a:xfrm>
                      <a:off x="0" y="0"/>
                      <a:ext cx="3286323" cy="279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EA85E" w14:textId="690FFDDD" w:rsidR="003F0DD2" w:rsidRPr="00FE3B39" w:rsidRDefault="003922DB" w:rsidP="003F0DD2">
      <w:pPr>
        <w:jc w:val="center"/>
        <w:rPr>
          <w:rFonts w:ascii="Montserrat" w:hAnsi="Montserrat" w:cs="Times New Roman"/>
          <w:b/>
          <w:bCs/>
          <w:sz w:val="32"/>
          <w:szCs w:val="32"/>
        </w:rPr>
      </w:pPr>
      <w:r w:rsidRPr="00FE3B39">
        <w:rPr>
          <w:rFonts w:ascii="Montserrat" w:hAnsi="Montserrat" w:cs="Times New Roman"/>
          <w:b/>
          <w:bCs/>
          <w:sz w:val="32"/>
          <w:szCs w:val="32"/>
        </w:rPr>
        <w:t>References</w:t>
      </w:r>
    </w:p>
    <w:p w14:paraId="51166040" w14:textId="77777777" w:rsidR="003F0DD2" w:rsidRPr="00FE3B39" w:rsidRDefault="003F0DD2" w:rsidP="003F0DD2">
      <w:pPr>
        <w:jc w:val="center"/>
        <w:rPr>
          <w:rFonts w:ascii="Montserrat" w:hAnsi="Montserrat" w:cs="Times New Roman"/>
          <w:b/>
          <w:bCs/>
          <w:sz w:val="32"/>
          <w:szCs w:val="32"/>
        </w:rPr>
      </w:pPr>
      <w:r w:rsidRPr="00FE3B39">
        <w:rPr>
          <w:rFonts w:ascii="Montserrat" w:hAnsi="Montserrat" w:cs="Times New Roman"/>
          <w:b/>
          <w:bCs/>
          <w:sz w:val="32"/>
          <w:szCs w:val="32"/>
        </w:rPr>
        <w:t>For Azerbaijan Artificial Intelligence Lab</w:t>
      </w:r>
    </w:p>
    <w:p w14:paraId="6277464C" w14:textId="77777777" w:rsidR="003F0DD2" w:rsidRPr="00FE3B39" w:rsidRDefault="003F0DD2" w:rsidP="003F0DD2">
      <w:pPr>
        <w:jc w:val="center"/>
        <w:rPr>
          <w:rFonts w:ascii="Montserrat" w:hAnsi="Montserrat" w:cs="Times New Roman"/>
          <w:b/>
          <w:bCs/>
          <w:sz w:val="32"/>
          <w:szCs w:val="32"/>
        </w:rPr>
      </w:pPr>
      <w:r w:rsidRPr="00FE3B39">
        <w:rPr>
          <w:rFonts w:ascii="Montserrat" w:hAnsi="Montserrat" w:cs="Times New Roman"/>
          <w:b/>
          <w:bCs/>
          <w:sz w:val="32"/>
          <w:szCs w:val="32"/>
        </w:rPr>
        <w:t>Eigenvalue And Eigenvector</w:t>
      </w:r>
    </w:p>
    <w:p w14:paraId="14D0C3A7" w14:textId="77777777" w:rsidR="003F0DD2" w:rsidRPr="00FE3B39" w:rsidRDefault="003F0DD2" w:rsidP="003F0DD2">
      <w:pPr>
        <w:jc w:val="center"/>
        <w:rPr>
          <w:rFonts w:ascii="Montserrat" w:hAnsi="Montserrat" w:cs="Times New Roman"/>
          <w:b/>
          <w:bCs/>
          <w:sz w:val="32"/>
          <w:szCs w:val="32"/>
        </w:rPr>
      </w:pPr>
      <w:r w:rsidRPr="00FE3B39">
        <w:rPr>
          <w:rFonts w:ascii="Montserrat" w:hAnsi="Montserrat" w:cs="Times New Roman"/>
          <w:b/>
          <w:bCs/>
          <w:sz w:val="32"/>
          <w:szCs w:val="32"/>
        </w:rPr>
        <w:t>Sabuhi Nazarov</w:t>
      </w:r>
    </w:p>
    <w:p w14:paraId="27EEA2AE" w14:textId="77777777" w:rsidR="003F0DD2" w:rsidRDefault="003F0DD2" w:rsidP="003F0D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7D517D8" w14:textId="08E3ABDB" w:rsidR="003F0DD2" w:rsidRDefault="003F0DD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42249F" w14:textId="47D227E8" w:rsidR="00154D01" w:rsidRPr="00C70603" w:rsidRDefault="00154D0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0603">
        <w:rPr>
          <w:rFonts w:ascii="Times New Roman" w:hAnsi="Times New Roman" w:cs="Times New Roman"/>
          <w:b/>
          <w:bCs/>
          <w:sz w:val="36"/>
          <w:szCs w:val="36"/>
        </w:rPr>
        <w:t>Press CTRL + Left click to open links.</w:t>
      </w:r>
    </w:p>
    <w:p w14:paraId="40B20C78" w14:textId="459C1E45" w:rsidR="00476A78" w:rsidRPr="00C70603" w:rsidRDefault="00476A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0603">
        <w:rPr>
          <w:rFonts w:ascii="Times New Roman" w:hAnsi="Times New Roman" w:cs="Times New Roman"/>
          <w:b/>
          <w:bCs/>
          <w:sz w:val="36"/>
          <w:szCs w:val="36"/>
        </w:rPr>
        <w:t>3blue1brown</w:t>
      </w:r>
    </w:p>
    <w:p w14:paraId="35851026" w14:textId="73ABA413" w:rsidR="0072028E" w:rsidRPr="00C70603" w:rsidRDefault="00476A78">
      <w:pPr>
        <w:rPr>
          <w:rFonts w:ascii="Times New Roman" w:hAnsi="Times New Roman" w:cs="Times New Roman"/>
        </w:rPr>
      </w:pPr>
      <w:hyperlink r:id="rId5" w:history="1">
        <w:r w:rsidRPr="00C70603">
          <w:rPr>
            <w:rStyle w:val="Hyperlink"/>
            <w:rFonts w:ascii="Times New Roman" w:hAnsi="Times New Roman" w:cs="Times New Roman"/>
            <w:color w:val="auto"/>
            <w:u w:val="none"/>
          </w:rPr>
          <w:t>https://www.3blue1brown.com/lessons/eigenvalues</w:t>
        </w:r>
      </w:hyperlink>
      <w:r w:rsidR="00F6135A" w:rsidRPr="00C70603">
        <w:rPr>
          <w:rFonts w:ascii="Times New Roman" w:hAnsi="Times New Roman" w:cs="Times New Roman"/>
        </w:rPr>
        <w:t xml:space="preserve"> - For some animations</w:t>
      </w:r>
    </w:p>
    <w:p w14:paraId="251C3CCE" w14:textId="08A3192C" w:rsidR="00476A78" w:rsidRPr="00C70603" w:rsidRDefault="00476A78">
      <w:pPr>
        <w:rPr>
          <w:rFonts w:ascii="Times New Roman" w:hAnsi="Times New Roman" w:cs="Times New Roman"/>
        </w:rPr>
      </w:pPr>
      <w:hyperlink r:id="rId6" w:history="1">
        <w:r w:rsidRPr="00C70603">
          <w:rPr>
            <w:rStyle w:val="Hyperlink"/>
            <w:rFonts w:ascii="Times New Roman" w:hAnsi="Times New Roman" w:cs="Times New Roman"/>
            <w:color w:val="auto"/>
            <w:u w:val="none"/>
          </w:rPr>
          <w:t>https://www.3blue1brown.com/lessons/linear-transformations</w:t>
        </w:r>
      </w:hyperlink>
    </w:p>
    <w:p w14:paraId="4BA8BADA" w14:textId="0A2FF761" w:rsidR="00476A78" w:rsidRPr="00C70603" w:rsidRDefault="00476A78">
      <w:pPr>
        <w:rPr>
          <w:rFonts w:ascii="Times New Roman" w:hAnsi="Times New Roman" w:cs="Times New Roman"/>
        </w:rPr>
      </w:pPr>
      <w:hyperlink r:id="rId7" w:history="1">
        <w:r w:rsidRPr="00C70603">
          <w:rPr>
            <w:rStyle w:val="Hyperlink"/>
            <w:rFonts w:ascii="Times New Roman" w:hAnsi="Times New Roman" w:cs="Times New Roman"/>
            <w:color w:val="auto"/>
            <w:u w:val="none"/>
          </w:rPr>
          <w:t>https://youtu.be/PFDu9oVAE-g?si=2OIJE2frOMb4Ncgc</w:t>
        </w:r>
      </w:hyperlink>
    </w:p>
    <w:p w14:paraId="6F5B13DD" w14:textId="454473F3" w:rsidR="00476A78" w:rsidRPr="00C70603" w:rsidRDefault="00476A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0603">
        <w:rPr>
          <w:rFonts w:ascii="Times New Roman" w:hAnsi="Times New Roman" w:cs="Times New Roman"/>
          <w:b/>
          <w:bCs/>
          <w:sz w:val="36"/>
          <w:szCs w:val="36"/>
        </w:rPr>
        <w:t>Desmos</w:t>
      </w:r>
    </w:p>
    <w:p w14:paraId="06B3F88E" w14:textId="06F6D5E2" w:rsidR="00476A78" w:rsidRPr="00C70603" w:rsidRDefault="00476A78">
      <w:pPr>
        <w:rPr>
          <w:rFonts w:ascii="Times New Roman" w:hAnsi="Times New Roman" w:cs="Times New Roman"/>
        </w:rPr>
      </w:pPr>
      <w:hyperlink r:id="rId8" w:history="1">
        <w:r w:rsidRPr="00C70603">
          <w:rPr>
            <w:rStyle w:val="Hyperlink"/>
            <w:rFonts w:ascii="Times New Roman" w:hAnsi="Times New Roman" w:cs="Times New Roman"/>
            <w:color w:val="auto"/>
            <w:u w:val="none"/>
          </w:rPr>
          <w:t>https://www.desmos.com/calculator/hc7yk7gcvi</w:t>
        </w:r>
      </w:hyperlink>
    </w:p>
    <w:p w14:paraId="091919AC" w14:textId="055D3171" w:rsidR="00476A78" w:rsidRPr="00C70603" w:rsidRDefault="00476A78">
      <w:pPr>
        <w:rPr>
          <w:rFonts w:ascii="Times New Roman" w:hAnsi="Times New Roman" w:cs="Times New Roman"/>
        </w:rPr>
      </w:pPr>
      <w:hyperlink r:id="rId9" w:history="1">
        <w:r w:rsidRPr="00C70603">
          <w:rPr>
            <w:rStyle w:val="Hyperlink"/>
            <w:rFonts w:ascii="Times New Roman" w:hAnsi="Times New Roman" w:cs="Times New Roman"/>
            <w:color w:val="auto"/>
            <w:u w:val="none"/>
          </w:rPr>
          <w:t>https://www.desmos.com/calculator/esacflfv4q</w:t>
        </w:r>
      </w:hyperlink>
    </w:p>
    <w:p w14:paraId="3DAB7E72" w14:textId="6070A381" w:rsidR="00476A78" w:rsidRPr="00C70603" w:rsidRDefault="00476A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0603">
        <w:rPr>
          <w:rFonts w:ascii="Times New Roman" w:hAnsi="Times New Roman" w:cs="Times New Roman"/>
          <w:b/>
          <w:bCs/>
          <w:sz w:val="36"/>
          <w:szCs w:val="36"/>
        </w:rPr>
        <w:t>Medium</w:t>
      </w:r>
    </w:p>
    <w:p w14:paraId="09FEBA94" w14:textId="3569FC23" w:rsidR="00476A78" w:rsidRPr="00C70603" w:rsidRDefault="00476A78">
      <w:pPr>
        <w:rPr>
          <w:rFonts w:ascii="Times New Roman" w:hAnsi="Times New Roman" w:cs="Times New Roman"/>
        </w:rPr>
      </w:pPr>
      <w:hyperlink r:id="rId10" w:history="1">
        <w:r w:rsidRPr="00C70603">
          <w:rPr>
            <w:rStyle w:val="Hyperlink"/>
            <w:rFonts w:ascii="Times New Roman" w:hAnsi="Times New Roman" w:cs="Times New Roman"/>
            <w:color w:val="auto"/>
            <w:u w:val="none"/>
          </w:rPr>
          <w:t>https://medium.com/@tabaganken/eigenvalues-and-eigenvectors-21820fce4670</w:t>
        </w:r>
      </w:hyperlink>
    </w:p>
    <w:p w14:paraId="327F2C60" w14:textId="4D0A7EFD" w:rsidR="00476A78" w:rsidRPr="00C70603" w:rsidRDefault="00476A78">
      <w:pPr>
        <w:rPr>
          <w:rFonts w:ascii="Times New Roman" w:hAnsi="Times New Roman" w:cs="Times New Roman"/>
        </w:rPr>
      </w:pPr>
      <w:hyperlink r:id="rId11" w:history="1">
        <w:r w:rsidRPr="00C70603">
          <w:rPr>
            <w:rStyle w:val="Hyperlink"/>
            <w:rFonts w:ascii="Times New Roman" w:hAnsi="Times New Roman" w:cs="Times New Roman"/>
            <w:color w:val="auto"/>
            <w:u w:val="none"/>
          </w:rPr>
          <w:t>https://medium.com/swlh/a-gentle-introduction-into-the-application-of-principal-component-analysis-pca-in-genomics-269026453295</w:t>
        </w:r>
      </w:hyperlink>
    </w:p>
    <w:p w14:paraId="3CA122F9" w14:textId="2795E05C" w:rsidR="00476A78" w:rsidRPr="00C70603" w:rsidRDefault="00476A78">
      <w:pPr>
        <w:rPr>
          <w:rFonts w:ascii="Times New Roman" w:hAnsi="Times New Roman" w:cs="Times New Roman"/>
        </w:rPr>
      </w:pPr>
      <w:hyperlink r:id="rId12" w:history="1">
        <w:r w:rsidRPr="00C70603">
          <w:rPr>
            <w:rStyle w:val="Hyperlink"/>
            <w:rFonts w:ascii="Times New Roman" w:hAnsi="Times New Roman" w:cs="Times New Roman"/>
            <w:color w:val="auto"/>
            <w:u w:val="none"/>
          </w:rPr>
          <w:t>https://medium.com/@maxbrenner-ai/eigenvalues-and-eigenvectors-in-data-science-intuition-and-applications-25dfc4a128af</w:t>
        </w:r>
      </w:hyperlink>
    </w:p>
    <w:p w14:paraId="13F94D63" w14:textId="0442A203" w:rsidR="00476A78" w:rsidRPr="00C70603" w:rsidRDefault="00476A78">
      <w:pPr>
        <w:rPr>
          <w:rFonts w:ascii="Times New Roman" w:hAnsi="Times New Roman" w:cs="Times New Roman"/>
        </w:rPr>
      </w:pPr>
      <w:hyperlink r:id="rId13" w:history="1">
        <w:r w:rsidRPr="00C70603">
          <w:rPr>
            <w:rStyle w:val="Hyperlink"/>
            <w:rFonts w:ascii="Times New Roman" w:hAnsi="Times New Roman" w:cs="Times New Roman"/>
            <w:color w:val="auto"/>
            <w:u w:val="none"/>
          </w:rPr>
          <w:t>https://medium.com/biased-algorithms/pagerank-algorithm-explained-5f5c6a8c6696</w:t>
        </w:r>
      </w:hyperlink>
    </w:p>
    <w:p w14:paraId="1D1E7C4B" w14:textId="2B03DA70" w:rsidR="00476A78" w:rsidRPr="00C70603" w:rsidRDefault="00476A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0603">
        <w:rPr>
          <w:rFonts w:ascii="Times New Roman" w:hAnsi="Times New Roman" w:cs="Times New Roman"/>
          <w:b/>
          <w:bCs/>
          <w:sz w:val="36"/>
          <w:szCs w:val="36"/>
        </w:rPr>
        <w:t>Research Papers</w:t>
      </w:r>
    </w:p>
    <w:p w14:paraId="7C12E825" w14:textId="6957D315" w:rsidR="00476A78" w:rsidRPr="00154D01" w:rsidRDefault="00476A78" w:rsidP="00476A78">
      <w:pPr>
        <w:rPr>
          <w:rFonts w:ascii="Times New Roman" w:hAnsi="Times New Roman" w:cs="Times New Roman"/>
        </w:rPr>
      </w:pPr>
      <w:hyperlink r:id="rId14" w:history="1">
        <w:r w:rsidRPr="00C70603">
          <w:rPr>
            <w:rStyle w:val="Hyperlink"/>
            <w:rFonts w:ascii="Times New Roman" w:hAnsi="Times New Roman" w:cs="Times New Roman"/>
            <w:color w:val="auto"/>
            <w:u w:val="none"/>
          </w:rPr>
          <w:t>https://personal.utdallas.edu/~herve/Abdi-SVD2007-pretty.pdf</w:t>
        </w:r>
      </w:hyperlink>
      <w:r w:rsidRPr="00154D01">
        <w:rPr>
          <w:rFonts w:ascii="Times New Roman" w:hAnsi="Times New Roman" w:cs="Times New Roman"/>
        </w:rPr>
        <w:t xml:space="preserve"> </w:t>
      </w:r>
    </w:p>
    <w:p w14:paraId="5EB7A6A7" w14:textId="4942FBE7" w:rsidR="00476A78" w:rsidRPr="00154D01" w:rsidRDefault="00476A78">
      <w:pPr>
        <w:rPr>
          <w:rFonts w:ascii="Times New Roman" w:hAnsi="Times New Roman" w:cs="Times New Roman"/>
        </w:rPr>
      </w:pPr>
      <w:hyperlink r:id="rId15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https://www.rose-hulman.edu/~bryan/googleFinalVersionFixed.pdf</w:t>
        </w:r>
      </w:hyperlink>
    </w:p>
    <w:p w14:paraId="76F8CB8D" w14:textId="2C4F1B4E" w:rsidR="00476A78" w:rsidRPr="00154D01" w:rsidRDefault="00476A78">
      <w:pPr>
        <w:rPr>
          <w:rFonts w:ascii="Times New Roman" w:hAnsi="Times New Roman" w:cs="Times New Roman"/>
        </w:rPr>
      </w:pPr>
      <w:hyperlink r:id="rId16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https://www.sciencedirect.com/science/article/abs/pii/0016714282900096</w:t>
        </w:r>
      </w:hyperlink>
    </w:p>
    <w:p w14:paraId="630A6AAA" w14:textId="635C94DC" w:rsidR="003F0DD2" w:rsidRPr="00154D01" w:rsidRDefault="003F0DD2">
      <w:pPr>
        <w:rPr>
          <w:rFonts w:ascii="Times New Roman" w:hAnsi="Times New Roman" w:cs="Times New Roman"/>
        </w:rPr>
      </w:pPr>
      <w:hyperlink r:id="rId17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https://arxiv.org/pdf/2110.07947</w:t>
        </w:r>
      </w:hyperlink>
    </w:p>
    <w:p w14:paraId="47316082" w14:textId="4E624080" w:rsidR="003F0DD2" w:rsidRPr="00154D01" w:rsidRDefault="003F0DD2">
      <w:pPr>
        <w:rPr>
          <w:rFonts w:ascii="Times New Roman" w:hAnsi="Times New Roman" w:cs="Times New Roman"/>
        </w:rPr>
      </w:pPr>
      <w:hyperlink r:id="rId18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https://pubs.aip.org/asa/jasa/article-abstract/91/5/2529/624537/Study-of-acoustic-resonance-in-enclosures-using?redirectedFrom=fulltext</w:t>
        </w:r>
      </w:hyperlink>
    </w:p>
    <w:p w14:paraId="26854E4E" w14:textId="6319B84C" w:rsidR="00476A78" w:rsidRPr="00154D01" w:rsidRDefault="00476A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4D01">
        <w:rPr>
          <w:rFonts w:ascii="Times New Roman" w:hAnsi="Times New Roman" w:cs="Times New Roman"/>
          <w:b/>
          <w:bCs/>
          <w:sz w:val="36"/>
          <w:szCs w:val="36"/>
        </w:rPr>
        <w:t>Books</w:t>
      </w:r>
    </w:p>
    <w:p w14:paraId="23AF0EC9" w14:textId="7C680279" w:rsidR="00B17FD4" w:rsidRPr="00154D01" w:rsidRDefault="00B17FD4" w:rsidP="00B17FD4">
      <w:pPr>
        <w:rPr>
          <w:rFonts w:ascii="Times New Roman" w:hAnsi="Times New Roman" w:cs="Times New Roman"/>
        </w:rPr>
      </w:pPr>
      <w:hyperlink r:id="rId19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Essential Math for Data Science by Thomas Nield</w:t>
        </w:r>
      </w:hyperlink>
    </w:p>
    <w:p w14:paraId="6D74FB9E" w14:textId="32360A12" w:rsidR="00B17FD4" w:rsidRPr="00154D01" w:rsidRDefault="00B17FD4" w:rsidP="00B17FD4">
      <w:pPr>
        <w:rPr>
          <w:rFonts w:ascii="Times New Roman" w:hAnsi="Times New Roman" w:cs="Times New Roman"/>
          <w:lang w:val="en"/>
        </w:rPr>
      </w:pPr>
      <w:hyperlink r:id="rId20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  <w:lang w:val="en"/>
          </w:rPr>
          <w:t xml:space="preserve">Linear Algebra </w:t>
        </w:r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Algorithms, Applications, and Techniques by Richard Bronson</w:t>
        </w:r>
      </w:hyperlink>
    </w:p>
    <w:p w14:paraId="436506E7" w14:textId="01A05819" w:rsidR="00B17FD4" w:rsidRPr="00154D01" w:rsidRDefault="00B17FD4" w:rsidP="00B17FD4">
      <w:pPr>
        <w:rPr>
          <w:rFonts w:ascii="Times New Roman" w:hAnsi="Times New Roman" w:cs="Times New Roman"/>
        </w:rPr>
      </w:pPr>
      <w:hyperlink r:id="rId21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Practical Linear Algebra for Data Science by Mike X Cohen</w:t>
        </w:r>
      </w:hyperlink>
    </w:p>
    <w:p w14:paraId="2EE518A5" w14:textId="590282A9" w:rsidR="00B17FD4" w:rsidRPr="00154D01" w:rsidRDefault="00B17FD4" w:rsidP="00B17FD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54D01">
        <w:rPr>
          <w:rFonts w:ascii="Times New Roman" w:hAnsi="Times New Roman" w:cs="Times New Roman"/>
          <w:b/>
          <w:bCs/>
          <w:sz w:val="36"/>
          <w:szCs w:val="36"/>
        </w:rPr>
        <w:t>Other sources</w:t>
      </w:r>
    </w:p>
    <w:p w14:paraId="7BE787DA" w14:textId="597029F3" w:rsidR="003922DB" w:rsidRPr="00154D01" w:rsidRDefault="003922DB" w:rsidP="00B17FD4">
      <w:pPr>
        <w:rPr>
          <w:rFonts w:ascii="Times New Roman" w:hAnsi="Times New Roman" w:cs="Times New Roman"/>
        </w:rPr>
      </w:pPr>
      <w:hyperlink r:id="rId22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https://youtu.be/cdZnhQjJu4I?si=6bXEgS0wYpRcyZow</w:t>
        </w:r>
      </w:hyperlink>
      <w:r w:rsidRPr="00154D01">
        <w:rPr>
          <w:rFonts w:ascii="Times New Roman" w:hAnsi="Times New Roman" w:cs="Times New Roman"/>
        </w:rPr>
        <w:t xml:space="preserve"> – MIT Eigenvalues and Eigenvectors</w:t>
      </w:r>
    </w:p>
    <w:p w14:paraId="6CA03BD5" w14:textId="68E910B2" w:rsidR="003922DB" w:rsidRPr="00154D01" w:rsidRDefault="003922DB" w:rsidP="00B17FD4">
      <w:pPr>
        <w:rPr>
          <w:rFonts w:ascii="Times New Roman" w:hAnsi="Times New Roman" w:cs="Times New Roman"/>
          <w:b/>
          <w:bCs/>
        </w:rPr>
      </w:pPr>
      <w:hyperlink r:id="rId23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https://youtu.be/i8FukKfMKCI?si=U1tt8W0VHKU_lGK6</w:t>
        </w:r>
      </w:hyperlink>
      <w:r w:rsidRPr="00154D01">
        <w:rPr>
          <w:rFonts w:ascii="Times New Roman" w:hAnsi="Times New Roman" w:cs="Times New Roman"/>
        </w:rPr>
        <w:t xml:space="preserve"> - The applications of eigenvectors and eigenvalues</w:t>
      </w:r>
      <w:r w:rsidRPr="00154D01">
        <w:rPr>
          <w:rFonts w:ascii="Times New Roman" w:hAnsi="Times New Roman" w:cs="Times New Roman"/>
          <w:b/>
          <w:bCs/>
        </w:rPr>
        <w:t> </w:t>
      </w:r>
    </w:p>
    <w:p w14:paraId="5EAB0DEC" w14:textId="316CCAED" w:rsidR="00B17FD4" w:rsidRPr="00154D01" w:rsidRDefault="00B17FD4" w:rsidP="00B17FD4">
      <w:pPr>
        <w:rPr>
          <w:rFonts w:ascii="Times New Roman" w:hAnsi="Times New Roman" w:cs="Times New Roman"/>
        </w:rPr>
      </w:pPr>
      <w:hyperlink r:id="rId24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https://pi.math.cornell.edu/~mec/Winter2009/RalucaRemus/Lecture3/lecture3.html</w:t>
        </w:r>
      </w:hyperlink>
      <w:r w:rsidRPr="00154D01">
        <w:rPr>
          <w:rFonts w:ascii="Times New Roman" w:hAnsi="Times New Roman" w:cs="Times New Roman"/>
        </w:rPr>
        <w:t xml:space="preserve"> - Google PageRank</w:t>
      </w:r>
    </w:p>
    <w:p w14:paraId="75EC685E" w14:textId="35459CEE" w:rsidR="00B17FD4" w:rsidRPr="00154D01" w:rsidRDefault="00B17FD4" w:rsidP="00B17FD4">
      <w:pPr>
        <w:rPr>
          <w:rFonts w:ascii="Times New Roman" w:hAnsi="Times New Roman" w:cs="Times New Roman"/>
        </w:rPr>
      </w:pPr>
      <w:hyperlink r:id="rId25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https://www.geogebra.org/m/Adc44ZZq</w:t>
        </w:r>
      </w:hyperlink>
      <w:r w:rsidRPr="00154D01">
        <w:rPr>
          <w:rFonts w:ascii="Times New Roman" w:hAnsi="Times New Roman" w:cs="Times New Roman"/>
        </w:rPr>
        <w:t xml:space="preserve"> - For creating visuals</w:t>
      </w:r>
    </w:p>
    <w:p w14:paraId="682AC409" w14:textId="0DDCE876" w:rsidR="00B17FD4" w:rsidRPr="00154D01" w:rsidRDefault="00B17FD4" w:rsidP="00B17FD4">
      <w:pPr>
        <w:rPr>
          <w:rFonts w:ascii="Times New Roman" w:hAnsi="Times New Roman" w:cs="Times New Roman"/>
        </w:rPr>
      </w:pPr>
      <w:hyperlink r:id="rId26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https://www.canva.com/</w:t>
        </w:r>
      </w:hyperlink>
      <w:r w:rsidRPr="00154D01">
        <w:rPr>
          <w:rFonts w:ascii="Times New Roman" w:hAnsi="Times New Roman" w:cs="Times New Roman"/>
        </w:rPr>
        <w:t xml:space="preserve"> - For creating visuals</w:t>
      </w:r>
    </w:p>
    <w:p w14:paraId="4B1811F2" w14:textId="08E79C7D" w:rsidR="00B17FD4" w:rsidRPr="00154D01" w:rsidRDefault="00B17FD4" w:rsidP="00B17FD4">
      <w:pPr>
        <w:rPr>
          <w:rFonts w:ascii="Times New Roman" w:hAnsi="Times New Roman" w:cs="Times New Roman"/>
        </w:rPr>
      </w:pPr>
      <w:hyperlink r:id="rId27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https://arxiv.org/</w:t>
        </w:r>
      </w:hyperlink>
      <w:r w:rsidRPr="00154D01">
        <w:rPr>
          <w:rFonts w:ascii="Times New Roman" w:hAnsi="Times New Roman" w:cs="Times New Roman"/>
        </w:rPr>
        <w:t xml:space="preserve"> - For Research Papers</w:t>
      </w:r>
    </w:p>
    <w:p w14:paraId="2F607474" w14:textId="64E364BD" w:rsidR="00B17FD4" w:rsidRPr="00154D01" w:rsidRDefault="00B17FD4" w:rsidP="00B17FD4">
      <w:pPr>
        <w:rPr>
          <w:rFonts w:ascii="Times New Roman" w:hAnsi="Times New Roman" w:cs="Times New Roman"/>
        </w:rPr>
      </w:pPr>
      <w:hyperlink r:id="rId28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https://scholar.google.com/</w:t>
        </w:r>
      </w:hyperlink>
      <w:r w:rsidRPr="00154D01">
        <w:rPr>
          <w:rFonts w:ascii="Times New Roman" w:hAnsi="Times New Roman" w:cs="Times New Roman"/>
        </w:rPr>
        <w:t xml:space="preserve"> - For Research Papers</w:t>
      </w:r>
    </w:p>
    <w:p w14:paraId="5287A264" w14:textId="029CA0B9" w:rsidR="00B17FD4" w:rsidRPr="00154D01" w:rsidRDefault="00B17FD4" w:rsidP="00B17FD4">
      <w:pPr>
        <w:rPr>
          <w:rFonts w:ascii="Times New Roman" w:hAnsi="Times New Roman" w:cs="Times New Roman"/>
        </w:rPr>
      </w:pPr>
      <w:hyperlink r:id="rId29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https://www.researchgate.net/</w:t>
        </w:r>
      </w:hyperlink>
      <w:r w:rsidRPr="00154D01">
        <w:rPr>
          <w:rFonts w:ascii="Times New Roman" w:hAnsi="Times New Roman" w:cs="Times New Roman"/>
        </w:rPr>
        <w:t xml:space="preserve"> - For Research Papers</w:t>
      </w:r>
    </w:p>
    <w:p w14:paraId="0759CE5D" w14:textId="781FA596" w:rsidR="00B17FD4" w:rsidRPr="00154D01" w:rsidRDefault="00B17FD4" w:rsidP="00B17FD4">
      <w:pPr>
        <w:rPr>
          <w:rFonts w:ascii="Times New Roman" w:hAnsi="Times New Roman" w:cs="Times New Roman"/>
        </w:rPr>
      </w:pPr>
      <w:hyperlink r:id="rId30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https://sci-hub.se/</w:t>
        </w:r>
      </w:hyperlink>
      <w:r w:rsidRPr="00154D01">
        <w:rPr>
          <w:rFonts w:ascii="Times New Roman" w:hAnsi="Times New Roman" w:cs="Times New Roman"/>
        </w:rPr>
        <w:t xml:space="preserve"> - For accessing paid Research Papers</w:t>
      </w:r>
    </w:p>
    <w:p w14:paraId="0DE7B0E8" w14:textId="59C4F441" w:rsidR="00166476" w:rsidRPr="00154D01" w:rsidRDefault="00C55ED2">
      <w:pPr>
        <w:rPr>
          <w:rFonts w:ascii="Times New Roman" w:hAnsi="Times New Roman" w:cs="Times New Roman"/>
        </w:rPr>
      </w:pPr>
      <w:r w:rsidRPr="00154D01">
        <w:rPr>
          <w:rFonts w:ascii="Times New Roman" w:hAnsi="Times New Roman" w:cs="Times New Roman"/>
        </w:rPr>
        <w:t xml:space="preserve">If there any problem with pptx presentation here is Canva link: </w:t>
      </w:r>
      <w:hyperlink r:id="rId31" w:history="1">
        <w:r w:rsidRPr="00154D01">
          <w:rPr>
            <w:rStyle w:val="Hyperlink"/>
            <w:rFonts w:ascii="Times New Roman" w:hAnsi="Times New Roman" w:cs="Times New Roman"/>
            <w:color w:val="auto"/>
            <w:u w:val="none"/>
          </w:rPr>
          <w:t>https://www.canva.com/design/DAGgBzvmlm0/vxnZtP4SqqeRwnUw2nnqzg/edit</w:t>
        </w:r>
      </w:hyperlink>
    </w:p>
    <w:sectPr w:rsidR="00166476" w:rsidRPr="00154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88"/>
    <w:rsid w:val="00030D50"/>
    <w:rsid w:val="00154233"/>
    <w:rsid w:val="00154D01"/>
    <w:rsid w:val="00166476"/>
    <w:rsid w:val="001B2DE4"/>
    <w:rsid w:val="003922DB"/>
    <w:rsid w:val="003F0DD2"/>
    <w:rsid w:val="00476A78"/>
    <w:rsid w:val="00555F32"/>
    <w:rsid w:val="005726B9"/>
    <w:rsid w:val="0072028E"/>
    <w:rsid w:val="007212DD"/>
    <w:rsid w:val="0075769E"/>
    <w:rsid w:val="007C23FB"/>
    <w:rsid w:val="009C7603"/>
    <w:rsid w:val="00AD7E71"/>
    <w:rsid w:val="00B17FD4"/>
    <w:rsid w:val="00B34B4B"/>
    <w:rsid w:val="00B90094"/>
    <w:rsid w:val="00C55ED2"/>
    <w:rsid w:val="00C70603"/>
    <w:rsid w:val="00C86288"/>
    <w:rsid w:val="00CA31D6"/>
    <w:rsid w:val="00E33269"/>
    <w:rsid w:val="00F6135A"/>
    <w:rsid w:val="00FE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0915E"/>
  <w15:chartTrackingRefBased/>
  <w15:docId w15:val="{13FB8669-A1D5-4BE6-B7CF-3C40AE91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2DB"/>
  </w:style>
  <w:style w:type="paragraph" w:styleId="Heading1">
    <w:name w:val="heading 1"/>
    <w:basedOn w:val="Normal"/>
    <w:next w:val="Normal"/>
    <w:link w:val="Heading1Char"/>
    <w:uiPriority w:val="9"/>
    <w:qFormat/>
    <w:rsid w:val="00C86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6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6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23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dium.com/biased-algorithms/pagerank-algorithm-explained-5f5c6a8c6696" TargetMode="External"/><Relationship Id="rId18" Type="http://schemas.openxmlformats.org/officeDocument/2006/relationships/hyperlink" Target="https://pubs.aip.org/asa/jasa/article-abstract/91/5/2529/624537/Study-of-acoustic-resonance-in-enclosures-using?redirectedFrom=fulltext" TargetMode="External"/><Relationship Id="rId26" Type="http://schemas.openxmlformats.org/officeDocument/2006/relationships/hyperlink" Target="https://www.canva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oreilly.com/library/view/practical-linear-algebra/9781098120603/" TargetMode="External"/><Relationship Id="rId7" Type="http://schemas.openxmlformats.org/officeDocument/2006/relationships/hyperlink" Target="https://youtu.be/PFDu9oVAE-g?si=2OIJE2frOMb4Ncgc" TargetMode="External"/><Relationship Id="rId12" Type="http://schemas.openxmlformats.org/officeDocument/2006/relationships/hyperlink" Target="https://medium.com/@maxbrenner-ai/eigenvalues-and-eigenvectors-in-data-science-intuition-and-applications-25dfc4a128af" TargetMode="External"/><Relationship Id="rId17" Type="http://schemas.openxmlformats.org/officeDocument/2006/relationships/hyperlink" Target="https://arxiv.org/pdf/2110.07947" TargetMode="External"/><Relationship Id="rId25" Type="http://schemas.openxmlformats.org/officeDocument/2006/relationships/hyperlink" Target="https://www.geogebra.org/m/Adc44ZZq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sciencedirect.com/science/article/abs/pii/0016714282900096" TargetMode="External"/><Relationship Id="rId20" Type="http://schemas.openxmlformats.org/officeDocument/2006/relationships/hyperlink" Target="https://shop.elsevier.com/books/linear-algebra/bronson/978-0-12-823470-9" TargetMode="External"/><Relationship Id="rId29" Type="http://schemas.openxmlformats.org/officeDocument/2006/relationships/hyperlink" Target="https://www.researchgate.net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3blue1brown.com/lessons/linear-transformations" TargetMode="External"/><Relationship Id="rId11" Type="http://schemas.openxmlformats.org/officeDocument/2006/relationships/hyperlink" Target="https://medium.com/swlh/a-gentle-introduction-into-the-application-of-principal-component-analysis-pca-in-genomics-269026453295" TargetMode="External"/><Relationship Id="rId24" Type="http://schemas.openxmlformats.org/officeDocument/2006/relationships/hyperlink" Target="https://pi.math.cornell.edu/~mec/Winter2009/RalucaRemus/Lecture3/lecture3.html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3blue1brown.com/lessons/eigenvalues" TargetMode="External"/><Relationship Id="rId15" Type="http://schemas.openxmlformats.org/officeDocument/2006/relationships/hyperlink" Target="https://www.rose-hulman.edu/~bryan/googleFinalVersionFixed.pdf" TargetMode="External"/><Relationship Id="rId23" Type="http://schemas.openxmlformats.org/officeDocument/2006/relationships/hyperlink" Target="https://youtu.be/i8FukKfMKCI?si=U1tt8W0VHKU_lGK6" TargetMode="External"/><Relationship Id="rId28" Type="http://schemas.openxmlformats.org/officeDocument/2006/relationships/hyperlink" Target="https://scholar.google.com/" TargetMode="External"/><Relationship Id="rId10" Type="http://schemas.openxmlformats.org/officeDocument/2006/relationships/hyperlink" Target="https://medium.com/@tabaganken/eigenvalues-and-eigenvectors-21820fce4670" TargetMode="External"/><Relationship Id="rId19" Type="http://schemas.openxmlformats.org/officeDocument/2006/relationships/hyperlink" Target="https://www.oreilly.com/library/view/essential-math-for/9781098102920/" TargetMode="External"/><Relationship Id="rId31" Type="http://schemas.openxmlformats.org/officeDocument/2006/relationships/hyperlink" Target="https://www.canva.com/design/DAGgBzvmlm0/vxnZtP4SqqeRwnUw2nnqzg/edit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desmos.com/calculator/esacflfv4q" TargetMode="External"/><Relationship Id="rId14" Type="http://schemas.openxmlformats.org/officeDocument/2006/relationships/hyperlink" Target="https://personal.utdallas.edu/~herve/Abdi-SVD2007-pretty.pdf" TargetMode="External"/><Relationship Id="rId22" Type="http://schemas.openxmlformats.org/officeDocument/2006/relationships/hyperlink" Target="https://youtu.be/cdZnhQjJu4I?si=6bXEgS0wYpRcyZow" TargetMode="External"/><Relationship Id="rId27" Type="http://schemas.openxmlformats.org/officeDocument/2006/relationships/hyperlink" Target="https://arxiv.org/" TargetMode="External"/><Relationship Id="rId30" Type="http://schemas.openxmlformats.org/officeDocument/2006/relationships/hyperlink" Target="https://sci-hub.se/" TargetMode="External"/><Relationship Id="rId8" Type="http://schemas.openxmlformats.org/officeDocument/2006/relationships/hyperlink" Target="https://www.desmos.com/calculator/hc7yk7gcv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Sabuhi Nazarov (Madad)</dc:creator>
  <cp:keywords/>
  <dc:description/>
  <cp:lastModifiedBy>Sabuhi Nazarov (Madad)</cp:lastModifiedBy>
  <cp:revision>15</cp:revision>
  <dcterms:created xsi:type="dcterms:W3CDTF">2025-02-21T15:34:00Z</dcterms:created>
  <dcterms:modified xsi:type="dcterms:W3CDTF">2025-02-25T19:32:00Z</dcterms:modified>
</cp:coreProperties>
</file>