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E936F">
      <w:pPr>
        <w:pStyle w:val="2"/>
        <w:spacing w:before="120" w:after="160"/>
        <w:rPr>
          <w:rFonts w:hint="default"/>
          <w:lang w:val="fr-FR"/>
        </w:rPr>
      </w:pPr>
      <w:r>
        <w:rPr>
          <w:rFonts w:ascii="Cambria" w:hAnsi="Cambria" w:eastAsia="Cambria" w:cs="Cambria"/>
          <w:b/>
          <w:bCs/>
          <w:color w:val="3E2A18"/>
          <w:sz w:val="30"/>
          <w:szCs w:val="30"/>
        </w:rPr>
        <w:t>1. Installation de l'environnement Vue</w:t>
      </w:r>
      <w:r>
        <w:rPr>
          <w:rFonts w:hint="default" w:ascii="Cambria" w:hAnsi="Cambria" w:eastAsia="Cambria" w:cs="Cambria"/>
          <w:b/>
          <w:bCs/>
          <w:color w:val="3E2A18"/>
          <w:sz w:val="30"/>
          <w:szCs w:val="30"/>
          <w:lang w:val="fr-FR"/>
        </w:rPr>
        <w:t xml:space="preserve"> :</w:t>
      </w:r>
    </w:p>
    <w:p w14:paraId="02C7C4BC">
      <w:pPr>
        <w:spacing w:after="140" w:line="300" w:lineRule="auto"/>
      </w:pPr>
      <w:r>
        <w:rPr>
          <w:rFonts w:ascii="Calibri" w:hAnsi="Calibri" w:eastAsia="Calibri" w:cs="Calibri"/>
          <w:color w:val="262421"/>
          <w:sz w:val="22"/>
          <w:szCs w:val="22"/>
        </w:rPr>
        <w:t>La documentation officielle de Vue (vuejs.org) décrit la marche à suivre pour préparer un poste de travail. Elle tient en cinq étapes, de l'installation de Node.js jusqu'au lancement du serveur local.</w:t>
      </w:r>
    </w:p>
    <w:p w14:paraId="3028B897">
      <w:pPr>
        <w:spacing w:before="260" w:after="100"/>
      </w:pPr>
      <w:r>
        <w:rPr>
          <w:rFonts w:ascii="Cambria" w:hAnsi="Cambria" w:eastAsia="Cambria" w:cs="Cambria"/>
          <w:b/>
          <w:bCs/>
          <w:color w:val="5C3A21"/>
          <w:sz w:val="24"/>
          <w:szCs w:val="24"/>
        </w:rPr>
        <w:t>Étape 1</w:t>
      </w:r>
      <w:r>
        <w:rPr>
          <w:rFonts w:hint="default" w:ascii="Cambria" w:hAnsi="Cambria" w:eastAsia="Cambria" w:cs="Cambria"/>
          <w:b/>
          <w:bCs/>
          <w:color w:val="5C3A21"/>
          <w:sz w:val="24"/>
          <w:szCs w:val="24"/>
          <w:lang w:val="fr-FR"/>
        </w:rPr>
        <w:t xml:space="preserve"> : </w:t>
      </w:r>
      <w:r>
        <w:rPr>
          <w:rFonts w:ascii="Cambria" w:hAnsi="Cambria" w:eastAsia="Cambria" w:cs="Cambria"/>
          <w:b/>
          <w:bCs/>
          <w:color w:val="262421"/>
          <w:sz w:val="24"/>
          <w:szCs w:val="24"/>
        </w:rPr>
        <w:t>Installer Node.js</w:t>
      </w:r>
    </w:p>
    <w:p w14:paraId="3AE861BE">
      <w:pPr>
        <w:spacing w:after="140" w:line="300" w:lineRule="auto"/>
      </w:pPr>
      <w:r>
        <w:rPr>
          <w:rFonts w:ascii="Calibri" w:hAnsi="Calibri" w:eastAsia="Calibri" w:cs="Calibri"/>
          <w:color w:val="262421"/>
          <w:sz w:val="22"/>
          <w:szCs w:val="22"/>
        </w:rPr>
        <w:t>Vue s'appuie sur Node.js et sur npm, son gestionnaire de paquets, pour fonctionner en local. C'est le seul prérequis avant de commencer.</w:t>
      </w:r>
    </w:p>
    <w:p w14:paraId="09893F29">
      <w:pPr>
        <w:spacing w:before="260" w:after="100"/>
      </w:pPr>
      <w:r>
        <w:rPr>
          <w:rFonts w:ascii="Cambria" w:hAnsi="Cambria" w:eastAsia="Cambria" w:cs="Cambria"/>
          <w:b/>
          <w:bCs/>
          <w:color w:val="5C3A21"/>
          <w:sz w:val="24"/>
          <w:szCs w:val="24"/>
        </w:rPr>
        <w:t>Étape 2</w:t>
      </w:r>
      <w:r>
        <w:rPr>
          <w:rFonts w:hint="default" w:ascii="Cambria" w:hAnsi="Cambria" w:eastAsia="Cambria" w:cs="Cambria"/>
          <w:b/>
          <w:bCs/>
          <w:color w:val="5C3A21"/>
          <w:sz w:val="24"/>
          <w:szCs w:val="24"/>
          <w:lang w:val="fr-FR"/>
        </w:rPr>
        <w:t xml:space="preserve"> : </w:t>
      </w:r>
      <w:r>
        <w:rPr>
          <w:rFonts w:ascii="Cambria" w:hAnsi="Cambria" w:eastAsia="Cambria" w:cs="Cambria"/>
          <w:b/>
          <w:bCs/>
          <w:color w:val="262421"/>
          <w:sz w:val="24"/>
          <w:szCs w:val="24"/>
        </w:rPr>
        <w:t>Créer un dossier de travail</w:t>
      </w:r>
    </w:p>
    <w:p w14:paraId="3FFA626E">
      <w:pPr>
        <w:spacing w:after="140" w:line="300" w:lineRule="auto"/>
      </w:pPr>
      <w:r>
        <w:rPr>
          <w:rFonts w:ascii="Calibri" w:hAnsi="Calibri" w:eastAsia="Calibri" w:cs="Calibri"/>
          <w:color w:val="262421"/>
          <w:sz w:val="22"/>
          <w:szCs w:val="22"/>
        </w:rPr>
        <w:t>Créer un dossier destiné à regrouper l'ensemble des projets Vue, par exemple Projets-Vue/.</w:t>
      </w:r>
    </w:p>
    <w:p w14:paraId="4711B337">
      <w:pPr>
        <w:spacing w:before="260" w:after="100"/>
      </w:pPr>
      <w:r>
        <w:rPr>
          <w:rFonts w:ascii="Cambria" w:hAnsi="Cambria" w:eastAsia="Cambria" w:cs="Cambria"/>
          <w:b/>
          <w:bCs/>
          <w:color w:val="5C3A21"/>
          <w:sz w:val="24"/>
          <w:szCs w:val="24"/>
        </w:rPr>
        <w:t>Étape 3</w:t>
      </w:r>
      <w:r>
        <w:rPr>
          <w:rFonts w:hint="default" w:ascii="Cambria" w:hAnsi="Cambria" w:eastAsia="Cambria" w:cs="Cambria"/>
          <w:b/>
          <w:bCs/>
          <w:color w:val="5C3A21"/>
          <w:sz w:val="24"/>
          <w:szCs w:val="24"/>
          <w:lang w:val="fr-FR"/>
        </w:rPr>
        <w:t xml:space="preserve"> : </w:t>
      </w:r>
      <w:r>
        <w:rPr>
          <w:rFonts w:ascii="Cambria" w:hAnsi="Cambria" w:eastAsia="Cambria" w:cs="Cambria"/>
          <w:b/>
          <w:bCs/>
          <w:color w:val="262421"/>
          <w:sz w:val="24"/>
          <w:szCs w:val="24"/>
        </w:rPr>
        <w:t>Créer le projet</w:t>
      </w:r>
    </w:p>
    <w:p w14:paraId="54D87E78">
      <w:pPr>
        <w:spacing w:after="140" w:line="300" w:lineRule="auto"/>
      </w:pPr>
      <w:r>
        <w:rPr>
          <w:rFonts w:ascii="Calibri" w:hAnsi="Calibri" w:eastAsia="Calibri" w:cs="Calibri"/>
          <w:color w:val="262421"/>
          <w:sz w:val="22"/>
          <w:szCs w:val="22"/>
        </w:rPr>
        <w:t>Ouvrir un terminal dans ce dossier et lancer la commande suivante :</w:t>
      </w:r>
    </w:p>
    <w:p w14:paraId="40CF5E51">
      <w:pPr>
        <w:pBdr>
          <w:top w:val="single" w:color="D8D3C7" w:sz="4" w:space="0"/>
          <w:left w:val="single" w:color="D8D3C7" w:sz="4" w:space="0"/>
          <w:bottom w:val="single" w:color="D8D3C7" w:sz="4" w:space="0"/>
          <w:right w:val="single" w:color="D8D3C7" w:sz="4" w:space="0"/>
        </w:pBdr>
        <w:shd w:val="clear" w:color="auto" w:fill="F1EFEA"/>
        <w:spacing w:before="120" w:after="20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npm create vue@latest</w:t>
      </w:r>
    </w:p>
    <w:p w14:paraId="5A25529C">
      <w:pPr>
        <w:spacing w:after="140" w:line="300" w:lineRule="auto"/>
      </w:pPr>
      <w:r>
        <w:rPr>
          <w:rFonts w:ascii="Calibri" w:hAnsi="Calibri" w:eastAsia="Calibri" w:cs="Calibri"/>
          <w:color w:val="262421"/>
          <w:sz w:val="22"/>
          <w:szCs w:val="22"/>
        </w:rPr>
        <w:t>L'outil pose ensuite une série de questions auxquelles il faut répondre selon les besoins du projet :</w:t>
      </w:r>
    </w:p>
    <w:p w14:paraId="17329697">
      <w:pPr>
        <w:pBdr>
          <w:top w:val="single" w:color="D8D3C7" w:sz="4" w:space="0"/>
          <w:left w:val="single" w:color="D8D3C7" w:sz="4" w:space="0"/>
          <w:bottom w:val="single" w:color="D8D3C7" w:sz="4" w:space="0"/>
          <w:right w:val="single" w:color="D8D3C7" w:sz="4" w:space="0"/>
        </w:pBdr>
        <w:shd w:val="clear" w:color="auto" w:fill="F1EFEA"/>
        <w:spacing w:before="120" w:after="200"/>
      </w:pPr>
      <w:r>
        <w:rPr>
          <w:rFonts w:ascii="Consolas" w:hAnsi="Consolas" w:eastAsia="Consolas" w:cs="Consolas"/>
          <w:color w:val="2E2B24"/>
          <w:sz w:val="19"/>
          <w:szCs w:val="19"/>
        </w:rPr>
        <w:t>✔ Project name: … &lt;nom du projet&gt;</w:t>
      </w:r>
      <w:r>
        <w:rPr>
          <w:rFonts w:ascii="Consolas" w:hAnsi="Consolas" w:eastAsia="Consolas" w:cs="Consolas"/>
          <w:color w:val="2E2B2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2E2B24"/>
          <w:sz w:val="19"/>
          <w:szCs w:val="19"/>
        </w:rPr>
        <w:t>✔ Add TypeScript? … No / Yes</w:t>
      </w:r>
      <w:r>
        <w:rPr>
          <w:rFonts w:ascii="Consolas" w:hAnsi="Consolas" w:eastAsia="Consolas" w:cs="Consolas"/>
          <w:color w:val="2E2B2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2E2B24"/>
          <w:sz w:val="19"/>
          <w:szCs w:val="19"/>
        </w:rPr>
        <w:t>✔ Add JSX Support? … No / Yes</w:t>
      </w:r>
      <w:r>
        <w:rPr>
          <w:rFonts w:ascii="Consolas" w:hAnsi="Consolas" w:eastAsia="Consolas" w:cs="Consolas"/>
          <w:color w:val="2E2B2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2E2B24"/>
          <w:sz w:val="19"/>
          <w:szCs w:val="19"/>
        </w:rPr>
        <w:t>✔ Add Vue Router for Single Page Application development? … No / Yes</w:t>
      </w:r>
      <w:r>
        <w:rPr>
          <w:rFonts w:ascii="Consolas" w:hAnsi="Consolas" w:eastAsia="Consolas" w:cs="Consolas"/>
          <w:color w:val="2E2B2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2E2B24"/>
          <w:sz w:val="19"/>
          <w:szCs w:val="19"/>
        </w:rPr>
        <w:t>✔ Add Pinia for state management? … No / Yes</w:t>
      </w:r>
      <w:r>
        <w:rPr>
          <w:rFonts w:ascii="Consolas" w:hAnsi="Consolas" w:eastAsia="Consolas" w:cs="Consolas"/>
          <w:color w:val="2E2B2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2E2B24"/>
          <w:sz w:val="19"/>
          <w:szCs w:val="19"/>
        </w:rPr>
        <w:t>✔ Add Vitest for Unit testing? … No / Yes</w:t>
      </w:r>
      <w:r>
        <w:rPr>
          <w:rFonts w:ascii="Consolas" w:hAnsi="Consolas" w:eastAsia="Consolas" w:cs="Consolas"/>
          <w:color w:val="2E2B2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2E2B24"/>
          <w:sz w:val="19"/>
          <w:szCs w:val="19"/>
        </w:rPr>
        <w:t>✔ Add an End-to-End Testing Solution? … No / Cypress / Nightwatch / Playwright</w:t>
      </w:r>
      <w:r>
        <w:rPr>
          <w:rFonts w:ascii="Consolas" w:hAnsi="Consolas" w:eastAsia="Consolas" w:cs="Consolas"/>
          <w:color w:val="2E2B2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2E2B24"/>
          <w:sz w:val="19"/>
          <w:szCs w:val="19"/>
        </w:rPr>
        <w:t>✔ Add ESLint for code quality? … No / Yes</w:t>
      </w:r>
      <w:r>
        <w:rPr>
          <w:rFonts w:ascii="Consolas" w:hAnsi="Consolas" w:eastAsia="Consolas" w:cs="Consolas"/>
          <w:color w:val="2E2B2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2E2B24"/>
          <w:sz w:val="19"/>
          <w:szCs w:val="19"/>
        </w:rPr>
        <w:t>✔ Add Prettier for code formatting? … No / Yes</w:t>
      </w:r>
      <w:r>
        <w:rPr>
          <w:rFonts w:ascii="Consolas" w:hAnsi="Consolas" w:eastAsia="Consolas" w:cs="Consolas"/>
          <w:color w:val="2E2B2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2E2B24"/>
          <w:sz w:val="19"/>
          <w:szCs w:val="19"/>
        </w:rPr>
        <w:t>✔ Add Vue DevTools 7 extension for debugging? (experimental) … No / Yes</w:t>
      </w:r>
      <w:r>
        <w:rPr>
          <w:rFonts w:ascii="Consolas" w:hAnsi="Consolas" w:eastAsia="Consolas" w:cs="Consolas"/>
          <w:color w:val="2E2B2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2E2B2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2E2B24"/>
          <w:sz w:val="19"/>
          <w:szCs w:val="19"/>
        </w:rPr>
        <w:t>Scaffolding project in ./&lt;nom du projet&gt;... Done.</w:t>
      </w:r>
    </w:p>
    <w:p w14:paraId="3FB9EAF2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262421"/>
          <w:sz w:val="22"/>
          <w:szCs w:val="22"/>
        </w:rPr>
        <w:t xml:space="preserve">TypeScript : </w:t>
      </w:r>
      <w:r>
        <w:rPr>
          <w:rFonts w:ascii="Calibri" w:hAnsi="Calibri" w:eastAsia="Calibri" w:cs="Calibri"/>
          <w:color w:val="262421"/>
          <w:sz w:val="22"/>
          <w:szCs w:val="22"/>
        </w:rPr>
        <w:t>typage statique ajouté au JavaScript.</w:t>
      </w:r>
    </w:p>
    <w:p w14:paraId="418F6525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262421"/>
          <w:sz w:val="22"/>
          <w:szCs w:val="22"/>
        </w:rPr>
        <w:t xml:space="preserve">JSX : </w:t>
      </w:r>
      <w:r>
        <w:rPr>
          <w:rFonts w:ascii="Calibri" w:hAnsi="Calibri" w:eastAsia="Calibri" w:cs="Calibri"/>
          <w:color w:val="262421"/>
          <w:sz w:val="22"/>
          <w:szCs w:val="22"/>
        </w:rPr>
        <w:t>syntaxe alternative aux templates Vue, façon React.</w:t>
      </w:r>
    </w:p>
    <w:p w14:paraId="392EDFF1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262421"/>
          <w:sz w:val="22"/>
          <w:szCs w:val="22"/>
        </w:rPr>
        <w:t xml:space="preserve">Vue Router : </w:t>
      </w:r>
      <w:r>
        <w:rPr>
          <w:rFonts w:ascii="Calibri" w:hAnsi="Calibri" w:eastAsia="Calibri" w:cs="Calibri"/>
          <w:color w:val="262421"/>
          <w:sz w:val="22"/>
          <w:szCs w:val="22"/>
        </w:rPr>
        <w:t>gestion de la navigation entre plusieurs pages ; utile dès qu'il y a plus d'une vue.</w:t>
      </w:r>
    </w:p>
    <w:p w14:paraId="5AEF3F8C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262421"/>
          <w:sz w:val="22"/>
          <w:szCs w:val="22"/>
        </w:rPr>
        <w:t xml:space="preserve">Pinia : </w:t>
      </w:r>
      <w:r>
        <w:rPr>
          <w:rFonts w:ascii="Calibri" w:hAnsi="Calibri" w:eastAsia="Calibri" w:cs="Calibri"/>
          <w:color w:val="262421"/>
          <w:sz w:val="22"/>
          <w:szCs w:val="22"/>
        </w:rPr>
        <w:t>gestion d'état global de l'application, successeur de Vuex.</w:t>
      </w:r>
    </w:p>
    <w:p w14:paraId="6B52C52F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262421"/>
          <w:sz w:val="22"/>
          <w:szCs w:val="22"/>
        </w:rPr>
        <w:t xml:space="preserve">Vitest : </w:t>
      </w:r>
      <w:r>
        <w:rPr>
          <w:rFonts w:ascii="Calibri" w:hAnsi="Calibri" w:eastAsia="Calibri" w:cs="Calibri"/>
          <w:color w:val="262421"/>
          <w:sz w:val="22"/>
          <w:szCs w:val="22"/>
        </w:rPr>
        <w:t>moteur de tests unitaires.</w:t>
      </w:r>
    </w:p>
    <w:p w14:paraId="72B4F2A6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262421"/>
          <w:sz w:val="22"/>
          <w:szCs w:val="22"/>
        </w:rPr>
        <w:t xml:space="preserve">Cypress / Nightwatch / Playwright : </w:t>
      </w:r>
      <w:r>
        <w:rPr>
          <w:rFonts w:ascii="Calibri" w:hAnsi="Calibri" w:eastAsia="Calibri" w:cs="Calibri"/>
          <w:color w:val="262421"/>
          <w:sz w:val="22"/>
          <w:szCs w:val="22"/>
        </w:rPr>
        <w:t>simulent un utilisateur réel dans le navigateur pour les tests de bout en bout.</w:t>
      </w:r>
    </w:p>
    <w:p w14:paraId="36A730EC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262421"/>
          <w:sz w:val="22"/>
          <w:szCs w:val="22"/>
        </w:rPr>
        <w:t xml:space="preserve">ESLint : </w:t>
      </w:r>
      <w:r>
        <w:rPr>
          <w:rFonts w:ascii="Calibri" w:hAnsi="Calibri" w:eastAsia="Calibri" w:cs="Calibri"/>
          <w:color w:val="262421"/>
          <w:sz w:val="22"/>
          <w:szCs w:val="22"/>
        </w:rPr>
        <w:t>détecte les erreurs et incohérences dans le code.</w:t>
      </w:r>
    </w:p>
    <w:p w14:paraId="376F99D3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262421"/>
          <w:sz w:val="22"/>
          <w:szCs w:val="22"/>
        </w:rPr>
        <w:t xml:space="preserve">Prettier : </w:t>
      </w:r>
      <w:r>
        <w:rPr>
          <w:rFonts w:ascii="Calibri" w:hAnsi="Calibri" w:eastAsia="Calibri" w:cs="Calibri"/>
          <w:color w:val="262421"/>
          <w:sz w:val="22"/>
          <w:szCs w:val="22"/>
        </w:rPr>
        <w:t>formate automatiquement le code.</w:t>
      </w:r>
    </w:p>
    <w:p w14:paraId="02B74F75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color w:val="262421"/>
          <w:sz w:val="22"/>
          <w:szCs w:val="22"/>
        </w:rPr>
        <w:t xml:space="preserve">Vue DevTools : </w:t>
      </w:r>
      <w:r>
        <w:rPr>
          <w:rFonts w:ascii="Calibri" w:hAnsi="Calibri" w:eastAsia="Calibri" w:cs="Calibri"/>
          <w:color w:val="262421"/>
          <w:sz w:val="22"/>
          <w:szCs w:val="22"/>
        </w:rPr>
        <w:t>extension pour inspecter les composants directement dans le navigateur.</w:t>
      </w:r>
    </w:p>
    <w:p w14:paraId="29225174">
      <w:pPr>
        <w:spacing w:before="260" w:after="100"/>
      </w:pPr>
      <w:r>
        <w:rPr>
          <w:rFonts w:ascii="Cambria" w:hAnsi="Cambria" w:eastAsia="Cambria" w:cs="Cambria"/>
          <w:b/>
          <w:bCs/>
          <w:color w:val="5C3A21"/>
          <w:sz w:val="24"/>
          <w:szCs w:val="24"/>
        </w:rPr>
        <w:t>Étape 4</w:t>
      </w:r>
      <w:r>
        <w:rPr>
          <w:rFonts w:hint="default" w:ascii="Cambria" w:hAnsi="Cambria" w:eastAsia="Cambria" w:cs="Cambria"/>
          <w:b/>
          <w:bCs/>
          <w:color w:val="5C3A21"/>
          <w:sz w:val="24"/>
          <w:szCs w:val="24"/>
          <w:lang w:val="fr-FR"/>
        </w:rPr>
        <w:t xml:space="preserve"> : </w:t>
      </w:r>
      <w:r>
        <w:rPr>
          <w:rFonts w:ascii="Cambria" w:hAnsi="Cambria" w:eastAsia="Cambria" w:cs="Cambria"/>
          <w:b/>
          <w:bCs/>
          <w:color w:val="262421"/>
          <w:sz w:val="24"/>
          <w:szCs w:val="24"/>
        </w:rPr>
        <w:t>Ouvrir le projet et installer les dépendances</w:t>
      </w:r>
    </w:p>
    <w:p w14:paraId="6CEC48A7">
      <w:pPr>
        <w:spacing w:after="140" w:line="300" w:lineRule="auto"/>
      </w:pPr>
      <w:r>
        <w:rPr>
          <w:rFonts w:ascii="Calibri" w:hAnsi="Calibri" w:eastAsia="Calibri" w:cs="Calibri"/>
          <w:color w:val="262421"/>
          <w:sz w:val="22"/>
          <w:szCs w:val="22"/>
        </w:rPr>
        <w:t>Ouvrir le dossier généré dans un éditeur de code, y ouvrir un terminal intégré, puis exécuter :</w:t>
      </w:r>
    </w:p>
    <w:p w14:paraId="45A2912A">
      <w:pPr>
        <w:pBdr>
          <w:top w:val="single" w:color="D8D3C7" w:sz="4" w:space="0"/>
          <w:left w:val="single" w:color="D8D3C7" w:sz="4" w:space="0"/>
          <w:bottom w:val="single" w:color="D8D3C7" w:sz="4" w:space="0"/>
          <w:right w:val="single" w:color="D8D3C7" w:sz="4" w:space="0"/>
        </w:pBdr>
        <w:shd w:val="clear" w:color="auto" w:fill="F1EFEA"/>
        <w:spacing w:before="120" w:after="200"/>
      </w:pPr>
      <w:r>
        <w:rPr>
          <w:rFonts w:ascii="Consolas" w:hAnsi="Consolas" w:eastAsia="Consolas" w:cs="Consolas"/>
          <w:color w:val="2E2B24"/>
          <w:sz w:val="19"/>
          <w:szCs w:val="19"/>
        </w:rPr>
        <w:t>npm install</w:t>
      </w:r>
    </w:p>
    <w:p w14:paraId="486226A3">
      <w:pPr>
        <w:spacing w:after="140" w:line="300" w:lineRule="auto"/>
      </w:pPr>
      <w:r>
        <w:rPr>
          <w:rFonts w:ascii="Calibri" w:hAnsi="Calibri" w:eastAsia="Calibri" w:cs="Calibri"/>
          <w:color w:val="262421"/>
          <w:sz w:val="22"/>
          <w:szCs w:val="22"/>
        </w:rPr>
        <w:t>Cette commande télécharge les bibliothèques listées dans package.json. Pour ajouter un module supplémentaire par la suite :</w:t>
      </w:r>
    </w:p>
    <w:p w14:paraId="655845A0">
      <w:pPr>
        <w:pBdr>
          <w:top w:val="single" w:color="D8D3C7" w:sz="4" w:space="0"/>
          <w:left w:val="single" w:color="D8D3C7" w:sz="4" w:space="0"/>
          <w:bottom w:val="single" w:color="D8D3C7" w:sz="4" w:space="0"/>
          <w:right w:val="single" w:color="D8D3C7" w:sz="4" w:space="0"/>
        </w:pBdr>
        <w:shd w:val="clear" w:color="auto" w:fill="F1EFEA"/>
        <w:spacing w:before="120" w:after="200"/>
      </w:pPr>
      <w:r>
        <w:rPr>
          <w:rFonts w:ascii="Consolas" w:hAnsi="Consolas" w:eastAsia="Consolas" w:cs="Consolas"/>
          <w:color w:val="2E2B24"/>
          <w:sz w:val="19"/>
          <w:szCs w:val="19"/>
        </w:rPr>
        <w:t>npm install &lt;nom_du_module&gt;</w:t>
      </w:r>
    </w:p>
    <w:p w14:paraId="1F409473">
      <w:pPr>
        <w:spacing w:before="260" w:after="100"/>
      </w:pPr>
      <w:r>
        <w:rPr>
          <w:rFonts w:ascii="Cambria" w:hAnsi="Cambria" w:eastAsia="Cambria" w:cs="Cambria"/>
          <w:b/>
          <w:bCs/>
          <w:color w:val="5C3A21"/>
          <w:sz w:val="24"/>
          <w:szCs w:val="24"/>
        </w:rPr>
        <w:t>Étape 5</w:t>
      </w:r>
      <w:r>
        <w:rPr>
          <w:rFonts w:hint="default" w:ascii="Cambria" w:hAnsi="Cambria" w:eastAsia="Cambria" w:cs="Cambria"/>
          <w:b/>
          <w:bCs/>
          <w:color w:val="5C3A21"/>
          <w:sz w:val="24"/>
          <w:szCs w:val="24"/>
          <w:lang w:val="fr-FR"/>
        </w:rPr>
        <w:t xml:space="preserve"> : </w:t>
      </w:r>
      <w:bookmarkStart w:id="0" w:name="_GoBack"/>
      <w:bookmarkEnd w:id="0"/>
      <w:r>
        <w:rPr>
          <w:rFonts w:ascii="Cambria" w:hAnsi="Cambria" w:eastAsia="Cambria" w:cs="Cambria"/>
          <w:b/>
          <w:bCs/>
          <w:color w:val="262421"/>
          <w:sz w:val="24"/>
          <w:szCs w:val="24"/>
        </w:rPr>
        <w:t>Lancer le projet</w:t>
      </w:r>
    </w:p>
    <w:p w14:paraId="2B52B83F">
      <w:pPr>
        <w:pBdr>
          <w:top w:val="single" w:color="D8D3C7" w:sz="4" w:space="0"/>
          <w:left w:val="single" w:color="D8D3C7" w:sz="4" w:space="0"/>
          <w:bottom w:val="single" w:color="D8D3C7" w:sz="4" w:space="0"/>
          <w:right w:val="single" w:color="D8D3C7" w:sz="4" w:space="0"/>
        </w:pBdr>
        <w:shd w:val="clear" w:color="auto" w:fill="F1EFEA"/>
        <w:spacing w:before="120" w:after="200"/>
      </w:pPr>
      <w:r>
        <w:rPr>
          <w:rFonts w:ascii="Consolas" w:hAnsi="Consolas" w:eastAsia="Consolas" w:cs="Consolas"/>
          <w:color w:val="2E2B24"/>
          <w:sz w:val="19"/>
          <w:szCs w:val="19"/>
        </w:rPr>
        <w:t>npm run dev</w:t>
      </w:r>
    </w:p>
    <w:p w14:paraId="3A9FBA46">
      <w:pPr>
        <w:spacing w:after="140" w:line="300" w:lineRule="auto"/>
      </w:pPr>
      <w:r>
        <w:rPr>
          <w:rFonts w:ascii="Calibri" w:hAnsi="Calibri" w:eastAsia="Calibri" w:cs="Calibri"/>
          <w:color w:val="262421"/>
          <w:sz w:val="22"/>
          <w:szCs w:val="22"/>
        </w:rPr>
        <w:t>Cette commande démarre un serveur local et affiche une adresse, en général http://localhost:5173, à ouvrir dans le navigateur pour voir le résultat en direct.</w:t>
      </w:r>
    </w:p>
    <w:p w14:paraId="3F6495EA">
      <w:r>
        <w:br w:type="page"/>
      </w:r>
    </w:p>
    <w:p w14:paraId="19611CCF">
      <w:pPr>
        <w:pStyle w:val="2"/>
        <w:spacing w:before="0" w:after="160"/>
      </w:pPr>
      <w:r>
        <w:rPr>
          <w:rFonts w:ascii="Cambria" w:hAnsi="Cambria" w:eastAsia="Cambria" w:cs="Cambria"/>
          <w:b/>
          <w:bCs/>
          <w:color w:val="3E2A18"/>
          <w:sz w:val="30"/>
          <w:szCs w:val="30"/>
        </w:rPr>
        <w:t>2. Structure d'un projet Vue</w:t>
      </w:r>
    </w:p>
    <w:p w14:paraId="28934551">
      <w:pPr>
        <w:spacing w:after="140" w:line="300" w:lineRule="auto"/>
      </w:pPr>
      <w:r>
        <w:rPr>
          <w:rFonts w:ascii="Calibri" w:hAnsi="Calibri" w:eastAsia="Calibri" w:cs="Calibri"/>
          <w:color w:val="262421"/>
          <w:sz w:val="22"/>
          <w:szCs w:val="22"/>
        </w:rPr>
        <w:t>Une fois le projet généré, l'arborescence créée par npm create vue@latest se présente ainsi :</w:t>
      </w:r>
    </w:p>
    <w:tbl>
      <w:tblPr>
        <w:tblStyle w:val="15"/>
        <w:tblW w:w="9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340"/>
      </w:tblGrid>
      <w:tr w14:paraId="5C68D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3E2A18"/>
          </w:tcPr>
          <w:p w14:paraId="1CA4515C">
            <w:r>
              <w:rPr>
                <w:rFonts w:ascii="Cambria" w:hAnsi="Cambria" w:eastAsia="Cambria" w:cs="Cambria"/>
                <w:b/>
                <w:bCs/>
                <w:color w:val="FFFFFF"/>
                <w:sz w:val="21"/>
                <w:szCs w:val="21"/>
              </w:rPr>
              <w:t>Élément</w:t>
            </w:r>
          </w:p>
        </w:tc>
        <w:tc>
          <w:tcPr>
            <w:tcW w:w="6340" w:type="dxa"/>
            <w:shd w:val="clear" w:color="auto" w:fill="3E2A18"/>
          </w:tcPr>
          <w:p w14:paraId="770369B3">
            <w:r>
              <w:rPr>
                <w:rFonts w:ascii="Cambria" w:hAnsi="Cambria" w:eastAsia="Cambria" w:cs="Cambria"/>
                <w:b/>
                <w:bCs/>
                <w:color w:val="FFFFFF"/>
                <w:sz w:val="21"/>
                <w:szCs w:val="21"/>
              </w:rPr>
              <w:t>Rôle</w:t>
            </w:r>
          </w:p>
        </w:tc>
      </w:tr>
      <w:tr w14:paraId="393F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1EFEA"/>
          </w:tcPr>
          <w:p w14:paraId="2C4254AB">
            <w:r>
              <w:rPr>
                <w:rFonts w:ascii="Consolas" w:hAnsi="Consolas" w:eastAsia="Consolas" w:cs="Consolas"/>
                <w:color w:val="3E2A18"/>
                <w:sz w:val="19"/>
                <w:szCs w:val="19"/>
              </w:rPr>
              <w:t>node_modules/</w:t>
            </w:r>
          </w:p>
        </w:tc>
        <w:tc>
          <w:tcPr>
            <w:tcW w:w="6340" w:type="dxa"/>
            <w:shd w:val="clear" w:color="auto" w:fill="F1EFEA"/>
          </w:tcPr>
          <w:p w14:paraId="3F085084">
            <w:r>
              <w:rPr>
                <w:rFonts w:ascii="Calibri" w:hAnsi="Calibri" w:eastAsia="Calibri" w:cs="Calibri"/>
                <w:color w:val="262421"/>
                <w:sz w:val="21"/>
                <w:szCs w:val="21"/>
              </w:rPr>
              <w:t>Bibliothèques installées via npm install — dossier à ne pas modifier.</w:t>
            </w:r>
          </w:p>
        </w:tc>
      </w:tr>
      <w:tr w14:paraId="475AA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</w:tcPr>
          <w:p w14:paraId="023B8264">
            <w:r>
              <w:rPr>
                <w:rFonts w:ascii="Consolas" w:hAnsi="Consolas" w:eastAsia="Consolas" w:cs="Consolas"/>
                <w:color w:val="3E2A18"/>
                <w:sz w:val="19"/>
                <w:szCs w:val="19"/>
              </w:rPr>
              <w:t>public/</w:t>
            </w:r>
          </w:p>
        </w:tc>
        <w:tc>
          <w:tcPr>
            <w:tcW w:w="6340" w:type="dxa"/>
            <w:shd w:val="clear" w:color="auto" w:fill="FFFFFF"/>
          </w:tcPr>
          <w:p w14:paraId="12ED3306">
            <w:r>
              <w:rPr>
                <w:rFonts w:ascii="Calibri" w:hAnsi="Calibri" w:eastAsia="Calibri" w:cs="Calibri"/>
                <w:color w:val="262421"/>
                <w:sz w:val="21"/>
                <w:szCs w:val="21"/>
              </w:rPr>
              <w:t>Fichiers statiques servis tels quels (favicon, images fixes...).</w:t>
            </w:r>
          </w:p>
        </w:tc>
      </w:tr>
      <w:tr w14:paraId="112E7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1EFEA"/>
          </w:tcPr>
          <w:p w14:paraId="01FC99DF">
            <w:r>
              <w:rPr>
                <w:rFonts w:ascii="Consolas" w:hAnsi="Consolas" w:eastAsia="Consolas" w:cs="Consolas"/>
                <w:color w:val="3E2A18"/>
                <w:sz w:val="19"/>
                <w:szCs w:val="19"/>
              </w:rPr>
              <w:t>src/</w:t>
            </w:r>
          </w:p>
        </w:tc>
        <w:tc>
          <w:tcPr>
            <w:tcW w:w="6340" w:type="dxa"/>
            <w:shd w:val="clear" w:color="auto" w:fill="F1EFEA"/>
          </w:tcPr>
          <w:p w14:paraId="6EF5D257">
            <w:r>
              <w:rPr>
                <w:rFonts w:ascii="Calibri" w:hAnsi="Calibri" w:eastAsia="Calibri" w:cs="Calibri"/>
                <w:color w:val="262421"/>
                <w:sz w:val="21"/>
                <w:szCs w:val="21"/>
              </w:rPr>
              <w:t>Cœur de l'application — l'essentiel du travail se fait ici.</w:t>
            </w:r>
          </w:p>
        </w:tc>
      </w:tr>
      <w:tr w14:paraId="20646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</w:tcPr>
          <w:p w14:paraId="5C1E5F46">
            <w:r>
              <w:rPr>
                <w:rFonts w:ascii="Consolas" w:hAnsi="Consolas" w:eastAsia="Consolas" w:cs="Consolas"/>
                <w:color w:val="3E2A18"/>
                <w:sz w:val="19"/>
                <w:szCs w:val="19"/>
              </w:rPr>
              <w:t>src/assets/</w:t>
            </w:r>
          </w:p>
        </w:tc>
        <w:tc>
          <w:tcPr>
            <w:tcW w:w="6340" w:type="dxa"/>
            <w:shd w:val="clear" w:color="auto" w:fill="FFFFFF"/>
          </w:tcPr>
          <w:p w14:paraId="27F7C289">
            <w:r>
              <w:rPr>
                <w:rFonts w:ascii="Calibri" w:hAnsi="Calibri" w:eastAsia="Calibri" w:cs="Calibri"/>
                <w:color w:val="262421"/>
                <w:sz w:val="21"/>
                <w:szCs w:val="21"/>
              </w:rPr>
              <w:t>Images, styles globaux, polices.</w:t>
            </w:r>
          </w:p>
        </w:tc>
      </w:tr>
      <w:tr w14:paraId="26262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1EFEA"/>
          </w:tcPr>
          <w:p w14:paraId="58BEAD87">
            <w:r>
              <w:rPr>
                <w:rFonts w:ascii="Consolas" w:hAnsi="Consolas" w:eastAsia="Consolas" w:cs="Consolas"/>
                <w:color w:val="3E2A18"/>
                <w:sz w:val="19"/>
                <w:szCs w:val="19"/>
              </w:rPr>
              <w:t>src/components/</w:t>
            </w:r>
          </w:p>
        </w:tc>
        <w:tc>
          <w:tcPr>
            <w:tcW w:w="6340" w:type="dxa"/>
            <w:shd w:val="clear" w:color="auto" w:fill="F1EFEA"/>
          </w:tcPr>
          <w:p w14:paraId="198BF2DA">
            <w:r>
              <w:rPr>
                <w:rFonts w:ascii="Calibri" w:hAnsi="Calibri" w:eastAsia="Calibri" w:cs="Calibri"/>
                <w:color w:val="262421"/>
                <w:sz w:val="21"/>
                <w:szCs w:val="21"/>
              </w:rPr>
              <w:t>Composants Vue réutilisables (.vue) : un bouton, une carte...</w:t>
            </w:r>
          </w:p>
        </w:tc>
      </w:tr>
      <w:tr w14:paraId="33AB2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</w:tcPr>
          <w:p w14:paraId="0493E7DA">
            <w:r>
              <w:rPr>
                <w:rFonts w:ascii="Consolas" w:hAnsi="Consolas" w:eastAsia="Consolas" w:cs="Consolas"/>
                <w:color w:val="3E2A18"/>
                <w:sz w:val="19"/>
                <w:szCs w:val="19"/>
              </w:rPr>
              <w:t>src/router/</w:t>
            </w:r>
          </w:p>
        </w:tc>
        <w:tc>
          <w:tcPr>
            <w:tcW w:w="6340" w:type="dxa"/>
            <w:shd w:val="clear" w:color="auto" w:fill="FFFFFF"/>
          </w:tcPr>
          <w:p w14:paraId="68B2E377">
            <w:r>
              <w:rPr>
                <w:rFonts w:ascii="Calibri" w:hAnsi="Calibri" w:eastAsia="Calibri" w:cs="Calibri"/>
                <w:color w:val="262421"/>
                <w:sz w:val="21"/>
                <w:szCs w:val="21"/>
              </w:rPr>
              <w:t>Configuration de Vue Router — définit les routes, si installé.</w:t>
            </w:r>
          </w:p>
        </w:tc>
      </w:tr>
      <w:tr w14:paraId="6B9C3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1EFEA"/>
          </w:tcPr>
          <w:p w14:paraId="2F35A02D">
            <w:r>
              <w:rPr>
                <w:rFonts w:ascii="Consolas" w:hAnsi="Consolas" w:eastAsia="Consolas" w:cs="Consolas"/>
                <w:color w:val="3E2A18"/>
                <w:sz w:val="19"/>
                <w:szCs w:val="19"/>
              </w:rPr>
              <w:t>src/stores/</w:t>
            </w:r>
          </w:p>
        </w:tc>
        <w:tc>
          <w:tcPr>
            <w:tcW w:w="6340" w:type="dxa"/>
            <w:shd w:val="clear" w:color="auto" w:fill="F1EFEA"/>
          </w:tcPr>
          <w:p w14:paraId="0F86582B">
            <w:r>
              <w:rPr>
                <w:rFonts w:ascii="Calibri" w:hAnsi="Calibri" w:eastAsia="Calibri" w:cs="Calibri"/>
                <w:color w:val="262421"/>
                <w:sz w:val="21"/>
                <w:szCs w:val="21"/>
              </w:rPr>
              <w:t>Stores Pinia — gestion de l'état global, si installé.</w:t>
            </w:r>
          </w:p>
        </w:tc>
      </w:tr>
      <w:tr w14:paraId="2A741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</w:tcPr>
          <w:p w14:paraId="2BE0902F">
            <w:r>
              <w:rPr>
                <w:rFonts w:ascii="Consolas" w:hAnsi="Consolas" w:eastAsia="Consolas" w:cs="Consolas"/>
                <w:color w:val="3E2A18"/>
                <w:sz w:val="19"/>
                <w:szCs w:val="19"/>
              </w:rPr>
              <w:t>src/views/</w:t>
            </w:r>
          </w:p>
        </w:tc>
        <w:tc>
          <w:tcPr>
            <w:tcW w:w="6340" w:type="dxa"/>
            <w:shd w:val="clear" w:color="auto" w:fill="FFFFFF"/>
          </w:tcPr>
          <w:p w14:paraId="57B2EAF2">
            <w:r>
              <w:rPr>
                <w:rFonts w:ascii="Calibri" w:hAnsi="Calibri" w:eastAsia="Calibri" w:cs="Calibri"/>
                <w:color w:val="262421"/>
                <w:sz w:val="21"/>
                <w:szCs w:val="21"/>
              </w:rPr>
              <w:t>Composants « pages » affichés selon la route, si Vue Router installé.</w:t>
            </w:r>
          </w:p>
        </w:tc>
      </w:tr>
      <w:tr w14:paraId="3DB2A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1EFEA"/>
          </w:tcPr>
          <w:p w14:paraId="7ECCEFCF">
            <w:r>
              <w:rPr>
                <w:rFonts w:ascii="Consolas" w:hAnsi="Consolas" w:eastAsia="Consolas" w:cs="Consolas"/>
                <w:color w:val="3E2A18"/>
                <w:sz w:val="19"/>
                <w:szCs w:val="19"/>
              </w:rPr>
              <w:t>src/App.vue</w:t>
            </w:r>
          </w:p>
        </w:tc>
        <w:tc>
          <w:tcPr>
            <w:tcW w:w="6340" w:type="dxa"/>
            <w:shd w:val="clear" w:color="auto" w:fill="F1EFEA"/>
          </w:tcPr>
          <w:p w14:paraId="7EEF306B">
            <w:r>
              <w:rPr>
                <w:rFonts w:ascii="Calibri" w:hAnsi="Calibri" w:eastAsia="Calibri" w:cs="Calibri"/>
                <w:color w:val="262421"/>
                <w:sz w:val="21"/>
                <w:szCs w:val="21"/>
              </w:rPr>
              <w:t>Composant racine — point d'entrée visuel de l'application.</w:t>
            </w:r>
          </w:p>
        </w:tc>
      </w:tr>
      <w:tr w14:paraId="4FCA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</w:tcPr>
          <w:p w14:paraId="2BFA5C60">
            <w:r>
              <w:rPr>
                <w:rFonts w:ascii="Consolas" w:hAnsi="Consolas" w:eastAsia="Consolas" w:cs="Consolas"/>
                <w:color w:val="3E2A18"/>
                <w:sz w:val="19"/>
                <w:szCs w:val="19"/>
              </w:rPr>
              <w:t>src/main.js</w:t>
            </w:r>
          </w:p>
        </w:tc>
        <w:tc>
          <w:tcPr>
            <w:tcW w:w="6340" w:type="dxa"/>
            <w:shd w:val="clear" w:color="auto" w:fill="FFFFFF"/>
          </w:tcPr>
          <w:p w14:paraId="353B4199">
            <w:r>
              <w:rPr>
                <w:rFonts w:ascii="Calibri" w:hAnsi="Calibri" w:eastAsia="Calibri" w:cs="Calibri"/>
                <w:color w:val="262421"/>
                <w:sz w:val="21"/>
                <w:szCs w:val="21"/>
              </w:rPr>
              <w:t>Point d'entrée JavaScript : crée l'application Vue et la monte sur le DOM.</w:t>
            </w:r>
          </w:p>
        </w:tc>
      </w:tr>
      <w:tr w14:paraId="2CCA4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1EFEA"/>
          </w:tcPr>
          <w:p w14:paraId="0E26C077">
            <w:r>
              <w:rPr>
                <w:rFonts w:ascii="Consolas" w:hAnsi="Consolas" w:eastAsia="Consolas" w:cs="Consolas"/>
                <w:color w:val="3E2A18"/>
                <w:sz w:val="19"/>
                <w:szCs w:val="19"/>
              </w:rPr>
              <w:t>index.html</w:t>
            </w:r>
          </w:p>
        </w:tc>
        <w:tc>
          <w:tcPr>
            <w:tcW w:w="6340" w:type="dxa"/>
            <w:shd w:val="clear" w:color="auto" w:fill="F1EFEA"/>
          </w:tcPr>
          <w:p w14:paraId="009F6BBE">
            <w:r>
              <w:rPr>
                <w:rFonts w:ascii="Calibri" w:hAnsi="Calibri" w:eastAsia="Calibri" w:cs="Calibri"/>
                <w:color w:val="262421"/>
                <w:sz w:val="21"/>
                <w:szCs w:val="21"/>
              </w:rPr>
              <w:t>Page HTML unique chargée par le navigateur (SPA).</w:t>
            </w:r>
          </w:p>
        </w:tc>
      </w:tr>
      <w:tr w14:paraId="74A0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</w:tcPr>
          <w:p w14:paraId="0848E439">
            <w:r>
              <w:rPr>
                <w:rFonts w:ascii="Consolas" w:hAnsi="Consolas" w:eastAsia="Consolas" w:cs="Consolas"/>
                <w:color w:val="3E2A18"/>
                <w:sz w:val="19"/>
                <w:szCs w:val="19"/>
              </w:rPr>
              <w:t>package.json</w:t>
            </w:r>
          </w:p>
        </w:tc>
        <w:tc>
          <w:tcPr>
            <w:tcW w:w="6340" w:type="dxa"/>
            <w:shd w:val="clear" w:color="auto" w:fill="FFFFFF"/>
          </w:tcPr>
          <w:p w14:paraId="3B677C85">
            <w:r>
              <w:rPr>
                <w:rFonts w:ascii="Calibri" w:hAnsi="Calibri" w:eastAsia="Calibri" w:cs="Calibri"/>
                <w:color w:val="262421"/>
                <w:sz w:val="21"/>
                <w:szCs w:val="21"/>
              </w:rPr>
              <w:t>Dépendances, scripts (dev, build...) et informations du projet.</w:t>
            </w:r>
          </w:p>
        </w:tc>
      </w:tr>
      <w:tr w14:paraId="08CDD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1EFEA"/>
          </w:tcPr>
          <w:p w14:paraId="08197F11">
            <w:r>
              <w:rPr>
                <w:rFonts w:ascii="Consolas" w:hAnsi="Consolas" w:eastAsia="Consolas" w:cs="Consolas"/>
                <w:color w:val="3E2A18"/>
                <w:sz w:val="19"/>
                <w:szCs w:val="19"/>
              </w:rPr>
              <w:t>package-lock.json</w:t>
            </w:r>
          </w:p>
        </w:tc>
        <w:tc>
          <w:tcPr>
            <w:tcW w:w="6340" w:type="dxa"/>
            <w:shd w:val="clear" w:color="auto" w:fill="F1EFEA"/>
          </w:tcPr>
          <w:p w14:paraId="0EDFDB82">
            <w:r>
              <w:rPr>
                <w:rFonts w:ascii="Calibri" w:hAnsi="Calibri" w:eastAsia="Calibri" w:cs="Calibri"/>
                <w:color w:val="262421"/>
                <w:sz w:val="21"/>
                <w:szCs w:val="21"/>
              </w:rPr>
              <w:t>Verrouille les versions exactes des dépendances installées.</w:t>
            </w:r>
          </w:p>
        </w:tc>
      </w:tr>
      <w:tr w14:paraId="416D8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</w:tcPr>
          <w:p w14:paraId="46A245EC">
            <w:r>
              <w:rPr>
                <w:rFonts w:ascii="Consolas" w:hAnsi="Consolas" w:eastAsia="Consolas" w:cs="Consolas"/>
                <w:color w:val="3E2A18"/>
                <w:sz w:val="19"/>
                <w:szCs w:val="19"/>
              </w:rPr>
              <w:t>vite.config.js</w:t>
            </w:r>
          </w:p>
        </w:tc>
        <w:tc>
          <w:tcPr>
            <w:tcW w:w="6340" w:type="dxa"/>
            <w:shd w:val="clear" w:color="auto" w:fill="FFFFFF"/>
          </w:tcPr>
          <w:p w14:paraId="0B2151BC">
            <w:r>
              <w:rPr>
                <w:rFonts w:ascii="Calibri" w:hAnsi="Calibri" w:eastAsia="Calibri" w:cs="Calibri"/>
                <w:color w:val="262421"/>
                <w:sz w:val="21"/>
                <w:szCs w:val="21"/>
              </w:rPr>
              <w:t>Configuration de Vite, l'outil de build utilisé par Vue.</w:t>
            </w:r>
          </w:p>
        </w:tc>
      </w:tr>
      <w:tr w14:paraId="69BB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1EFEA"/>
          </w:tcPr>
          <w:p w14:paraId="7AFC017E">
            <w:r>
              <w:rPr>
                <w:rFonts w:ascii="Consolas" w:hAnsi="Consolas" w:eastAsia="Consolas" w:cs="Consolas"/>
                <w:color w:val="3E2A18"/>
                <w:sz w:val="19"/>
                <w:szCs w:val="19"/>
              </w:rPr>
              <w:t>.eslintrc / .prettierrc</w:t>
            </w:r>
          </w:p>
        </w:tc>
        <w:tc>
          <w:tcPr>
            <w:tcW w:w="6340" w:type="dxa"/>
            <w:shd w:val="clear" w:color="auto" w:fill="F1EFEA"/>
          </w:tcPr>
          <w:p w14:paraId="7C5E282F">
            <w:r>
              <w:rPr>
                <w:rFonts w:ascii="Calibri" w:hAnsi="Calibri" w:eastAsia="Calibri" w:cs="Calibri"/>
                <w:color w:val="262421"/>
                <w:sz w:val="21"/>
                <w:szCs w:val="21"/>
              </w:rPr>
              <w:t>Règles de qualité et de formatage du code, si installés.</w:t>
            </w:r>
          </w:p>
        </w:tc>
      </w:tr>
    </w:tbl>
    <w:p w14:paraId="62B4CE57">
      <w:pPr>
        <w:pStyle w:val="3"/>
        <w:spacing w:before="320" w:after="140"/>
      </w:pPr>
      <w:r>
        <w:rPr>
          <w:rFonts w:ascii="Cambria" w:hAnsi="Cambria" w:eastAsia="Cambria" w:cs="Cambria"/>
          <w:b/>
          <w:bCs/>
          <w:color w:val="3E2A18"/>
          <w:sz w:val="24"/>
          <w:szCs w:val="24"/>
        </w:rPr>
        <w:t>Points à retenir</w:t>
      </w:r>
    </w:p>
    <w:p w14:paraId="2B129618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262421"/>
          <w:sz w:val="22"/>
          <w:szCs w:val="22"/>
        </w:rPr>
        <w:t>main.js importe App.vue et l'associe à la balise du index.html où l'application doit s'afficher.</w:t>
      </w:r>
    </w:p>
    <w:p w14:paraId="373E7D97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262421"/>
          <w:sz w:val="22"/>
          <w:szCs w:val="22"/>
        </w:rPr>
        <w:t>App.vue est le composant racine : tous les autres composants s'imbriquent dedans.</w:t>
      </w:r>
    </w:p>
    <w:p w14:paraId="33458795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262421"/>
          <w:sz w:val="22"/>
          <w:szCs w:val="22"/>
        </w:rPr>
        <w:t>Chaque fichier .vue regroupe trois parties : template (le HTML), script (la logique JS) et style (le CSS) — c'est un composant « single-file » (SFC).</w:t>
      </w:r>
    </w:p>
    <w:p w14:paraId="6102F49A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262421"/>
          <w:sz w:val="22"/>
          <w:szCs w:val="22"/>
        </w:rPr>
        <w:t>components/ contient des blocs réutilisables ; views/ contient des pages complètes associées à une route.</w:t>
      </w:r>
    </w:p>
    <w:sectPr>
      <w:pgSz w:w="11906" w:h="16838"/>
      <w:pgMar w:top="1080" w:right="1200" w:bottom="108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–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EE67B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62421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qFormat/>
    <w:uiPriority w:val="99"/>
    <w:rPr>
      <w:color w:val="0563C1"/>
      <w:u w:val="single"/>
    </w:r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262421"/>
      <w:sz w:val="20"/>
      <w:szCs w:val="20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62421"/>
      <w:sz w:val="20"/>
      <w:szCs w:val="20"/>
    </w:rPr>
  </w:style>
  <w:style w:type="paragraph" w:styleId="14">
    <w:name w:val="Title"/>
    <w:qFormat/>
    <w:uiPriority w:val="0"/>
    <w:rPr>
      <w:rFonts w:ascii="Calibri" w:hAnsi="Calibri" w:eastAsia="Calibri" w:cs="Calibri"/>
      <w:color w:val="262421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262421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669</Words>
  <Characters>3516</Characters>
  <TotalTime>2</TotalTime>
  <ScaleCrop>false</ScaleCrop>
  <LinksUpToDate>false</LinksUpToDate>
  <CharactersWithSpaces>4106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2026-09-23T20:54:00Z</dcterms:created>
  <dc:creator>Un-named</dc:creator>
  <cp:lastModifiedBy>Saa emile basile Tolno</cp:lastModifiedBy>
  <dcterms:modified xsi:type="dcterms:W3CDTF">2026-09-23T21:00:03Z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eyJoZGlkIjoiNjJkODI4NjBjYjFjN2UyNzA3YjQwN2QwMWFkNTVhZjMiLCJ1c2VySWQiOiIxODgyOTE0MTA4Mjc4OSJ9</vt:lpwstr>
  </property>
  <property fmtid="{D5CDD505-2E9C-101B-9397-08002B2CF9AE}" pid="3" name="KSOProductBuildVer">
    <vt:lpwstr>1036-12.1.0.28485</vt:lpwstr>
  </property>
  <property fmtid="{D5CDD505-2E9C-101B-9397-08002B2CF9AE}" pid="4" name="ICV">
    <vt:lpwstr>8B5BE84BF43C4ABDB195F9335AFCC03D_12</vt:lpwstr>
  </property>
</Properties>
</file>