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1BC6E45" w14:textId="77777777">
      <w:pPr>
        <w:pStyle w:val="953"/>
        <w:pBdr/>
        <w:spacing w:after="100" w:afterAutospacing="1" w:before="100" w:beforeAutospacing="1"/>
        <w:ind/>
        <w:rPr/>
      </w:pPr>
      <w:r>
        <w:t xml:space="preserve">Paper Title</w:t>
      </w:r>
      <w:r>
        <w:t xml:space="preserve">*</w:t>
      </w:r>
      <w:r>
        <w:t xml:space="preserve"> (use style: </w:t>
      </w:r>
      <w:r>
        <w:rPr>
          <w:iCs/>
        </w:rPr>
        <w:t xml:space="preserve">paper title</w:t>
      </w:r>
      <w:r>
        <w:t xml:space="preserve">)</w:t>
      </w:r>
      <w:r/>
    </w:p>
    <w:p w14:paraId="24DF2CD4" w14:textId="77777777">
      <w:pPr>
        <w:pStyle w:val="945"/>
        <w:pBdr/>
        <w:spacing w:after="100" w:afterAutospacing="1" w:before="100" w:beforeAutospacing="1"/>
        <w:ind/>
        <w:rPr>
          <w:sz w:val="16"/>
          <w:szCs w:val="16"/>
        </w:rPr>
      </w:pPr>
      <w:r>
        <w:rPr>
          <w:sz w:val="16"/>
          <w:szCs w:val="16"/>
        </w:rPr>
        <w:t xml:space="preserve">*</w:t>
      </w:r>
      <w:r>
        <w:rPr>
          <w:sz w:val="16"/>
          <w:szCs w:val="16"/>
        </w:rPr>
        <w:t xml:space="preserve">Note: Sub-titles are not captured in Xplore and should not be used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20C779BD" w14:textId="77777777">
      <w:pPr>
        <w:pStyle w:val="945"/>
        <w:pBdr/>
        <w:spacing w:after="100" w:afterAutospacing="1" w:before="100" w:beforeAutospacing="1" w:line="120" w:lineRule="auto"/>
        <w:ind/>
        <w:rPr>
          <w:sz w:val="16"/>
          <w:szCs w:val="16"/>
        </w:rPr>
      </w:pPr>
      <w:r>
        <w:rPr>
          <w:sz w:val="16"/>
          <w:szCs w:val="16"/>
        </w:rPr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1F960E65" w14:textId="77777777">
      <w:pPr>
        <w:pStyle w:val="945"/>
        <w:pBdr/>
        <w:spacing w:after="100" w:afterAutospacing="1" w:before="100" w:beforeAutospacing="1" w:line="120" w:lineRule="auto"/>
        <w:ind/>
        <w:rPr>
          <w:sz w:val="16"/>
          <w:szCs w:val="16"/>
        </w:rPr>
        <w:sectPr>
          <w:footerReference w:type="first" r:id="rId9"/>
          <w:footnotePr/>
          <w:endnotePr/>
          <w:type w:val="nextPage"/>
          <w:pgSz w:h="16838" w:orient="portrait" w:w="11906"/>
          <w:pgMar w:top="540" w:right="893" w:bottom="1440" w:left="893" w:header="720" w:footer="720" w:gutter="0"/>
          <w:cols w:num="1" w:sep="0" w:space="720" w:equalWidth="1"/>
          <w:titlePg/>
        </w:sectPr>
      </w:pPr>
      <w:r>
        <w:rPr>
          <w:sz w:val="16"/>
          <w:szCs w:val="16"/>
        </w:rPr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5AB2FE26" w14:textId="77777777">
      <w:pPr>
        <w:pStyle w:val="945"/>
        <w:pBdr/>
        <w:spacing w:before="100" w:beforeAutospacing="1"/>
        <w:ind/>
        <w:rPr>
          <w:sz w:val="18"/>
          <w:szCs w:val="18"/>
        </w:rPr>
      </w:pPr>
      <w:r>
        <w:rPr>
          <w:sz w:val="18"/>
          <w:szCs w:val="18"/>
        </w:rPr>
        <w:t xml:space="preserve">line 1</w:t>
      </w:r>
      <w:r>
        <w:rPr>
          <w:sz w:val="18"/>
          <w:szCs w:val="18"/>
        </w:rPr>
        <w:t xml:space="preserve">: 1</w:t>
      </w:r>
      <w:r>
        <w:rPr>
          <w:sz w:val="18"/>
          <w:szCs w:val="18"/>
          <w:vertAlign w:val="superscript"/>
        </w:rPr>
        <w:t xml:space="preserve">st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Given Name Surname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br/>
        <w:t xml:space="preserve">line 2:</w:t>
      </w:r>
      <w:r>
        <w:rPr>
          <w:sz w:val="18"/>
          <w:szCs w:val="18"/>
        </w:rPr>
        <w:t xml:space="preserve"> </w:t>
      </w:r>
      <w:r>
        <w:rPr>
          <w:i/>
          <w:sz w:val="18"/>
          <w:szCs w:val="18"/>
        </w:rPr>
        <w:t xml:space="preserve">dept. name of organization</w:t>
      </w:r>
      <w:r>
        <w:rPr>
          <w:i/>
          <w:sz w:val="18"/>
          <w:szCs w:val="18"/>
        </w:rPr>
        <w:t xml:space="preserve"> </w:t>
      </w:r>
      <w:r>
        <w:rPr>
          <w:i/>
          <w:sz w:val="18"/>
          <w:szCs w:val="18"/>
        </w:rPr>
        <w:br/>
      </w:r>
      <w:r>
        <w:rPr>
          <w:i/>
          <w:sz w:val="18"/>
          <w:szCs w:val="18"/>
        </w:rPr>
        <w:t xml:space="preserve">(of </w:t>
      </w:r>
      <w:r>
        <w:rPr>
          <w:i/>
          <w:iCs/>
          <w:sz w:val="18"/>
          <w:szCs w:val="18"/>
        </w:rPr>
        <w:t xml:space="preserve">Affiliation</w:t>
      </w:r>
      <w:r>
        <w:rPr>
          <w:i/>
          <w:sz w:val="18"/>
          <w:szCs w:val="18"/>
        </w:rPr>
        <w:t xml:space="preserve">)</w:t>
      </w:r>
      <w:r>
        <w:rPr>
          <w:sz w:val="18"/>
          <w:szCs w:val="18"/>
        </w:rPr>
        <w:br/>
      </w:r>
      <w:r>
        <w:rPr>
          <w:sz w:val="18"/>
          <w:szCs w:val="18"/>
        </w:rPr>
        <w:t xml:space="preserve">li</w:t>
      </w:r>
      <w:r>
        <w:rPr>
          <w:sz w:val="18"/>
          <w:szCs w:val="18"/>
        </w:rPr>
        <w:t xml:space="preserve">ne </w:t>
      </w:r>
      <w:r>
        <w:rPr>
          <w:sz w:val="18"/>
          <w:szCs w:val="18"/>
        </w:rPr>
        <w:t xml:space="preserve">3</w:t>
      </w:r>
      <w:r>
        <w:rPr>
          <w:sz w:val="18"/>
          <w:szCs w:val="18"/>
        </w:rPr>
        <w:t xml:space="preserve">: </w:t>
      </w:r>
      <w:r>
        <w:rPr>
          <w:i/>
          <w:sz w:val="18"/>
          <w:szCs w:val="18"/>
        </w:rPr>
        <w:t xml:space="preserve">name of organization </w:t>
      </w:r>
      <w:r>
        <w:rPr>
          <w:i/>
          <w:sz w:val="18"/>
          <w:szCs w:val="18"/>
        </w:rPr>
        <w:br/>
      </w:r>
      <w:r>
        <w:rPr>
          <w:i/>
          <w:sz w:val="18"/>
          <w:szCs w:val="18"/>
        </w:rPr>
        <w:t xml:space="preserve">(of Affiliation)</w:t>
      </w:r>
      <w:r>
        <w:rPr>
          <w:i/>
          <w:sz w:val="18"/>
          <w:szCs w:val="18"/>
        </w:rPr>
        <w:br/>
      </w:r>
      <w:r>
        <w:rPr>
          <w:sz w:val="18"/>
          <w:szCs w:val="18"/>
        </w:rPr>
        <w:t xml:space="preserve">line </w:t>
      </w:r>
      <w:r>
        <w:rPr>
          <w:sz w:val="18"/>
          <w:szCs w:val="18"/>
        </w:rPr>
        <w:t xml:space="preserve">4</w:t>
      </w:r>
      <w:r>
        <w:rPr>
          <w:sz w:val="18"/>
          <w:szCs w:val="18"/>
        </w:rPr>
        <w:t xml:space="preserve">: City, Country</w:t>
      </w:r>
      <w:r>
        <w:rPr>
          <w:sz w:val="18"/>
          <w:szCs w:val="18"/>
        </w:rPr>
        <w:br/>
      </w:r>
      <w:r>
        <w:rPr>
          <w:sz w:val="18"/>
          <w:szCs w:val="18"/>
        </w:rPr>
        <w:t xml:space="preserve">line </w:t>
      </w:r>
      <w:r>
        <w:rPr>
          <w:sz w:val="18"/>
          <w:szCs w:val="18"/>
        </w:rPr>
        <w:t xml:space="preserve">5: e</w:t>
      </w:r>
      <w:r>
        <w:rPr>
          <w:sz w:val="18"/>
          <w:szCs w:val="18"/>
        </w:rPr>
        <w:t xml:space="preserve">ma</w:t>
      </w:r>
      <w:r>
        <w:rPr>
          <w:sz w:val="18"/>
          <w:szCs w:val="18"/>
        </w:rPr>
        <w:t xml:space="preserve">il address</w:t>
      </w:r>
      <w:r>
        <w:rPr>
          <w:sz w:val="18"/>
          <w:szCs w:val="18"/>
        </w:rPr>
        <w:t xml:space="preserve"> or ORCID</w:t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1FCCE042" w14:textId="77777777">
      <w:pPr>
        <w:pStyle w:val="945"/>
        <w:pBdr/>
        <w:spacing w:before="100" w:beforeAutospacing="1"/>
        <w:ind/>
        <w:rPr>
          <w:sz w:val="18"/>
          <w:szCs w:val="18"/>
        </w:rPr>
      </w:pPr>
      <w:r>
        <w:rPr>
          <w:sz w:val="18"/>
          <w:szCs w:val="18"/>
        </w:rPr>
        <w:t xml:space="preserve">line 1: 4</w:t>
      </w:r>
      <w:r>
        <w:rPr>
          <w:sz w:val="18"/>
          <w:szCs w:val="18"/>
          <w:vertAlign w:val="superscript"/>
        </w:rPr>
        <w:t xml:space="preserve">th</w:t>
      </w:r>
      <w:r>
        <w:rPr>
          <w:sz w:val="18"/>
          <w:szCs w:val="18"/>
        </w:rPr>
        <w:t xml:space="preserve"> Given Name Surname</w:t>
      </w:r>
      <w:r>
        <w:rPr>
          <w:sz w:val="18"/>
          <w:szCs w:val="18"/>
        </w:rPr>
        <w:br/>
      </w:r>
      <w:r>
        <w:rPr>
          <w:sz w:val="18"/>
          <w:szCs w:val="18"/>
        </w:rPr>
        <w:t xml:space="preserve">line 2: </w:t>
      </w:r>
      <w:r>
        <w:rPr>
          <w:i/>
          <w:sz w:val="18"/>
          <w:szCs w:val="18"/>
        </w:rPr>
        <w:t xml:space="preserve">dept. name of organization</w:t>
      </w:r>
      <w:r>
        <w:rPr>
          <w:sz w:val="18"/>
          <w:szCs w:val="18"/>
        </w:rPr>
        <w:br/>
      </w:r>
      <w:r>
        <w:rPr>
          <w:i/>
          <w:sz w:val="18"/>
          <w:szCs w:val="18"/>
        </w:rPr>
        <w:t xml:space="preserve">(of </w:t>
      </w:r>
      <w:r>
        <w:rPr>
          <w:i/>
          <w:iCs/>
          <w:sz w:val="18"/>
          <w:szCs w:val="18"/>
        </w:rPr>
        <w:t xml:space="preserve">Affiliation</w:t>
      </w:r>
      <w:r>
        <w:rPr>
          <w:i/>
          <w:sz w:val="18"/>
          <w:szCs w:val="18"/>
        </w:rPr>
        <w:t xml:space="preserve">)</w:t>
      </w:r>
      <w:r>
        <w:rPr>
          <w:sz w:val="18"/>
          <w:szCs w:val="18"/>
        </w:rPr>
        <w:br/>
        <w:t xml:space="preserve">line 3: </w:t>
      </w:r>
      <w:r>
        <w:rPr>
          <w:i/>
          <w:sz w:val="18"/>
          <w:szCs w:val="18"/>
        </w:rPr>
        <w:t xml:space="preserve">name of organization </w:t>
      </w:r>
      <w:r>
        <w:rPr>
          <w:i/>
          <w:sz w:val="18"/>
          <w:szCs w:val="18"/>
        </w:rPr>
        <w:br/>
      </w:r>
      <w:r>
        <w:rPr>
          <w:i/>
          <w:sz w:val="18"/>
          <w:szCs w:val="18"/>
        </w:rPr>
        <w:t xml:space="preserve">(of Affiliation)</w:t>
      </w:r>
      <w:r>
        <w:rPr>
          <w:i/>
          <w:sz w:val="18"/>
          <w:szCs w:val="18"/>
        </w:rPr>
        <w:br/>
      </w:r>
      <w:r>
        <w:rPr>
          <w:sz w:val="18"/>
          <w:szCs w:val="18"/>
        </w:rPr>
        <w:t xml:space="preserve">line 4: City, Country</w:t>
      </w:r>
      <w:r>
        <w:rPr>
          <w:sz w:val="18"/>
          <w:szCs w:val="18"/>
        </w:rPr>
        <w:br/>
        <w:t xml:space="preserve">line 5: email address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 or ORCID</w:t>
      </w:r>
      <w:r>
        <w:rPr>
          <w:sz w:val="18"/>
          <w:szCs w:val="18"/>
        </w:rPr>
        <w:br w:type="column"/>
      </w:r>
      <w:r>
        <w:rPr>
          <w:sz w:val="18"/>
          <w:szCs w:val="18"/>
        </w:rPr>
        <w:t xml:space="preserve">line 1: 2</w:t>
      </w:r>
      <w:r>
        <w:rPr>
          <w:sz w:val="18"/>
          <w:szCs w:val="18"/>
          <w:vertAlign w:val="superscript"/>
        </w:rPr>
        <w:t xml:space="preserve">nd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Given Name Surname</w:t>
      </w:r>
      <w:r>
        <w:rPr>
          <w:sz w:val="18"/>
          <w:szCs w:val="18"/>
        </w:rPr>
        <w:br/>
        <w:t xml:space="preserve">line 2: </w:t>
      </w:r>
      <w:r>
        <w:rPr>
          <w:i/>
          <w:sz w:val="18"/>
          <w:szCs w:val="18"/>
        </w:rPr>
        <w:t xml:space="preserve">dept. name of organization </w:t>
      </w:r>
      <w:r>
        <w:rPr>
          <w:i/>
          <w:sz w:val="18"/>
          <w:szCs w:val="18"/>
        </w:rPr>
        <w:br/>
      </w:r>
      <w:r>
        <w:rPr>
          <w:i/>
          <w:sz w:val="18"/>
          <w:szCs w:val="18"/>
        </w:rPr>
        <w:t xml:space="preserve">(of </w:t>
      </w:r>
      <w:r>
        <w:rPr>
          <w:i/>
          <w:iCs/>
          <w:sz w:val="18"/>
          <w:szCs w:val="18"/>
        </w:rPr>
        <w:t xml:space="preserve">Affiliation</w:t>
      </w:r>
      <w:r>
        <w:rPr>
          <w:i/>
          <w:sz w:val="18"/>
          <w:szCs w:val="18"/>
        </w:rPr>
        <w:t xml:space="preserve">)</w:t>
      </w:r>
      <w:r>
        <w:rPr>
          <w:sz w:val="18"/>
          <w:szCs w:val="18"/>
        </w:rPr>
        <w:br/>
        <w:t xml:space="preserve">line 3: </w:t>
      </w:r>
      <w:r>
        <w:rPr>
          <w:i/>
          <w:sz w:val="18"/>
          <w:szCs w:val="18"/>
        </w:rPr>
        <w:t xml:space="preserve">name of organization </w:t>
      </w:r>
      <w:r>
        <w:rPr>
          <w:i/>
          <w:sz w:val="18"/>
          <w:szCs w:val="18"/>
        </w:rPr>
        <w:br/>
      </w:r>
      <w:r>
        <w:rPr>
          <w:i/>
          <w:sz w:val="18"/>
          <w:szCs w:val="18"/>
        </w:rPr>
        <w:t xml:space="preserve">(of Affiliation)</w:t>
      </w:r>
      <w:r>
        <w:rPr>
          <w:i/>
          <w:sz w:val="18"/>
          <w:szCs w:val="18"/>
        </w:rPr>
        <w:br/>
      </w:r>
      <w:r>
        <w:rPr>
          <w:sz w:val="18"/>
          <w:szCs w:val="18"/>
        </w:rPr>
        <w:t xml:space="preserve">line 4: City, Country</w:t>
      </w:r>
      <w:r>
        <w:rPr>
          <w:sz w:val="18"/>
          <w:szCs w:val="18"/>
        </w:rPr>
        <w:br/>
        <w:t xml:space="preserve">line 5: email address</w:t>
      </w:r>
      <w:r>
        <w:rPr>
          <w:sz w:val="18"/>
          <w:szCs w:val="18"/>
        </w:rPr>
        <w:t xml:space="preserve"> or ORCID</w:t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11C3FF66" w14:textId="77777777">
      <w:pPr>
        <w:pStyle w:val="945"/>
        <w:pBdr/>
        <w:spacing w:before="100" w:beforeAutospacing="1"/>
        <w:ind/>
        <w:rPr>
          <w:sz w:val="18"/>
          <w:szCs w:val="18"/>
        </w:rPr>
      </w:pPr>
      <w:r>
        <w:rPr>
          <w:sz w:val="18"/>
          <w:szCs w:val="18"/>
        </w:rPr>
        <w:t xml:space="preserve">li</w:t>
      </w:r>
      <w:r>
        <w:rPr>
          <w:sz w:val="18"/>
          <w:szCs w:val="18"/>
        </w:rPr>
        <w:t xml:space="preserve">ne 1: </w:t>
      </w:r>
      <w:r>
        <w:rPr>
          <w:sz w:val="18"/>
          <w:szCs w:val="18"/>
        </w:rPr>
        <w:t xml:space="preserve">5</w:t>
      </w:r>
      <w:r>
        <w:rPr>
          <w:sz w:val="18"/>
          <w:szCs w:val="18"/>
          <w:vertAlign w:val="superscript"/>
        </w:rPr>
        <w:t xml:space="preserve">th</w:t>
      </w:r>
      <w:r>
        <w:rPr>
          <w:sz w:val="18"/>
          <w:szCs w:val="18"/>
        </w:rPr>
        <w:t xml:space="preserve"> Given Name Surname</w:t>
      </w:r>
      <w:r>
        <w:rPr>
          <w:sz w:val="18"/>
          <w:szCs w:val="18"/>
        </w:rPr>
        <w:br/>
        <w:t xml:space="preserve">line 2: </w:t>
      </w:r>
      <w:r>
        <w:rPr>
          <w:i/>
          <w:sz w:val="18"/>
          <w:szCs w:val="18"/>
        </w:rPr>
        <w:t xml:space="preserve">dept. name of organization </w:t>
      </w:r>
      <w:r>
        <w:rPr>
          <w:i/>
          <w:sz w:val="18"/>
          <w:szCs w:val="18"/>
        </w:rPr>
        <w:br/>
      </w:r>
      <w:r>
        <w:rPr>
          <w:i/>
          <w:sz w:val="18"/>
          <w:szCs w:val="18"/>
        </w:rPr>
        <w:t xml:space="preserve">(of </w:t>
      </w:r>
      <w:r>
        <w:rPr>
          <w:i/>
          <w:iCs/>
          <w:sz w:val="18"/>
          <w:szCs w:val="18"/>
        </w:rPr>
        <w:t xml:space="preserve">Affiliation</w:t>
      </w:r>
      <w:r>
        <w:rPr>
          <w:i/>
          <w:sz w:val="18"/>
          <w:szCs w:val="18"/>
        </w:rPr>
        <w:t xml:space="preserve">)</w:t>
      </w:r>
      <w:r>
        <w:rPr>
          <w:sz w:val="18"/>
          <w:szCs w:val="18"/>
        </w:rPr>
        <w:br/>
        <w:t xml:space="preserve">line 3: </w:t>
      </w:r>
      <w:r>
        <w:rPr>
          <w:i/>
          <w:sz w:val="18"/>
          <w:szCs w:val="18"/>
        </w:rPr>
        <w:t xml:space="preserve">name of organization </w:t>
      </w:r>
      <w:r>
        <w:rPr>
          <w:i/>
          <w:sz w:val="18"/>
          <w:szCs w:val="18"/>
        </w:rPr>
        <w:br/>
      </w:r>
      <w:r>
        <w:rPr>
          <w:i/>
          <w:sz w:val="18"/>
          <w:szCs w:val="18"/>
        </w:rPr>
        <w:t xml:space="preserve">(of </w:t>
      </w:r>
      <w:r>
        <w:rPr>
          <w:i/>
          <w:sz w:val="18"/>
          <w:szCs w:val="18"/>
        </w:rPr>
        <w:t xml:space="preserve">A</w:t>
      </w:r>
      <w:r>
        <w:rPr>
          <w:i/>
          <w:sz w:val="18"/>
          <w:szCs w:val="18"/>
        </w:rPr>
        <w:t xml:space="preserve">ffiliation)</w:t>
      </w:r>
      <w:r>
        <w:rPr>
          <w:i/>
          <w:sz w:val="18"/>
          <w:szCs w:val="18"/>
        </w:rPr>
        <w:br/>
      </w:r>
      <w:r>
        <w:rPr>
          <w:sz w:val="18"/>
          <w:szCs w:val="18"/>
        </w:rPr>
        <w:t xml:space="preserve">line 4: City, Country</w:t>
      </w:r>
      <w:r>
        <w:rPr>
          <w:sz w:val="18"/>
          <w:szCs w:val="18"/>
        </w:rPr>
        <w:br/>
        <w:t xml:space="preserve">line 5: email address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 or ORCID</w:t>
      </w:r>
      <w:r>
        <w:rPr>
          <w:sz w:val="18"/>
          <w:szCs w:val="18"/>
        </w:rPr>
        <w:br w:type="column"/>
      </w:r>
      <w:r>
        <w:rPr>
          <w:sz w:val="18"/>
          <w:szCs w:val="18"/>
        </w:rPr>
        <w:t xml:space="preserve">line 1: 3</w:t>
      </w:r>
      <w:r>
        <w:rPr>
          <w:sz w:val="18"/>
          <w:szCs w:val="18"/>
          <w:vertAlign w:val="superscript"/>
        </w:rPr>
        <w:t xml:space="preserve">rd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Given Name Surname</w:t>
      </w:r>
      <w:r>
        <w:rPr>
          <w:sz w:val="18"/>
          <w:szCs w:val="18"/>
        </w:rPr>
        <w:br/>
        <w:t xml:space="preserve">line 2: </w:t>
      </w:r>
      <w:r>
        <w:rPr>
          <w:i/>
          <w:sz w:val="18"/>
          <w:szCs w:val="18"/>
        </w:rPr>
        <w:t xml:space="preserve">dept. name of organization </w:t>
      </w:r>
      <w:r>
        <w:rPr>
          <w:i/>
          <w:sz w:val="18"/>
          <w:szCs w:val="18"/>
        </w:rPr>
        <w:br/>
      </w:r>
      <w:r>
        <w:rPr>
          <w:i/>
          <w:sz w:val="18"/>
          <w:szCs w:val="18"/>
        </w:rPr>
        <w:t xml:space="preserve">(of </w:t>
      </w:r>
      <w:r>
        <w:rPr>
          <w:i/>
          <w:iCs/>
          <w:sz w:val="18"/>
          <w:szCs w:val="18"/>
        </w:rPr>
        <w:t xml:space="preserve">Affiliation</w:t>
      </w:r>
      <w:r>
        <w:rPr>
          <w:i/>
          <w:sz w:val="18"/>
          <w:szCs w:val="18"/>
        </w:rPr>
        <w:t xml:space="preserve">)</w:t>
      </w:r>
      <w:r>
        <w:rPr>
          <w:sz w:val="18"/>
          <w:szCs w:val="18"/>
        </w:rPr>
        <w:br/>
        <w:t xml:space="preserve">line 3: </w:t>
      </w:r>
      <w:r>
        <w:rPr>
          <w:i/>
          <w:sz w:val="18"/>
          <w:szCs w:val="18"/>
        </w:rPr>
        <w:t xml:space="preserve">name of organization </w:t>
      </w:r>
      <w:r>
        <w:rPr>
          <w:i/>
          <w:sz w:val="18"/>
          <w:szCs w:val="18"/>
        </w:rPr>
        <w:br/>
      </w:r>
      <w:r>
        <w:rPr>
          <w:i/>
          <w:sz w:val="18"/>
          <w:szCs w:val="18"/>
        </w:rPr>
        <w:t xml:space="preserve">(of Affiliation)</w:t>
      </w:r>
      <w:r>
        <w:rPr>
          <w:i/>
          <w:sz w:val="18"/>
          <w:szCs w:val="18"/>
        </w:rPr>
        <w:br/>
      </w:r>
      <w:r>
        <w:rPr>
          <w:sz w:val="18"/>
          <w:szCs w:val="18"/>
        </w:rPr>
        <w:t xml:space="preserve">line 4: City, Country</w:t>
      </w:r>
      <w:r>
        <w:rPr>
          <w:sz w:val="18"/>
          <w:szCs w:val="18"/>
        </w:rPr>
        <w:br/>
        <w:t xml:space="preserve">line 5: email address</w:t>
      </w:r>
      <w:r>
        <w:rPr>
          <w:sz w:val="18"/>
          <w:szCs w:val="18"/>
        </w:rPr>
        <w:t xml:space="preserve"> or ORCID</w:t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2729A11B" w14:textId="77777777">
      <w:pPr>
        <w:pStyle w:val="945"/>
        <w:pBdr/>
        <w:spacing w:before="100" w:beforeAutospacing="1"/>
        <w:ind/>
        <w:rPr/>
      </w:pPr>
      <w:r>
        <w:rPr>
          <w:sz w:val="18"/>
          <w:szCs w:val="18"/>
        </w:rPr>
        <w:t xml:space="preserve">line 1: </w:t>
      </w:r>
      <w:r>
        <w:rPr>
          <w:sz w:val="18"/>
          <w:szCs w:val="18"/>
        </w:rPr>
        <w:t xml:space="preserve">6</w:t>
      </w:r>
      <w:r>
        <w:rPr>
          <w:sz w:val="18"/>
          <w:szCs w:val="18"/>
          <w:vertAlign w:val="superscript"/>
        </w:rPr>
        <w:t xml:space="preserve">th</w:t>
      </w:r>
      <w:r>
        <w:rPr>
          <w:sz w:val="18"/>
          <w:szCs w:val="18"/>
        </w:rPr>
        <w:t xml:space="preserve"> Given Name Surname</w:t>
      </w:r>
      <w:r>
        <w:rPr>
          <w:sz w:val="18"/>
          <w:szCs w:val="18"/>
        </w:rPr>
        <w:br/>
        <w:t xml:space="preserve">line 2: </w:t>
      </w:r>
      <w:r>
        <w:rPr>
          <w:i/>
          <w:sz w:val="18"/>
          <w:szCs w:val="18"/>
        </w:rPr>
        <w:t xml:space="preserve">dept. name of organization </w:t>
      </w:r>
      <w:r>
        <w:rPr>
          <w:i/>
          <w:sz w:val="18"/>
          <w:szCs w:val="18"/>
        </w:rPr>
        <w:br/>
      </w:r>
      <w:r>
        <w:rPr>
          <w:i/>
          <w:sz w:val="18"/>
          <w:szCs w:val="18"/>
        </w:rPr>
        <w:t xml:space="preserve">(of </w:t>
      </w:r>
      <w:r>
        <w:rPr>
          <w:i/>
          <w:iCs/>
          <w:sz w:val="18"/>
          <w:szCs w:val="18"/>
        </w:rPr>
        <w:t xml:space="preserve">Affiliation</w:t>
      </w:r>
      <w:r>
        <w:rPr>
          <w:i/>
          <w:sz w:val="18"/>
          <w:szCs w:val="18"/>
        </w:rPr>
        <w:t xml:space="preserve">)</w:t>
      </w:r>
      <w:r>
        <w:rPr>
          <w:sz w:val="18"/>
          <w:szCs w:val="18"/>
        </w:rPr>
        <w:br/>
        <w:t xml:space="preserve">line 3: </w:t>
      </w:r>
      <w:r>
        <w:rPr>
          <w:i/>
          <w:sz w:val="18"/>
          <w:szCs w:val="18"/>
        </w:rPr>
        <w:t xml:space="preserve">name of organization </w:t>
      </w:r>
      <w:r>
        <w:rPr>
          <w:i/>
          <w:sz w:val="18"/>
          <w:szCs w:val="18"/>
        </w:rPr>
        <w:br/>
      </w:r>
      <w:r>
        <w:rPr>
          <w:i/>
          <w:sz w:val="18"/>
          <w:szCs w:val="18"/>
        </w:rPr>
        <w:t xml:space="preserve">(of Affiliation)</w:t>
      </w:r>
      <w:r>
        <w:rPr>
          <w:i/>
          <w:sz w:val="18"/>
          <w:szCs w:val="18"/>
        </w:rPr>
        <w:br/>
      </w:r>
      <w:r>
        <w:rPr>
          <w:sz w:val="18"/>
          <w:szCs w:val="18"/>
        </w:rPr>
        <w:t xml:space="preserve">line 4: City, Country</w:t>
      </w:r>
      <w:r>
        <w:rPr>
          <w:sz w:val="18"/>
          <w:szCs w:val="18"/>
        </w:rPr>
        <w:br/>
        <w:t xml:space="preserve">line 5: email address</w:t>
      </w:r>
      <w:r>
        <w:rPr>
          <w:sz w:val="18"/>
          <w:szCs w:val="18"/>
        </w:rPr>
        <w:t xml:space="preserve"> or ORCID</w:t>
      </w:r>
      <w:r>
        <w:t xml:space="preserve"> </w:t>
      </w:r>
      <w:r/>
    </w:p>
    <w:p w14:paraId="0316535E" w14:textId="77777777">
      <w:pPr>
        <w:pBdr/>
        <w:spacing/>
        <w:ind/>
        <w:rPr/>
        <w:sectPr>
          <w:footnotePr/>
          <w:endnotePr/>
          <w:type w:val="continuous"/>
          <w:pgSz w:h="16838" w:orient="portrait" w:w="11906"/>
          <w:pgMar w:top="450" w:right="893" w:bottom="1440" w:left="893" w:header="720" w:footer="720" w:gutter="0"/>
          <w:cols w:num="3" w:sep="0" w:space="720" w:equalWidth="1"/>
        </w:sectPr>
      </w:pPr>
      <w:r/>
      <w:r/>
    </w:p>
    <w:p w14:paraId="0A88E65D" w14:textId="77777777">
      <w:pPr>
        <w:pBdr/>
        <w:spacing/>
        <w:ind/>
        <w:rPr/>
        <w:sectPr>
          <w:footnotePr/>
          <w:endnotePr/>
          <w:type w:val="continuous"/>
          <w:pgSz w:h="16838" w:orient="portrait" w:w="11906"/>
          <w:pgMar w:top="450" w:right="893" w:bottom="1440" w:left="893" w:header="720" w:footer="720" w:gutter="0"/>
          <w:cols w:num="3" w:sep="0" w:space="720" w:equalWidth="1"/>
        </w:sectPr>
      </w:pPr>
      <w:r>
        <w:br w:type="column"/>
      </w:r>
      <w:r/>
    </w:p>
    <w:p w14:paraId="40FA2D84" w14:textId="77777777">
      <w:pPr>
        <w:pStyle w:val="943"/>
        <w:pBdr/>
        <w:spacing/>
        <w:ind/>
        <w:rPr>
          <w:i/>
          <w:iCs/>
        </w:rPr>
      </w:pPr>
      <w:r>
        <w:rPr>
          <w:i/>
          <w:iCs/>
        </w:rPr>
        <w:t xml:space="preserve">Abstract</w:t>
      </w:r>
      <w:r>
        <w:t xml:space="preserve">—</w:t>
      </w:r>
      <w:r>
        <w:t xml:space="preserve">This electronic document is a “live” template and already defines the components of your paper [title, text, heads, etc.] in its style sheet. </w:t>
      </w:r>
      <w:r>
        <w:t xml:space="preserve"> </w:t>
      </w:r>
      <w:r>
        <w:rPr>
          <w:i/>
        </w:rPr>
        <w:t xml:space="preserve">*</w:t>
      </w:r>
      <w:r>
        <w:rPr>
          <w:i/>
        </w:rPr>
        <w:t xml:space="preserve">CRITICAL:  Do</w:t>
      </w:r>
      <w:r>
        <w:rPr>
          <w:rFonts w:eastAsia="Times New Roman"/>
          <w:i/>
        </w:rPr>
        <w:t xml:space="preserve"> </w:t>
      </w:r>
      <w:r>
        <w:rPr>
          <w:i/>
        </w:rPr>
        <w:t xml:space="preserve">Not</w:t>
      </w:r>
      <w:r>
        <w:rPr>
          <w:rFonts w:eastAsia="Times New Roman"/>
          <w:i/>
        </w:rPr>
        <w:t xml:space="preserve"> </w:t>
      </w:r>
      <w:r>
        <w:rPr>
          <w:i/>
        </w:rPr>
        <w:t xml:space="preserve">Use</w:t>
      </w:r>
      <w:r>
        <w:rPr>
          <w:rFonts w:eastAsia="Times New Roman"/>
          <w:i/>
        </w:rPr>
        <w:t xml:space="preserve"> </w:t>
      </w:r>
      <w:r>
        <w:rPr>
          <w:i/>
        </w:rPr>
        <w:t xml:space="preserve">Symbols,</w:t>
      </w:r>
      <w:r>
        <w:rPr>
          <w:rFonts w:eastAsia="Times New Roman"/>
          <w:i/>
        </w:rPr>
        <w:t xml:space="preserve"> </w:t>
      </w:r>
      <w:r>
        <w:rPr>
          <w:i/>
        </w:rPr>
        <w:t xml:space="preserve">Special</w:t>
      </w:r>
      <w:r>
        <w:rPr>
          <w:rFonts w:eastAsia="Times New Roman"/>
          <w:i/>
        </w:rPr>
        <w:t xml:space="preserve"> </w:t>
      </w:r>
      <w:r>
        <w:rPr>
          <w:i/>
        </w:rPr>
        <w:t xml:space="preserve">Characters,</w:t>
      </w:r>
      <w:r>
        <w:rPr>
          <w:rFonts w:eastAsia="Times New Roman"/>
          <w:i/>
        </w:rPr>
        <w:t xml:space="preserve"> </w:t>
      </w:r>
      <w:r>
        <w:rPr>
          <w:rFonts w:eastAsia="Times New Roman"/>
          <w:i/>
        </w:rPr>
        <w:t xml:space="preserve">Footnotes, </w:t>
      </w:r>
      <w:r>
        <w:rPr>
          <w:i/>
        </w:rPr>
        <w:t xml:space="preserve">or</w:t>
      </w:r>
      <w:r>
        <w:rPr>
          <w:rFonts w:eastAsia="Times New Roman"/>
          <w:i/>
        </w:rPr>
        <w:t xml:space="preserve"> </w:t>
      </w:r>
      <w:r>
        <w:rPr>
          <w:i/>
        </w:rPr>
        <w:t xml:space="preserve">Math</w:t>
      </w:r>
      <w:r>
        <w:rPr>
          <w:rFonts w:eastAsia="Times New Roman"/>
          <w:i/>
        </w:rPr>
        <w:t xml:space="preserve"> </w:t>
      </w:r>
      <w:r>
        <w:rPr>
          <w:i/>
        </w:rPr>
        <w:t xml:space="preserve">in</w:t>
      </w:r>
      <w:r>
        <w:rPr>
          <w:rFonts w:eastAsia="Times New Roman"/>
          <w:i/>
        </w:rPr>
        <w:t xml:space="preserve"> Paper </w:t>
      </w:r>
      <w:r>
        <w:rPr>
          <w:i/>
        </w:rPr>
        <w:t xml:space="preserve">Title</w:t>
      </w:r>
      <w:r>
        <w:rPr>
          <w:rFonts w:eastAsia="Times New Roman"/>
          <w:i/>
        </w:rPr>
        <w:t xml:space="preserve"> o</w:t>
      </w:r>
      <w:r>
        <w:rPr>
          <w:i/>
        </w:rPr>
        <w:t xml:space="preserve">r</w:t>
      </w:r>
      <w:r>
        <w:rPr>
          <w:rFonts w:eastAsia="Times New Roman"/>
          <w:i/>
        </w:rPr>
        <w:t xml:space="preserve"> </w:t>
      </w:r>
      <w:r>
        <w:rPr>
          <w:i/>
        </w:rPr>
        <w:t xml:space="preserve">Abstract</w:t>
      </w:r>
      <w:r>
        <w:t xml:space="preserve">. </w:t>
      </w:r>
      <w:r>
        <w:rPr>
          <w:iCs/>
        </w:rPr>
        <w:t xml:space="preserve">(</w:t>
      </w:r>
      <w:r>
        <w:rPr>
          <w:b w:val="0"/>
          <w:i/>
          <w:iCs/>
        </w:rPr>
        <w:t xml:space="preserve">Abstract</w:t>
      </w:r>
      <w:r>
        <w:rPr>
          <w:iCs/>
        </w:rPr>
        <w:t xml:space="preserve">)</w:t>
      </w:r>
      <w:r>
        <w:rPr>
          <w:i/>
          <w:iCs/>
        </w:rPr>
      </w:r>
      <w:r>
        <w:rPr>
          <w:i/>
          <w:iCs/>
        </w:rPr>
      </w:r>
    </w:p>
    <w:p w14:paraId="58B10678" w14:textId="77777777">
      <w:pPr>
        <w:pStyle w:val="961"/>
        <w:pBdr/>
        <w:spacing/>
        <w:ind/>
        <w:rPr/>
      </w:pPr>
      <w:r>
        <w:t xml:space="preserve">Keywords—</w:t>
      </w:r>
      <w:r>
        <w:t xml:space="preserve">component</w:t>
      </w:r>
      <w:r>
        <w:t xml:space="preserve">,</w:t>
      </w:r>
      <w:r>
        <w:t xml:space="preserve"> formatting</w:t>
      </w:r>
      <w:r>
        <w:t xml:space="preserve">,</w:t>
      </w:r>
      <w:r>
        <w:t xml:space="preserve"> style</w:t>
      </w:r>
      <w:r>
        <w:t xml:space="preserve">,</w:t>
      </w:r>
      <w:r>
        <w:t xml:space="preserve"> styling</w:t>
      </w:r>
      <w:r>
        <w:t xml:space="preserve">,</w:t>
      </w:r>
      <w:r>
        <w:t xml:space="preserve"> insert (</w:t>
      </w:r>
      <w:r>
        <w:rPr>
          <w:b w:val="0"/>
        </w:rPr>
        <w:t xml:space="preserve">key words</w:t>
      </w:r>
      <w:r>
        <w:t xml:space="preserve">)</w:t>
      </w:r>
      <w:r/>
    </w:p>
    <w:p w14:paraId="1A521F3C" w14:textId="77777777">
      <w:pPr>
        <w:pStyle w:val="935"/>
        <w:pBdr/>
        <w:spacing/>
        <w:ind/>
        <w:rPr/>
      </w:pPr>
      <w:r>
        <w:t xml:space="preserve">Introduction </w:t>
      </w:r>
      <w:r/>
      <w:r/>
    </w:p>
    <w:p w14:paraId="5B84FB04" w14:textId="77777777">
      <w:pPr>
        <w:pStyle w:val="946"/>
        <w:pBdr/>
        <w:spacing/>
        <w:ind/>
        <w:rPr/>
      </w:pPr>
      <w:r/>
      <w:r/>
    </w:p>
    <w:p w14:paraId="179EA777" w14:textId="77777777">
      <w:pPr>
        <w:pStyle w:val="935"/>
        <w:pBdr/>
        <w:spacing/>
        <w:ind/>
        <w:rPr/>
      </w:pPr>
      <w:r>
        <w:t xml:space="preserve">Methodology</w:t>
      </w:r>
      <w:r/>
    </w:p>
    <w:p w14:paraId="7C5D0763" w14:textId="77777777">
      <w:pPr>
        <w:pStyle w:val="946"/>
        <w:pBdr/>
        <w:spacing/>
        <w:ind/>
        <w:rPr/>
      </w:pPr>
      <w:r/>
      <w:r/>
    </w:p>
    <w:p w14:paraId="17F150FC" w14:textId="77777777">
      <w:pPr>
        <w:pStyle w:val="935"/>
        <w:pBdr/>
        <w:spacing/>
        <w:ind/>
        <w:rPr/>
      </w:pPr>
      <w:r>
        <w:t xml:space="preserve">Result </w:t>
      </w:r>
      <w:r/>
    </w:p>
    <w:p w14:paraId="1FBC9C4E" w14:textId="77777777">
      <w:pPr>
        <w:pStyle w:val="94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1CD4B562">
      <w:pPr>
        <w:pStyle w:val="935"/>
        <w:pBdr/>
        <w:spacing/>
        <w:ind/>
        <w:rPr/>
      </w:pPr>
      <w:r>
        <w:rPr>
          <w:highlight w:val="none"/>
        </w:rPr>
        <w:t xml:space="preserve">Analysis and Discussion</w:t>
      </w:r>
      <w:r>
        <w:rPr>
          <w:highlight w:val="none"/>
        </w:rPr>
      </w:r>
      <w:r>
        <w:rPr>
          <w:highlight w:val="none"/>
        </w:rPr>
      </w:r>
    </w:p>
    <w:p w14:paraId="5D2DD83B" w14:textId="77777777">
      <w:pPr>
        <w:pStyle w:val="935"/>
        <w:pBdr/>
        <w:spacing/>
        <w:ind/>
        <w:rPr/>
      </w:pPr>
      <w:r>
        <w:t xml:space="preserve">Conclusion</w:t>
      </w:r>
      <w:r/>
      <w:r/>
    </w:p>
    <w:p w14:paraId="42CD3244" w14:textId="77777777">
      <w:pPr>
        <w:pStyle w:val="946"/>
        <w:pBdr/>
        <w:spacing/>
        <w:ind/>
        <w:rPr/>
      </w:pPr>
      <w:r/>
      <w:r/>
    </w:p>
    <w:p w14:paraId="4B46A03A" w14:textId="77777777">
      <w:pPr>
        <w:pStyle w:val="960"/>
        <w:pBdr/>
        <w:spacing/>
        <w:ind/>
        <w:rPr/>
      </w:pPr>
      <w:r>
        <w:t xml:space="preserve">Table Type Styles</w:t>
      </w:r>
      <w:r/>
    </w:p>
    <w:tbl>
      <w:tblPr>
        <w:jc w:val="center"/>
        <w:tblW w:w="0" w:type="dxa"/>
        <w:tblBorders>
          <w:top w:val="single" w:color="auto" w:sz="2" w:space="0"/>
          <w:left w:val="single" w:color="auto" w:sz="2" w:space="0"/>
          <w:bottom w:val="single" w:color="auto" w:sz="2" w:space="0"/>
          <w:right w:val="single" w:color="auto" w:sz="2" w:space="0"/>
          <w:insideH w:val="single" w:color="auto" w:sz="2" w:space="0"/>
          <w:insideV w:val="single" w:color="auto" w:sz="2" w:space="0"/>
        </w:tblBorders>
        <w:tblLayout w:type="fixed"/>
        <w:tblLook w:val="0000" w:firstRow="0" w:lastRow="0" w:firstColumn="0" w:lastColumn="0" w:noHBand="0" w:noVBand="0"/>
      </w:tblPr>
      <w:tblGrid>
        <w:gridCol w:w="720"/>
        <w:gridCol w:w="2340"/>
        <w:gridCol w:w="900"/>
        <w:gridCol w:w="900"/>
      </w:tblGrid>
      <w:tr>
        <w:trPr>
          <w:cantSplit/>
          <w:jc w:val="center"/>
          <w:trHeight w:val="240"/>
          <w:tblHeader/>
        </w:trPr>
        <w:tc>
          <w:tcPr>
            <w:tcBorders/>
            <w:tcW w:w="720" w:type="dxa"/>
            <w:vAlign w:val="center"/>
            <w:vMerge w:val="restart"/>
          </w:tcPr>
          <w:p w14:paraId="6F7DBEB0" w14:textId="77777777">
            <w:pPr>
              <w:pStyle w:val="956"/>
              <w:pBdr/>
              <w:spacing/>
              <w:ind/>
              <w:rPr/>
            </w:pPr>
            <w:r>
              <w:t xml:space="preserve">Table Head</w:t>
            </w:r>
            <w:r/>
          </w:p>
        </w:tc>
        <w:tc>
          <w:tcPr>
            <w:gridSpan w:val="3"/>
            <w:tcBorders/>
            <w:tcW w:w="4140" w:type="dxa"/>
            <w:vAlign w:val="center"/>
          </w:tcPr>
          <w:p w14:paraId="46095C2D" w14:textId="77777777">
            <w:pPr>
              <w:pStyle w:val="956"/>
              <w:pBdr/>
              <w:spacing/>
              <w:ind/>
              <w:rPr/>
            </w:pPr>
            <w:r>
              <w:t xml:space="preserve">Table Column Head</w:t>
            </w:r>
            <w:r/>
          </w:p>
        </w:tc>
      </w:tr>
      <w:tr>
        <w:trPr>
          <w:cantSplit/>
          <w:jc w:val="center"/>
          <w:trHeight w:val="240"/>
          <w:tblHeader/>
        </w:trPr>
        <w:tc>
          <w:tcPr>
            <w:tcBorders/>
            <w:tcW w:w="720" w:type="dxa"/>
            <w:vMerge w:val="continue"/>
          </w:tcPr>
          <w:p w14:paraId="61EB0F6C" w14:textId="77777777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2340" w:type="dxa"/>
            <w:vAlign w:val="center"/>
          </w:tcPr>
          <w:p w14:paraId="11BB8345" w14:textId="77777777">
            <w:pPr>
              <w:pStyle w:val="957"/>
              <w:pBdr/>
              <w:spacing/>
              <w:ind/>
              <w:rPr/>
            </w:pPr>
            <w:r>
              <w:t xml:space="preserve">Table column subhead</w:t>
            </w:r>
            <w:r/>
          </w:p>
        </w:tc>
        <w:tc>
          <w:tcPr>
            <w:tcBorders/>
            <w:tcW w:w="900" w:type="dxa"/>
            <w:vAlign w:val="center"/>
          </w:tcPr>
          <w:p w14:paraId="61A7AA28" w14:textId="77777777">
            <w:pPr>
              <w:pStyle w:val="957"/>
              <w:pBdr/>
              <w:spacing/>
              <w:ind/>
              <w:rPr/>
            </w:pPr>
            <w:r>
              <w:t xml:space="preserve">Subhead</w:t>
            </w:r>
            <w:r/>
          </w:p>
        </w:tc>
        <w:tc>
          <w:tcPr>
            <w:tcBorders/>
            <w:tcW w:w="900" w:type="dxa"/>
            <w:vAlign w:val="center"/>
          </w:tcPr>
          <w:p w14:paraId="7837B44B" w14:textId="77777777">
            <w:pPr>
              <w:pStyle w:val="957"/>
              <w:pBdr/>
              <w:spacing/>
              <w:ind/>
              <w:rPr/>
            </w:pPr>
            <w:r>
              <w:t xml:space="preserve">Subhead</w:t>
            </w:r>
            <w:r/>
          </w:p>
        </w:tc>
      </w:tr>
      <w:tr>
        <w:trPr>
          <w:jc w:val="center"/>
          <w:trHeight w:val="320"/>
        </w:trPr>
        <w:tc>
          <w:tcPr>
            <w:tcBorders/>
            <w:tcW w:w="720" w:type="dxa"/>
            <w:vAlign w:val="center"/>
          </w:tcPr>
          <w:p w14:paraId="598102A2" w14:textId="77777777">
            <w:pPr>
              <w:pStyle w:val="958"/>
              <w:pBdr/>
              <w:spacing/>
              <w:ind/>
              <w:rPr>
                <w:sz w:val="8"/>
                <w:szCs w:val="8"/>
              </w:rPr>
            </w:pPr>
            <w:r>
              <w:t xml:space="preserve">copy</w:t>
            </w:r>
            <w:r>
              <w:rPr>
                <w:sz w:val="8"/>
                <w:szCs w:val="8"/>
              </w:rPr>
            </w:r>
            <w:r>
              <w:rPr>
                <w:sz w:val="8"/>
                <w:szCs w:val="8"/>
              </w:rPr>
            </w:r>
          </w:p>
        </w:tc>
        <w:tc>
          <w:tcPr>
            <w:tcBorders/>
            <w:tcW w:w="2340" w:type="dxa"/>
            <w:vAlign w:val="center"/>
          </w:tcPr>
          <w:p w14:paraId="454EDD9D" w14:textId="77777777">
            <w:pPr>
              <w:pStyle w:val="958"/>
              <w:pBdr/>
              <w:spacing/>
              <w:ind/>
              <w:rPr/>
            </w:pPr>
            <w:r>
              <w:t xml:space="preserve">More table copy</w:t>
            </w:r>
            <w:r>
              <w:rPr>
                <w:vertAlign w:val="superscript"/>
              </w:rPr>
              <w:t xml:space="preserve">a</w:t>
            </w:r>
            <w:r/>
          </w:p>
        </w:tc>
        <w:tc>
          <w:tcPr>
            <w:tcBorders/>
            <w:tcW w:w="900" w:type="dxa"/>
            <w:vAlign w:val="center"/>
          </w:tcPr>
          <w:p w14:paraId="7D98A4ED" w14:textId="77777777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tcBorders/>
            <w:tcW w:w="900" w:type="dxa"/>
            <w:vAlign w:val="center"/>
          </w:tcPr>
          <w:p w14:paraId="63FC1095" w14:textId="77777777">
            <w:pPr>
              <w:pBdr/>
              <w:spacing/>
              <w:ind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</w:tr>
    </w:tbl>
    <w:p w14:paraId="38D2DF98" w14:textId="77777777">
      <w:pPr>
        <w:pStyle w:val="959"/>
        <w:pBdr/>
        <w:spacing/>
        <w:ind/>
        <w:rPr/>
      </w:pPr>
      <w:r>
        <w:t xml:space="preserve">Sample </w:t>
      </w:r>
      <w:r>
        <w:t xml:space="preserve">of</w:t>
      </w:r>
      <w:r>
        <w:t xml:space="preserve"> a </w:t>
      </w:r>
      <w:r>
        <w:t xml:space="preserve">Table</w:t>
      </w:r>
      <w:r>
        <w:t xml:space="preserve"> </w:t>
      </w:r>
      <w:r>
        <w:t xml:space="preserve">footnote</w:t>
      </w:r>
      <w:r>
        <w:t xml:space="preserve">. </w:t>
      </w:r>
      <w:r>
        <w:t xml:space="preserve">(</w:t>
      </w:r>
      <w:r>
        <w:rPr>
          <w:i/>
        </w:rPr>
        <w:t xml:space="preserve">Table footnote</w:t>
      </w:r>
      <w:r>
        <w:t xml:space="preserve">)</w:t>
      </w:r>
      <w:r/>
    </w:p>
    <w:p w14:paraId="0CD89839" w14:textId="77777777">
      <w:pPr>
        <w:pStyle w:val="950"/>
        <w:pBdr/>
        <w:spacing/>
        <w:ind/>
        <w:rPr/>
      </w:pPr>
      <w:r>
        <w:t xml:space="preserve">Example of a figure </w:t>
      </w:r>
      <w:r>
        <w:t xml:space="preserve">caption</w:t>
      </w:r>
      <w:r>
        <w:t xml:space="preserve">. </w:t>
      </w:r>
      <w:r>
        <w:rPr>
          <w:iCs/>
        </w:rPr>
        <w:t xml:space="preserve">(</w:t>
      </w:r>
      <w:r>
        <w:rPr>
          <w:i/>
          <w:iCs/>
        </w:rPr>
        <w:t xml:space="preserve">figure caption</w:t>
      </w:r>
      <w:r>
        <w:rPr>
          <w:iCs/>
        </w:rPr>
        <w:t xml:space="preserve">)</w:t>
      </w:r>
      <w:r/>
    </w:p>
    <w:p w14:paraId="6C54798D" w14:textId="77777777">
      <w:pPr>
        <w:pStyle w:val="946"/>
        <w:pBdr/>
        <w:spacing/>
        <w:ind/>
        <w:rPr/>
      </w:pPr>
      <w:r/>
      <w:r/>
    </w:p>
    <w:p w14:paraId="7FC814EC" w14:textId="77777777">
      <w:pPr>
        <w:pStyle w:val="939"/>
        <w:pBdr/>
        <w:spacing/>
        <w:ind/>
        <w:rPr/>
      </w:pPr>
      <w:r>
        <w:t xml:space="preserve">Acknowledgment</w:t>
      </w:r>
      <w:r>
        <w:t xml:space="preserve"> </w:t>
      </w:r>
      <w:r>
        <w:rPr>
          <w:i/>
          <w:iCs/>
        </w:rPr>
        <w:t xml:space="preserve">(</w:t>
      </w:r>
      <w:r>
        <w:rPr>
          <w:i/>
          <w:iCs/>
          <w:smallCaps w:val="0"/>
        </w:rPr>
        <w:t xml:space="preserve">Heading 5</w:t>
      </w:r>
      <w:r>
        <w:rPr>
          <w:i/>
          <w:iCs/>
        </w:rPr>
        <w:t xml:space="preserve">)</w:t>
      </w:r>
      <w:r/>
    </w:p>
    <w:p w14:paraId="21523B97" w14:textId="77777777">
      <w:pPr>
        <w:pStyle w:val="939"/>
        <w:pBdr/>
        <w:spacing/>
        <w:ind/>
        <w:rPr/>
      </w:pPr>
      <w:r>
        <w:t xml:space="preserve">References</w:t>
      </w:r>
      <w:r/>
      <w:r/>
      <w:r/>
      <w:r/>
      <w:r/>
      <w:r/>
      <w:r/>
    </w:p>
    <w:p w14:paraId="7EE0A05F" w14:textId="77777777">
      <w:pPr>
        <w:pStyle w:val="954"/>
        <w:pBdr/>
        <w:spacing/>
        <w:ind w:hanging="354" w:left="354"/>
        <w:rPr/>
      </w:pPr>
      <w:r>
        <w:t xml:space="preserve">G. Eason, B. Noble, and I. N. Sneddon, “On certain integrals of Lipschitz-Hankel type involving products of Bessel functions,” Phil. Trans. Roy. Soc. London, vol. A247, pp. 529–551, April 1955. </w:t>
      </w:r>
      <w:r>
        <w:rPr>
          <w:i/>
          <w:iCs/>
        </w:rPr>
        <w:t xml:space="preserve">(references)</w:t>
      </w:r>
      <w:r/>
    </w:p>
    <w:p w14:paraId="0A75505B" w14:textId="77777777">
      <w:pPr>
        <w:pStyle w:val="954"/>
        <w:pBdr/>
        <w:spacing/>
        <w:ind w:hanging="354" w:left="354"/>
        <w:rPr/>
      </w:pPr>
      <w:r>
        <w:t xml:space="preserve">J. Clerk Maxwell, A Treatise on Electricity and Magnetism, 3rd ed., vol. 2. Oxford: Clarendon, 1892, pp.68–73.</w:t>
      </w:r>
      <w:r/>
    </w:p>
    <w:p w14:paraId="51985FA4" w14:textId="77777777">
      <w:pPr>
        <w:pStyle w:val="954"/>
        <w:pBdr/>
        <w:spacing/>
        <w:ind w:hanging="354" w:left="354"/>
        <w:rPr/>
      </w:pPr>
      <w:r>
        <w:t xml:space="preserve">I. S. Jacobs and C. P. Bean, “Fine particles, thin films and exchange anisotropy,” in Magnetism, vol. III, G. T. Rado and H. Suhl, Eds. New York: Academic, 1963, pp. 271–350.</w:t>
      </w:r>
      <w:r/>
    </w:p>
    <w:p w14:paraId="5D99F356" w14:textId="77777777">
      <w:pPr>
        <w:pStyle w:val="954"/>
        <w:pBdr/>
        <w:spacing/>
        <w:ind w:hanging="354" w:left="354"/>
        <w:rPr/>
      </w:pPr>
      <w:r>
        <w:t xml:space="preserve">K. Elissa, “Title of paper if known,” unpublished.</w:t>
      </w:r>
      <w:r/>
    </w:p>
    <w:p w14:paraId="7619257F" w14:textId="77777777">
      <w:pPr>
        <w:pStyle w:val="954"/>
        <w:pBdr/>
        <w:spacing/>
        <w:ind w:hanging="354" w:left="354"/>
        <w:rPr/>
      </w:pPr>
      <w:r>
        <w:t xml:space="preserve">R. Nicole, “Title of paper with only first word capitalized,” J. Name Stand. Abbrev., in press.</w:t>
      </w:r>
      <w:r/>
    </w:p>
    <w:p w14:paraId="3DC0719F" w14:textId="77777777">
      <w:pPr>
        <w:pStyle w:val="954"/>
        <w:pBdr/>
        <w:spacing/>
        <w:ind w:hanging="354" w:left="354"/>
        <w:rPr/>
      </w:pPr>
      <w:r>
        <w:t xml:space="preserve">Y. Yorozu, M. Hirano, K. Oka, and Y. Tagawa, “Electron spectroscopy studies on magneto-optical media and plastic substrate interface,” IEEE Transl. J. Magn. Japan, vol. 2, pp. 740–741, August 1987 [Digests 9th Annual Conf. Magnetics Japan, p. 301, 1982].</w:t>
      </w:r>
      <w:r/>
    </w:p>
    <w:p w14:paraId="1AD3BD9A" w14:textId="77777777">
      <w:pPr>
        <w:pStyle w:val="954"/>
        <w:pBdr/>
        <w:spacing/>
        <w:ind w:hanging="354" w:left="354"/>
        <w:rPr/>
      </w:pPr>
      <w:r>
        <w:t xml:space="preserve">M. Young, The Technical Writer</w:t>
      </w:r>
      <w:r>
        <w:t xml:space="preserve">’</w:t>
      </w:r>
      <w:r>
        <w:t xml:space="preserve">s Handbook. Mill Valley, CA: University Science, 1989.</w:t>
      </w:r>
      <w:r/>
    </w:p>
    <w:p w14:paraId="5A6F4A28" w14:textId="77777777">
      <w:pPr>
        <w:pStyle w:val="954"/>
        <w:pBdr/>
        <w:spacing/>
        <w:ind w:hanging="354" w:left="354"/>
        <w:rPr>
          <w:rFonts w:ascii="NimbusRomNo9L-Regu" w:eastAsia="NimbusRomNo9L-Regu" w:cs="NimbusRomNo9L-Regu"/>
        </w:rPr>
      </w:pPr>
      <w:r>
        <w:t xml:space="preserve">K. Eves and J. Valasek, </w:t>
      </w:r>
      <w:r>
        <w:rPr>
          <w:rFonts w:hint="eastAsia"/>
        </w:rPr>
        <w:t xml:space="preserve">“</w:t>
      </w:r>
      <w:r>
        <w:t xml:space="preserve">Adaptive control for singularly perturbed systems examples,</w:t>
      </w:r>
      <w:r>
        <w:rPr>
          <w:rFonts w:hint="eastAsia"/>
        </w:rPr>
        <w:t xml:space="preserve">”</w:t>
      </w:r>
      <w:r>
        <w:t xml:space="preserve"> Code Ocean, Aug. 2023. [Online]. Available: </w:t>
      </w:r>
      <w:hyperlink r:id="rId11" w:tooltip="https://codeocean.com/capsule/4989235/tree" w:history="1">
        <w:r>
          <w:t xml:space="preserve">https://codeocean.com/capsule/4989235/tree</w:t>
        </w:r>
      </w:hyperlink>
      <w:r>
        <w:t xml:space="preserve"> </w:t>
      </w:r>
      <w:r>
        <w:rPr>
          <w:rFonts w:ascii="NimbusRomNo9L-Regu" w:eastAsia="NimbusRomNo9L-Regu" w:cs="NimbusRomNo9L-Regu"/>
        </w:rPr>
      </w:r>
      <w:r>
        <w:rPr>
          <w:rFonts w:ascii="NimbusRomNo9L-Regu" w:eastAsia="NimbusRomNo9L-Regu" w:cs="NimbusRomNo9L-Regu"/>
        </w:rPr>
      </w:r>
    </w:p>
    <w:p w14:paraId="7A7CB9FE" w14:textId="77777777">
      <w:pPr>
        <w:pStyle w:val="954"/>
        <w:pBdr/>
        <w:spacing/>
        <w:ind w:hanging="354" w:left="354"/>
        <w:jc w:val="left"/>
        <w:rPr/>
      </w:pPr>
      <w:r>
        <w:t xml:space="preserve">D. P. Kingma and M. Welling, </w:t>
      </w:r>
      <w:r>
        <w:rPr>
          <w:rFonts w:hint="eastAsia"/>
        </w:rPr>
        <w:t xml:space="preserve">“</w:t>
      </w:r>
      <w:r>
        <w:t xml:space="preserve">Auto-encoding variational Bayes,</w:t>
      </w:r>
      <w:r>
        <w:rPr>
          <w:rFonts w:hint="eastAsia"/>
        </w:rPr>
        <w:t xml:space="preserve">”</w:t>
      </w:r>
      <w:r>
        <w:t xml:space="preserve"> 2013, arXiv:1312.6114. [Online]. Available: </w:t>
      </w:r>
      <w:hyperlink r:id="rId12" w:tooltip="https://arxiv.org/abs/1312.6114" w:history="1">
        <w:r>
          <w:t xml:space="preserve">https://arxiv.org/abs/1312.6114</w:t>
        </w:r>
      </w:hyperlink>
      <w:r/>
      <w:r/>
    </w:p>
    <w:p w14:paraId="1DF840D5" w14:textId="77777777">
      <w:pPr>
        <w:pStyle w:val="954"/>
        <w:pBdr/>
        <w:spacing/>
        <w:ind w:hanging="354" w:left="354"/>
        <w:jc w:val="left"/>
        <w:rPr/>
      </w:pPr>
      <w:r>
        <w:t xml:space="preserve">S. Liu, </w:t>
      </w:r>
      <w:r>
        <w:rPr>
          <w:rFonts w:hint="eastAsia"/>
        </w:rPr>
        <w:t xml:space="preserve">“</w:t>
      </w:r>
      <w:r>
        <w:t xml:space="preserve">Wi-Fi Energy Detection Testbed (12MTC),</w:t>
      </w:r>
      <w:r>
        <w:rPr>
          <w:rFonts w:hint="eastAsia"/>
        </w:rPr>
        <w:t xml:space="preserve">”</w:t>
      </w:r>
      <w:r>
        <w:t xml:space="preserve"> 2023, gitHub repository. [Online]. Available: </w:t>
      </w:r>
      <w:r>
        <w:t xml:space="preserve">https://github.com/liustone99/Wi-Fi-Energy-Detection-Testbed-12MTC </w:t>
      </w:r>
      <w:r/>
    </w:p>
    <w:p w14:paraId="57DBF316" w14:textId="77777777">
      <w:pPr>
        <w:pStyle w:val="954"/>
        <w:pBdr/>
        <w:spacing/>
        <w:ind w:hanging="354" w:left="354"/>
        <w:jc w:val="left"/>
        <w:rPr/>
      </w:pPr>
      <w:r>
        <w:t xml:space="preserve">“</w:t>
      </w:r>
      <w:r>
        <w:t xml:space="preserve">Treatment episode data set: discharges (TEDS-D): concatenated, 2006</w:t>
      </w:r>
      <w:r>
        <w:t xml:space="preserve"> </w:t>
      </w:r>
      <w:r>
        <w:t xml:space="preserve">to 2009.</w:t>
      </w:r>
      <w:r>
        <w:rPr>
          <w:rFonts w:hint="eastAsia"/>
        </w:rPr>
        <w:t xml:space="preserve">”</w:t>
      </w:r>
      <w:r>
        <w:t xml:space="preserve"> U.S. Department of Health and Human Services, Substance</w:t>
      </w:r>
      <w:r>
        <w:t xml:space="preserve"> </w:t>
      </w:r>
      <w:r>
        <w:t xml:space="preserve">Abuse and Mental Health Services Administration, Office of Applied Studies, August, 2013, DOI:10.3886/ICPSR30122.v2</w:t>
      </w:r>
      <w:r/>
    </w:p>
    <w:p w14:paraId="67664B9A" w14:textId="77777777">
      <w:pPr>
        <w:pStyle w:val="954"/>
        <w:numPr>
          <w:ilvl w:val="0"/>
          <w:numId w:val="0"/>
        </w:numPr>
        <w:pBdr/>
        <w:spacing/>
        <w:ind w:left="354"/>
        <w:rPr/>
      </w:pPr>
      <w:r/>
      <w:r/>
    </w:p>
    <w:p w14:paraId="2CBC4D6A" w14:textId="77777777">
      <w:pPr>
        <w:pStyle w:val="954"/>
        <w:numPr>
          <w:ilvl w:val="0"/>
          <w:numId w:val="0"/>
        </w:numPr>
        <w:pBdr/>
        <w:spacing w:line="240" w:lineRule="auto"/>
        <w:ind w:firstLine="0" w:left="0"/>
        <w:jc w:val="left"/>
        <w:rPr>
          <w:rFonts w:eastAsia="SimSun"/>
          <w:b/>
          <w:color w:val="ff0000"/>
          <w:spacing w:val="-1"/>
          <w:sz w:val="20"/>
          <w:szCs w:val="20"/>
        </w:rPr>
        <w:sectPr>
          <w:footnotePr/>
          <w:endnotePr/>
          <w:type w:val="continuous"/>
          <w:pgSz w:h="16838" w:orient="portrait" w:w="11906"/>
          <w:pgMar w:top="1080" w:right="907" w:bottom="1440" w:left="907" w:header="720" w:footer="720" w:gutter="0"/>
          <w:cols w:num="2" w:sep="0" w:space="360" w:equalWidth="1"/>
        </w:sectPr>
      </w:pPr>
      <w:r>
        <w:rPr>
          <w:rFonts w:eastAsia="SimSun"/>
          <w:b/>
          <w:color w:val="ff0000"/>
          <w:spacing w:val="-1"/>
          <w:sz w:val="20"/>
          <w:szCs w:val="20"/>
        </w:rPr>
      </w:r>
      <w:r>
        <w:rPr>
          <w:rFonts w:eastAsia="SimSun"/>
          <w:b/>
          <w:color w:val="ff0000"/>
          <w:spacing w:val="-1"/>
          <w:sz w:val="20"/>
          <w:szCs w:val="20"/>
        </w:rPr>
      </w:r>
    </w:p>
    <w:p w14:paraId="4EF2B8B8" w14:textId="77777777">
      <w:pPr>
        <w:pBdr/>
        <w:spacing/>
        <w:ind/>
        <w:jc w:val="left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7728" behindDoc="1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251460</wp:posOffset>
                </wp:positionV>
                <wp:extent cx="3200400" cy="1143000"/>
                <wp:effectExtent l="10795" t="5080" r="8255" b="13970"/>
                <wp:wrapTight wrapText="bothSides">
                  <wp:wrapPolygon edited="1">
                    <wp:start x="-64" y="0"/>
                    <wp:lineTo x="-64" y="21600"/>
                    <wp:lineTo x="21664" y="21600"/>
                    <wp:lineTo x="21664" y="0"/>
                    <wp:lineTo x="-64" y="0"/>
                  </wp:wrapPolygon>
                </wp:wrapTight>
                <wp:docPr id="1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00400" cy="1143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"/>
                          <a:headEnd/>
                          <a:tailEnd/>
                        </a:ln>
                      </wps:spPr>
                      <wps:txbx>
                        <w:txbxContent>
                          <w:p w14:paraId="31540942" w14:textId="77777777">
                            <w:pPr>
                              <w:pStyle w:val="946"/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We suggest that you use a text box to insert a graphic (which is ideally a 300 dpi TIFF or EPS file, with all fonts embedded) because, in an MSW document, this method is somewhat more stable than directly inserting a picture.</w:t>
                            </w:r>
                            <w:r/>
                          </w:p>
                          <w:p w14:paraId="7FF3F83F" w14:textId="77777777">
                            <w:pPr>
                              <w:pStyle w:val="946"/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To have non-visible rules on your frame, use the MSWord “Format” pull-down menu, select Text Box &gt; Colors and Lines to choose No Fill and No Line.</w:t>
                            </w:r>
                            <w:r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shape 0" o:spid="_x0000_s0" o:spt="202" type="#_x0000_t202" style="position:absolute;z-index:-251657728;o:allowoverlap:true;o:allowincell:true;mso-position-horizontal-relative:margin;mso-position-horizontal:left;mso-position-vertical-relative:text;margin-top:19.80pt;mso-position-vertical:absolute;width:252.00pt;height:90.00pt;mso-wrap-distance-left:9.00pt;mso-wrap-distance-top:0.00pt;mso-wrap-distance-right:9.00pt;mso-wrap-distance-bottom:0.00pt;v-text-anchor:top;visibility:visible;" wrapcoords="-295 0 -295 100000 100296 100000 100296 0 -295 0" fillcolor="#FFFFFF" strokecolor="#000000" strokeweight="0.75pt">
                <w10:wrap type="tight"/>
                <v:textbox inset="0,0,0,0">
                  <w:txbxContent>
                    <w:p w14:paraId="31540942" w14:textId="77777777">
                      <w:pPr>
                        <w:pStyle w:val="946"/>
                        <w:pBdr/>
                        <w:spacing/>
                        <w:ind/>
                        <w:rPr/>
                      </w:pPr>
                      <w:r>
                        <w:t xml:space="preserve">We suggest that you use a text box to insert a graphic (which is ideally a 300 dpi TIFF or EPS file, with all fonts embedded) because, in an MSW document, this method is somewhat more stable than directly inserting a picture.</w:t>
                      </w:r>
                      <w:r/>
                    </w:p>
                    <w:p w14:paraId="7FF3F83F" w14:textId="77777777">
                      <w:pPr>
                        <w:pStyle w:val="946"/>
                        <w:pBdr/>
                        <w:spacing/>
                        <w:ind/>
                        <w:rPr/>
                      </w:pPr>
                      <w:r>
                        <w:t xml:space="preserve">To have non-visible rules on your frame, use the MSWord “Format” pull-down menu, select Text Box &gt; Colors and Lines to choose No Fill and No Line.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/>
    </w:p>
    <w:sectPr>
      <w:footnotePr/>
      <w:endnotePr/>
      <w:type w:val="continuous"/>
      <w:pgSz w:h="16838" w:orient="portrait" w:w="11906"/>
      <w:pgMar w:top="1080" w:right="893" w:bottom="1440" w:left="893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2877A9C7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7F388C0B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imbusRomNo9L-Regu">
    <w:panose1 w:val="02000009000000000000"/>
  </w:font>
  <w:font w:name="Wingdings">
    <w:panose1 w:val="05010000000000000000"/>
  </w:font>
  <w:font w:name="Courier New">
    <w:panose1 w:val="02070409020205020404"/>
  </w:font>
  <w:font w:name="MS Mincho">
    <w:panose1 w:val="02020606060505090204"/>
  </w:font>
  <w:font w:name="Symbol">
    <w:panose1 w:val="05010000000000000000"/>
  </w:font>
  <w:font w:name="Arial">
    <w:panose1 w:val="020B0604020202020204"/>
  </w:font>
  <w:font w:name="SimSun">
    <w:panose1 w:val="02000603000000000000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9E75918" w14:textId="77777777">
    <w:pPr>
      <w:pStyle w:val="964"/>
      <w:pBdr/>
      <w:spacing/>
      <w:ind/>
      <w:jc w:val="left"/>
      <w:rPr>
        <w:sz w:val="16"/>
        <w:szCs w:val="16"/>
      </w:rPr>
    </w:pPr>
    <w:r>
      <w:rPr>
        <w:sz w:val="16"/>
        <w:szCs w:val="16"/>
      </w:rPr>
      <w:t xml:space="preserve">XXX-X-XXXX-XXXX-X/XX/$XX.00 ©20XX IEEE</w:t>
    </w:r>
    <w:r>
      <w:rPr>
        <w:sz w:val="16"/>
        <w:szCs w:val="16"/>
      </w:rPr>
    </w:r>
    <w:r>
      <w:rPr>
        <w:sz w:val="16"/>
        <w:szCs w:val="16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6DFCDA7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2309B469" w14:textId="77777777"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1D"/>
    <w:lvl w:ilvl="0">
      <w:isLgl w:val="false"/>
      <w:lvlJc w:val="left"/>
      <w:lvlText w:val="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1080"/>
      </w:pPr>
      <w:rPr>
        <w:rFonts w:hint="default" w:ascii="Symbol" w:hAnsi="Symbol"/>
      </w:rPr>
      <w:start w:val="1"/>
      <w:suff w:val="tab"/>
    </w:lvl>
    <w:lvl w:ilvl="2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52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"/>
      <w:numFmt w:val="bullet"/>
      <w:pPr>
        <w:pBdr/>
        <w:tabs>
          <w:tab w:val="num" w:leader="none" w:pos="2880"/>
        </w:tabs>
        <w:spacing/>
        <w:ind w:hanging="360" w:left="324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960"/>
      </w:pPr>
      <w:rPr>
        <w:rFonts w:hint="default" w:ascii="Symbol" w:hAnsi="Symbol"/>
      </w:rPr>
      <w:start w:val="1"/>
      <w:suff w:val="tab"/>
    </w:lvl>
    <w:lvl w:ilvl="6">
      <w:isLgl w:val="false"/>
      <w:lvlJc w:val="left"/>
      <w:lvlText w:val="o"/>
      <w:numFmt w:val="bullet"/>
      <w:pPr>
        <w:pBdr/>
        <w:tabs>
          <w:tab w:val="num" w:leader="none" w:pos="4320"/>
        </w:tabs>
        <w:spacing/>
        <w:ind w:hanging="360" w:left="4680"/>
      </w:pPr>
      <w:rPr>
        <w:rFonts w:hint="default" w:ascii="Courier New" w:hAnsi="Courier New" w:cs="Courier New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40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"/>
      <w:numFmt w:val="bullet"/>
      <w:pPr>
        <w:pBdr/>
        <w:tabs>
          <w:tab w:val="num" w:leader="none" w:pos="5760"/>
        </w:tabs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1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492"/>
        </w:tabs>
        <w:spacing/>
        <w:ind w:hanging="360" w:left="1492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209"/>
        </w:tabs>
        <w:spacing/>
        <w:ind w:hanging="360" w:left="1209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926"/>
        </w:tabs>
        <w:spacing/>
        <w:ind w:hanging="360" w:left="926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643"/>
        </w:tabs>
        <w:spacing/>
        <w:ind w:hanging="360" w:left="643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0"/>
    <w:lvl w:ilvl="0">
      <w:isLgl w:val="false"/>
      <w:lvlJc w:val="left"/>
      <w:lvlText w:val=""/>
      <w:numFmt w:val="bullet"/>
      <w:pPr>
        <w:pBdr/>
        <w:tabs>
          <w:tab w:val="num" w:leader="none" w:pos="1492"/>
        </w:tabs>
        <w:spacing/>
        <w:ind w:hanging="360" w:left="1492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209"/>
        </w:tabs>
        <w:spacing/>
        <w:ind w:hanging="360" w:left="120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926"/>
        </w:tabs>
        <w:spacing/>
        <w:ind w:hanging="360" w:left="92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643"/>
        </w:tabs>
        <w:spacing/>
        <w:ind w:hanging="360" w:left="643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1">
    <w:nsid w:val="1E177E97"/>
    <w:lvl w:ilvl="0">
      <w:isLgl w:val="false"/>
      <w:lvlJc w:val="right"/>
      <w:lvlText w:val="%1."/>
      <w:numFmt w:val="upperRoman"/>
      <w:pPr>
        <w:pBdr/>
        <w:spacing/>
        <w:ind w:hanging="360" w:left="93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5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7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9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1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3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5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7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96"/>
      </w:pPr>
      <w:rPr/>
      <w:start w:val="1"/>
      <w:suff w:val="tab"/>
    </w:lvl>
  </w:abstractNum>
  <w:abstractNum w:abstractNumId="12">
    <w:nsid w:val="20AF0333"/>
    <w:lvl w:ilvl="0">
      <w:isLgl w:val="false"/>
      <w:lvlJc w:val="left"/>
      <w:lvlText w:val="%1."/>
      <w:numFmt w:val="lowerLetter"/>
      <w:pPr>
        <w:pBdr/>
        <w:tabs>
          <w:tab w:val="num" w:leader="none" w:pos="720"/>
        </w:tabs>
        <w:spacing/>
        <w:ind w:hanging="360" w:left="720"/>
      </w:pPr>
      <w:rPr>
        <w:rFonts w:hint="default" w:cs="Times New Roman"/>
        <w:i w:val="0"/>
        <w:iCs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>
        <w:rFonts w:cs="Times New Roman"/>
      </w:rPr>
      <w:start w:val="1"/>
      <w:suff w:val="tab"/>
    </w:lvl>
  </w:abstractNum>
  <w:abstractNum w:abstractNumId="13">
    <w:nsid w:val="26FE1FCF"/>
    <w:lvl w:ilvl="0">
      <w:isLgl w:val="false"/>
      <w:lvlJc w:val="left"/>
      <w:lvlText w:val="%1 "/>
      <w:numFmt w:val="decimal"/>
      <w:pPr>
        <w:pBdr/>
        <w:tabs>
          <w:tab w:val="num" w:leader="none" w:pos="648"/>
        </w:tabs>
        <w:spacing/>
        <w:ind w:firstLine="288"/>
      </w:pPr>
      <w:pStyle w:val="951"/>
      <w:rPr>
        <w:rFonts w:hint="default" w:ascii="Times New Roman" w:hAnsi="Times New Roman" w:cs="Times New Roman"/>
        <w:b w:val="0"/>
        <w:bCs w:val="0"/>
        <w:i w:val="0"/>
        <w:iCs w:val="0"/>
        <w:caps w:val="0"/>
        <w:strike w:val="0"/>
        <w:vanish w:val="0"/>
        <w:color w:val="000000"/>
        <w:sz w:val="16"/>
        <w:szCs w:val="16"/>
        <w:vertAlign w:val="superscript"/>
        <w14:textOutline w14:w="0" w14:cap="rnd" w14:cmpd="sng" w14:algn="ctr">
          <w14:noFill/>
          <w14:prstDash w14:val="solid"/>
          <w14:bevel/>
        </w14:textOutline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>
        <w:rFonts w:cs="Times New Roman"/>
      </w:rPr>
      <w:start w:val="1"/>
      <w:suff w:val="tab"/>
    </w:lvl>
  </w:abstractNum>
  <w:abstractNum w:abstractNumId="14">
    <w:nsid w:val="37660336"/>
    <w:lvl w:ilvl="0">
      <w:isLgl w:val="false"/>
      <w:lvlJc w:val="left"/>
      <w:lvlText w:val=""/>
      <w:numFmt w:val="bullet"/>
      <w:pPr>
        <w:pBdr/>
        <w:tabs>
          <w:tab w:val="num" w:leader="none" w:pos="648"/>
        </w:tabs>
        <w:spacing/>
        <w:ind w:hanging="360" w:left="648"/>
      </w:pPr>
      <w:pStyle w:val="948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5">
    <w:nsid w:val="39E54FC6"/>
    <w:lvl w:ilvl="0">
      <w:isLgl w:val="false"/>
      <w:lvlJc w:val="left"/>
      <w:lvlText w:val="%1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hint="default" w:cs="Times New Roman"/>
      </w:rPr>
      <w:start w:val="14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">
    <w:nsid w:val="4189603E"/>
    <w:lvl w:ilvl="0">
      <w:isLgl w:val="false"/>
      <w:lvlJc w:val="center"/>
      <w:lvlText w:val="%1."/>
      <w:numFmt w:val="upperRoman"/>
      <w:pPr>
        <w:pBdr/>
        <w:tabs>
          <w:tab w:val="num" w:leader="none" w:pos="576"/>
        </w:tabs>
        <w:spacing/>
        <w:ind w:firstLine="216"/>
      </w:pPr>
      <w:pStyle w:val="935"/>
      <w:rPr>
        <w:rFonts w:hint="default" w:ascii="Times New Roman" w:hAnsi="Times New Roman" w:cs="Times New Roman"/>
        <w:caps w:val="0"/>
        <w:strike w:val="0"/>
        <w:vanish w:val="0"/>
        <w:color w:val="auto"/>
        <w:sz w:val="20"/>
        <w:szCs w:val="20"/>
        <w:vertAlign w:val="baseline"/>
        <w14:textOutline w14:w="0" w14:cap="rnd" w14:cmpd="sng" w14:algn="ctr">
          <w14:noFill/>
          <w14:prstDash w14:val="solid"/>
          <w14:bevel/>
        </w14:textOutline>
      </w:rPr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360"/>
        </w:tabs>
        <w:spacing/>
        <w:ind w:hanging="288" w:left="288"/>
      </w:pPr>
      <w:pStyle w:val="936"/>
      <w:rPr>
        <w:rFonts w:hint="default" w:ascii="Times New Roman" w:hAnsi="Times New Roman" w:cs="Times New Roman"/>
        <w:b w:val="0"/>
        <w:bCs w:val="0"/>
        <w:i/>
        <w:iCs/>
        <w:caps w:val="0"/>
        <w:strike w:val="0"/>
        <w:vanish w:val="0"/>
        <w:color w:val="auto"/>
        <w:sz w:val="20"/>
        <w:szCs w:val="20"/>
        <w:vertAlign w:val="baseline"/>
        <w14:textOutline w14:w="0" w14:cap="rnd" w14:cmpd="sng" w14:algn="ctr">
          <w14:noFill/>
          <w14:prstDash w14:val="solid"/>
          <w14:bevel/>
        </w14:textOutline>
      </w:rPr>
      <w:start w:val="1"/>
      <w:suff w:val="tab"/>
    </w:lvl>
    <w:lvl w:ilvl="2">
      <w:isLgl w:val="false"/>
      <w:lvlJc w:val="left"/>
      <w:lvlText w:val="%3)"/>
      <w:numFmt w:val="decimal"/>
      <w:pPr>
        <w:pBdr/>
        <w:tabs>
          <w:tab w:val="num" w:leader="none" w:pos="540"/>
        </w:tabs>
        <w:spacing/>
        <w:ind w:firstLine="180"/>
      </w:pPr>
      <w:pStyle w:val="937"/>
      <w:rPr>
        <w:rFonts w:hint="default" w:ascii="Times New Roman" w:hAnsi="Times New Roman" w:cs="Times New Roman"/>
        <w:b w:val="0"/>
        <w:bCs w:val="0"/>
        <w:i/>
        <w:iCs/>
        <w:caps w:val="0"/>
        <w:strike w:val="0"/>
        <w:vanish w:val="0"/>
        <w:color w:val="auto"/>
        <w:sz w:val="20"/>
        <w:szCs w:val="20"/>
        <w:vertAlign w:val="baseline"/>
        <w14:textOutline w14:w="0" w14:cap="rnd" w14:cmpd="sng" w14:algn="ctr">
          <w14:noFill/>
          <w14:prstDash w14:val="solid"/>
          <w14:bevel/>
        </w14:textOutline>
      </w:rPr>
      <w:start w:val="1"/>
      <w:suff w:val="tab"/>
    </w:lvl>
    <w:lvl w:ilvl="3">
      <w:isLgl w:val="false"/>
      <w:lvlJc w:val="left"/>
      <w:lvlText w:val="%4)"/>
      <w:numFmt w:val="lowerLetter"/>
      <w:pPr>
        <w:pBdr/>
        <w:tabs>
          <w:tab w:val="num" w:leader="none" w:pos="630"/>
        </w:tabs>
        <w:spacing/>
        <w:ind w:firstLine="360"/>
      </w:pPr>
      <w:pStyle w:val="938"/>
      <w:rPr>
        <w:rFonts w:hint="default" w:ascii="Times New Roman" w:hAnsi="Times New Roman" w:cs="Times New Roman"/>
        <w:b w:val="0"/>
        <w:bCs w:val="0"/>
        <w:i/>
        <w:iCs/>
        <w:sz w:val="20"/>
        <w:szCs w:val="20"/>
      </w:rPr>
      <w:start w:val="1"/>
      <w:suff w:val="tab"/>
    </w:lvl>
    <w:lvl w:ilvl="4">
      <w:isLgl w:val="false"/>
      <w:lvlJc w:val="left"/>
      <w:lvlRestart w:val="0"/>
      <w:lvlText w:val=""/>
      <w:numFmt w:val="none"/>
      <w:pPr>
        <w:pBdr/>
        <w:tabs>
          <w:tab w:val="num" w:leader="none" w:pos="3240"/>
        </w:tabs>
        <w:spacing/>
        <w:ind w:left="2880"/>
      </w:pPr>
      <w:rPr>
        <w:rFonts w:hint="default" w:cs="Times New Roman"/>
      </w:rPr>
      <w:start w:val="1"/>
      <w:suff w:val="tab"/>
    </w:lvl>
    <w:lvl w:ilvl="5">
      <w:isLgl w:val="false"/>
      <w:lvlJc w:val="left"/>
      <w:lvlText w:val="(%6)"/>
      <w:numFmt w:val="lowerLetter"/>
      <w:pPr>
        <w:pBdr/>
        <w:tabs>
          <w:tab w:val="num" w:leader="none" w:pos="3960"/>
        </w:tabs>
        <w:spacing/>
        <w:ind w:left="3600"/>
      </w:pPr>
      <w:rPr>
        <w:rFonts w:hint="default" w:cs="Times New Roman"/>
      </w:rPr>
      <w:start w:val="1"/>
      <w:suff w:val="tab"/>
    </w:lvl>
    <w:lvl w:ilvl="6">
      <w:isLgl w:val="false"/>
      <w:lvlJc w:val="left"/>
      <w:lvlText w:val="(%7)"/>
      <w:numFmt w:val="lowerRoman"/>
      <w:pPr>
        <w:pBdr/>
        <w:tabs>
          <w:tab w:val="num" w:leader="none" w:pos="4680"/>
        </w:tabs>
        <w:spacing/>
        <w:ind w:left="4320"/>
      </w:pPr>
      <w:rPr>
        <w:rFonts w:hint="default" w:cs="Times New Roman"/>
      </w:rPr>
      <w:start w:val="1"/>
      <w:suff w:val="tab"/>
    </w:lvl>
    <w:lvl w:ilvl="7">
      <w:isLgl w:val="false"/>
      <w:lvlJc w:val="left"/>
      <w:lvlText w:val="(%8)"/>
      <w:numFmt w:val="lowerLetter"/>
      <w:pPr>
        <w:pBdr/>
        <w:tabs>
          <w:tab w:val="num" w:leader="none" w:pos="5400"/>
        </w:tabs>
        <w:spacing/>
        <w:ind w:left="5040"/>
      </w:pPr>
      <w:rPr>
        <w:rFonts w:hint="default" w:cs="Times New Roman"/>
      </w:rPr>
      <w:start w:val="1"/>
      <w:suff w:val="tab"/>
    </w:lvl>
    <w:lvl w:ilvl="8">
      <w:isLgl w:val="false"/>
      <w:lvlJc w:val="left"/>
      <w:lvlText w:val="(%9)"/>
      <w:numFmt w:val="lowerRoman"/>
      <w:pPr>
        <w:pBdr/>
        <w:tabs>
          <w:tab w:val="num" w:leader="none" w:pos="6120"/>
        </w:tabs>
        <w:spacing/>
        <w:ind w:left="5760"/>
      </w:pPr>
      <w:rPr>
        <w:rFonts w:hint="default" w:cs="Times New Roman"/>
      </w:rPr>
      <w:start w:val="1"/>
      <w:suff w:val="tab"/>
    </w:lvl>
  </w:abstractNum>
  <w:abstractNum w:abstractNumId="17">
    <w:nsid w:val="493C3F76"/>
    <w:lvl w:ilvl="0">
      <w:isLgl w:val="false"/>
      <w:lvlJc w:val="right"/>
      <w:lvlText w:val="%1."/>
      <w:numFmt w:val="lowerLetter"/>
      <w:pPr>
        <w:pBdr/>
        <w:spacing/>
        <w:ind w:hanging="360" w:left="418"/>
      </w:pPr>
      <w:pStyle w:val="959"/>
      <w:rPr>
        <w:rFonts w:hint="default" w:ascii="Times New Roman" w:hAnsi="Times New Roman"/>
        <w:b w:val="0"/>
        <w:i w:val="0"/>
        <w:caps w:val="0"/>
        <w:strike w:val="0"/>
        <w:vanish w:val="0"/>
        <w:color w:val="auto"/>
        <w:spacing w:val="0"/>
        <w:position w:val="0"/>
        <w:sz w:val="16"/>
        <w:vertAlign w:val="superscript"/>
        <w14:textOutline w14:w="0" w14:cap="rnd" w14:cmpd="sng" w14:algn="ctr">
          <w14:noFill/>
          <w14:prstDash w14:val="solid"/>
          <w14:bevel/>
        </w14:textOutline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52CA544A"/>
    <w:lvl w:ilvl="0">
      <w:isLgl w:val="false"/>
      <w:lvlJc w:val="left"/>
      <w:lvlText w:val="[%1]"/>
      <w:numFmt w:val="decimal"/>
      <w:pPr>
        <w:pBdr/>
        <w:tabs>
          <w:tab w:val="num" w:leader="none" w:pos="360"/>
        </w:tabs>
        <w:spacing/>
        <w:ind w:hanging="360" w:left="360"/>
      </w:pPr>
      <w:pStyle w:val="954"/>
      <w:rPr>
        <w:rFonts w:hint="default" w:ascii="Times New Roman" w:hAnsi="Times New Roman" w:cs="Times New Roman"/>
        <w:b w:val="0"/>
        <w:bCs w:val="0"/>
        <w:i w:val="0"/>
        <w:iCs w:val="0"/>
        <w:sz w:val="16"/>
        <w:szCs w:val="16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">
    <w:nsid w:val="6C402C58"/>
    <w:lvl w:ilvl="0">
      <w:isLgl w:val="false"/>
      <w:lvlJc w:val="left"/>
      <w:lvlText w:val="Fig. %1."/>
      <w:numFmt w:val="decimal"/>
      <w:pPr>
        <w:pBdr/>
        <w:spacing/>
        <w:ind w:hanging="360" w:left="360"/>
      </w:pPr>
      <w:pStyle w:val="950"/>
      <w:rPr>
        <w:rFonts w:hint="default" w:ascii="Times New Roman" w:hAnsi="Times New Roman" w:cs="Times New Roman"/>
        <w:b w:val="0"/>
        <w:bCs w:val="0"/>
        <w:i w:val="0"/>
        <w:iCs w:val="0"/>
        <w:color w:val="auto"/>
        <w:sz w:val="16"/>
        <w:szCs w:val="16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>
        <w:rFonts w:cs="Times New Roman"/>
      </w:rPr>
      <w:start w:val="1"/>
      <w:suff w:val="tab"/>
    </w:lvl>
  </w:abstractNum>
  <w:abstractNum w:abstractNumId="20">
    <w:nsid w:val="6CD32DA8"/>
    <w:lvl w:ilvl="0">
      <w:isLgl w:val="false"/>
      <w:lvlJc w:val="left"/>
      <w:lvlText w:val="TABLE %1. "/>
      <w:numFmt w:val="upperRoman"/>
      <w:pPr>
        <w:pBdr/>
        <w:tabs>
          <w:tab w:val="num" w:leader="none" w:pos="1080"/>
        </w:tabs>
        <w:spacing/>
        <w:ind/>
      </w:pPr>
      <w:pStyle w:val="960"/>
      <w:rPr>
        <w:rFonts w:hint="default" w:ascii="Times New Roman" w:hAnsi="Times New Roman" w:cs="Times New Roman"/>
        <w:b w:val="0"/>
        <w:bCs w:val="0"/>
        <w:i w:val="0"/>
        <w:iCs w:val="0"/>
        <w:sz w:val="16"/>
        <w:szCs w:val="16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14"/>
  </w:num>
  <w:num w:numId="2">
    <w:abstractNumId w:val="19"/>
  </w:num>
  <w:num w:numId="3">
    <w:abstractNumId w:val="13"/>
  </w:num>
  <w:num w:numId="4">
    <w:abstractNumId w:val="16"/>
  </w:num>
  <w:num w:numId="5">
    <w:abstractNumId w:val="16"/>
  </w:num>
  <w:num w:numId="6">
    <w:abstractNumId w:val="16"/>
  </w:num>
  <w:num w:numId="7">
    <w:abstractNumId w:val="16"/>
  </w:num>
  <w:num w:numId="8">
    <w:abstractNumId w:val="18"/>
  </w:num>
  <w:num w:numId="9">
    <w:abstractNumId w:val="20"/>
  </w:num>
  <w:num w:numId="10">
    <w:abstractNumId w:val="15"/>
  </w:num>
  <w:num w:numId="11">
    <w:abstractNumId w:val="12"/>
  </w:num>
  <w:num w:numId="12">
    <w:abstractNumId w:val="11"/>
  </w:num>
  <w:num w:numId="13">
    <w:abstractNumId w:val="0"/>
  </w:num>
  <w:num w:numId="14">
    <w:abstractNumId w:val="10"/>
  </w:num>
  <w:num w:numId="15">
    <w:abstractNumId w:val="8"/>
  </w:num>
  <w:num w:numId="16">
    <w:abstractNumId w:val="7"/>
  </w:num>
  <w:num w:numId="17">
    <w:abstractNumId w:val="6"/>
  </w:num>
  <w:num w:numId="18">
    <w:abstractNumId w:val="5"/>
  </w:num>
  <w:num w:numId="19">
    <w:abstractNumId w:val="9"/>
  </w:num>
  <w:num w:numId="20">
    <w:abstractNumId w:val="4"/>
  </w:num>
  <w:num w:numId="21">
    <w:abstractNumId w:val="3"/>
  </w:num>
  <w:num w:numId="22">
    <w:abstractNumId w:val="2"/>
  </w:num>
  <w:num w:numId="23">
    <w:abstractNumId w:val="1"/>
  </w:num>
  <w:num w:numId="2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doNotHyphenateCaps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SimSun" w:cs="Times New Roman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7">
    <w:name w:val="Table Grid"/>
    <w:basedOn w:val="94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Table Grid Light"/>
    <w:basedOn w:val="94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1"/>
    <w:basedOn w:val="94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2"/>
    <w:basedOn w:val="94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Plain Table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1 Light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2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3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1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2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3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4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5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4 - Accent 6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5 Dark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3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4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5 Dark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6 Colorful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7 Colorful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1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2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3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4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5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ned - Accent 6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1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2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3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4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5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&amp; Lined - Accent 6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3">
    <w:name w:val="Heading 6"/>
    <w:basedOn w:val="934"/>
    <w:next w:val="934"/>
    <w:link w:val="89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4">
    <w:name w:val="Heading 7"/>
    <w:basedOn w:val="934"/>
    <w:next w:val="934"/>
    <w:link w:val="89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5">
    <w:name w:val="Heading 8"/>
    <w:basedOn w:val="934"/>
    <w:next w:val="934"/>
    <w:link w:val="89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6">
    <w:name w:val="Heading 9"/>
    <w:basedOn w:val="934"/>
    <w:next w:val="934"/>
    <w:link w:val="89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7">
    <w:name w:val="Heading 1 Char"/>
    <w:basedOn w:val="940"/>
    <w:link w:val="9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8">
    <w:name w:val="Heading 2 Char"/>
    <w:basedOn w:val="940"/>
    <w:link w:val="9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9">
    <w:name w:val="Heading 3 Char"/>
    <w:basedOn w:val="940"/>
    <w:link w:val="9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0">
    <w:name w:val="Heading 4 Char"/>
    <w:basedOn w:val="940"/>
    <w:link w:val="93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1">
    <w:name w:val="Heading 5 Char"/>
    <w:basedOn w:val="940"/>
    <w:link w:val="9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2">
    <w:name w:val="Heading 6 Char"/>
    <w:basedOn w:val="940"/>
    <w:link w:val="88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3">
    <w:name w:val="Heading 7 Char"/>
    <w:basedOn w:val="940"/>
    <w:link w:val="88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4">
    <w:name w:val="Heading 8 Char"/>
    <w:basedOn w:val="940"/>
    <w:link w:val="88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5">
    <w:name w:val="Heading 9 Char"/>
    <w:basedOn w:val="940"/>
    <w:link w:val="88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96">
    <w:name w:val="Title"/>
    <w:basedOn w:val="934"/>
    <w:next w:val="934"/>
    <w:link w:val="89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97">
    <w:name w:val="Title Char"/>
    <w:basedOn w:val="940"/>
    <w:link w:val="89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8">
    <w:name w:val="Subtitle"/>
    <w:basedOn w:val="934"/>
    <w:next w:val="934"/>
    <w:link w:val="89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9">
    <w:name w:val="Subtitle Char"/>
    <w:basedOn w:val="940"/>
    <w:link w:val="89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0">
    <w:name w:val="Quote"/>
    <w:basedOn w:val="934"/>
    <w:next w:val="934"/>
    <w:link w:val="90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1">
    <w:name w:val="Quote Char"/>
    <w:basedOn w:val="940"/>
    <w:link w:val="90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02">
    <w:name w:val="List Paragraph"/>
    <w:basedOn w:val="934"/>
    <w:uiPriority w:val="34"/>
    <w:qFormat/>
    <w:pPr>
      <w:pBdr/>
      <w:spacing/>
      <w:ind w:left="720"/>
      <w:contextualSpacing w:val="true"/>
    </w:pPr>
  </w:style>
  <w:style w:type="character" w:styleId="903">
    <w:name w:val="Intense Emphasis"/>
    <w:basedOn w:val="94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4">
    <w:name w:val="Intense Quote"/>
    <w:basedOn w:val="934"/>
    <w:next w:val="934"/>
    <w:link w:val="90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5">
    <w:name w:val="Intense Quote Char"/>
    <w:basedOn w:val="940"/>
    <w:link w:val="90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6">
    <w:name w:val="Intense Reference"/>
    <w:basedOn w:val="94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7">
    <w:name w:val="No Spacing"/>
    <w:basedOn w:val="934"/>
    <w:uiPriority w:val="1"/>
    <w:qFormat/>
    <w:pPr>
      <w:pBdr/>
      <w:spacing w:after="0" w:line="240" w:lineRule="auto"/>
      <w:ind/>
    </w:pPr>
  </w:style>
  <w:style w:type="character" w:styleId="908">
    <w:name w:val="Subtle Emphasis"/>
    <w:basedOn w:val="94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9">
    <w:name w:val="Emphasis"/>
    <w:basedOn w:val="940"/>
    <w:uiPriority w:val="20"/>
    <w:qFormat/>
    <w:pPr>
      <w:pBdr/>
      <w:spacing/>
      <w:ind/>
    </w:pPr>
    <w:rPr>
      <w:i/>
      <w:iCs/>
    </w:rPr>
  </w:style>
  <w:style w:type="character" w:styleId="910">
    <w:name w:val="Strong"/>
    <w:basedOn w:val="940"/>
    <w:uiPriority w:val="22"/>
    <w:qFormat/>
    <w:pPr>
      <w:pBdr/>
      <w:spacing/>
      <w:ind/>
    </w:pPr>
    <w:rPr>
      <w:b/>
      <w:bCs/>
    </w:rPr>
  </w:style>
  <w:style w:type="character" w:styleId="911">
    <w:name w:val="Subtle Reference"/>
    <w:basedOn w:val="94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2">
    <w:name w:val="Book Title"/>
    <w:basedOn w:val="94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3">
    <w:name w:val="Caption"/>
    <w:basedOn w:val="934"/>
    <w:next w:val="93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4">
    <w:name w:val="footnote text"/>
    <w:basedOn w:val="934"/>
    <w:link w:val="91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5">
    <w:name w:val="Footnote Text Char"/>
    <w:basedOn w:val="940"/>
    <w:link w:val="914"/>
    <w:uiPriority w:val="99"/>
    <w:semiHidden/>
    <w:pPr>
      <w:pBdr/>
      <w:spacing/>
      <w:ind/>
    </w:pPr>
    <w:rPr>
      <w:sz w:val="20"/>
      <w:szCs w:val="20"/>
    </w:rPr>
  </w:style>
  <w:style w:type="character" w:styleId="916">
    <w:name w:val="footnote reference"/>
    <w:basedOn w:val="940"/>
    <w:uiPriority w:val="99"/>
    <w:semiHidden/>
    <w:unhideWhenUsed/>
    <w:pPr>
      <w:pBdr/>
      <w:spacing/>
      <w:ind/>
    </w:pPr>
    <w:rPr>
      <w:vertAlign w:val="superscript"/>
    </w:rPr>
  </w:style>
  <w:style w:type="paragraph" w:styleId="917">
    <w:name w:val="endnote text"/>
    <w:basedOn w:val="934"/>
    <w:link w:val="91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8">
    <w:name w:val="Endnote Text Char"/>
    <w:basedOn w:val="940"/>
    <w:link w:val="917"/>
    <w:uiPriority w:val="99"/>
    <w:semiHidden/>
    <w:pPr>
      <w:pBdr/>
      <w:spacing/>
      <w:ind/>
    </w:pPr>
    <w:rPr>
      <w:sz w:val="20"/>
      <w:szCs w:val="20"/>
    </w:rPr>
  </w:style>
  <w:style w:type="character" w:styleId="919">
    <w:name w:val="endnote reference"/>
    <w:basedOn w:val="940"/>
    <w:uiPriority w:val="99"/>
    <w:semiHidden/>
    <w:unhideWhenUsed/>
    <w:pPr>
      <w:pBdr/>
      <w:spacing/>
      <w:ind/>
    </w:pPr>
    <w:rPr>
      <w:vertAlign w:val="superscript"/>
    </w:rPr>
  </w:style>
  <w:style w:type="character" w:styleId="920">
    <w:name w:val="Hyperlink"/>
    <w:basedOn w:val="94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1">
    <w:name w:val="FollowedHyperlink"/>
    <w:basedOn w:val="94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2">
    <w:name w:val="toc 1"/>
    <w:basedOn w:val="934"/>
    <w:next w:val="934"/>
    <w:uiPriority w:val="39"/>
    <w:unhideWhenUsed/>
    <w:pPr>
      <w:pBdr/>
      <w:spacing w:after="100"/>
      <w:ind/>
    </w:pPr>
  </w:style>
  <w:style w:type="paragraph" w:styleId="923">
    <w:name w:val="toc 2"/>
    <w:basedOn w:val="934"/>
    <w:next w:val="934"/>
    <w:uiPriority w:val="39"/>
    <w:unhideWhenUsed/>
    <w:pPr>
      <w:pBdr/>
      <w:spacing w:after="100"/>
      <w:ind w:left="220"/>
    </w:pPr>
  </w:style>
  <w:style w:type="paragraph" w:styleId="924">
    <w:name w:val="toc 3"/>
    <w:basedOn w:val="934"/>
    <w:next w:val="934"/>
    <w:uiPriority w:val="39"/>
    <w:unhideWhenUsed/>
    <w:pPr>
      <w:pBdr/>
      <w:spacing w:after="100"/>
      <w:ind w:left="440"/>
    </w:pPr>
  </w:style>
  <w:style w:type="paragraph" w:styleId="925">
    <w:name w:val="toc 4"/>
    <w:basedOn w:val="934"/>
    <w:next w:val="934"/>
    <w:uiPriority w:val="39"/>
    <w:unhideWhenUsed/>
    <w:pPr>
      <w:pBdr/>
      <w:spacing w:after="100"/>
      <w:ind w:left="660"/>
    </w:pPr>
  </w:style>
  <w:style w:type="paragraph" w:styleId="926">
    <w:name w:val="toc 5"/>
    <w:basedOn w:val="934"/>
    <w:next w:val="934"/>
    <w:uiPriority w:val="39"/>
    <w:unhideWhenUsed/>
    <w:pPr>
      <w:pBdr/>
      <w:spacing w:after="100"/>
      <w:ind w:left="880"/>
    </w:pPr>
  </w:style>
  <w:style w:type="paragraph" w:styleId="927">
    <w:name w:val="toc 6"/>
    <w:basedOn w:val="934"/>
    <w:next w:val="934"/>
    <w:uiPriority w:val="39"/>
    <w:unhideWhenUsed/>
    <w:pPr>
      <w:pBdr/>
      <w:spacing w:after="100"/>
      <w:ind w:left="1100"/>
    </w:pPr>
  </w:style>
  <w:style w:type="paragraph" w:styleId="928">
    <w:name w:val="toc 7"/>
    <w:basedOn w:val="934"/>
    <w:next w:val="934"/>
    <w:uiPriority w:val="39"/>
    <w:unhideWhenUsed/>
    <w:pPr>
      <w:pBdr/>
      <w:spacing w:after="100"/>
      <w:ind w:left="1320"/>
    </w:pPr>
  </w:style>
  <w:style w:type="paragraph" w:styleId="929">
    <w:name w:val="toc 8"/>
    <w:basedOn w:val="934"/>
    <w:next w:val="934"/>
    <w:uiPriority w:val="39"/>
    <w:unhideWhenUsed/>
    <w:pPr>
      <w:pBdr/>
      <w:spacing w:after="100"/>
      <w:ind w:left="1540"/>
    </w:pPr>
  </w:style>
  <w:style w:type="paragraph" w:styleId="930">
    <w:name w:val="toc 9"/>
    <w:basedOn w:val="934"/>
    <w:next w:val="934"/>
    <w:uiPriority w:val="39"/>
    <w:unhideWhenUsed/>
    <w:pPr>
      <w:pBdr/>
      <w:spacing w:after="100"/>
      <w:ind w:left="1760"/>
    </w:pPr>
  </w:style>
  <w:style w:type="character" w:styleId="931">
    <w:name w:val="Placeholder Text"/>
    <w:basedOn w:val="940"/>
    <w:uiPriority w:val="99"/>
    <w:semiHidden/>
    <w:pPr>
      <w:pBdr/>
      <w:spacing/>
      <w:ind/>
    </w:pPr>
    <w:rPr>
      <w:color w:val="666666"/>
    </w:rPr>
  </w:style>
  <w:style w:type="paragraph" w:styleId="932">
    <w:name w:val="TOC Heading"/>
    <w:uiPriority w:val="39"/>
    <w:unhideWhenUsed/>
    <w:pPr>
      <w:pBdr/>
      <w:spacing/>
      <w:ind/>
    </w:pPr>
  </w:style>
  <w:style w:type="paragraph" w:styleId="933">
    <w:name w:val="table of figures"/>
    <w:basedOn w:val="934"/>
    <w:next w:val="934"/>
    <w:uiPriority w:val="99"/>
    <w:unhideWhenUsed/>
    <w:pPr>
      <w:pBdr/>
      <w:spacing w:after="0" w:afterAutospacing="0"/>
      <w:ind/>
    </w:pPr>
  </w:style>
  <w:style w:type="paragraph" w:styleId="934" w:default="1">
    <w:name w:val="Normal"/>
    <w:qFormat/>
    <w:pPr>
      <w:pBdr/>
      <w:spacing/>
      <w:ind/>
      <w:jc w:val="center"/>
    </w:pPr>
  </w:style>
  <w:style w:type="paragraph" w:styleId="935">
    <w:name w:val="Heading 1"/>
    <w:basedOn w:val="934"/>
    <w:next w:val="934"/>
    <w:qFormat/>
    <w:pPr>
      <w:keepNext w:val="true"/>
      <w:keepLines w:val="true"/>
      <w:numPr>
        <w:numId w:val="4"/>
      </w:numPr>
      <w:pBdr/>
      <w:tabs>
        <w:tab w:val="left" w:leader="none" w:pos="216"/>
      </w:tabs>
      <w:spacing w:after="80" w:before="160"/>
      <w:ind w:firstLine="0"/>
      <w:outlineLvl w:val="0"/>
    </w:pPr>
    <w:rPr>
      <w:smallCaps/>
    </w:rPr>
  </w:style>
  <w:style w:type="paragraph" w:styleId="936">
    <w:name w:val="Heading 2"/>
    <w:basedOn w:val="934"/>
    <w:next w:val="934"/>
    <w:qFormat/>
    <w:pPr>
      <w:keepNext w:val="true"/>
      <w:keepLines w:val="true"/>
      <w:numPr>
        <w:ilvl w:val="1"/>
        <w:numId w:val="4"/>
      </w:numPr>
      <w:pBdr/>
      <w:tabs>
        <w:tab w:val="num" w:leader="none" w:pos="288"/>
        <w:tab w:val="clear" w:leader="none" w:pos="360"/>
      </w:tabs>
      <w:spacing w:after="60" w:before="120"/>
      <w:ind/>
      <w:jc w:val="left"/>
      <w:outlineLvl w:val="1"/>
    </w:pPr>
    <w:rPr>
      <w:i/>
      <w:iCs/>
    </w:rPr>
  </w:style>
  <w:style w:type="paragraph" w:styleId="937">
    <w:name w:val="Heading 3"/>
    <w:basedOn w:val="934"/>
    <w:next w:val="934"/>
    <w:qFormat/>
    <w:pPr>
      <w:numPr>
        <w:ilvl w:val="2"/>
        <w:numId w:val="4"/>
      </w:numPr>
      <w:pBdr/>
      <w:spacing w:line="240" w:lineRule="exact"/>
      <w:ind w:firstLine="288"/>
      <w:jc w:val="both"/>
      <w:outlineLvl w:val="2"/>
    </w:pPr>
    <w:rPr>
      <w:i/>
      <w:iCs/>
    </w:rPr>
  </w:style>
  <w:style w:type="paragraph" w:styleId="938">
    <w:name w:val="Heading 4"/>
    <w:basedOn w:val="934"/>
    <w:next w:val="934"/>
    <w:qFormat/>
    <w:pPr>
      <w:numPr>
        <w:ilvl w:val="3"/>
        <w:numId w:val="4"/>
      </w:numPr>
      <w:pBdr/>
      <w:tabs>
        <w:tab w:val="clear" w:leader="none" w:pos="630"/>
        <w:tab w:val="left" w:leader="none" w:pos="720"/>
      </w:tabs>
      <w:spacing w:after="40" w:before="40"/>
      <w:ind w:firstLine="504"/>
      <w:jc w:val="both"/>
      <w:outlineLvl w:val="3"/>
    </w:pPr>
    <w:rPr>
      <w:i/>
      <w:iCs/>
    </w:rPr>
  </w:style>
  <w:style w:type="paragraph" w:styleId="939">
    <w:name w:val="Heading 5"/>
    <w:basedOn w:val="934"/>
    <w:next w:val="934"/>
    <w:qFormat/>
    <w:pPr>
      <w:pBdr/>
      <w:tabs>
        <w:tab w:val="left" w:leader="none" w:pos="360"/>
      </w:tabs>
      <w:spacing w:after="80" w:before="160"/>
      <w:ind/>
      <w:outlineLvl w:val="4"/>
    </w:pPr>
    <w:rPr>
      <w:smallCaps/>
    </w:rPr>
  </w:style>
  <w:style w:type="character" w:styleId="940" w:default="1">
    <w:name w:val="Default Paragraph Font"/>
    <w:uiPriority w:val="1"/>
    <w:semiHidden/>
    <w:unhideWhenUsed/>
    <w:pPr>
      <w:pBdr/>
      <w:spacing/>
      <w:ind/>
    </w:pPr>
  </w:style>
  <w:style w:type="table" w:styleId="94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2" w:default="1">
    <w:name w:val="No List"/>
    <w:uiPriority w:val="99"/>
    <w:semiHidden/>
    <w:unhideWhenUsed/>
    <w:pPr>
      <w:pBdr/>
      <w:spacing/>
      <w:ind/>
    </w:pPr>
  </w:style>
  <w:style w:type="paragraph" w:styleId="943" w:customStyle="1">
    <w:name w:val="Abstract"/>
    <w:pPr>
      <w:pBdr/>
      <w:spacing w:after="200"/>
      <w:ind w:firstLine="272"/>
      <w:jc w:val="both"/>
    </w:pPr>
    <w:rPr>
      <w:b/>
      <w:bCs/>
      <w:sz w:val="18"/>
      <w:szCs w:val="18"/>
    </w:rPr>
  </w:style>
  <w:style w:type="paragraph" w:styleId="944" w:customStyle="1">
    <w:name w:val="Affiliation"/>
    <w:pPr>
      <w:pBdr/>
      <w:spacing/>
      <w:ind/>
      <w:jc w:val="center"/>
    </w:pPr>
  </w:style>
  <w:style w:type="paragraph" w:styleId="945" w:customStyle="1">
    <w:name w:val="Author"/>
    <w:pPr>
      <w:pBdr/>
      <w:spacing w:after="40" w:before="360"/>
      <w:ind/>
      <w:jc w:val="center"/>
    </w:pPr>
    <w:rPr>
      <w:sz w:val="22"/>
      <w:szCs w:val="22"/>
    </w:rPr>
  </w:style>
  <w:style w:type="paragraph" w:styleId="946">
    <w:name w:val="Body Text"/>
    <w:basedOn w:val="934"/>
    <w:link w:val="947"/>
    <w:pPr>
      <w:pBdr/>
      <w:tabs>
        <w:tab w:val="left" w:leader="none" w:pos="288"/>
      </w:tabs>
      <w:spacing w:after="120" w:line="228" w:lineRule="auto"/>
      <w:ind w:firstLine="288"/>
      <w:jc w:val="both"/>
    </w:pPr>
    <w:rPr>
      <w:spacing w:val="-1"/>
    </w:rPr>
  </w:style>
  <w:style w:type="character" w:styleId="947" w:customStyle="1">
    <w:name w:val="Body Text Char"/>
    <w:link w:val="946"/>
    <w:pPr>
      <w:pBdr/>
      <w:spacing/>
      <w:ind/>
    </w:pPr>
    <w:rPr>
      <w:spacing w:val="-1"/>
    </w:rPr>
  </w:style>
  <w:style w:type="paragraph" w:styleId="948" w:customStyle="1">
    <w:name w:val="bullet list"/>
    <w:basedOn w:val="946"/>
    <w:pPr>
      <w:numPr>
        <w:numId w:val="1"/>
      </w:numPr>
      <w:pBdr/>
      <w:tabs>
        <w:tab w:val="clear" w:leader="none" w:pos="648"/>
      </w:tabs>
      <w:spacing/>
      <w:ind w:hanging="288" w:left="576"/>
    </w:pPr>
  </w:style>
  <w:style w:type="paragraph" w:styleId="949" w:customStyle="1">
    <w:name w:val="equation"/>
    <w:basedOn w:val="934"/>
    <w:pPr>
      <w:pBdr/>
      <w:tabs>
        <w:tab w:val="center" w:leader="none" w:pos="2520"/>
        <w:tab w:val="right" w:leader="none" w:pos="5040"/>
      </w:tabs>
      <w:spacing w:after="240" w:before="240" w:line="216" w:lineRule="auto"/>
      <w:ind/>
    </w:pPr>
    <w:rPr>
      <w:rFonts w:ascii="Symbol" w:hAnsi="Symbol" w:cs="Symbol"/>
    </w:rPr>
  </w:style>
  <w:style w:type="paragraph" w:styleId="950" w:customStyle="1">
    <w:name w:val="figure caption"/>
    <w:pPr>
      <w:numPr>
        <w:numId w:val="2"/>
      </w:numPr>
      <w:pBdr/>
      <w:tabs>
        <w:tab w:val="left" w:leader="none" w:pos="533"/>
      </w:tabs>
      <w:spacing w:after="200" w:before="80"/>
      <w:ind w:firstLine="0" w:left="0"/>
      <w:jc w:val="both"/>
    </w:pPr>
    <w:rPr>
      <w:sz w:val="16"/>
      <w:szCs w:val="16"/>
    </w:rPr>
  </w:style>
  <w:style w:type="paragraph" w:styleId="951" w:customStyle="1">
    <w:name w:val="footnote"/>
    <w:pPr>
      <w:framePr w:hAnchor="page" w:hSpace="187" w:vAnchor="text" w:vSpace="187" w:wrap="notBeside" w:x="6121" w:y="577"/>
      <w:numPr>
        <w:numId w:val="3"/>
      </w:numPr>
      <w:pBdr/>
      <w:spacing w:after="40"/>
      <w:ind/>
    </w:pPr>
    <w:rPr>
      <w:sz w:val="16"/>
      <w:szCs w:val="16"/>
    </w:rPr>
  </w:style>
  <w:style w:type="paragraph" w:styleId="952" w:customStyle="1">
    <w:name w:val="paper subtitle"/>
    <w:pPr>
      <w:pBdr/>
      <w:spacing w:after="120"/>
      <w:ind/>
      <w:jc w:val="center"/>
    </w:pPr>
    <w:rPr>
      <w:rFonts w:eastAsia="MS Mincho"/>
      <w:sz w:val="28"/>
      <w:szCs w:val="28"/>
    </w:rPr>
  </w:style>
  <w:style w:type="paragraph" w:styleId="953" w:customStyle="1">
    <w:name w:val="paper title"/>
    <w:pPr>
      <w:pBdr/>
      <w:spacing w:after="120"/>
      <w:ind/>
      <w:jc w:val="center"/>
    </w:pPr>
    <w:rPr>
      <w:rFonts w:eastAsia="MS Mincho"/>
      <w:sz w:val="48"/>
      <w:szCs w:val="48"/>
    </w:rPr>
  </w:style>
  <w:style w:type="paragraph" w:styleId="954" w:customStyle="1">
    <w:name w:val="references"/>
    <w:pPr>
      <w:numPr>
        <w:numId w:val="8"/>
      </w:numPr>
      <w:pBdr/>
      <w:spacing w:after="50" w:line="180" w:lineRule="exact"/>
      <w:ind/>
      <w:jc w:val="both"/>
    </w:pPr>
    <w:rPr>
      <w:rFonts w:eastAsia="MS Mincho"/>
      <w:sz w:val="16"/>
      <w:szCs w:val="16"/>
    </w:rPr>
  </w:style>
  <w:style w:type="paragraph" w:styleId="955" w:customStyle="1">
    <w:name w:val="sponsors"/>
    <w:pPr>
      <w:framePr w:hAnchor="text" w:wrap="auto" w:x="615" w:y="2239"/>
      <w:pBdr>
        <w:top w:val="single" w:color="000000" w:sz="4" w:space="2"/>
      </w:pBdr>
      <w:spacing/>
      <w:ind w:firstLine="288"/>
    </w:pPr>
    <w:rPr>
      <w:sz w:val="16"/>
      <w:szCs w:val="16"/>
    </w:rPr>
  </w:style>
  <w:style w:type="paragraph" w:styleId="956" w:customStyle="1">
    <w:name w:val="table col head"/>
    <w:basedOn w:val="934"/>
    <w:pPr>
      <w:pBdr/>
      <w:spacing/>
      <w:ind/>
    </w:pPr>
    <w:rPr>
      <w:b/>
      <w:bCs/>
      <w:sz w:val="16"/>
      <w:szCs w:val="16"/>
    </w:rPr>
  </w:style>
  <w:style w:type="paragraph" w:styleId="957" w:customStyle="1">
    <w:name w:val="table col subhead"/>
    <w:basedOn w:val="956"/>
    <w:pPr>
      <w:pBdr/>
      <w:spacing/>
      <w:ind/>
    </w:pPr>
    <w:rPr>
      <w:i/>
      <w:iCs/>
      <w:sz w:val="15"/>
      <w:szCs w:val="15"/>
    </w:rPr>
  </w:style>
  <w:style w:type="paragraph" w:styleId="958" w:customStyle="1">
    <w:name w:val="table copy"/>
    <w:pPr>
      <w:pBdr/>
      <w:spacing/>
      <w:ind/>
      <w:jc w:val="both"/>
    </w:pPr>
    <w:rPr>
      <w:sz w:val="16"/>
      <w:szCs w:val="16"/>
    </w:rPr>
  </w:style>
  <w:style w:type="paragraph" w:styleId="959" w:customStyle="1">
    <w:name w:val="table footnote"/>
    <w:pPr>
      <w:numPr>
        <w:numId w:val="24"/>
      </w:numPr>
      <w:pBdr/>
      <w:spacing w:after="30" w:before="60"/>
      <w:ind w:hanging="29" w:left="58"/>
      <w:jc w:val="right"/>
    </w:pPr>
    <w:rPr>
      <w:sz w:val="12"/>
      <w:szCs w:val="12"/>
    </w:rPr>
  </w:style>
  <w:style w:type="paragraph" w:styleId="960" w:customStyle="1">
    <w:name w:val="table head"/>
    <w:pPr>
      <w:numPr>
        <w:numId w:val="9"/>
      </w:numPr>
      <w:pBdr/>
      <w:spacing w:after="120" w:before="240" w:line="216" w:lineRule="auto"/>
      <w:ind/>
      <w:jc w:val="center"/>
    </w:pPr>
    <w:rPr>
      <w:smallCaps/>
      <w:sz w:val="16"/>
      <w:szCs w:val="16"/>
    </w:rPr>
  </w:style>
  <w:style w:type="paragraph" w:styleId="961" w:customStyle="1">
    <w:name w:val="Keywords"/>
    <w:basedOn w:val="943"/>
    <w:qFormat/>
    <w:pPr>
      <w:pBdr/>
      <w:spacing w:after="120"/>
      <w:ind w:firstLine="274"/>
    </w:pPr>
    <w:rPr>
      <w:i/>
    </w:rPr>
  </w:style>
  <w:style w:type="paragraph" w:styleId="962">
    <w:name w:val="Header"/>
    <w:basedOn w:val="934"/>
    <w:link w:val="963"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963" w:customStyle="1">
    <w:name w:val="Header Char"/>
    <w:basedOn w:val="940"/>
    <w:link w:val="962"/>
    <w:pPr>
      <w:pBdr/>
      <w:spacing/>
      <w:ind/>
    </w:pPr>
  </w:style>
  <w:style w:type="paragraph" w:styleId="964">
    <w:name w:val="Footer"/>
    <w:basedOn w:val="934"/>
    <w:link w:val="965"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965" w:customStyle="1">
    <w:name w:val="Footer Char"/>
    <w:basedOn w:val="940"/>
    <w:link w:val="96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hyperlink" Target="https://codeocean.com/capsule/4989235/tree" TargetMode="External"/><Relationship Id="rId12" Type="http://schemas.openxmlformats.org/officeDocument/2006/relationships/hyperlink" Target="https://arxiv.org/abs/1312.6114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"/>
                <a:satMod val="105"/>
                <a:tint val="67"/>
              </a:schemeClr>
            </a:gs>
            <a:gs pos="50">
              <a:schemeClr val="phClr">
                <a:lumMod val="105"/>
                <a:satMod val="103"/>
                <a:tint val="73"/>
              </a:schemeClr>
            </a:gs>
            <a:gs pos="100">
              <a:schemeClr val="phClr">
                <a:lumMod val="105"/>
                <a:satMod val="109"/>
                <a:tint val="81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"/>
                <a:lumMod val="102"/>
                <a:tint val="94"/>
              </a:schemeClr>
            </a:gs>
            <a:gs pos="50">
              <a:schemeClr val="phClr">
                <a:satMod val="110"/>
                <a:lumMod val="100"/>
                <a:shade val="100"/>
              </a:schemeClr>
            </a:gs>
            <a:gs pos="100">
              <a:schemeClr val="phClr">
                <a:lumMod val="99"/>
                <a:satMod val="120"/>
                <a:shade val="78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"/>
        </a:ln>
        <a:ln w="12700" cap="flat" cmpd="sng" algn="ctr">
          <a:solidFill>
            <a:schemeClr val="phClr"/>
          </a:solidFill>
          <a:prstDash val="solid"/>
          <a:miter lim="800"/>
        </a:ln>
        <a:ln w="19050" cap="flat" cmpd="sng" algn="ctr">
          <a:solidFill>
            <a:schemeClr val="phClr"/>
          </a:solidFill>
          <a:prstDash val="solid"/>
          <a:miter lim="8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"/>
            <a:satMod val="170"/>
          </a:schemeClr>
        </a:solidFill>
        <a:gradFill>
          <a:gsLst>
            <a:gs pos="0">
              <a:schemeClr val="phClr">
                <a:tint val="93"/>
                <a:satMod val="150"/>
                <a:shade val="98"/>
                <a:lumMod val="102"/>
              </a:schemeClr>
            </a:gs>
            <a:gs pos="50">
              <a:schemeClr val="phClr">
                <a:tint val="98"/>
                <a:satMod val="130"/>
                <a:shade val="90"/>
                <a:lumMod val="103"/>
              </a:schemeClr>
            </a:gs>
            <a:gs pos="100">
              <a:schemeClr val="phClr">
                <a:shade val="63"/>
                <a:satMod val="12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9E966C7F-158E-4883-86A6-4454069232BB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 (use style: paper title)</dc:title>
  <dc:subject/>
  <dc:creator>IEEE</dc:creator>
  <cp:keywords/>
  <cp:revision>4</cp:revision>
  <dcterms:created xsi:type="dcterms:W3CDTF">2024-07-16T13:42:00Z</dcterms:created>
  <dcterms:modified xsi:type="dcterms:W3CDTF">2026-06-02T10:58:17Z</dcterms:modified>
</cp:coreProperties>
</file>