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0FF56" w14:textId="77777777" w:rsidR="006A030C" w:rsidRPr="006A030C" w:rsidRDefault="006A030C" w:rsidP="006A030C">
      <w:pPr>
        <w:rPr>
          <w:b/>
        </w:rPr>
      </w:pPr>
      <w:bookmarkStart w:id="0" w:name="_GoBack"/>
      <w:r w:rsidRPr="006A030C">
        <w:rPr>
          <w:b/>
        </w:rPr>
        <w:t xml:space="preserve">679 </w:t>
      </w:r>
      <w:r w:rsidRPr="006A030C">
        <w:rPr>
          <w:b/>
        </w:rPr>
        <w:tab/>
        <w:t xml:space="preserve">ZWSTT </w:t>
      </w:r>
      <w:r w:rsidRPr="006A030C">
        <w:rPr>
          <w:b/>
        </w:rPr>
        <w:tab/>
        <w:t xml:space="preserve">5.50.0 </w:t>
      </w:r>
      <w:r w:rsidRPr="006A030C">
        <w:rPr>
          <w:b/>
        </w:rPr>
        <w:tab/>
      </w:r>
      <w:r w:rsidRPr="006A030C">
        <w:rPr>
          <w:b/>
        </w:rPr>
        <w:tab/>
      </w:r>
      <w:r w:rsidRPr="006A030C">
        <w:rPr>
          <w:b/>
        </w:rPr>
        <w:tab/>
        <w:t>Attack in the start</w:t>
      </w:r>
    </w:p>
    <w:bookmarkEnd w:id="0"/>
    <w:p w14:paraId="144B8943" w14:textId="77777777" w:rsidR="006A030C" w:rsidRDefault="006A030C" w:rsidP="006A030C">
      <w:pPr>
        <w:pStyle w:val="p1"/>
        <w:rPr>
          <w:b/>
          <w:sz w:val="24"/>
          <w:szCs w:val="24"/>
        </w:rPr>
      </w:pPr>
    </w:p>
    <w:p w14:paraId="30DD945A" w14:textId="77777777" w:rsidR="006A030C" w:rsidRDefault="006A030C" w:rsidP="006A030C">
      <w:pPr>
        <w:pStyle w:val="p1"/>
        <w:rPr>
          <w:b/>
          <w:sz w:val="24"/>
          <w:szCs w:val="24"/>
        </w:rPr>
      </w:pPr>
    </w:p>
    <w:p w14:paraId="7CC113CD" w14:textId="77777777" w:rsidR="006A030C" w:rsidRPr="006A030C" w:rsidRDefault="006A030C" w:rsidP="006A030C">
      <w:pPr>
        <w:pStyle w:val="p1"/>
        <w:rPr>
          <w:b/>
          <w:sz w:val="24"/>
          <w:szCs w:val="24"/>
        </w:rPr>
      </w:pPr>
      <w:r w:rsidRPr="006A030C">
        <w:rPr>
          <w:b/>
          <w:sz w:val="24"/>
          <w:szCs w:val="24"/>
        </w:rPr>
        <w:t xml:space="preserve">FB ZWSTT 5.50.0 </w:t>
      </w:r>
      <w:proofErr w:type="spellStart"/>
      <w:r w:rsidRPr="006A030C">
        <w:rPr>
          <w:b/>
          <w:sz w:val="24"/>
          <w:szCs w:val="24"/>
        </w:rPr>
        <w:t>Funktionsbeschreibung</w:t>
      </w:r>
      <w:proofErr w:type="spellEnd"/>
    </w:p>
    <w:p w14:paraId="61649CA8" w14:textId="77777777" w:rsidR="006A030C" w:rsidRDefault="006A030C" w:rsidP="006A030C">
      <w:pPr>
        <w:rPr>
          <w:rFonts w:ascii="Times New Roman" w:eastAsia="Times New Roman" w:hAnsi="Times New Roman" w:cs="Times New Roman"/>
          <w:lang w:val="en" w:eastAsia="en-GB"/>
        </w:rPr>
      </w:pPr>
    </w:p>
    <w:p w14:paraId="162196FC" w14:textId="77777777" w:rsidR="006A030C" w:rsidRDefault="006A030C" w:rsidP="006A030C">
      <w:pPr>
        <w:rPr>
          <w:rFonts w:ascii="Times New Roman" w:eastAsia="Times New Roman" w:hAnsi="Times New Roman" w:cs="Times New Roman"/>
          <w:lang w:val="en" w:eastAsia="en-GB"/>
        </w:rPr>
      </w:pPr>
    </w:p>
    <w:p w14:paraId="0A5B0893" w14:textId="77777777" w:rsidR="006A030C" w:rsidRPr="006A030C" w:rsidRDefault="006A030C" w:rsidP="006A030C">
      <w:pPr>
        <w:rPr>
          <w:rFonts w:ascii="Times New Roman" w:eastAsia="Times New Roman" w:hAnsi="Times New Roman" w:cs="Times New Roman"/>
          <w:lang w:eastAsia="en-GB"/>
        </w:rPr>
      </w:pPr>
      <w:r w:rsidRPr="006A030C">
        <w:rPr>
          <w:rFonts w:ascii="Times New Roman" w:eastAsia="Times New Roman" w:hAnsi="Times New Roman" w:cs="Times New Roman"/>
          <w:lang w:val="en" w:eastAsia="en-GB"/>
        </w:rPr>
        <w:t>This function calculates the ignition angle only during the start.</w:t>
      </w:r>
      <w:r w:rsidRPr="006A030C">
        <w:rPr>
          <w:rFonts w:ascii="Times New Roman" w:eastAsia="Times New Roman" w:hAnsi="Times New Roman" w:cs="Times New Roman"/>
          <w:lang w:val="en" w:eastAsia="en-GB"/>
        </w:rPr>
        <w:br/>
        <w:t xml:space="preserve">After successful start (from </w:t>
      </w:r>
      <w:proofErr w:type="spellStart"/>
      <w:r w:rsidRPr="006A030C">
        <w:rPr>
          <w:rFonts w:ascii="Times New Roman" w:eastAsia="Times New Roman" w:hAnsi="Times New Roman" w:cs="Times New Roman"/>
          <w:lang w:val="en" w:eastAsia="en-GB"/>
        </w:rPr>
        <w:t>B_llrein</w:t>
      </w:r>
      <w:proofErr w:type="spellEnd"/>
      <w:r w:rsidRPr="006A030C">
        <w:rPr>
          <w:rFonts w:ascii="Times New Roman" w:eastAsia="Times New Roman" w:hAnsi="Times New Roman" w:cs="Times New Roman"/>
          <w:lang w:val="en" w:eastAsia="en-GB"/>
        </w:rPr>
        <w:t>) this function is switched off.</w:t>
      </w:r>
      <w:r w:rsidRPr="006A030C">
        <w:rPr>
          <w:rFonts w:ascii="Times New Roman" w:eastAsia="Times New Roman" w:hAnsi="Times New Roman" w:cs="Times New Roman"/>
          <w:lang w:val="en" w:eastAsia="en-GB"/>
        </w:rPr>
        <w:br/>
        <w:t xml:space="preserve">The ignition angle is made up of the basic characteristic field KFZWSTZT, an offset above the rotational speed </w:t>
      </w:r>
      <w:proofErr w:type="spellStart"/>
      <w:r w:rsidRPr="006A030C">
        <w:rPr>
          <w:rFonts w:ascii="Times New Roman" w:eastAsia="Times New Roman" w:hAnsi="Times New Roman" w:cs="Times New Roman"/>
          <w:lang w:val="en" w:eastAsia="en-GB"/>
        </w:rPr>
        <w:t>nmot</w:t>
      </w:r>
      <w:proofErr w:type="spellEnd"/>
      <w:r w:rsidRPr="006A030C">
        <w:rPr>
          <w:rFonts w:ascii="Times New Roman" w:eastAsia="Times New Roman" w:hAnsi="Times New Roman" w:cs="Times New Roman"/>
          <w:lang w:val="en" w:eastAsia="en-GB"/>
        </w:rPr>
        <w:br/>
        <w:t>and an offset depending on the intake air temperature tans.</w:t>
      </w:r>
    </w:p>
    <w:p w14:paraId="0A0EAD2B" w14:textId="77777777" w:rsidR="006A030C" w:rsidRDefault="006A030C" w:rsidP="00286734">
      <w:pPr>
        <w:pStyle w:val="p1"/>
        <w:rPr>
          <w:b/>
          <w:sz w:val="24"/>
          <w:szCs w:val="24"/>
        </w:rPr>
      </w:pPr>
    </w:p>
    <w:p w14:paraId="701600DE" w14:textId="77777777" w:rsidR="006A030C" w:rsidRDefault="006A030C" w:rsidP="00286734">
      <w:pPr>
        <w:pStyle w:val="p1"/>
        <w:rPr>
          <w:b/>
          <w:sz w:val="24"/>
          <w:szCs w:val="24"/>
        </w:rPr>
      </w:pPr>
    </w:p>
    <w:p w14:paraId="4A8D7602" w14:textId="77777777" w:rsidR="00286734" w:rsidRPr="00600295" w:rsidRDefault="00286734" w:rsidP="00286734">
      <w:pPr>
        <w:pStyle w:val="p1"/>
        <w:rPr>
          <w:b/>
          <w:sz w:val="24"/>
          <w:szCs w:val="24"/>
        </w:rPr>
      </w:pPr>
      <w:r w:rsidRPr="00600295">
        <w:rPr>
          <w:b/>
          <w:sz w:val="24"/>
          <w:szCs w:val="24"/>
        </w:rPr>
        <w:t xml:space="preserve">APP ZWSTT 5.50.0 </w:t>
      </w:r>
      <w:proofErr w:type="spellStart"/>
      <w:r w:rsidRPr="00600295">
        <w:rPr>
          <w:b/>
          <w:sz w:val="24"/>
          <w:szCs w:val="24"/>
        </w:rPr>
        <w:t>Applikationshinweise</w:t>
      </w:r>
      <w:proofErr w:type="spellEnd"/>
    </w:p>
    <w:p w14:paraId="2FF503AC" w14:textId="77777777" w:rsidR="004F0940" w:rsidRDefault="006A030C"/>
    <w:p w14:paraId="659A98E7" w14:textId="77777777" w:rsidR="00286734" w:rsidRDefault="00286734"/>
    <w:p w14:paraId="76E8B154" w14:textId="77777777" w:rsidR="00286734" w:rsidRDefault="00286734" w:rsidP="00286734">
      <w:r>
        <w:t xml:space="preserve">In cold </w:t>
      </w:r>
      <w:proofErr w:type="gramStart"/>
      <w:r>
        <w:t>start</w:t>
      </w:r>
      <w:proofErr w:type="gramEnd"/>
      <w:r>
        <w:t xml:space="preserve"> very late </w:t>
      </w:r>
      <w:proofErr w:type="spellStart"/>
      <w:r>
        <w:t>Z¨undwinkel</w:t>
      </w:r>
      <w:proofErr w:type="spellEnd"/>
      <w:r>
        <w:t xml:space="preserve"> make sense. Background:</w:t>
      </w:r>
    </w:p>
    <w:p w14:paraId="57E7D46E" w14:textId="77777777" w:rsidR="00286734" w:rsidRDefault="00286734" w:rsidP="00286734">
      <w:r>
        <w:t>There is no high pressure during the cold start and high start enrichment factors are required.</w:t>
      </w:r>
    </w:p>
    <w:p w14:paraId="73CD75F8" w14:textId="77777777" w:rsidR="00286734" w:rsidRDefault="00286734" w:rsidP="00286734">
      <w:r>
        <w:t>This results in very long injection times.</w:t>
      </w:r>
    </w:p>
    <w:p w14:paraId="2C33AE85" w14:textId="77777777" w:rsidR="00286734" w:rsidRDefault="00286734" w:rsidP="00286734">
      <w:r>
        <w:t>In the case of BDE, however, only a specific angle window is available for the injection: Starting at a certain compression, the</w:t>
      </w:r>
    </w:p>
    <w:p w14:paraId="55BAEEDE" w14:textId="77777777" w:rsidR="00286734" w:rsidRDefault="00286734" w:rsidP="00286734">
      <w:r>
        <w:t>the pressure in the combustion chamber was so great that combustion chamber gases would be blown back into the rail (only EKP pressure in the rail).</w:t>
      </w:r>
    </w:p>
    <w:p w14:paraId="7F6AB095" w14:textId="77777777" w:rsidR="00286734" w:rsidRDefault="00286734" w:rsidP="00286734">
      <w:r>
        <w:t xml:space="preserve">As a result, the injection must be </w:t>
      </w:r>
      <w:proofErr w:type="spellStart"/>
      <w:r>
        <w:t>canceled</w:t>
      </w:r>
      <w:proofErr w:type="spellEnd"/>
      <w:r>
        <w:t>.</w:t>
      </w:r>
    </w:p>
    <w:p w14:paraId="3B054096" w14:textId="77777777" w:rsidR="00286734" w:rsidRDefault="00286734" w:rsidP="00286734">
      <w:r>
        <w:t>As the speed increases, the same angle window passes faster, leaving less time for injection</w:t>
      </w:r>
    </w:p>
    <w:p w14:paraId="538B8917" w14:textId="77777777" w:rsidR="00286734" w:rsidRDefault="00286734" w:rsidP="00286734">
      <w:r>
        <w:t>available. Consequently, the probability of an injection termination increases significantly with increasing speed.</w:t>
      </w:r>
    </w:p>
    <w:p w14:paraId="2B1725F4" w14:textId="77777777" w:rsidR="00286734" w:rsidRDefault="00286734" w:rsidP="00286734">
      <w:r>
        <w:t>In cold start, the injection times are usually so great that the injection must be stopped.</w:t>
      </w:r>
    </w:p>
    <w:p w14:paraId="3217B904" w14:textId="77777777" w:rsidR="00286734" w:rsidRDefault="00286734" w:rsidP="00286734">
      <w:r>
        <w:t xml:space="preserve">Due to the </w:t>
      </w:r>
      <w:proofErr w:type="gramStart"/>
      <w:r>
        <w:t>demolition</w:t>
      </w:r>
      <w:proofErr w:type="gramEnd"/>
      <w:r>
        <w:t xml:space="preserve"> can no longer be injected sufficient fuel, the result is often combustion misfires.</w:t>
      </w:r>
    </w:p>
    <w:p w14:paraId="53218AD8" w14:textId="77777777" w:rsidR="00286734" w:rsidRDefault="00286734" w:rsidP="00286734">
      <w:r>
        <w:t>The risk of dropouts increases with increasing speed, as the angle window passes faster here (see above).</w:t>
      </w:r>
    </w:p>
    <w:p w14:paraId="48D869BE" w14:textId="77777777" w:rsidR="00286734" w:rsidRDefault="00286734" w:rsidP="00286734">
      <w:r>
        <w:t>Investigations have shown that even after combustion, the combustion chamber is heated enough for the next combustion</w:t>
      </w:r>
    </w:p>
    <w:p w14:paraId="315D7FBB" w14:textId="77777777" w:rsidR="00286734" w:rsidRDefault="00286734" w:rsidP="00286734">
      <w:r>
        <w:t>significantly less fuel is required.</w:t>
      </w:r>
    </w:p>
    <w:p w14:paraId="6AF9FD60" w14:textId="77777777" w:rsidR="00286734" w:rsidRDefault="00286734" w:rsidP="00286734">
      <w:r>
        <w:t>Due to these facts, the combustion chamber should be heated as quickly as possible during the start and the engine speed should increase</w:t>
      </w:r>
    </w:p>
    <w:p w14:paraId="137A40EB" w14:textId="77777777" w:rsidR="00286734" w:rsidRDefault="00286734" w:rsidP="00286734">
      <w:r>
        <w:t>be limited. This can be done by late ignition angles.</w:t>
      </w:r>
    </w:p>
    <w:sectPr w:rsidR="00286734" w:rsidSect="009A0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34"/>
    <w:rsid w:val="00013B44"/>
    <w:rsid w:val="002425E4"/>
    <w:rsid w:val="00286734"/>
    <w:rsid w:val="00334CE4"/>
    <w:rsid w:val="00600295"/>
    <w:rsid w:val="006A030C"/>
    <w:rsid w:val="009A06A9"/>
    <w:rsid w:val="00A8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1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86734"/>
    <w:rPr>
      <w:rFonts w:ascii="Helvetica" w:hAnsi="Helvetica" w:cs="Times New Roman"/>
      <w:sz w:val="12"/>
      <w:szCs w:val="12"/>
      <w:lang w:eastAsia="en-GB"/>
    </w:rPr>
  </w:style>
  <w:style w:type="character" w:customStyle="1" w:styleId="tlid-translation">
    <w:name w:val="tlid-translation"/>
    <w:basedOn w:val="DefaultParagraphFont"/>
    <w:rsid w:val="006A0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2019-06-06T12:44:00Z</dcterms:created>
  <dcterms:modified xsi:type="dcterms:W3CDTF">2019-06-08T03:02:00Z</dcterms:modified>
</cp:coreProperties>
</file>