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A7E" w:rsidRPr="007C6BF2" w:rsidRDefault="005D48B3" w:rsidP="007C6BF2">
      <w:pPr>
        <w:pStyle w:val="IntenseQuote"/>
        <w:rPr>
          <w:sz w:val="32"/>
        </w:rPr>
      </w:pPr>
      <w:r>
        <w:rPr>
          <w:sz w:val="32"/>
        </w:rPr>
        <w:t xml:space="preserve">Classification </w:t>
      </w:r>
    </w:p>
    <w:p w:rsidR="00CF18F3" w:rsidRDefault="00B16B06" w:rsidP="00B16B06">
      <w:pPr>
        <w:spacing w:before="150" w:after="150"/>
        <w:rPr>
          <w:rFonts w:cs="Arial"/>
          <w:bCs/>
        </w:rPr>
      </w:pPr>
      <w:r w:rsidRPr="00B16B06">
        <w:rPr>
          <w:rFonts w:cs="Arial"/>
          <w:bCs/>
        </w:rPr>
        <w:t>Charles Book Club (CBC) is a leading book store</w:t>
      </w:r>
      <w:r w:rsidR="00F107F3">
        <w:rPr>
          <w:rFonts w:cs="Arial"/>
          <w:bCs/>
        </w:rPr>
        <w:t xml:space="preserve"> in London</w:t>
      </w:r>
      <w:r w:rsidRPr="00B16B06">
        <w:rPr>
          <w:rFonts w:cs="Arial"/>
          <w:bCs/>
        </w:rPr>
        <w:t>. A new title, "The Art History of Florence", is ready for release</w:t>
      </w:r>
      <w:r w:rsidR="00F107F3">
        <w:rPr>
          <w:rFonts w:cs="Arial"/>
          <w:bCs/>
        </w:rPr>
        <w:t xml:space="preserve"> and CBC is looking to get it to the right customers in the market</w:t>
      </w:r>
      <w:r w:rsidRPr="00B16B06">
        <w:rPr>
          <w:rFonts w:cs="Arial"/>
          <w:bCs/>
        </w:rPr>
        <w:t xml:space="preserve">. </w:t>
      </w:r>
      <w:r w:rsidR="00F107F3">
        <w:rPr>
          <w:rFonts w:cs="Arial"/>
          <w:bCs/>
        </w:rPr>
        <w:t xml:space="preserve">CBC always sends </w:t>
      </w:r>
      <w:proofErr w:type="gramStart"/>
      <w:r w:rsidR="00F107F3">
        <w:rPr>
          <w:rFonts w:cs="Arial"/>
          <w:bCs/>
        </w:rPr>
        <w:t>a random</w:t>
      </w:r>
      <w:proofErr w:type="gramEnd"/>
      <w:r w:rsidR="00F107F3">
        <w:rPr>
          <w:rFonts w:cs="Arial"/>
          <w:bCs/>
        </w:rPr>
        <w:t xml:space="preserve"> mailers to some of its customers randomly to gauge</w:t>
      </w:r>
      <w:r w:rsidR="00CF18F3">
        <w:rPr>
          <w:rFonts w:cs="Arial"/>
          <w:bCs/>
        </w:rPr>
        <w:t xml:space="preserve"> the reaction of readers.</w:t>
      </w:r>
    </w:p>
    <w:p w:rsidR="00CF18F3" w:rsidRDefault="00CF18F3" w:rsidP="00B16B06">
      <w:pPr>
        <w:spacing w:before="150" w:after="150"/>
        <w:rPr>
          <w:rFonts w:cs="Arial"/>
          <w:bCs/>
        </w:rPr>
      </w:pPr>
      <w:r>
        <w:rPr>
          <w:rFonts w:cs="Arial"/>
          <w:bCs/>
        </w:rPr>
        <w:t xml:space="preserve">For </w:t>
      </w:r>
      <w:r w:rsidRPr="00B16B06">
        <w:rPr>
          <w:rFonts w:cs="Arial"/>
          <w:bCs/>
        </w:rPr>
        <w:t>"The Art History of Florence"</w:t>
      </w:r>
      <w:r w:rsidR="004C0430">
        <w:rPr>
          <w:rFonts w:cs="Arial"/>
          <w:bCs/>
        </w:rPr>
        <w:t>, CBC has a mailing budget of 2</w:t>
      </w:r>
      <w:r>
        <w:rPr>
          <w:rFonts w:cs="Arial"/>
          <w:bCs/>
        </w:rPr>
        <w:t xml:space="preserve">50,000 GBP. Cost of creative agency to get a copy of letter is 10,000GBP. Print and postage cost of one mailer is 1GBP. Other administrative cost for mailing is 20,000 GBP.  CBC has a total customer base of 500,000 and CBC would want to prioritize </w:t>
      </w:r>
      <w:r w:rsidR="004C0430">
        <w:rPr>
          <w:rFonts w:cs="Arial"/>
          <w:bCs/>
        </w:rPr>
        <w:t>its mailing to reach out to those customers who are most likely to buy this book.</w:t>
      </w:r>
    </w:p>
    <w:p w:rsidR="00B16B06" w:rsidRDefault="00CF18F3" w:rsidP="00B16B06">
      <w:pPr>
        <w:spacing w:before="150" w:after="150"/>
        <w:rPr>
          <w:rFonts w:cs="Arial"/>
          <w:bCs/>
        </w:rPr>
      </w:pPr>
      <w:r>
        <w:rPr>
          <w:rFonts w:cs="Arial"/>
          <w:bCs/>
        </w:rPr>
        <w:t>This time CBC</w:t>
      </w:r>
      <w:r w:rsidRPr="00B16B06">
        <w:rPr>
          <w:rFonts w:cs="Arial"/>
          <w:bCs/>
        </w:rPr>
        <w:t xml:space="preserve"> has sent a test mailing to a random sample of 1500 customers from its customer </w:t>
      </w:r>
      <w:proofErr w:type="spellStart"/>
      <w:r w:rsidRPr="00B16B06">
        <w:rPr>
          <w:rFonts w:cs="Arial"/>
          <w:bCs/>
        </w:rPr>
        <w:t>base.</w:t>
      </w:r>
      <w:r w:rsidR="00B16B06" w:rsidRPr="00B16B06">
        <w:rPr>
          <w:rFonts w:cs="Arial"/>
          <w:bCs/>
        </w:rPr>
        <w:t>The</w:t>
      </w:r>
      <w:proofErr w:type="spellEnd"/>
      <w:r w:rsidR="00B16B06" w:rsidRPr="00B16B06">
        <w:rPr>
          <w:rFonts w:cs="Arial"/>
          <w:bCs/>
        </w:rPr>
        <w:t xml:space="preserve"> customer responses have been collated with past purchase </w:t>
      </w:r>
      <w:proofErr w:type="spellStart"/>
      <w:r w:rsidR="00B16B06" w:rsidRPr="00B16B06">
        <w:rPr>
          <w:rFonts w:cs="Arial"/>
          <w:bCs/>
        </w:rPr>
        <w:t>data.Each</w:t>
      </w:r>
      <w:proofErr w:type="spellEnd"/>
      <w:r w:rsidR="00B16B06" w:rsidRPr="00B16B06">
        <w:rPr>
          <w:rFonts w:cs="Arial"/>
          <w:bCs/>
        </w:rPr>
        <w:t xml:space="preserve"> row (or case) corresponds to one market test customer. Each column is a variable with the header row giving the name of the variable. The variable names and descriptions are given in below:</w:t>
      </w:r>
    </w:p>
    <w:p w:rsidR="00B16B06" w:rsidRDefault="00B16B06" w:rsidP="00B16B06">
      <w:pPr>
        <w:spacing w:before="150" w:after="150"/>
        <w:rPr>
          <w:rFonts w:cs="Arial"/>
          <w:bCs/>
        </w:rPr>
      </w:pPr>
    </w:p>
    <w:tbl>
      <w:tblPr>
        <w:tblStyle w:val="GridTable7ColorfulAccent3"/>
        <w:tblW w:w="4524" w:type="pct"/>
        <w:tblLook w:val="0000"/>
      </w:tblPr>
      <w:tblGrid>
        <w:gridCol w:w="1716"/>
        <w:gridCol w:w="6948"/>
      </w:tblGrid>
      <w:tr w:rsidR="004C0430" w:rsidRPr="004C0430" w:rsidTr="004C0430">
        <w:trPr>
          <w:cnfStyle w:val="000000100000"/>
          <w:trHeight w:val="120"/>
        </w:trPr>
        <w:tc>
          <w:tcPr>
            <w:cnfStyle w:val="000010000000"/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C0430">
              <w:rPr>
                <w:rStyle w:val="tablecopy3"/>
                <w:rFonts w:ascii="Arial" w:hAnsi="Arial" w:cs="Arial"/>
                <w:b/>
                <w:sz w:val="20"/>
                <w:szCs w:val="20"/>
              </w:rPr>
              <w:t>Seq</w:t>
            </w:r>
            <w:proofErr w:type="spellEnd"/>
            <w:r w:rsidRPr="004C0430">
              <w:rPr>
                <w:rStyle w:val="tablecopy3"/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cnfStyle w:val="000000100000"/>
              <w:rPr>
                <w:rFonts w:ascii="Arial" w:hAnsi="Arial" w:cs="Arial"/>
              </w:rPr>
            </w:pPr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Sequence number in the partition</w:t>
            </w:r>
          </w:p>
        </w:tc>
      </w:tr>
      <w:tr w:rsidR="004C0430" w:rsidRPr="004C0430" w:rsidTr="004C0430">
        <w:trPr>
          <w:trHeight w:val="120"/>
        </w:trPr>
        <w:tc>
          <w:tcPr>
            <w:cnfStyle w:val="000010000000"/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rPr>
                <w:rFonts w:ascii="Arial" w:hAnsi="Arial" w:cs="Arial"/>
                <w:b/>
              </w:rPr>
            </w:pPr>
            <w:r w:rsidRPr="004C0430">
              <w:rPr>
                <w:rStyle w:val="tablecopy3"/>
                <w:rFonts w:ascii="Arial" w:hAnsi="Arial" w:cs="Arial"/>
                <w:b/>
                <w:sz w:val="20"/>
                <w:szCs w:val="20"/>
              </w:rPr>
              <w:t>ID#</w:t>
            </w:r>
          </w:p>
        </w:tc>
        <w:tc>
          <w:tcPr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cnfStyle w:val="000000000000"/>
              <w:rPr>
                <w:rFonts w:ascii="Arial" w:hAnsi="Arial" w:cs="Arial"/>
              </w:rPr>
            </w:pPr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Identification number in the full (</w:t>
            </w:r>
            <w:proofErr w:type="spellStart"/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unpartitioned</w:t>
            </w:r>
            <w:proofErr w:type="spellEnd"/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) market test data set</w:t>
            </w:r>
          </w:p>
        </w:tc>
      </w:tr>
      <w:tr w:rsidR="004C0430" w:rsidRPr="004C0430" w:rsidTr="004C0430">
        <w:trPr>
          <w:cnfStyle w:val="000000100000"/>
          <w:trHeight w:val="120"/>
        </w:trPr>
        <w:tc>
          <w:tcPr>
            <w:cnfStyle w:val="000010000000"/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rPr>
                <w:rFonts w:ascii="Arial" w:hAnsi="Arial" w:cs="Arial"/>
                <w:b/>
              </w:rPr>
            </w:pPr>
            <w:r w:rsidRPr="004C0430">
              <w:rPr>
                <w:rStyle w:val="tablecopy3"/>
                <w:rFonts w:ascii="Arial" w:hAnsi="Arial" w:cs="Arial"/>
                <w:b/>
                <w:sz w:val="20"/>
                <w:szCs w:val="20"/>
              </w:rPr>
              <w:t>Gender</w:t>
            </w:r>
          </w:p>
        </w:tc>
        <w:tc>
          <w:tcPr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cnfStyle w:val="000000100000"/>
              <w:rPr>
                <w:rFonts w:ascii="Arial" w:hAnsi="Arial" w:cs="Arial"/>
              </w:rPr>
            </w:pPr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O=Male 1=Female</w:t>
            </w:r>
          </w:p>
        </w:tc>
      </w:tr>
      <w:tr w:rsidR="004C0430" w:rsidRPr="004C0430" w:rsidTr="004C0430">
        <w:trPr>
          <w:trHeight w:val="120"/>
        </w:trPr>
        <w:tc>
          <w:tcPr>
            <w:cnfStyle w:val="000010000000"/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rPr>
                <w:rFonts w:ascii="Arial" w:hAnsi="Arial" w:cs="Arial"/>
                <w:b/>
              </w:rPr>
            </w:pPr>
            <w:r w:rsidRPr="004C0430">
              <w:rPr>
                <w:rStyle w:val="tablecopy3"/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cnfStyle w:val="000000000000"/>
              <w:rPr>
                <w:rFonts w:ascii="Arial" w:hAnsi="Arial" w:cs="Arial"/>
              </w:rPr>
            </w:pPr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Monetary- Total money spent on books</w:t>
            </w:r>
          </w:p>
        </w:tc>
      </w:tr>
      <w:tr w:rsidR="004C0430" w:rsidRPr="004C0430" w:rsidTr="004C0430">
        <w:trPr>
          <w:cnfStyle w:val="000000100000"/>
          <w:trHeight w:val="120"/>
        </w:trPr>
        <w:tc>
          <w:tcPr>
            <w:cnfStyle w:val="000010000000"/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rPr>
                <w:rFonts w:ascii="Arial" w:hAnsi="Arial" w:cs="Arial"/>
                <w:b/>
              </w:rPr>
            </w:pPr>
            <w:r w:rsidRPr="004C0430">
              <w:rPr>
                <w:rStyle w:val="tablecopy3"/>
                <w:rFonts w:ascii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cnfStyle w:val="000000100000"/>
              <w:rPr>
                <w:rFonts w:ascii="Arial" w:hAnsi="Arial" w:cs="Arial"/>
              </w:rPr>
            </w:pPr>
            <w:proofErr w:type="spellStart"/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Recency</w:t>
            </w:r>
            <w:proofErr w:type="spellEnd"/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- Months since last purchase</w:t>
            </w:r>
          </w:p>
        </w:tc>
      </w:tr>
      <w:tr w:rsidR="004C0430" w:rsidRPr="004C0430" w:rsidTr="004C0430">
        <w:trPr>
          <w:trHeight w:val="120"/>
        </w:trPr>
        <w:tc>
          <w:tcPr>
            <w:cnfStyle w:val="000010000000"/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rPr>
                <w:rFonts w:ascii="Arial" w:hAnsi="Arial" w:cs="Arial"/>
                <w:b/>
              </w:rPr>
            </w:pPr>
            <w:r w:rsidRPr="004C0430">
              <w:rPr>
                <w:rStyle w:val="tablecopy3"/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cnfStyle w:val="000000000000"/>
              <w:rPr>
                <w:rFonts w:ascii="Arial" w:hAnsi="Arial" w:cs="Arial"/>
              </w:rPr>
            </w:pPr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Frequency - Total number of purchases</w:t>
            </w:r>
          </w:p>
        </w:tc>
      </w:tr>
      <w:tr w:rsidR="004C0430" w:rsidRPr="004C0430" w:rsidTr="004C0430">
        <w:trPr>
          <w:cnfStyle w:val="000000100000"/>
          <w:trHeight w:val="120"/>
        </w:trPr>
        <w:tc>
          <w:tcPr>
            <w:cnfStyle w:val="000010000000"/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C0430">
              <w:rPr>
                <w:rStyle w:val="tablecopy3"/>
                <w:rFonts w:ascii="Arial" w:hAnsi="Arial" w:cs="Arial"/>
                <w:b/>
                <w:sz w:val="20"/>
                <w:szCs w:val="20"/>
              </w:rPr>
              <w:t>FirstPurch</w:t>
            </w:r>
            <w:proofErr w:type="spellEnd"/>
          </w:p>
        </w:tc>
        <w:tc>
          <w:tcPr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cnfStyle w:val="000000100000"/>
              <w:rPr>
                <w:rFonts w:ascii="Arial" w:hAnsi="Arial" w:cs="Arial"/>
              </w:rPr>
            </w:pPr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Months since first purchase</w:t>
            </w:r>
          </w:p>
        </w:tc>
      </w:tr>
      <w:tr w:rsidR="004C0430" w:rsidRPr="004C0430" w:rsidTr="004C0430">
        <w:trPr>
          <w:trHeight w:val="120"/>
        </w:trPr>
        <w:tc>
          <w:tcPr>
            <w:cnfStyle w:val="000010000000"/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C0430">
              <w:rPr>
                <w:rStyle w:val="tablecopy3"/>
                <w:rFonts w:ascii="Arial" w:hAnsi="Arial" w:cs="Arial"/>
                <w:b/>
                <w:sz w:val="20"/>
                <w:szCs w:val="20"/>
              </w:rPr>
              <w:t>ChildBks</w:t>
            </w:r>
            <w:proofErr w:type="spellEnd"/>
          </w:p>
        </w:tc>
        <w:tc>
          <w:tcPr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cnfStyle w:val="000000000000"/>
              <w:rPr>
                <w:rFonts w:ascii="Arial" w:hAnsi="Arial" w:cs="Arial"/>
              </w:rPr>
            </w:pPr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Number of purchases from the category: Child books</w:t>
            </w:r>
          </w:p>
        </w:tc>
      </w:tr>
      <w:tr w:rsidR="004C0430" w:rsidRPr="004C0430" w:rsidTr="004C0430">
        <w:trPr>
          <w:cnfStyle w:val="000000100000"/>
          <w:trHeight w:val="120"/>
        </w:trPr>
        <w:tc>
          <w:tcPr>
            <w:cnfStyle w:val="000010000000"/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C0430">
              <w:rPr>
                <w:rStyle w:val="tablecopy3"/>
                <w:rFonts w:ascii="Arial" w:hAnsi="Arial" w:cs="Arial"/>
                <w:b/>
                <w:sz w:val="20"/>
                <w:szCs w:val="20"/>
              </w:rPr>
              <w:t>YouthBks</w:t>
            </w:r>
            <w:proofErr w:type="spellEnd"/>
          </w:p>
        </w:tc>
        <w:tc>
          <w:tcPr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cnfStyle w:val="000000100000"/>
              <w:rPr>
                <w:rFonts w:ascii="Arial" w:hAnsi="Arial" w:cs="Arial"/>
              </w:rPr>
            </w:pPr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Number of purchases from the category: Youth books</w:t>
            </w:r>
          </w:p>
        </w:tc>
      </w:tr>
      <w:tr w:rsidR="004C0430" w:rsidRPr="004C0430" w:rsidTr="004C0430">
        <w:trPr>
          <w:trHeight w:val="120"/>
        </w:trPr>
        <w:tc>
          <w:tcPr>
            <w:cnfStyle w:val="000010000000"/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C0430">
              <w:rPr>
                <w:rStyle w:val="tablecopy3"/>
                <w:rFonts w:ascii="Arial" w:hAnsi="Arial" w:cs="Arial"/>
                <w:b/>
                <w:sz w:val="20"/>
                <w:szCs w:val="20"/>
              </w:rPr>
              <w:t>CookBks</w:t>
            </w:r>
            <w:proofErr w:type="spellEnd"/>
          </w:p>
        </w:tc>
        <w:tc>
          <w:tcPr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cnfStyle w:val="000000000000"/>
              <w:rPr>
                <w:rFonts w:ascii="Arial" w:hAnsi="Arial" w:cs="Arial"/>
              </w:rPr>
            </w:pPr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Number of purchases from the category: Cookbooks</w:t>
            </w:r>
          </w:p>
        </w:tc>
      </w:tr>
      <w:tr w:rsidR="004C0430" w:rsidRPr="004C0430" w:rsidTr="004C0430">
        <w:trPr>
          <w:cnfStyle w:val="000000100000"/>
          <w:trHeight w:val="120"/>
        </w:trPr>
        <w:tc>
          <w:tcPr>
            <w:cnfStyle w:val="000010000000"/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C0430">
              <w:rPr>
                <w:rStyle w:val="tablecopy3"/>
                <w:rFonts w:ascii="Arial" w:hAnsi="Arial" w:cs="Arial"/>
                <w:b/>
                <w:sz w:val="20"/>
                <w:szCs w:val="20"/>
              </w:rPr>
              <w:t>DoItYBks</w:t>
            </w:r>
            <w:proofErr w:type="spellEnd"/>
          </w:p>
        </w:tc>
        <w:tc>
          <w:tcPr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cnfStyle w:val="000000100000"/>
              <w:rPr>
                <w:rFonts w:ascii="Arial" w:hAnsi="Arial" w:cs="Arial"/>
              </w:rPr>
            </w:pPr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Number of purchases from the category Do It Yourself books</w:t>
            </w:r>
          </w:p>
        </w:tc>
      </w:tr>
      <w:tr w:rsidR="004C0430" w:rsidRPr="004C0430" w:rsidTr="004C0430">
        <w:trPr>
          <w:trHeight w:val="120"/>
        </w:trPr>
        <w:tc>
          <w:tcPr>
            <w:cnfStyle w:val="000010000000"/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C0430">
              <w:rPr>
                <w:rStyle w:val="tablecopy3"/>
                <w:rFonts w:ascii="Arial" w:hAnsi="Arial" w:cs="Arial"/>
                <w:b/>
                <w:sz w:val="20"/>
                <w:szCs w:val="20"/>
              </w:rPr>
              <w:t>RefBks</w:t>
            </w:r>
            <w:proofErr w:type="spellEnd"/>
          </w:p>
        </w:tc>
        <w:tc>
          <w:tcPr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cnfStyle w:val="000000000000"/>
              <w:rPr>
                <w:rFonts w:ascii="Arial" w:hAnsi="Arial" w:cs="Arial"/>
              </w:rPr>
            </w:pPr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Number of purchases from the category: Reference books (Atlases, Encyclopedias, Dictionaries)</w:t>
            </w:r>
          </w:p>
        </w:tc>
      </w:tr>
      <w:tr w:rsidR="004C0430" w:rsidRPr="004C0430" w:rsidTr="004C0430">
        <w:trPr>
          <w:cnfStyle w:val="000000100000"/>
          <w:trHeight w:val="120"/>
        </w:trPr>
        <w:tc>
          <w:tcPr>
            <w:cnfStyle w:val="000010000000"/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C0430">
              <w:rPr>
                <w:rStyle w:val="tablecopy3"/>
                <w:rFonts w:ascii="Arial" w:hAnsi="Arial" w:cs="Arial"/>
                <w:b/>
                <w:sz w:val="20"/>
                <w:szCs w:val="20"/>
              </w:rPr>
              <w:t>ArtBks</w:t>
            </w:r>
            <w:proofErr w:type="spellEnd"/>
          </w:p>
        </w:tc>
        <w:tc>
          <w:tcPr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cnfStyle w:val="000000100000"/>
              <w:rPr>
                <w:rFonts w:ascii="Arial" w:hAnsi="Arial" w:cs="Arial"/>
              </w:rPr>
            </w:pPr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Number of purchases from the category: Art books</w:t>
            </w:r>
          </w:p>
        </w:tc>
      </w:tr>
      <w:tr w:rsidR="004C0430" w:rsidRPr="004C0430" w:rsidTr="004C0430">
        <w:trPr>
          <w:trHeight w:val="120"/>
        </w:trPr>
        <w:tc>
          <w:tcPr>
            <w:cnfStyle w:val="000010000000"/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C0430">
              <w:rPr>
                <w:rStyle w:val="tablecopy3"/>
                <w:rFonts w:ascii="Arial" w:hAnsi="Arial" w:cs="Arial"/>
                <w:b/>
                <w:sz w:val="20"/>
                <w:szCs w:val="20"/>
              </w:rPr>
              <w:t>GeoBks</w:t>
            </w:r>
            <w:proofErr w:type="spellEnd"/>
          </w:p>
        </w:tc>
        <w:tc>
          <w:tcPr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cnfStyle w:val="000000000000"/>
              <w:rPr>
                <w:rFonts w:ascii="Arial" w:hAnsi="Arial" w:cs="Arial"/>
              </w:rPr>
            </w:pPr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Number of purchases from the category: Geography books</w:t>
            </w:r>
          </w:p>
        </w:tc>
      </w:tr>
      <w:tr w:rsidR="004C0430" w:rsidRPr="004C0430" w:rsidTr="004C0430">
        <w:trPr>
          <w:cnfStyle w:val="000000100000"/>
          <w:trHeight w:val="120"/>
        </w:trPr>
        <w:tc>
          <w:tcPr>
            <w:cnfStyle w:val="000010000000"/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C0430">
              <w:rPr>
                <w:rStyle w:val="tablecopy3"/>
                <w:rFonts w:ascii="Arial" w:hAnsi="Arial" w:cs="Arial"/>
                <w:b/>
                <w:sz w:val="20"/>
                <w:szCs w:val="20"/>
              </w:rPr>
              <w:t>ItalCook</w:t>
            </w:r>
            <w:proofErr w:type="spellEnd"/>
          </w:p>
        </w:tc>
        <w:tc>
          <w:tcPr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cnfStyle w:val="000000100000"/>
              <w:rPr>
                <w:rFonts w:ascii="Arial" w:hAnsi="Arial" w:cs="Arial"/>
              </w:rPr>
            </w:pPr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Number of purchases of book title: "Secrets of Italian Cooking."</w:t>
            </w:r>
          </w:p>
        </w:tc>
      </w:tr>
      <w:tr w:rsidR="004C0430" w:rsidRPr="004C0430" w:rsidTr="004C0430">
        <w:trPr>
          <w:trHeight w:val="120"/>
        </w:trPr>
        <w:tc>
          <w:tcPr>
            <w:cnfStyle w:val="000010000000"/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C0430">
              <w:rPr>
                <w:rStyle w:val="tablecopy3"/>
                <w:rFonts w:ascii="Arial" w:hAnsi="Arial" w:cs="Arial"/>
                <w:b/>
                <w:sz w:val="20"/>
                <w:szCs w:val="20"/>
              </w:rPr>
              <w:t>ItalAtlas</w:t>
            </w:r>
            <w:proofErr w:type="spellEnd"/>
          </w:p>
        </w:tc>
        <w:tc>
          <w:tcPr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cnfStyle w:val="000000000000"/>
              <w:rPr>
                <w:rFonts w:ascii="Arial" w:hAnsi="Arial" w:cs="Arial"/>
              </w:rPr>
            </w:pPr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Number of purchases of book title: "Historical Atlas of Italy."</w:t>
            </w:r>
          </w:p>
        </w:tc>
      </w:tr>
      <w:tr w:rsidR="004C0430" w:rsidRPr="004C0430" w:rsidTr="004C0430">
        <w:trPr>
          <w:cnfStyle w:val="000000100000"/>
          <w:trHeight w:val="120"/>
        </w:trPr>
        <w:tc>
          <w:tcPr>
            <w:cnfStyle w:val="000010000000"/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C0430">
              <w:rPr>
                <w:rStyle w:val="tablecopy3"/>
                <w:rFonts w:ascii="Arial" w:hAnsi="Arial" w:cs="Arial"/>
                <w:b/>
                <w:sz w:val="20"/>
                <w:szCs w:val="20"/>
              </w:rPr>
              <w:t>ItalArt</w:t>
            </w:r>
            <w:proofErr w:type="spellEnd"/>
          </w:p>
        </w:tc>
        <w:tc>
          <w:tcPr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cnfStyle w:val="000000100000"/>
              <w:rPr>
                <w:rFonts w:ascii="Arial" w:hAnsi="Arial" w:cs="Arial"/>
              </w:rPr>
            </w:pPr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Number of purchases of book title: "Italian Art."</w:t>
            </w:r>
          </w:p>
        </w:tc>
      </w:tr>
      <w:tr w:rsidR="004C0430" w:rsidRPr="004C0430" w:rsidTr="004C0430">
        <w:trPr>
          <w:trHeight w:val="120"/>
        </w:trPr>
        <w:tc>
          <w:tcPr>
            <w:cnfStyle w:val="000010000000"/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rPr>
                <w:rFonts w:ascii="Arial" w:hAnsi="Arial" w:cs="Arial"/>
                <w:b/>
              </w:rPr>
            </w:pPr>
            <w:r w:rsidRPr="004C0430">
              <w:rPr>
                <w:rStyle w:val="tablecopy3"/>
                <w:rFonts w:ascii="Arial" w:hAnsi="Arial" w:cs="Arial"/>
                <w:b/>
                <w:sz w:val="20"/>
                <w:szCs w:val="20"/>
              </w:rPr>
              <w:t>Florence</w:t>
            </w:r>
          </w:p>
        </w:tc>
        <w:tc>
          <w:tcPr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cnfStyle w:val="000000000000"/>
              <w:rPr>
                <w:rFonts w:ascii="Arial" w:hAnsi="Arial" w:cs="Arial"/>
              </w:rPr>
            </w:pPr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=1  "The Art History of Florence." was bought,</w:t>
            </w:r>
            <w:r w:rsidRPr="004C0430">
              <w:rPr>
                <w:rFonts w:ascii="Arial" w:hAnsi="Arial" w:cs="Arial"/>
                <w:color w:val="000000"/>
              </w:rPr>
              <w:br/>
            </w:r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=0  if not</w:t>
            </w:r>
          </w:p>
        </w:tc>
      </w:tr>
      <w:tr w:rsidR="004C0430" w:rsidRPr="004C0430" w:rsidTr="004C0430">
        <w:trPr>
          <w:cnfStyle w:val="000000100000"/>
          <w:trHeight w:val="120"/>
        </w:trPr>
        <w:tc>
          <w:tcPr>
            <w:cnfStyle w:val="000010000000"/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rPr>
                <w:rFonts w:ascii="Arial" w:hAnsi="Arial" w:cs="Arial"/>
                <w:b/>
              </w:rPr>
            </w:pPr>
            <w:r w:rsidRPr="004C0430">
              <w:rPr>
                <w:rStyle w:val="tablecopy3"/>
                <w:rFonts w:ascii="Arial" w:hAnsi="Arial" w:cs="Arial"/>
                <w:b/>
                <w:sz w:val="20"/>
                <w:szCs w:val="20"/>
              </w:rPr>
              <w:t>Related purchase</w:t>
            </w:r>
          </w:p>
        </w:tc>
        <w:tc>
          <w:tcPr>
            <w:tcW w:w="0" w:type="auto"/>
          </w:tcPr>
          <w:p w:rsidR="004C0430" w:rsidRPr="004C0430" w:rsidRDefault="004C0430" w:rsidP="004C0430">
            <w:pPr>
              <w:spacing w:line="120" w:lineRule="atLeast"/>
              <w:jc w:val="center"/>
              <w:cnfStyle w:val="000000100000"/>
              <w:rPr>
                <w:rFonts w:ascii="Arial" w:hAnsi="Arial" w:cs="Arial"/>
              </w:rPr>
            </w:pPr>
            <w:r w:rsidRPr="004C0430">
              <w:rPr>
                <w:rStyle w:val="tablecopy3"/>
                <w:rFonts w:ascii="Arial" w:hAnsi="Arial" w:cs="Arial"/>
                <w:sz w:val="20"/>
                <w:szCs w:val="20"/>
              </w:rPr>
              <w:t>Number of related books purchased</w:t>
            </w:r>
          </w:p>
        </w:tc>
      </w:tr>
    </w:tbl>
    <w:p w:rsidR="00B16B06" w:rsidRPr="00B16B06" w:rsidRDefault="00B16B06" w:rsidP="00B16B06">
      <w:pPr>
        <w:spacing w:before="150" w:after="150"/>
        <w:rPr>
          <w:rFonts w:cs="Arial"/>
          <w:bCs/>
        </w:rPr>
      </w:pPr>
    </w:p>
    <w:p w:rsidR="00B16B06" w:rsidRDefault="004C0430">
      <w:r>
        <w:t xml:space="preserve">Fit a logistic regression on the given data to </w:t>
      </w:r>
    </w:p>
    <w:p w:rsidR="004C0430" w:rsidRDefault="004C0430" w:rsidP="004C0430">
      <w:pPr>
        <w:pStyle w:val="ListParagraph"/>
        <w:numPr>
          <w:ilvl w:val="0"/>
          <w:numId w:val="1"/>
        </w:numPr>
      </w:pPr>
      <w:r>
        <w:t>Assign probability of purchase to each record</w:t>
      </w:r>
    </w:p>
    <w:p w:rsidR="004C0430" w:rsidRDefault="004C0430" w:rsidP="004C0430">
      <w:pPr>
        <w:pStyle w:val="ListParagraph"/>
        <w:numPr>
          <w:ilvl w:val="0"/>
          <w:numId w:val="1"/>
        </w:numPr>
      </w:pPr>
      <w:r>
        <w:t>Identify variables which have influence on purchase likelihood</w:t>
      </w:r>
    </w:p>
    <w:p w:rsidR="004C0430" w:rsidRDefault="004C0430" w:rsidP="004C0430">
      <w:r>
        <w:lastRenderedPageBreak/>
        <w:t xml:space="preserve">If the fitted model is used to score the whole </w:t>
      </w:r>
      <w:r w:rsidR="007C6BF2">
        <w:t>population, how many customers can CBC reach out to? What would be the expected number of people who would respond to CBC offer?</w:t>
      </w:r>
    </w:p>
    <w:p w:rsidR="007C6BF2" w:rsidRDefault="007C6BF2" w:rsidP="007C6BF2"/>
    <w:p w:rsidR="007C6BF2" w:rsidRPr="007C6BF2" w:rsidRDefault="007C6BF2" w:rsidP="007C6BF2">
      <w:pPr>
        <w:rPr>
          <w:rStyle w:val="IntenseEmphasis"/>
          <w:sz w:val="28"/>
        </w:rPr>
      </w:pPr>
      <w:r w:rsidRPr="007C6BF2">
        <w:rPr>
          <w:rStyle w:val="IntenseEmphasis"/>
          <w:sz w:val="28"/>
        </w:rPr>
        <w:t>Evaluation</w:t>
      </w:r>
    </w:p>
    <w:p w:rsidR="007C6BF2" w:rsidRPr="007C6BF2" w:rsidRDefault="007C6BF2" w:rsidP="004C0430">
      <w:pPr>
        <w:rPr>
          <w:b/>
        </w:rPr>
      </w:pPr>
      <w:r w:rsidRPr="007C6BF2">
        <w:rPr>
          <w:b/>
        </w:rPr>
        <w:t>Maximum Score: 40</w:t>
      </w:r>
      <w:bookmarkStart w:id="0" w:name="_GoBack"/>
      <w:bookmarkEnd w:id="0"/>
    </w:p>
    <w:p w:rsidR="007C6BF2" w:rsidRDefault="000F7508" w:rsidP="007C6BF2">
      <w:pPr>
        <w:ind w:left="1440" w:firstLine="720"/>
      </w:pPr>
      <w:r>
        <w:t>Methodology &amp;</w:t>
      </w:r>
      <w:r w:rsidR="007C6BF2">
        <w:t>Step by Step Process</w:t>
      </w:r>
      <w:r>
        <w:t xml:space="preserve"> used: 15</w:t>
      </w:r>
      <w:r w:rsidR="007C6BF2">
        <w:t xml:space="preserve"> Marks</w:t>
      </w:r>
    </w:p>
    <w:p w:rsidR="007C6BF2" w:rsidRDefault="007C6BF2" w:rsidP="007C6BF2">
      <w:pPr>
        <w:ind w:left="1440" w:firstLine="720"/>
      </w:pPr>
      <w:r>
        <w:t>Quality of final model and variables used: 10 Marks</w:t>
      </w:r>
    </w:p>
    <w:p w:rsidR="007C6BF2" w:rsidRDefault="007C6BF2" w:rsidP="000F7508">
      <w:pPr>
        <w:ind w:left="2160"/>
      </w:pPr>
      <w:r>
        <w:t>Explanation o</w:t>
      </w:r>
      <w:r w:rsidR="000F7508">
        <w:t>f Model outcome, steps and its implementation on whole population: 15 Marks</w:t>
      </w:r>
    </w:p>
    <w:p w:rsidR="00BA277B" w:rsidRDefault="00BA277B" w:rsidP="000F7508">
      <w:pPr>
        <w:ind w:left="2160"/>
      </w:pPr>
    </w:p>
    <w:p w:rsidR="00BA277B" w:rsidRPr="00BA277B" w:rsidRDefault="00BA277B" w:rsidP="00BA277B">
      <w:pPr>
        <w:jc w:val="center"/>
        <w:rPr>
          <w:b/>
          <w:u w:val="single"/>
        </w:rPr>
      </w:pPr>
      <w:r w:rsidRPr="00BA277B">
        <w:rPr>
          <w:b/>
          <w:u w:val="single"/>
        </w:rPr>
        <w:t>LOGIT REGRESSION REPORT</w:t>
      </w:r>
    </w:p>
    <w:p w:rsidR="007C6BF2" w:rsidRDefault="007C6BF2" w:rsidP="00BA277B"/>
    <w:p w:rsidR="00BA277B" w:rsidRDefault="00BA277B" w:rsidP="00BA277B"/>
    <w:p w:rsidR="007C6BF2" w:rsidRDefault="007C6BF2" w:rsidP="007C6BF2">
      <w:pPr>
        <w:ind w:left="1440" w:firstLine="720"/>
      </w:pPr>
    </w:p>
    <w:p w:rsidR="007C6BF2" w:rsidRDefault="007C6BF2" w:rsidP="004C0430"/>
    <w:sectPr w:rsidR="007C6BF2" w:rsidSect="00C1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D4B4B"/>
    <w:multiLevelType w:val="hybridMultilevel"/>
    <w:tmpl w:val="6F5E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6B06"/>
    <w:rsid w:val="000F7508"/>
    <w:rsid w:val="004C0430"/>
    <w:rsid w:val="005D48B3"/>
    <w:rsid w:val="00721AE2"/>
    <w:rsid w:val="007C6BF2"/>
    <w:rsid w:val="008C0A1B"/>
    <w:rsid w:val="00AB6DA6"/>
    <w:rsid w:val="00B16B06"/>
    <w:rsid w:val="00BA277B"/>
    <w:rsid w:val="00C164CF"/>
    <w:rsid w:val="00C97A27"/>
    <w:rsid w:val="00CF18F3"/>
    <w:rsid w:val="00D76564"/>
    <w:rsid w:val="00F10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copy3">
    <w:name w:val="tablecopy3"/>
    <w:basedOn w:val="DefaultParagraphFont"/>
    <w:rsid w:val="00B16B06"/>
    <w:rPr>
      <w:rFonts w:ascii="Verdana" w:hAnsi="Verdana" w:hint="default"/>
      <w:vanish w:val="0"/>
      <w:webHidden w:val="0"/>
      <w:color w:val="000000"/>
      <w:sz w:val="17"/>
      <w:szCs w:val="17"/>
      <w:specVanish w:val="0"/>
    </w:rPr>
  </w:style>
  <w:style w:type="table" w:customStyle="1" w:styleId="GridTable1LightAccent3">
    <w:name w:val="Grid Table 1 Light Accent 3"/>
    <w:basedOn w:val="TableNormal"/>
    <w:uiPriority w:val="46"/>
    <w:rsid w:val="004C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7ColorfulAccent3">
    <w:name w:val="Grid Table 7 Colorful Accent 3"/>
    <w:basedOn w:val="TableList4"/>
    <w:uiPriority w:val="52"/>
    <w:rsid w:val="004C0430"/>
    <w:pPr>
      <w:spacing w:after="0" w:line="240" w:lineRule="auto"/>
    </w:pPr>
    <w:rPr>
      <w:color w:val="7B7B7B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C0430"/>
    <w:pPr>
      <w:ind w:left="720"/>
      <w:contextualSpacing/>
    </w:pPr>
  </w:style>
  <w:style w:type="table" w:styleId="TableList4">
    <w:name w:val="Table List 4"/>
    <w:basedOn w:val="TableNormal"/>
    <w:uiPriority w:val="99"/>
    <w:semiHidden/>
    <w:unhideWhenUsed/>
    <w:rsid w:val="004C043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BF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BF2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7C6BF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7C6BF2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C6B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BF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C6BF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C6BF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C6BF2"/>
    <w:rPr>
      <w:b/>
      <w:bCs/>
      <w:i/>
      <w:iC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Cauvery</dc:creator>
  <cp:lastModifiedBy>aditya</cp:lastModifiedBy>
  <cp:revision>2</cp:revision>
  <dcterms:created xsi:type="dcterms:W3CDTF">2018-04-24T03:57:00Z</dcterms:created>
  <dcterms:modified xsi:type="dcterms:W3CDTF">2018-04-24T03:57:00Z</dcterms:modified>
</cp:coreProperties>
</file>