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484DB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Project Title: Samurai Sudoku Solver Using OR-Tools CP-SAT</w:t>
      </w:r>
      <w:r w:rsidRPr="00732640">
        <w:rPr>
          <w:b/>
          <w:bCs/>
        </w:rPr>
        <w:br/>
        <w:t>Submitted By: Ayesha Nasir (22k-4387), Saad Arshad (22k-4141)</w:t>
      </w:r>
      <w:r w:rsidRPr="00732640">
        <w:rPr>
          <w:b/>
          <w:bCs/>
        </w:rPr>
        <w:br/>
        <w:t>Course: Artificial Intelligence</w:t>
      </w:r>
      <w:r w:rsidRPr="00732640">
        <w:rPr>
          <w:b/>
          <w:bCs/>
        </w:rPr>
        <w:br/>
        <w:t>Instructor: Mr. Shafique Rehman</w:t>
      </w:r>
      <w:r w:rsidRPr="00732640">
        <w:rPr>
          <w:b/>
          <w:bCs/>
        </w:rPr>
        <w:br/>
        <w:t>Submission Date: May 11, 2025</w:t>
      </w:r>
    </w:p>
    <w:p w14:paraId="7839A610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pict w14:anchorId="24F93F0E">
          <v:rect id="_x0000_i1079" style="width:0;height:.75pt" o:hralign="center" o:hrstd="t" o:hrnoshade="t" o:hr="t" fillcolor="#f8faff" stroked="f"/>
        </w:pict>
      </w:r>
    </w:p>
    <w:p w14:paraId="56A4B237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1. Executive Summary</w:t>
      </w:r>
    </w:p>
    <w:p w14:paraId="0755D24F" w14:textId="77777777" w:rsidR="00732640" w:rsidRPr="00732640" w:rsidRDefault="00732640" w:rsidP="00732640">
      <w:r w:rsidRPr="00732640">
        <w:rPr>
          <w:b/>
          <w:bCs/>
        </w:rPr>
        <w:t>Project Overview:</w:t>
      </w:r>
      <w:r w:rsidRPr="00732640">
        <w:rPr>
          <w:b/>
          <w:bCs/>
        </w:rPr>
        <w:br/>
      </w:r>
      <w:r w:rsidRPr="00732640">
        <w:t>This project develops an AI-powered solver for Samurai Sudoku, a complex variant with five overlapping 9×9 grids. Leveraging Google’s OR-Tools CP-SAT solver, we implemented a constraint satisfaction approach to handle inter-grid dependencies efficiently. Key innovations include:</w:t>
      </w:r>
    </w:p>
    <w:p w14:paraId="0271CA83" w14:textId="77777777" w:rsidR="00732640" w:rsidRPr="00732640" w:rsidRDefault="00732640" w:rsidP="00732640">
      <w:pPr>
        <w:numPr>
          <w:ilvl w:val="0"/>
          <w:numId w:val="13"/>
        </w:numPr>
      </w:pPr>
      <w:r w:rsidRPr="00732640">
        <w:t xml:space="preserve">Automated CSP </w:t>
      </w:r>
      <w:proofErr w:type="spellStart"/>
      <w:r w:rsidRPr="00732640">
        <w:t>modeling</w:t>
      </w:r>
      <w:proofErr w:type="spellEnd"/>
      <w:r w:rsidRPr="00732640">
        <w:t xml:space="preserve"> of overlapping grids</w:t>
      </w:r>
    </w:p>
    <w:p w14:paraId="6272C4B3" w14:textId="77777777" w:rsidR="00732640" w:rsidRPr="00732640" w:rsidRDefault="00732640" w:rsidP="00732640">
      <w:pPr>
        <w:numPr>
          <w:ilvl w:val="0"/>
          <w:numId w:val="13"/>
        </w:numPr>
      </w:pPr>
      <w:r w:rsidRPr="00732640">
        <w:t>Thread-based timeout handling for cross-platform compatibility</w:t>
      </w:r>
    </w:p>
    <w:p w14:paraId="67F1014F" w14:textId="77777777" w:rsidR="00732640" w:rsidRPr="00732640" w:rsidRDefault="00732640" w:rsidP="00732640">
      <w:pPr>
        <w:numPr>
          <w:ilvl w:val="0"/>
          <w:numId w:val="13"/>
        </w:numPr>
      </w:pPr>
      <w:r w:rsidRPr="00732640">
        <w:t xml:space="preserve">Seaborn heatmaps to </w:t>
      </w:r>
      <w:proofErr w:type="spellStart"/>
      <w:r w:rsidRPr="00732640">
        <w:t>analyze</w:t>
      </w:r>
      <w:proofErr w:type="spellEnd"/>
      <w:r w:rsidRPr="00732640">
        <w:t xml:space="preserve"> solvability patterns</w:t>
      </w:r>
    </w:p>
    <w:p w14:paraId="23CC3554" w14:textId="77777777" w:rsidR="00732640" w:rsidRPr="00732640" w:rsidRDefault="00732640" w:rsidP="00732640">
      <w:pPr>
        <w:rPr>
          <w:b/>
          <w:bCs/>
        </w:rPr>
      </w:pPr>
      <w:r w:rsidRPr="00732640">
        <w:pict w14:anchorId="08F4CF09">
          <v:rect id="_x0000_i1080" style="width:0;height:.75pt" o:hralign="center" o:hrstd="t" o:hrnoshade="t" o:hr="t" fillcolor="#f8faff" stroked="f"/>
        </w:pict>
      </w:r>
    </w:p>
    <w:p w14:paraId="6C269421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2. Introduction</w:t>
      </w:r>
    </w:p>
    <w:p w14:paraId="1F0DB42B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Background:</w:t>
      </w:r>
      <w:r w:rsidRPr="00732640">
        <w:rPr>
          <w:b/>
          <w:bCs/>
        </w:rPr>
        <w:br/>
      </w:r>
      <w:r w:rsidRPr="00732640">
        <w:t>Samurai Sudoku extends traditional Sudoku by interconnecting five grids at their corners, exponentially increasing complexity. While standard Sudoku solvers exist, few address Samurai Sudoku’s unique constraints.</w:t>
      </w:r>
    </w:p>
    <w:p w14:paraId="6BC5AAF6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Objectives:</w:t>
      </w:r>
    </w:p>
    <w:p w14:paraId="193C9B4D" w14:textId="77777777" w:rsidR="00732640" w:rsidRPr="00732640" w:rsidRDefault="00732640" w:rsidP="00732640">
      <w:pPr>
        <w:numPr>
          <w:ilvl w:val="0"/>
          <w:numId w:val="14"/>
        </w:numPr>
      </w:pPr>
      <w:r w:rsidRPr="00732640">
        <w:t>Model overlapping grids as a unified CSP</w:t>
      </w:r>
    </w:p>
    <w:p w14:paraId="451E9D3B" w14:textId="77777777" w:rsidR="00732640" w:rsidRPr="00732640" w:rsidRDefault="00732640" w:rsidP="00732640">
      <w:pPr>
        <w:numPr>
          <w:ilvl w:val="0"/>
          <w:numId w:val="14"/>
        </w:numPr>
      </w:pPr>
      <w:r w:rsidRPr="00732640">
        <w:t>Implement OR-Tools for optimized constraint propagation</w:t>
      </w:r>
    </w:p>
    <w:p w14:paraId="4282CC7B" w14:textId="77777777" w:rsidR="00732640" w:rsidRPr="00732640" w:rsidRDefault="00732640" w:rsidP="00732640">
      <w:pPr>
        <w:numPr>
          <w:ilvl w:val="0"/>
          <w:numId w:val="14"/>
        </w:numPr>
      </w:pPr>
      <w:r w:rsidRPr="00732640">
        <w:t>Develop visualization tools to identify puzzle difficulty patterns</w:t>
      </w:r>
    </w:p>
    <w:p w14:paraId="2EEB61AD" w14:textId="77777777" w:rsidR="00732640" w:rsidRPr="00732640" w:rsidRDefault="00732640" w:rsidP="00732640">
      <w:pPr>
        <w:numPr>
          <w:ilvl w:val="0"/>
          <w:numId w:val="14"/>
        </w:numPr>
        <w:rPr>
          <w:b/>
          <w:bCs/>
        </w:rPr>
      </w:pPr>
      <w:r w:rsidRPr="00732640">
        <w:t>Achieve &gt;90% solve rate for valid puzzles under 10 seconds</w:t>
      </w:r>
    </w:p>
    <w:p w14:paraId="170EFF45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pict w14:anchorId="32B742AB">
          <v:rect id="_x0000_i1081" style="width:0;height:.75pt" o:hralign="center" o:hrstd="t" o:hrnoshade="t" o:hr="t" fillcolor="#f8faff" stroked="f"/>
        </w:pict>
      </w:r>
    </w:p>
    <w:p w14:paraId="3563B03E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3. Game Description</w:t>
      </w:r>
    </w:p>
    <w:p w14:paraId="4C6CFA83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Original Game Rules:</w:t>
      </w:r>
    </w:p>
    <w:p w14:paraId="0BD35214" w14:textId="77777777" w:rsidR="00732640" w:rsidRPr="00732640" w:rsidRDefault="00732640" w:rsidP="00732640">
      <w:pPr>
        <w:numPr>
          <w:ilvl w:val="0"/>
          <w:numId w:val="15"/>
        </w:numPr>
      </w:pPr>
      <w:r w:rsidRPr="00732640">
        <w:t>Each 9×9 grid must contain digits 1–9 without repetition in rows, columns, or 3×3 regions.</w:t>
      </w:r>
    </w:p>
    <w:p w14:paraId="45007E9D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Innovations:</w:t>
      </w:r>
    </w:p>
    <w:p w14:paraId="3F063376" w14:textId="77777777" w:rsidR="00732640" w:rsidRPr="00732640" w:rsidRDefault="00732640" w:rsidP="00732640">
      <w:pPr>
        <w:numPr>
          <w:ilvl w:val="0"/>
          <w:numId w:val="16"/>
        </w:numPr>
      </w:pPr>
      <w:r w:rsidRPr="00732640">
        <w:t xml:space="preserve">Grid </w:t>
      </w:r>
      <w:proofErr w:type="spellStart"/>
      <w:r w:rsidRPr="00732640">
        <w:t>Labeling</w:t>
      </w:r>
      <w:proofErr w:type="spellEnd"/>
      <w:r w:rsidRPr="00732640">
        <w:t xml:space="preserve"> System: Cells tagged with grid identifiers (a-d for corners, + for </w:t>
      </w:r>
      <w:proofErr w:type="spellStart"/>
      <w:r w:rsidRPr="00732640">
        <w:t>center</w:t>
      </w:r>
      <w:proofErr w:type="spellEnd"/>
      <w:r w:rsidRPr="00732640">
        <w:t>)</w:t>
      </w:r>
    </w:p>
    <w:p w14:paraId="6BF11B51" w14:textId="77777777" w:rsidR="00732640" w:rsidRPr="00732640" w:rsidRDefault="00732640" w:rsidP="00732640">
      <w:pPr>
        <w:numPr>
          <w:ilvl w:val="0"/>
          <w:numId w:val="16"/>
        </w:numPr>
      </w:pPr>
      <w:r w:rsidRPr="00732640">
        <w:t>Overlap Constraints: Shared regions must satisfy both grids’ rules simultaneously</w:t>
      </w:r>
    </w:p>
    <w:p w14:paraId="1BB1F062" w14:textId="77777777" w:rsidR="00732640" w:rsidRPr="00732640" w:rsidRDefault="00732640" w:rsidP="00732640">
      <w:pPr>
        <w:numPr>
          <w:ilvl w:val="0"/>
          <w:numId w:val="16"/>
        </w:numPr>
      </w:pPr>
      <w:r w:rsidRPr="00732640">
        <w:t>Solver Validation: Integration of a checker module to verify solutions</w:t>
      </w:r>
    </w:p>
    <w:p w14:paraId="145FA01E" w14:textId="77777777" w:rsidR="00732640" w:rsidRPr="00732640" w:rsidRDefault="00732640" w:rsidP="00732640">
      <w:pPr>
        <w:rPr>
          <w:b/>
          <w:bCs/>
        </w:rPr>
      </w:pPr>
      <w:r w:rsidRPr="00732640">
        <w:lastRenderedPageBreak/>
        <w:pict w14:anchorId="3B856F04">
          <v:rect id="_x0000_i1082" style="width:0;height:.75pt" o:hralign="center" o:hrstd="t" o:hrnoshade="t" o:hr="t" fillcolor="#f8faff" stroked="f"/>
        </w:pict>
      </w:r>
    </w:p>
    <w:p w14:paraId="338E6170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4. AI Approach and Methodology</w:t>
      </w:r>
    </w:p>
    <w:p w14:paraId="783CC48D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AI Techniques Used:</w:t>
      </w:r>
    </w:p>
    <w:p w14:paraId="4E4D3E46" w14:textId="77777777" w:rsidR="00732640" w:rsidRPr="00732640" w:rsidRDefault="00732640" w:rsidP="00732640">
      <w:pPr>
        <w:numPr>
          <w:ilvl w:val="0"/>
          <w:numId w:val="17"/>
        </w:numPr>
      </w:pPr>
      <w:r w:rsidRPr="00732640">
        <w:t>OR-Tools CP-SAT: For efficient CSP resolution with built-in propagation</w:t>
      </w:r>
    </w:p>
    <w:p w14:paraId="045AD063" w14:textId="77777777" w:rsidR="00732640" w:rsidRPr="00732640" w:rsidRDefault="00732640" w:rsidP="00732640">
      <w:pPr>
        <w:numPr>
          <w:ilvl w:val="0"/>
          <w:numId w:val="17"/>
        </w:numPr>
      </w:pPr>
      <w:r w:rsidRPr="00732640">
        <w:t>Threading: Replaced Unix signals for Windows-compatible timeouts</w:t>
      </w:r>
    </w:p>
    <w:p w14:paraId="2AF907FC" w14:textId="77777777" w:rsidR="00732640" w:rsidRPr="00732640" w:rsidRDefault="00732640" w:rsidP="00732640">
      <w:pPr>
        <w:numPr>
          <w:ilvl w:val="0"/>
          <w:numId w:val="17"/>
        </w:numPr>
      </w:pPr>
      <w:r w:rsidRPr="00732640">
        <w:t>Heatmap Analysis: Visualized initial value distributions using Seaborn</w:t>
      </w:r>
    </w:p>
    <w:p w14:paraId="2EB413DB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Algorithm Design:</w:t>
      </w:r>
    </w:p>
    <w:p w14:paraId="0C990391" w14:textId="4BDF2914" w:rsidR="00732640" w:rsidRPr="00732640" w:rsidRDefault="00732640" w:rsidP="00732640">
      <w:pPr>
        <w:numPr>
          <w:ilvl w:val="0"/>
          <w:numId w:val="18"/>
        </w:numPr>
        <w:rPr>
          <w:b/>
          <w:bCs/>
        </w:rPr>
      </w:pPr>
      <w:r w:rsidRPr="00732640">
        <w:rPr>
          <w:b/>
          <w:bCs/>
        </w:rPr>
        <w:t>Variable Creation:</w:t>
      </w:r>
    </w:p>
    <w:p w14:paraId="3F74BF98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t xml:space="preserve">cells = {s: </w:t>
      </w:r>
      <w:proofErr w:type="spellStart"/>
      <w:proofErr w:type="gramStart"/>
      <w:r w:rsidRPr="00732640">
        <w:rPr>
          <w:color w:val="4C94D8" w:themeColor="text2" w:themeTint="80"/>
        </w:rPr>
        <w:t>model.NewIntVar</w:t>
      </w:r>
      <w:proofErr w:type="spellEnd"/>
      <w:proofErr w:type="gramEnd"/>
      <w:r w:rsidRPr="00732640">
        <w:rPr>
          <w:color w:val="4C94D8" w:themeColor="text2" w:themeTint="80"/>
        </w:rPr>
        <w:t xml:space="preserve">(1, 9, s) for s in </w:t>
      </w:r>
      <w:proofErr w:type="spellStart"/>
      <w:r w:rsidRPr="00732640">
        <w:rPr>
          <w:color w:val="4C94D8" w:themeColor="text2" w:themeTint="80"/>
        </w:rPr>
        <w:t>all_squares</w:t>
      </w:r>
      <w:proofErr w:type="spellEnd"/>
      <w:r w:rsidRPr="00732640">
        <w:rPr>
          <w:color w:val="4C94D8" w:themeColor="text2" w:themeTint="80"/>
        </w:rPr>
        <w:t>}</w:t>
      </w:r>
    </w:p>
    <w:p w14:paraId="7CE6F598" w14:textId="77777777" w:rsidR="00732640" w:rsidRPr="00732640" w:rsidRDefault="00732640" w:rsidP="00732640">
      <w:pPr>
        <w:numPr>
          <w:ilvl w:val="0"/>
          <w:numId w:val="18"/>
        </w:numPr>
        <w:rPr>
          <w:b/>
          <w:bCs/>
        </w:rPr>
      </w:pPr>
      <w:r w:rsidRPr="00732640">
        <w:rPr>
          <w:b/>
          <w:bCs/>
        </w:rPr>
        <w:t>Constraint Addition:</w:t>
      </w:r>
    </w:p>
    <w:p w14:paraId="52D70C88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t xml:space="preserve">for unit in </w:t>
      </w:r>
      <w:proofErr w:type="spellStart"/>
      <w:r w:rsidRPr="00732640">
        <w:rPr>
          <w:color w:val="4C94D8" w:themeColor="text2" w:themeTint="80"/>
        </w:rPr>
        <w:t>all_unitlists</w:t>
      </w:r>
      <w:proofErr w:type="spellEnd"/>
      <w:r w:rsidRPr="00732640">
        <w:rPr>
          <w:color w:val="4C94D8" w:themeColor="text2" w:themeTint="80"/>
        </w:rPr>
        <w:t>:  # Rows, columns, and boxes</w:t>
      </w:r>
    </w:p>
    <w:p w14:paraId="1F08A1D0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t xml:space="preserve">    </w:t>
      </w:r>
      <w:proofErr w:type="spellStart"/>
      <w:proofErr w:type="gramStart"/>
      <w:r w:rsidRPr="00732640">
        <w:rPr>
          <w:color w:val="4C94D8" w:themeColor="text2" w:themeTint="80"/>
        </w:rPr>
        <w:t>model.AddAllDifferent</w:t>
      </w:r>
      <w:proofErr w:type="spellEnd"/>
      <w:proofErr w:type="gramEnd"/>
      <w:r w:rsidRPr="00732640">
        <w:rPr>
          <w:color w:val="4C94D8" w:themeColor="text2" w:themeTint="80"/>
        </w:rPr>
        <w:t>([cells[s] for s in unit])</w:t>
      </w:r>
    </w:p>
    <w:p w14:paraId="29346B53" w14:textId="77777777" w:rsidR="00732640" w:rsidRPr="00732640" w:rsidRDefault="00732640" w:rsidP="00732640">
      <w:pPr>
        <w:numPr>
          <w:ilvl w:val="0"/>
          <w:numId w:val="18"/>
        </w:numPr>
        <w:rPr>
          <w:b/>
          <w:bCs/>
        </w:rPr>
      </w:pPr>
      <w:r w:rsidRPr="00732640">
        <w:rPr>
          <w:b/>
          <w:bCs/>
        </w:rPr>
        <w:t>Timeout Handling:</w:t>
      </w:r>
    </w:p>
    <w:p w14:paraId="40B5D32E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t xml:space="preserve">thread = </w:t>
      </w:r>
      <w:proofErr w:type="spellStart"/>
      <w:proofErr w:type="gramStart"/>
      <w:r w:rsidRPr="00732640">
        <w:rPr>
          <w:color w:val="4C94D8" w:themeColor="text2" w:themeTint="80"/>
        </w:rPr>
        <w:t>threading.Thread</w:t>
      </w:r>
      <w:proofErr w:type="spellEnd"/>
      <w:proofErr w:type="gramEnd"/>
      <w:r w:rsidRPr="00732640">
        <w:rPr>
          <w:color w:val="4C94D8" w:themeColor="text2" w:themeTint="80"/>
        </w:rPr>
        <w:t>(target=</w:t>
      </w:r>
      <w:proofErr w:type="spellStart"/>
      <w:r w:rsidRPr="00732640">
        <w:rPr>
          <w:color w:val="4C94D8" w:themeColor="text2" w:themeTint="80"/>
        </w:rPr>
        <w:t>solver_worker</w:t>
      </w:r>
      <w:proofErr w:type="spellEnd"/>
      <w:r w:rsidRPr="00732640">
        <w:rPr>
          <w:color w:val="4C94D8" w:themeColor="text2" w:themeTint="80"/>
        </w:rPr>
        <w:t>)</w:t>
      </w:r>
    </w:p>
    <w:p w14:paraId="1A73503C" w14:textId="77777777" w:rsidR="00732640" w:rsidRPr="00732640" w:rsidRDefault="00732640" w:rsidP="00732640">
      <w:pPr>
        <w:rPr>
          <w:color w:val="4C94D8" w:themeColor="text2" w:themeTint="80"/>
        </w:rPr>
      </w:pPr>
      <w:proofErr w:type="spellStart"/>
      <w:proofErr w:type="gramStart"/>
      <w:r w:rsidRPr="00732640">
        <w:rPr>
          <w:color w:val="4C94D8" w:themeColor="text2" w:themeTint="80"/>
        </w:rPr>
        <w:t>thread.join</w:t>
      </w:r>
      <w:proofErr w:type="spellEnd"/>
      <w:proofErr w:type="gramEnd"/>
      <w:r w:rsidRPr="00732640">
        <w:rPr>
          <w:color w:val="4C94D8" w:themeColor="text2" w:themeTint="80"/>
        </w:rPr>
        <w:t>(timeout=10</w:t>
      </w:r>
      <w:proofErr w:type="gramStart"/>
      <w:r w:rsidRPr="00732640">
        <w:rPr>
          <w:color w:val="4C94D8" w:themeColor="text2" w:themeTint="80"/>
        </w:rPr>
        <w:t>)  #</w:t>
      </w:r>
      <w:proofErr w:type="gramEnd"/>
      <w:r w:rsidRPr="00732640">
        <w:rPr>
          <w:color w:val="4C94D8" w:themeColor="text2" w:themeTint="80"/>
        </w:rPr>
        <w:t xml:space="preserve"> 10-second limit</w:t>
      </w:r>
    </w:p>
    <w:p w14:paraId="54D9D8B9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Performance Evaluation:</w:t>
      </w:r>
    </w:p>
    <w:p w14:paraId="445C239F" w14:textId="77777777" w:rsidR="00732640" w:rsidRPr="00732640" w:rsidRDefault="00732640" w:rsidP="00732640">
      <w:pPr>
        <w:numPr>
          <w:ilvl w:val="0"/>
          <w:numId w:val="19"/>
        </w:numPr>
      </w:pPr>
      <w:r w:rsidRPr="00732640">
        <w:t>Success Rate: 92% (100 test puzzles)</w:t>
      </w:r>
    </w:p>
    <w:p w14:paraId="1DCF729D" w14:textId="77777777" w:rsidR="00732640" w:rsidRPr="00732640" w:rsidRDefault="00732640" w:rsidP="00732640">
      <w:pPr>
        <w:numPr>
          <w:ilvl w:val="0"/>
          <w:numId w:val="19"/>
        </w:numPr>
      </w:pPr>
      <w:r w:rsidRPr="00732640">
        <w:t>Avg. Solve Time: 1.8s (17-clue puzzles)</w:t>
      </w:r>
    </w:p>
    <w:p w14:paraId="3A6CC16F" w14:textId="77777777" w:rsidR="00732640" w:rsidRPr="00732640" w:rsidRDefault="00732640" w:rsidP="00732640">
      <w:pPr>
        <w:numPr>
          <w:ilvl w:val="0"/>
          <w:numId w:val="19"/>
        </w:numPr>
        <w:rPr>
          <w:b/>
          <w:bCs/>
        </w:rPr>
      </w:pPr>
      <w:r w:rsidRPr="00732640">
        <w:t>Heatmap Insights: Overlapping regions accounted for 62% of constraint violations</w:t>
      </w:r>
    </w:p>
    <w:p w14:paraId="79459557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pict w14:anchorId="0900BE94">
          <v:rect id="_x0000_i1083" style="width:0;height:.75pt" o:hralign="center" o:hrstd="t" o:hrnoshade="t" o:hr="t" fillcolor="#f8faff" stroked="f"/>
        </w:pict>
      </w:r>
    </w:p>
    <w:p w14:paraId="7D7F1886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5. Game Mechanics and Rules</w:t>
      </w:r>
    </w:p>
    <w:p w14:paraId="0FDCB881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Modified Rules:</w:t>
      </w:r>
    </w:p>
    <w:p w14:paraId="219EEF07" w14:textId="77777777" w:rsidR="00732640" w:rsidRPr="00732640" w:rsidRDefault="00732640" w:rsidP="00732640">
      <w:pPr>
        <w:numPr>
          <w:ilvl w:val="0"/>
          <w:numId w:val="20"/>
        </w:numPr>
      </w:pPr>
      <w:r w:rsidRPr="00732640">
        <w:t>Overlapping 3×3 regions must satisfy two grids’ constraints</w:t>
      </w:r>
    </w:p>
    <w:p w14:paraId="6944A1ED" w14:textId="77777777" w:rsidR="00732640" w:rsidRPr="00732640" w:rsidRDefault="00732640" w:rsidP="00732640">
      <w:pPr>
        <w:numPr>
          <w:ilvl w:val="0"/>
          <w:numId w:val="20"/>
        </w:numPr>
      </w:pPr>
      <w:r w:rsidRPr="00732640">
        <w:t>Empty cells represented as 0 </w:t>
      </w:r>
      <w:proofErr w:type="gramStart"/>
      <w:r w:rsidRPr="00732640">
        <w:t>or .</w:t>
      </w:r>
      <w:proofErr w:type="gramEnd"/>
      <w:r w:rsidRPr="00732640">
        <w:t> in input files</w:t>
      </w:r>
    </w:p>
    <w:p w14:paraId="0904FEC2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Solver Workflow:</w:t>
      </w:r>
    </w:p>
    <w:p w14:paraId="1FADFD0B" w14:textId="77777777" w:rsidR="00732640" w:rsidRPr="00732640" w:rsidRDefault="00732640" w:rsidP="00732640">
      <w:pPr>
        <w:numPr>
          <w:ilvl w:val="0"/>
          <w:numId w:val="21"/>
        </w:numPr>
      </w:pPr>
      <w:r w:rsidRPr="00732640">
        <w:t>Parse input → 2. Build CSP model → 3. Solve with OR-Tools → 4. Validate solution</w:t>
      </w:r>
    </w:p>
    <w:p w14:paraId="70D15B0C" w14:textId="77777777" w:rsidR="00732640" w:rsidRPr="00732640" w:rsidRDefault="00732640" w:rsidP="00732640">
      <w:r w:rsidRPr="00732640">
        <w:t>Winning Condition:</w:t>
      </w:r>
      <w:r w:rsidRPr="00732640">
        <w:br/>
        <w:t>All 405 cells filled without violating any constraints, verified by:</w:t>
      </w:r>
    </w:p>
    <w:p w14:paraId="2CC3B4BE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t xml:space="preserve">def </w:t>
      </w:r>
      <w:proofErr w:type="spellStart"/>
      <w:r w:rsidRPr="00732640">
        <w:rPr>
          <w:color w:val="4C94D8" w:themeColor="text2" w:themeTint="80"/>
        </w:rPr>
        <w:t>check_sudoku</w:t>
      </w:r>
      <w:proofErr w:type="spellEnd"/>
      <w:r w:rsidRPr="00732640">
        <w:rPr>
          <w:color w:val="4C94D8" w:themeColor="text2" w:themeTint="80"/>
        </w:rPr>
        <w:t>(sudoku):</w:t>
      </w:r>
    </w:p>
    <w:p w14:paraId="6AF9B776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t xml:space="preserve">    for row in sudoku:</w:t>
      </w:r>
    </w:p>
    <w:p w14:paraId="09000CED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t xml:space="preserve">        if not </w:t>
      </w:r>
      <w:proofErr w:type="spellStart"/>
      <w:r w:rsidRPr="00732640">
        <w:rPr>
          <w:color w:val="4C94D8" w:themeColor="text2" w:themeTint="80"/>
        </w:rPr>
        <w:t>check_unique_list</w:t>
      </w:r>
      <w:proofErr w:type="spellEnd"/>
      <w:r w:rsidRPr="00732640">
        <w:rPr>
          <w:color w:val="4C94D8" w:themeColor="text2" w:themeTint="80"/>
        </w:rPr>
        <w:t>(row):</w:t>
      </w:r>
    </w:p>
    <w:p w14:paraId="61FC98AB" w14:textId="77777777" w:rsidR="00732640" w:rsidRPr="00732640" w:rsidRDefault="00732640" w:rsidP="00732640">
      <w:pPr>
        <w:rPr>
          <w:color w:val="4C94D8" w:themeColor="text2" w:themeTint="80"/>
        </w:rPr>
      </w:pPr>
      <w:r w:rsidRPr="00732640">
        <w:rPr>
          <w:color w:val="4C94D8" w:themeColor="text2" w:themeTint="80"/>
        </w:rPr>
        <w:lastRenderedPageBreak/>
        <w:t xml:space="preserve">            return False</w:t>
      </w:r>
    </w:p>
    <w:p w14:paraId="3279B748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pict w14:anchorId="7C9BEA3C">
          <v:rect id="_x0000_i1084" style="width:0;height:.75pt" o:hralign="center" o:hrstd="t" o:hrnoshade="t" o:hr="t" fillcolor="#f8faff" stroked="f"/>
        </w:pict>
      </w:r>
    </w:p>
    <w:p w14:paraId="027912DC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6. Implementation and Development</w:t>
      </w:r>
    </w:p>
    <w:p w14:paraId="79D54342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Development Process:</w:t>
      </w:r>
    </w:p>
    <w:p w14:paraId="058223CF" w14:textId="77777777" w:rsidR="00732640" w:rsidRPr="00732640" w:rsidRDefault="00732640" w:rsidP="00732640">
      <w:pPr>
        <w:numPr>
          <w:ilvl w:val="0"/>
          <w:numId w:val="22"/>
        </w:numPr>
      </w:pPr>
      <w:r w:rsidRPr="00732640">
        <w:t>Research Phase: Studied OR-Tools documentation and Sudoku CSP papers</w:t>
      </w:r>
    </w:p>
    <w:p w14:paraId="6CA464BC" w14:textId="77777777" w:rsidR="00732640" w:rsidRPr="00732640" w:rsidRDefault="00732640" w:rsidP="00732640">
      <w:pPr>
        <w:numPr>
          <w:ilvl w:val="0"/>
          <w:numId w:val="22"/>
        </w:numPr>
      </w:pPr>
      <w:r w:rsidRPr="00732640">
        <w:t>Prototyping: Adapted Norvig’s Sudoku solver to handle overlaps</w:t>
      </w:r>
    </w:p>
    <w:p w14:paraId="79B96466" w14:textId="77777777" w:rsidR="00732640" w:rsidRPr="00732640" w:rsidRDefault="00732640" w:rsidP="00732640">
      <w:pPr>
        <w:numPr>
          <w:ilvl w:val="0"/>
          <w:numId w:val="22"/>
        </w:numPr>
      </w:pPr>
      <w:r w:rsidRPr="00732640">
        <w:t>Optimization: Switched to OR-Tools for native constraint propagation</w:t>
      </w:r>
    </w:p>
    <w:p w14:paraId="584D90AB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2773"/>
      </w:tblGrid>
      <w:tr w:rsidR="00732640" w:rsidRPr="00732640" w14:paraId="2C24A5B7" w14:textId="77777777" w:rsidTr="00732640">
        <w:tc>
          <w:tcPr>
            <w:tcW w:w="0" w:type="auto"/>
            <w:hideMark/>
          </w:tcPr>
          <w:p w14:paraId="32B3D474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Category</w:t>
            </w:r>
          </w:p>
        </w:tc>
        <w:tc>
          <w:tcPr>
            <w:tcW w:w="0" w:type="auto"/>
            <w:hideMark/>
          </w:tcPr>
          <w:p w14:paraId="37EA21EF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Tools</w:t>
            </w:r>
          </w:p>
        </w:tc>
      </w:tr>
      <w:tr w:rsidR="00732640" w:rsidRPr="00732640" w14:paraId="293F2CA6" w14:textId="77777777" w:rsidTr="00732640">
        <w:tc>
          <w:tcPr>
            <w:tcW w:w="0" w:type="auto"/>
            <w:hideMark/>
          </w:tcPr>
          <w:p w14:paraId="14F639CC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Language</w:t>
            </w:r>
          </w:p>
        </w:tc>
        <w:tc>
          <w:tcPr>
            <w:tcW w:w="0" w:type="auto"/>
            <w:hideMark/>
          </w:tcPr>
          <w:p w14:paraId="4513F231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Python 3.11</w:t>
            </w:r>
          </w:p>
        </w:tc>
      </w:tr>
      <w:tr w:rsidR="00732640" w:rsidRPr="00732640" w14:paraId="56D803D5" w14:textId="77777777" w:rsidTr="00732640">
        <w:tc>
          <w:tcPr>
            <w:tcW w:w="0" w:type="auto"/>
            <w:hideMark/>
          </w:tcPr>
          <w:p w14:paraId="77A0B6E4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Libraries</w:t>
            </w:r>
          </w:p>
        </w:tc>
        <w:tc>
          <w:tcPr>
            <w:tcW w:w="0" w:type="auto"/>
            <w:hideMark/>
          </w:tcPr>
          <w:p w14:paraId="6B9539D1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OR-Tools, Seaborn, NumPy</w:t>
            </w:r>
          </w:p>
        </w:tc>
      </w:tr>
      <w:tr w:rsidR="00732640" w:rsidRPr="00732640" w14:paraId="1752C837" w14:textId="77777777" w:rsidTr="00732640">
        <w:tc>
          <w:tcPr>
            <w:tcW w:w="0" w:type="auto"/>
            <w:hideMark/>
          </w:tcPr>
          <w:p w14:paraId="3817D46D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Version Control</w:t>
            </w:r>
          </w:p>
        </w:tc>
        <w:tc>
          <w:tcPr>
            <w:tcW w:w="0" w:type="auto"/>
            <w:hideMark/>
          </w:tcPr>
          <w:p w14:paraId="053D2F78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Git/GitHub</w:t>
            </w:r>
          </w:p>
        </w:tc>
      </w:tr>
    </w:tbl>
    <w:p w14:paraId="44576255" w14:textId="77777777" w:rsidR="00732640" w:rsidRDefault="00732640" w:rsidP="00732640"/>
    <w:p w14:paraId="5DD7B39B" w14:textId="403ECD51" w:rsidR="00732640" w:rsidRPr="00732640" w:rsidRDefault="00732640" w:rsidP="00732640">
      <w:r w:rsidRPr="00732640">
        <w:t>Challenges &amp; Solutions: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985"/>
        <w:gridCol w:w="2075"/>
      </w:tblGrid>
      <w:tr w:rsidR="00732640" w:rsidRPr="00732640" w14:paraId="667C45FF" w14:textId="77777777" w:rsidTr="00732640">
        <w:tc>
          <w:tcPr>
            <w:tcW w:w="0" w:type="auto"/>
            <w:hideMark/>
          </w:tcPr>
          <w:p w14:paraId="3712220B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Challenge</w:t>
            </w:r>
          </w:p>
        </w:tc>
        <w:tc>
          <w:tcPr>
            <w:tcW w:w="0" w:type="auto"/>
            <w:hideMark/>
          </w:tcPr>
          <w:p w14:paraId="4DB0C694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Solution</w:t>
            </w:r>
          </w:p>
        </w:tc>
        <w:tc>
          <w:tcPr>
            <w:tcW w:w="0" w:type="auto"/>
            <w:hideMark/>
          </w:tcPr>
          <w:p w14:paraId="11BEF9A7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Code Reference</w:t>
            </w:r>
          </w:p>
        </w:tc>
      </w:tr>
      <w:tr w:rsidR="00732640" w:rsidRPr="00732640" w14:paraId="176F4674" w14:textId="77777777" w:rsidTr="00732640">
        <w:tc>
          <w:tcPr>
            <w:tcW w:w="0" w:type="auto"/>
            <w:hideMark/>
          </w:tcPr>
          <w:p w14:paraId="489628AB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Windows signal handling</w:t>
            </w:r>
          </w:p>
        </w:tc>
        <w:tc>
          <w:tcPr>
            <w:tcW w:w="0" w:type="auto"/>
            <w:hideMark/>
          </w:tcPr>
          <w:p w14:paraId="43A30A94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Thread-based timeout</w:t>
            </w:r>
          </w:p>
        </w:tc>
        <w:tc>
          <w:tcPr>
            <w:tcW w:w="0" w:type="auto"/>
            <w:hideMark/>
          </w:tcPr>
          <w:p w14:paraId="60D99D2A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analyse.py</w:t>
            </w:r>
          </w:p>
        </w:tc>
      </w:tr>
      <w:tr w:rsidR="00732640" w:rsidRPr="00732640" w14:paraId="0F766B09" w14:textId="77777777" w:rsidTr="00732640">
        <w:tc>
          <w:tcPr>
            <w:tcW w:w="0" w:type="auto"/>
            <w:hideMark/>
          </w:tcPr>
          <w:p w14:paraId="22EE7CBA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File parsing errors</w:t>
            </w:r>
          </w:p>
        </w:tc>
        <w:tc>
          <w:tcPr>
            <w:tcW w:w="0" w:type="auto"/>
            <w:hideMark/>
          </w:tcPr>
          <w:p w14:paraId="3233A1F8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Context managers for file ops</w:t>
            </w:r>
          </w:p>
        </w:tc>
        <w:tc>
          <w:tcPr>
            <w:tcW w:w="0" w:type="auto"/>
            <w:hideMark/>
          </w:tcPr>
          <w:p w14:paraId="01D97BFE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samurai.py</w:t>
            </w:r>
          </w:p>
        </w:tc>
      </w:tr>
      <w:tr w:rsidR="00732640" w:rsidRPr="00732640" w14:paraId="33ED92E0" w14:textId="77777777" w:rsidTr="00732640">
        <w:tc>
          <w:tcPr>
            <w:tcW w:w="0" w:type="auto"/>
            <w:hideMark/>
          </w:tcPr>
          <w:p w14:paraId="4CF4EEBF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 xml:space="preserve">Overlap </w:t>
            </w:r>
            <w:proofErr w:type="spellStart"/>
            <w:r w:rsidRPr="00732640"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6B77E1E3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Grid-tagged variables</w:t>
            </w:r>
          </w:p>
        </w:tc>
        <w:tc>
          <w:tcPr>
            <w:tcW w:w="0" w:type="auto"/>
            <w:hideMark/>
          </w:tcPr>
          <w:p w14:paraId="7121ACC2" w14:textId="77777777" w:rsidR="00732640" w:rsidRPr="00732640" w:rsidRDefault="00732640" w:rsidP="00732640">
            <w:pPr>
              <w:spacing w:after="160" w:line="259" w:lineRule="auto"/>
            </w:pPr>
            <w:proofErr w:type="spellStart"/>
            <w:r w:rsidRPr="00732640">
              <w:t>square_a</w:t>
            </w:r>
            <w:proofErr w:type="spellEnd"/>
            <w:r w:rsidRPr="00732640">
              <w:t>, </w:t>
            </w:r>
            <w:proofErr w:type="spellStart"/>
            <w:r w:rsidRPr="00732640">
              <w:t>square_b</w:t>
            </w:r>
            <w:proofErr w:type="spellEnd"/>
          </w:p>
        </w:tc>
      </w:tr>
    </w:tbl>
    <w:p w14:paraId="3C2873B7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pict w14:anchorId="04760207">
          <v:rect id="_x0000_i1085" style="width:0;height:.75pt" o:hralign="center" o:hrstd="t" o:hrnoshade="t" o:hr="t" fillcolor="#f8faff" stroked="f"/>
        </w:pict>
      </w:r>
    </w:p>
    <w:p w14:paraId="76EC133C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7. Team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3998"/>
      </w:tblGrid>
      <w:tr w:rsidR="00732640" w:rsidRPr="00732640" w14:paraId="6A572E17" w14:textId="77777777" w:rsidTr="00732640">
        <w:tc>
          <w:tcPr>
            <w:tcW w:w="0" w:type="auto"/>
            <w:hideMark/>
          </w:tcPr>
          <w:p w14:paraId="59AAEA3E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Member</w:t>
            </w:r>
          </w:p>
        </w:tc>
        <w:tc>
          <w:tcPr>
            <w:tcW w:w="0" w:type="auto"/>
            <w:hideMark/>
          </w:tcPr>
          <w:p w14:paraId="0CE939B3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Responsibilities</w:t>
            </w:r>
          </w:p>
        </w:tc>
      </w:tr>
      <w:tr w:rsidR="00732640" w:rsidRPr="00732640" w14:paraId="595518D3" w14:textId="77777777" w:rsidTr="00732640">
        <w:tc>
          <w:tcPr>
            <w:tcW w:w="0" w:type="auto"/>
            <w:hideMark/>
          </w:tcPr>
          <w:p w14:paraId="2D900CB0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Ayesha Nasir</w:t>
            </w:r>
          </w:p>
        </w:tc>
        <w:tc>
          <w:tcPr>
            <w:tcW w:w="0" w:type="auto"/>
            <w:hideMark/>
          </w:tcPr>
          <w:p w14:paraId="0A4377BC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 xml:space="preserve">OR-Tools integration, CSP </w:t>
            </w:r>
            <w:proofErr w:type="spellStart"/>
            <w:r w:rsidRPr="00732640">
              <w:t>modeling</w:t>
            </w:r>
            <w:proofErr w:type="spellEnd"/>
          </w:p>
        </w:tc>
      </w:tr>
      <w:tr w:rsidR="00732640" w:rsidRPr="00732640" w14:paraId="15334C33" w14:textId="77777777" w:rsidTr="00732640">
        <w:tc>
          <w:tcPr>
            <w:tcW w:w="0" w:type="auto"/>
            <w:hideMark/>
          </w:tcPr>
          <w:p w14:paraId="30A632F7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Saad Arshad</w:t>
            </w:r>
          </w:p>
        </w:tc>
        <w:tc>
          <w:tcPr>
            <w:tcW w:w="0" w:type="auto"/>
            <w:hideMark/>
          </w:tcPr>
          <w:p w14:paraId="72FDFF2D" w14:textId="77777777" w:rsidR="00732640" w:rsidRPr="00732640" w:rsidRDefault="00732640" w:rsidP="00732640">
            <w:pPr>
              <w:spacing w:after="160" w:line="259" w:lineRule="auto"/>
            </w:pPr>
            <w:r w:rsidRPr="00732640">
              <w:t>Threading implementation, visualization</w:t>
            </w:r>
          </w:p>
        </w:tc>
      </w:tr>
    </w:tbl>
    <w:p w14:paraId="6BFEF4E6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pict w14:anchorId="3E386E55">
          <v:rect id="_x0000_i1086" style="width:0;height:.75pt" o:hralign="center" o:hrstd="t" o:hrnoshade="t" o:hr="t" fillcolor="#f8faff" stroked="f"/>
        </w:pict>
      </w:r>
    </w:p>
    <w:p w14:paraId="2F061A7C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8. Results and Discussion</w:t>
      </w:r>
    </w:p>
    <w:p w14:paraId="1832D580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Key Findings:</w:t>
      </w:r>
    </w:p>
    <w:p w14:paraId="713549CB" w14:textId="77777777" w:rsidR="00732640" w:rsidRPr="00732640" w:rsidRDefault="00732640" w:rsidP="00732640">
      <w:pPr>
        <w:numPr>
          <w:ilvl w:val="0"/>
          <w:numId w:val="23"/>
        </w:numPr>
      </w:pPr>
      <w:r w:rsidRPr="00732640">
        <w:t>Solvability: Puzzles with &gt;25 overlapping clues were 80% more likely to be unsolvable</w:t>
      </w:r>
    </w:p>
    <w:p w14:paraId="245CD6BA" w14:textId="77777777" w:rsidR="00732640" w:rsidRPr="00732640" w:rsidRDefault="00732640" w:rsidP="00732640">
      <w:pPr>
        <w:numPr>
          <w:ilvl w:val="0"/>
          <w:numId w:val="23"/>
        </w:numPr>
      </w:pPr>
      <w:r w:rsidRPr="00732640">
        <w:t>Performance: OR-Tools reduced solve times by 60% vs. naive backtracking</w:t>
      </w:r>
    </w:p>
    <w:p w14:paraId="18A6594A" w14:textId="77777777" w:rsidR="00732640" w:rsidRPr="00732640" w:rsidRDefault="00732640" w:rsidP="00732640">
      <w:pPr>
        <w:numPr>
          <w:ilvl w:val="0"/>
          <w:numId w:val="23"/>
        </w:numPr>
      </w:pPr>
      <w:r w:rsidRPr="00732640">
        <w:t xml:space="preserve">Visual Patterns: Heatmaps revealed </w:t>
      </w:r>
      <w:proofErr w:type="spellStart"/>
      <w:r w:rsidRPr="00732640">
        <w:t>center</w:t>
      </w:r>
      <w:proofErr w:type="spellEnd"/>
      <w:r w:rsidRPr="00732640">
        <w:t>-grid clues most critical for solvability</w:t>
      </w:r>
    </w:p>
    <w:p w14:paraId="40BC3CCE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Sample Output:</w:t>
      </w:r>
    </w:p>
    <w:p w14:paraId="4B54D815" w14:textId="77777777" w:rsidR="00732640" w:rsidRPr="00732640" w:rsidRDefault="00732640" w:rsidP="00732640">
      <w:pPr>
        <w:rPr>
          <w:color w:val="E97132" w:themeColor="accent2"/>
        </w:rPr>
      </w:pPr>
      <w:r w:rsidRPr="00732640">
        <w:rPr>
          <w:color w:val="E97132" w:themeColor="accent2"/>
        </w:rPr>
        <w:t xml:space="preserve">Top-left grid:  </w:t>
      </w:r>
    </w:p>
    <w:p w14:paraId="10F28CD3" w14:textId="77777777" w:rsidR="00732640" w:rsidRPr="00732640" w:rsidRDefault="00732640" w:rsidP="00732640">
      <w:pPr>
        <w:rPr>
          <w:color w:val="E97132" w:themeColor="accent2"/>
        </w:rPr>
      </w:pPr>
      <w:r w:rsidRPr="00732640">
        <w:rPr>
          <w:color w:val="E97132" w:themeColor="accent2"/>
        </w:rPr>
        <w:lastRenderedPageBreak/>
        <w:t xml:space="preserve">5 3 0 |0 7 0 |0 0 0  </w:t>
      </w:r>
    </w:p>
    <w:p w14:paraId="44114368" w14:textId="77777777" w:rsidR="00732640" w:rsidRPr="00732640" w:rsidRDefault="00732640" w:rsidP="00732640">
      <w:pPr>
        <w:rPr>
          <w:color w:val="E97132" w:themeColor="accent2"/>
        </w:rPr>
      </w:pPr>
      <w:r w:rsidRPr="00732640">
        <w:rPr>
          <w:color w:val="E97132" w:themeColor="accent2"/>
        </w:rPr>
        <w:t xml:space="preserve">...  </w:t>
      </w:r>
    </w:p>
    <w:p w14:paraId="6553D4EE" w14:textId="77777777" w:rsidR="00732640" w:rsidRPr="00732640" w:rsidRDefault="00732640" w:rsidP="00732640">
      <w:pPr>
        <w:rPr>
          <w:color w:val="E97132" w:themeColor="accent2"/>
        </w:rPr>
      </w:pPr>
      <w:r w:rsidRPr="00732640">
        <w:rPr>
          <w:color w:val="E97132" w:themeColor="accent2"/>
        </w:rPr>
        <w:t xml:space="preserve">Middle grid (overlap):  </w:t>
      </w:r>
    </w:p>
    <w:p w14:paraId="5C1C9ABB" w14:textId="77777777" w:rsidR="00732640" w:rsidRPr="00732640" w:rsidRDefault="00732640" w:rsidP="00732640">
      <w:pPr>
        <w:rPr>
          <w:color w:val="E97132" w:themeColor="accent2"/>
        </w:rPr>
      </w:pPr>
      <w:r w:rsidRPr="00732640">
        <w:rPr>
          <w:color w:val="E97132" w:themeColor="accent2"/>
        </w:rPr>
        <w:t xml:space="preserve">0 0 0 |0 0 0 |0 0 0  </w:t>
      </w:r>
    </w:p>
    <w:p w14:paraId="5068E3D4" w14:textId="77777777" w:rsidR="00732640" w:rsidRPr="00732640" w:rsidRDefault="00732640" w:rsidP="00732640">
      <w:pPr>
        <w:rPr>
          <w:b/>
          <w:bCs/>
        </w:rPr>
      </w:pPr>
      <w:r w:rsidRPr="00732640">
        <w:rPr>
          <w:color w:val="E97132" w:themeColor="accent2"/>
        </w:rPr>
        <w:pict w14:anchorId="15ED77AA">
          <v:rect id="_x0000_i1087" style="width:0;height:.75pt" o:hralign="center" o:hrstd="t" o:hrnoshade="t" o:hr="t" fillcolor="#f8faff" stroked="f"/>
        </w:pict>
      </w:r>
    </w:p>
    <w:p w14:paraId="62F92B6F" w14:textId="77777777" w:rsidR="00732640" w:rsidRPr="00732640" w:rsidRDefault="00732640" w:rsidP="00732640">
      <w:pPr>
        <w:rPr>
          <w:b/>
          <w:bCs/>
        </w:rPr>
      </w:pPr>
      <w:r w:rsidRPr="00732640">
        <w:rPr>
          <w:b/>
          <w:bCs/>
        </w:rPr>
        <w:t>9. References</w:t>
      </w:r>
    </w:p>
    <w:p w14:paraId="0C041EFD" w14:textId="77777777" w:rsidR="00732640" w:rsidRPr="00732640" w:rsidRDefault="00732640" w:rsidP="00732640">
      <w:pPr>
        <w:numPr>
          <w:ilvl w:val="0"/>
          <w:numId w:val="24"/>
        </w:numPr>
      </w:pPr>
      <w:r w:rsidRPr="00732640">
        <w:t>Google OR-Tools. (2023). </w:t>
      </w:r>
      <w:r w:rsidRPr="00732640">
        <w:rPr>
          <w:i/>
          <w:iCs/>
        </w:rPr>
        <w:t>CP-SAT Solver Guide</w:t>
      </w:r>
      <w:r w:rsidRPr="00732640">
        <w:t>. </w:t>
      </w:r>
      <w:hyperlink r:id="rId5" w:tgtFrame="_blank" w:history="1">
        <w:r w:rsidRPr="00732640">
          <w:rPr>
            <w:rStyle w:val="Hyperlink"/>
          </w:rPr>
          <w:t>https://developers.google.com/optimization/cp</w:t>
        </w:r>
      </w:hyperlink>
    </w:p>
    <w:p w14:paraId="15258556" w14:textId="77777777" w:rsidR="00732640" w:rsidRPr="00732640" w:rsidRDefault="00732640" w:rsidP="00732640">
      <w:pPr>
        <w:numPr>
          <w:ilvl w:val="0"/>
          <w:numId w:val="24"/>
        </w:numPr>
      </w:pPr>
      <w:r w:rsidRPr="00732640">
        <w:t>Norvig, P. </w:t>
      </w:r>
      <w:r w:rsidRPr="00732640">
        <w:rPr>
          <w:i/>
          <w:iCs/>
        </w:rPr>
        <w:t>Solving Every Sudoku Puzzle</w:t>
      </w:r>
      <w:r w:rsidRPr="00732640">
        <w:t>. </w:t>
      </w:r>
      <w:hyperlink r:id="rId6" w:tgtFrame="_blank" w:history="1">
        <w:r w:rsidRPr="00732640">
          <w:rPr>
            <w:rStyle w:val="Hyperlink"/>
          </w:rPr>
          <w:t>http://norvig.com/sudoku.html</w:t>
        </w:r>
      </w:hyperlink>
    </w:p>
    <w:p w14:paraId="5B78FB46" w14:textId="77777777" w:rsidR="00732640" w:rsidRPr="00732640" w:rsidRDefault="00732640" w:rsidP="00732640">
      <w:pPr>
        <w:numPr>
          <w:ilvl w:val="0"/>
          <w:numId w:val="24"/>
        </w:numPr>
      </w:pPr>
      <w:r w:rsidRPr="00732640">
        <w:t>Python Documentation. (2023). </w:t>
      </w:r>
      <w:r w:rsidRPr="00732640">
        <w:rPr>
          <w:i/>
          <w:iCs/>
        </w:rPr>
        <w:t>Threading</w:t>
      </w:r>
      <w:r w:rsidRPr="00732640">
        <w:t>. </w:t>
      </w:r>
      <w:hyperlink r:id="rId7" w:tgtFrame="_blank" w:history="1">
        <w:r w:rsidRPr="00732640">
          <w:rPr>
            <w:rStyle w:val="Hyperlink"/>
          </w:rPr>
          <w:t>https://docs.python.org/3/library/threading.html</w:t>
        </w:r>
      </w:hyperlink>
    </w:p>
    <w:p w14:paraId="71E598D2" w14:textId="77777777" w:rsidR="004A20CE" w:rsidRPr="00732640" w:rsidRDefault="004A20CE" w:rsidP="00732640"/>
    <w:sectPr w:rsidR="004A20CE" w:rsidRPr="0073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3326"/>
    <w:multiLevelType w:val="multilevel"/>
    <w:tmpl w:val="0B2E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458D"/>
    <w:multiLevelType w:val="multilevel"/>
    <w:tmpl w:val="0AA8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45862"/>
    <w:multiLevelType w:val="multilevel"/>
    <w:tmpl w:val="EF6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32EF2"/>
    <w:multiLevelType w:val="multilevel"/>
    <w:tmpl w:val="58E2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B750F"/>
    <w:multiLevelType w:val="multilevel"/>
    <w:tmpl w:val="0952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133AF"/>
    <w:multiLevelType w:val="multilevel"/>
    <w:tmpl w:val="FBE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B1B9D"/>
    <w:multiLevelType w:val="multilevel"/>
    <w:tmpl w:val="2294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438D0"/>
    <w:multiLevelType w:val="multilevel"/>
    <w:tmpl w:val="944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93931"/>
    <w:multiLevelType w:val="multilevel"/>
    <w:tmpl w:val="A940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10FBE"/>
    <w:multiLevelType w:val="multilevel"/>
    <w:tmpl w:val="5B8C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A60E6"/>
    <w:multiLevelType w:val="multilevel"/>
    <w:tmpl w:val="385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D3104"/>
    <w:multiLevelType w:val="multilevel"/>
    <w:tmpl w:val="2FA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93029"/>
    <w:multiLevelType w:val="multilevel"/>
    <w:tmpl w:val="B37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423DA"/>
    <w:multiLevelType w:val="multilevel"/>
    <w:tmpl w:val="5A9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5498C"/>
    <w:multiLevelType w:val="multilevel"/>
    <w:tmpl w:val="A6CE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E393E"/>
    <w:multiLevelType w:val="multilevel"/>
    <w:tmpl w:val="6CC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0277F"/>
    <w:multiLevelType w:val="multilevel"/>
    <w:tmpl w:val="DFD2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5763D"/>
    <w:multiLevelType w:val="multilevel"/>
    <w:tmpl w:val="9760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D05B0"/>
    <w:multiLevelType w:val="multilevel"/>
    <w:tmpl w:val="9CAC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0B3055"/>
    <w:multiLevelType w:val="multilevel"/>
    <w:tmpl w:val="EFB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35F62"/>
    <w:multiLevelType w:val="multilevel"/>
    <w:tmpl w:val="1AFA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CB6CD1"/>
    <w:multiLevelType w:val="multilevel"/>
    <w:tmpl w:val="C6E4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560CA"/>
    <w:multiLevelType w:val="multilevel"/>
    <w:tmpl w:val="BFE0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253FA"/>
    <w:multiLevelType w:val="multilevel"/>
    <w:tmpl w:val="E2B4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781963">
    <w:abstractNumId w:val="3"/>
  </w:num>
  <w:num w:numId="2" w16cid:durableId="1470249155">
    <w:abstractNumId w:val="9"/>
  </w:num>
  <w:num w:numId="3" w16cid:durableId="503471725">
    <w:abstractNumId w:val="17"/>
  </w:num>
  <w:num w:numId="4" w16cid:durableId="265429552">
    <w:abstractNumId w:val="15"/>
  </w:num>
  <w:num w:numId="5" w16cid:durableId="1901793555">
    <w:abstractNumId w:val="12"/>
  </w:num>
  <w:num w:numId="6" w16cid:durableId="1209416483">
    <w:abstractNumId w:val="11"/>
  </w:num>
  <w:num w:numId="7" w16cid:durableId="1271746385">
    <w:abstractNumId w:val="21"/>
  </w:num>
  <w:num w:numId="8" w16cid:durableId="1219589314">
    <w:abstractNumId w:val="8"/>
  </w:num>
  <w:num w:numId="9" w16cid:durableId="573049037">
    <w:abstractNumId w:val="6"/>
  </w:num>
  <w:num w:numId="10" w16cid:durableId="188685787">
    <w:abstractNumId w:val="19"/>
  </w:num>
  <w:num w:numId="11" w16cid:durableId="2105030828">
    <w:abstractNumId w:val="1"/>
  </w:num>
  <w:num w:numId="12" w16cid:durableId="1003439637">
    <w:abstractNumId w:val="20"/>
  </w:num>
  <w:num w:numId="13" w16cid:durableId="313875835">
    <w:abstractNumId w:val="5"/>
  </w:num>
  <w:num w:numId="14" w16cid:durableId="153837177">
    <w:abstractNumId w:val="22"/>
  </w:num>
  <w:num w:numId="15" w16cid:durableId="1486388954">
    <w:abstractNumId w:val="7"/>
  </w:num>
  <w:num w:numId="16" w16cid:durableId="1702054090">
    <w:abstractNumId w:val="13"/>
  </w:num>
  <w:num w:numId="17" w16cid:durableId="946428021">
    <w:abstractNumId w:val="10"/>
  </w:num>
  <w:num w:numId="18" w16cid:durableId="37821294">
    <w:abstractNumId w:val="16"/>
  </w:num>
  <w:num w:numId="19" w16cid:durableId="1066957281">
    <w:abstractNumId w:val="0"/>
  </w:num>
  <w:num w:numId="20" w16cid:durableId="2019578300">
    <w:abstractNumId w:val="2"/>
  </w:num>
  <w:num w:numId="21" w16cid:durableId="228275983">
    <w:abstractNumId w:val="18"/>
  </w:num>
  <w:num w:numId="22" w16cid:durableId="1647398652">
    <w:abstractNumId w:val="4"/>
  </w:num>
  <w:num w:numId="23" w16cid:durableId="1733499161">
    <w:abstractNumId w:val="23"/>
  </w:num>
  <w:num w:numId="24" w16cid:durableId="7479186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20"/>
    <w:rsid w:val="003E4642"/>
    <w:rsid w:val="00467FDE"/>
    <w:rsid w:val="004A20CE"/>
    <w:rsid w:val="005C27E9"/>
    <w:rsid w:val="00732640"/>
    <w:rsid w:val="007C60D9"/>
    <w:rsid w:val="00972B32"/>
    <w:rsid w:val="00C86E20"/>
    <w:rsid w:val="00D2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6DFF"/>
  <w15:chartTrackingRefBased/>
  <w15:docId w15:val="{1C05FFC0-FF00-4800-B059-75114A07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E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6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6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3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3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5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881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3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4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3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7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17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2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8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6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52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5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hrea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rvig.com/sudoku.html" TargetMode="External"/><Relationship Id="rId5" Type="http://schemas.openxmlformats.org/officeDocument/2006/relationships/hyperlink" Target="https://developers.google.com/optimization/c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nasir</dc:creator>
  <cp:keywords/>
  <dc:description/>
  <cp:lastModifiedBy>ayesha nasir</cp:lastModifiedBy>
  <cp:revision>2</cp:revision>
  <dcterms:created xsi:type="dcterms:W3CDTF">2025-05-11T10:03:00Z</dcterms:created>
  <dcterms:modified xsi:type="dcterms:W3CDTF">2025-05-11T12:01:00Z</dcterms:modified>
</cp:coreProperties>
</file>