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CS777 – Week 2 Homework Submission Template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 – Generate the Top 20K dictionary and Create the TF-IDF Array (4 Points)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Get the top 20,000 words in a local array and sort them based on the frequency of words. In the end, produce an RDD that includes the docID as key and a NumPy array for the position of each word in the top 20K dictionary: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(docID, [dictionaryPos1, dictionaryPos2, dictionaryPos3...])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In your code print out print(allDocsAsNumpyArrays.take(3)).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output should go here.</w: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In your code print out print(allDocsAsNumpyArraysTFidf.take(2)):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output should go here.</w:t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Include the relevant code excerpt that you used for creating an RDD that satisfies the above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code excerpt should go here.</w:t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2 – Implement the getPrediction function (8 Points)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Print out the results for the following queries: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print(getPrediction('Sport Basketball Volleyball Soccer', 10))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Your output should go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print(getPrediction('What is the capital city of Australia?', 10))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Your output should go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print(getPrediction('How many goals Vancouver score last year?', 10))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output should go here.</w:t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Include the relevant code excerpt that shows how you implemented the getPrediction()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code excerpt should go here.</w:t>
            </w:r>
          </w:p>
        </w:tc>
      </w:tr>
    </w:tbl>
    <w:p w:rsidR="00000000" w:rsidDel="00000000" w:rsidP="00000000" w:rsidRDefault="00000000" w:rsidRPr="00000000" w14:paraId="0000002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 – Using Dataframes (6 points)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3.1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Use Spark Dataframe to provide summary statistics (max, average, median, std) about the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number of Wikipedia categories that are used for Wikipedia pages. Print the results on the output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console, or store them on the cloud storage.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output should go here.</w:t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3.2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Use Spark Dataframe to find the top 10 most used Wikipedia categories. Print the results on the output console, or store them on the cloud storage.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output should go here.</w:t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4 – Removing Stop Words, do Stemming and redo task 2 (2 points)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4.1 – Remove Stop Words (1 point)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Describe if removing the English Stop words (most common words like ”a, the, is, are, i, you, ...”) would change the final kNN results here.</w:t>
      </w:r>
    </w:p>
    <w:p w:rsidR="00000000" w:rsidDel="00000000" w:rsidP="00000000" w:rsidRDefault="00000000" w:rsidRPr="00000000" w14:paraId="00000045">
      <w:pPr>
        <w:spacing w:after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You do not need to implement this task, only discuss your expected outcome results.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Discuss your reasoning here.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4.2 – Do English word stemming (1 point)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 can stem the words [”game”,”gaming”,”gamed”,”games”] to their root word ”game”. Read more about stemming here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https://en.wikipedia.org/wiki/Stemming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color w:val="0000ff"/>
          <w:rtl w:val="0"/>
        </w:rPr>
        <w:t xml:space="preserve">You do not need to implement this task, only discuss your expected outcome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Discuss your reasoning here.</w:t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Spark History Output:</w:t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1: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screen capture should go here.</w:t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2: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screen capture should go here.</w:t>
            </w:r>
          </w:p>
        </w:tc>
      </w:tr>
    </w:tbl>
    <w:p w:rsidR="00000000" w:rsidDel="00000000" w:rsidP="00000000" w:rsidRDefault="00000000" w:rsidRPr="00000000" w14:paraId="0000005A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3: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screen capture should go here.</w:t>
            </w:r>
          </w:p>
        </w:tc>
      </w:tr>
    </w:tbl>
    <w:p w:rsidR="00000000" w:rsidDel="00000000" w:rsidP="00000000" w:rsidRDefault="00000000" w:rsidRPr="00000000" w14:paraId="0000005E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C5648C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C5648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Ste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vxbM5Uz7lGpr4J9NzL5LxvngzA==">AMUW2mUW+LrTLDncNkNB9p3o3rbm2Y3hbJk3W50jHqFf7WYmLOZrgTEnac5RJNUro7rt1HdlEk2j41A7kqLhlaqfZI6dtVVubQFf6LKT3gcK1vhSgLw19/Y=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2022-04-05T19:57:00Z</dcterms:created>
  <dc:creator>Maryan</dc:creator>
</cp:coreProperties>
</file>