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Mehta</w:t>
      </w:r>
    </w:p>
    <w:p>
      <w:r>
        <w:t>Dubai, United Arab Emirates · aarav.mehta@example.com · Nationality: Indian</w:t>
      </w:r>
    </w:p>
    <w:p>
      <w:pPr>
        <w:pStyle w:val="Heading1"/>
      </w:pPr>
      <w:r>
        <w:t>Education</w:t>
      </w:r>
    </w:p>
    <w:p>
      <w:r>
        <w:t>B.E. (Hons.) Computer Science, BITS Pilani, Dubai Campus. 3rd year, expected graduation 2028.</w:t>
      </w:r>
    </w:p>
    <w:p>
      <w:r>
        <w:t>CGPA: 8.1/10</w:t>
      </w:r>
    </w:p>
    <w:p>
      <w:r>
        <w:t>IELTS Academic: 7.5 overall</w:t>
      </w:r>
    </w:p>
    <w:p>
      <w:pPr>
        <w:pStyle w:val="Heading1"/>
      </w:pPr>
      <w:r>
        <w:t>Research interests</w:t>
      </w:r>
    </w:p>
    <w:p>
      <w:r>
        <w:t>Research interests: machine learning, computer vision, robotics</w:t>
      </w:r>
    </w:p>
    <w:p>
      <w:pPr>
        <w:pStyle w:val="Heading1"/>
      </w:pPr>
      <w:r>
        <w:t>Experience</w:t>
      </w:r>
    </w:p>
    <w:p>
      <w:r>
        <w:t>Undergraduate research assistant, Robotics and Vision Lab (2025 - present): built a dataset pipeline for drone imagery and trained segmentation baselines in PyTorch.</w:t>
      </w:r>
    </w:p>
    <w:p>
      <w:r>
        <w:t>Software intern, Dubai startup (Summer 2025): React and FastAPI dashboard for logistics data.</w:t>
      </w:r>
    </w:p>
    <w:p>
      <w:pPr>
        <w:pStyle w:val="Heading1"/>
      </w:pPr>
      <w:r>
        <w:t>Skills</w:t>
      </w:r>
    </w:p>
    <w:p>
      <w:r>
        <w:t>Python, PyTorch, OpenCV, scikit-learn, React, SQL, Git, Linux, LaTeX</w:t>
      </w:r>
    </w:p>
    <w:p>
      <w:pPr>
        <w:pStyle w:val="Heading1"/>
      </w:pPr>
      <w:r>
        <w:t>Note</w:t>
      </w:r>
    </w:p>
    <w:p>
      <w:r>
        <w:t>Sample CV for trying ScholarRadar. The person is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