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40"/>
        <w:jc w:val="center"/>
      </w:pPr>
      <w:r>
        <w:rPr>
          <w:b/>
          <w:sz w:val="44"/>
        </w:rPr>
        <w:t xml:space="preserve">Daniel Okafor</w:t>
      </w:r>
    </w:p>
    <w:p>
      <w:pPr>
        <w:spacing w:before="0" w:after="160"/>
        <w:jc w:val="center"/>
      </w:pPr>
      <w:r>
        <w:t xml:space="preserve">Austin, TX  |  (512) 555-0142  |  daniel.okafor@example.com  |  linkedin.com/in/danielokafor  |  github.com/dokafor</w:t>
      </w:r>
    </w:p>
    <w:p>
      <w:pPr>
        <w:pStyle w:val="Heading1"/>
      </w:pPr>
      <w:r>
        <w:t xml:space="preserve">Professional Summary</w:t>
      </w:r>
    </w:p>
    <w:p>
      <w:r>
        <w:t xml:space="preserve">Backend engineer with 7 years of experience building payment and logistics platforms in Go and Python. Led a team of 5 engineers and cut infrastructure spend by 28% through service consolidation.</w:t>
      </w:r>
    </w:p>
    <w:p>
      <w:pPr>
        <w:pStyle w:val="Heading1"/>
      </w:pPr>
      <w:r>
        <w:t xml:space="preserve">Experience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Senior Software Engineer, Northwind Payments</w:t>
      </w:r>
      <w:r>
        <w:tab/>
        <w:t xml:space="preserve">Mar 2021 – Present</w:t>
      </w:r>
    </w:p>
    <w:p>
      <w:pPr>
        <w:spacing w:before="0" w:after="40"/>
      </w:pPr>
      <w:r>
        <w:rPr>
          <w:i/>
        </w:rPr>
        <w:t xml:space="preserve">Austin, TX</w:t>
      </w:r>
    </w:p>
    <w:p>
      <w:pPr>
        <w:numPr>
          <w:ilvl w:val="0"/>
          <w:numId w:val="1"/>
        </w:numPr>
      </w:pPr>
      <w:r>
        <w:t xml:space="preserve">Designed a ledger service in Go processing 4.2 million transactions per day with 99.98% availability.</w:t>
      </w:r>
    </w:p>
    <w:p>
      <w:pPr>
        <w:numPr>
          <w:ilvl w:val="0"/>
          <w:numId w:val="1"/>
        </w:numPr>
      </w:pPr>
      <w:r>
        <w:t xml:space="preserve">Reduced p95 API latency from 480 ms to 120 ms by introducing read replicas and request coalescing.</w:t>
      </w:r>
    </w:p>
    <w:p>
      <w:pPr>
        <w:numPr>
          <w:ilvl w:val="0"/>
          <w:numId w:val="1"/>
        </w:numPr>
      </w:pPr>
      <w:r>
        <w:t xml:space="preserve">Mentored 4 engineers through promotion cycles; 3 were promoted within 18 months.</w:t>
      </w:r>
    </w:p>
    <w:p>
      <w:pPr>
        <w:numPr>
          <w:ilvl w:val="0"/>
          <w:numId w:val="1"/>
        </w:numPr>
      </w:pPr>
      <w:r>
        <w:t xml:space="preserve">Migrated 35 services from EC2 to Kubernetes (EKS), lowering monthly compute cost by $41,000.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Software Engineer, Bluebonnet Logistics</w:t>
      </w:r>
      <w:r>
        <w:tab/>
        <w:t xml:space="preserve">Jun 2018 – Feb 2021</w:t>
      </w:r>
    </w:p>
    <w:p>
      <w:pPr>
        <w:spacing w:before="0" w:after="40"/>
      </w:pPr>
      <w:r>
        <w:rPr>
          <w:i/>
        </w:rPr>
        <w:t xml:space="preserve">Dallas, TX</w:t>
      </w:r>
    </w:p>
    <w:p>
      <w:pPr>
        <w:numPr>
          <w:ilvl w:val="0"/>
          <w:numId w:val="1"/>
        </w:numPr>
      </w:pPr>
      <w:r>
        <w:t xml:space="preserve">Built a route-optimisation API in Python that saved drivers an average of 22 minutes per shift.</w:t>
      </w:r>
    </w:p>
    <w:p>
      <w:pPr>
        <w:numPr>
          <w:ilvl w:val="0"/>
          <w:numId w:val="1"/>
        </w:numPr>
      </w:pPr>
      <w:r>
        <w:t xml:space="preserve">Introduced contract testing across 12 services, cutting integration incidents by 40%.</w:t>
      </w:r>
    </w:p>
    <w:p>
      <w:pPr>
        <w:numPr>
          <w:ilvl w:val="0"/>
          <w:numId w:val="1"/>
        </w:numPr>
      </w:pPr>
      <w:r>
        <w:t xml:space="preserve">Automated nightly data exports to Snowflake, replacing 6 hours of manual work each week.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Junior Developer, Lone Star Web Studio</w:t>
      </w:r>
      <w:r>
        <w:tab/>
        <w:t xml:space="preserve">Jul 2016 – May 2018</w:t>
      </w:r>
    </w:p>
    <w:p>
      <w:pPr>
        <w:spacing w:before="0" w:after="40"/>
      </w:pPr>
      <w:r>
        <w:rPr>
          <w:i/>
        </w:rPr>
        <w:t xml:space="preserve">Austin, TX</w:t>
      </w:r>
    </w:p>
    <w:p>
      <w:pPr>
        <w:numPr>
          <w:ilvl w:val="0"/>
          <w:numId w:val="1"/>
        </w:numPr>
      </w:pPr>
      <w:r>
        <w:t xml:space="preserve">Shipped 20+ client websites using React and Node.js with an average Lighthouse score of 94.</w:t>
      </w:r>
    </w:p>
    <w:p>
      <w:pPr>
        <w:numPr>
          <w:ilvl w:val="0"/>
          <w:numId w:val="1"/>
        </w:numPr>
      </w:pPr>
      <w:r>
        <w:t xml:space="preserve">Wrote a reusable checkout component adopted by 9 client projects.</w:t>
      </w:r>
    </w:p>
    <w:p>
      <w:pPr>
        <w:pStyle w:val="Heading1"/>
      </w:pPr>
      <w:r>
        <w:t xml:space="preserve">Education</w:t>
      </w:r>
    </w:p>
    <w:p>
      <w:pPr>
        <w:tabs>
          <w:tab w:val="right" w:pos="9900"/>
        </w:tabs>
      </w:pPr>
      <w:r>
        <w:rPr>
          <w:b/>
        </w:rPr>
        <w:t xml:space="preserve">B.S. Computer Science, University of Texas at Austin</w:t>
      </w:r>
      <w:r>
        <w:tab/>
        <w:t xml:space="preserve">2012 – 2016</w:t>
      </w:r>
    </w:p>
    <w:p>
      <w:pPr>
        <w:pStyle w:val="Heading1"/>
      </w:pPr>
      <w:r>
        <w:t xml:space="preserve">Skills</w:t>
      </w:r>
    </w:p>
    <w:p>
      <w:pPr>
        <w:spacing w:before="0" w:after="60"/>
      </w:pPr>
      <w:r>
        <w:t xml:space="preserve">Go, Python, PostgreSQL, Kafka, Kubernetes, Terraform, AWS, gRPC, Redis, React, CI/CD, Docker</w:t>
      </w:r>
    </w:p>
    <w:p>
      <w:pPr>
        <w:pStyle w:val="Heading1"/>
      </w:pPr>
      <w:r>
        <w:t xml:space="preserve">Certifications</w:t>
      </w:r>
    </w:p>
    <w:p>
      <w:pPr>
        <w:numPr>
          <w:ilvl w:val="0"/>
          <w:numId w:val="1"/>
        </w:numPr>
      </w:pPr>
      <w:r>
        <w:t xml:space="preserve">AWS Certified Solutions Architect – Associate (2022)</w:t>
      </w:r>
    </w:p>
    <w:p>
      <w:pPr>
        <w:numPr>
          <w:ilvl w:val="0"/>
          <w:numId w:val="1"/>
        </w:numPr>
      </w:pPr>
      <w:r>
        <w:t xml:space="preserve">Certified Kubernetes Administrator (CKA) (2021)</w: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Arial" w:hAnsi="Arial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Arial" w:hAnsi="Arial"/>
      <w:b/>
      <w:color w:val="1F3864"/>
      <w:sz w:val="26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