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r>
        <w:pict>
          <v:shape id="TextBox1" o:spid="_x0000_s1025" type="#_x0000_t202" style="width:400pt;height:120pt" strokecolor="#999999">
            <v:textbox>
              <w:txbxContent>
                <w:p>
                  <w:r>
                    <w:t xml:space="preserve">Sam Carter</w:t>
                  </w:r>
                </w:p>
                <w:p>
                  <w:r>
                    <w:t xml:space="preserve">sam.carter@example.com | +1 555 010 2030</w:t>
                  </w:r>
                </w:p>
                <w:p>
                  <w:r>
                    <w:t xml:space="preserve">Experience: Barista, Bean There Cafe, 2020 – 2023</w:t>
                  </w:r>
                </w:p>
              </w:txbxContent>
            </v:textbox>
          </v:shape>
        </w:pict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Arial" w:hAnsi="Arial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Arial" w:hAnsi="Arial"/>
      <w:b/>
      <w:color w:val="1F3864"/>
      <w:sz w:val="28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