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37B" w:rsidRDefault="00870DE3">
      <w:pPr>
        <w:pStyle w:val="Default"/>
        <w:spacing w:line="276" w:lineRule="auto"/>
        <w:jc w:val="center"/>
        <w:rPr>
          <w:rFonts w:ascii="Times New Roman" w:hAnsi="Times New Roman" w:cs="Times New Roman"/>
          <w:b/>
          <w:bCs/>
          <w:color w:val="auto"/>
          <w:sz w:val="48"/>
          <w:szCs w:val="48"/>
        </w:rPr>
      </w:pPr>
      <w:r>
        <w:rPr>
          <w:rFonts w:ascii="Times New Roman" w:hAnsi="Times New Roman" w:cs="Times New Roman"/>
          <w:b/>
          <w:bCs/>
          <w:color w:val="auto"/>
          <w:sz w:val="48"/>
          <w:szCs w:val="48"/>
        </w:rPr>
        <w:t>Computer Communications and Networks</w:t>
      </w: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870DE3">
      <w:pPr>
        <w:pStyle w:val="Default"/>
        <w:spacing w:line="276" w:lineRule="auto"/>
        <w:jc w:val="center"/>
        <w:rPr>
          <w:rFonts w:ascii="Times New Roman" w:hAnsi="Times New Roman" w:cs="Times New Roman"/>
          <w:b/>
          <w:bCs/>
          <w:color w:val="auto"/>
          <w:sz w:val="48"/>
          <w:szCs w:val="48"/>
        </w:rPr>
      </w:pPr>
      <w:r>
        <w:rPr>
          <w:noProof/>
        </w:rPr>
        <w:drawing>
          <wp:inline distT="0" distB="9525" distL="0" distR="9525">
            <wp:extent cx="2238375" cy="20097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238375" cy="2009775"/>
                    </a:xfrm>
                    <a:prstGeom prst="rect">
                      <a:avLst/>
                    </a:prstGeom>
                  </pic:spPr>
                </pic:pic>
              </a:graphicData>
            </a:graphic>
          </wp:inline>
        </w:drawing>
      </w:r>
    </w:p>
    <w:p w:rsidR="003A737B" w:rsidRDefault="003A737B">
      <w:pPr>
        <w:pStyle w:val="Default"/>
        <w:spacing w:line="276" w:lineRule="auto"/>
        <w:jc w:val="center"/>
        <w:rPr>
          <w:rFonts w:ascii="Times New Roman" w:hAnsi="Times New Roman" w:cs="Times New Roman"/>
          <w:color w:val="auto"/>
          <w:sz w:val="48"/>
          <w:szCs w:val="48"/>
        </w:rPr>
      </w:pPr>
    </w:p>
    <w:p w:rsidR="003A737B" w:rsidRDefault="003A737B">
      <w:pPr>
        <w:pStyle w:val="Default"/>
        <w:spacing w:line="276" w:lineRule="auto"/>
        <w:jc w:val="center"/>
        <w:rPr>
          <w:rFonts w:ascii="Times New Roman" w:hAnsi="Times New Roman" w:cs="Times New Roman"/>
          <w:color w:val="auto"/>
          <w:sz w:val="48"/>
          <w:szCs w:val="48"/>
        </w:rPr>
      </w:pPr>
    </w:p>
    <w:p w:rsidR="003A737B" w:rsidRDefault="00AA2CAF">
      <w:pPr>
        <w:pStyle w:val="Default"/>
        <w:spacing w:line="276"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Lab No 06</w:t>
      </w:r>
      <w:bookmarkStart w:id="0" w:name="_GoBack"/>
      <w:bookmarkEnd w:id="0"/>
    </w:p>
    <w:p w:rsidR="003A737B" w:rsidRDefault="00870DE3">
      <w:pPr>
        <w:pStyle w:val="Default"/>
        <w:spacing w:line="276"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Socket Programming</w:t>
      </w:r>
    </w:p>
    <w:p w:rsidR="003A737B" w:rsidRDefault="00870DE3">
      <w:pPr>
        <w:pStyle w:val="Default"/>
        <w:spacing w:line="276" w:lineRule="auto"/>
        <w:jc w:val="center"/>
      </w:pPr>
      <w:r>
        <w:rPr>
          <w:rFonts w:ascii="Times New Roman" w:hAnsi="Times New Roman" w:cs="Times New Roman"/>
          <w:b/>
          <w:bCs/>
          <w:color w:val="auto"/>
          <w:sz w:val="40"/>
          <w:szCs w:val="40"/>
        </w:rPr>
        <w:t>TCP Socket API (Iterative TCP server using select() call)</w:t>
      </w:r>
    </w:p>
    <w:p w:rsidR="003A737B" w:rsidRDefault="003A737B">
      <w:pPr>
        <w:pStyle w:val="Default"/>
        <w:spacing w:line="276" w:lineRule="auto"/>
        <w:jc w:val="center"/>
        <w:rPr>
          <w:rFonts w:ascii="Times New Roman" w:hAnsi="Times New Roman" w:cs="Times New Roman"/>
          <w:b/>
          <w:bCs/>
          <w:color w:val="auto"/>
          <w:sz w:val="40"/>
          <w:szCs w:val="40"/>
        </w:rPr>
      </w:pPr>
    </w:p>
    <w:p w:rsidR="003A737B" w:rsidRDefault="003A737B">
      <w:pPr>
        <w:pStyle w:val="Default"/>
        <w:spacing w:line="276" w:lineRule="auto"/>
        <w:jc w:val="center"/>
        <w:rPr>
          <w:rFonts w:ascii="Times New Roman" w:hAnsi="Times New Roman" w:cs="Times New Roman"/>
          <w:b/>
          <w:bCs/>
          <w:color w:val="auto"/>
          <w:sz w:val="40"/>
          <w:szCs w:val="40"/>
        </w:rPr>
      </w:pPr>
    </w:p>
    <w:p w:rsidR="003A737B" w:rsidRDefault="00870DE3">
      <w:pPr>
        <w:pStyle w:val="Title"/>
        <w:spacing w:after="0" w:line="276" w:lineRule="auto"/>
        <w:jc w:val="center"/>
        <w:rPr>
          <w:rFonts w:ascii="Times New Roman" w:hAnsi="Times New Roman" w:cs="Times New Roman"/>
          <w:lang w:bidi="hi-IN"/>
        </w:rPr>
      </w:pPr>
      <w:bookmarkStart w:id="1" w:name="_Toc430191664"/>
      <w:r>
        <w:rPr>
          <w:rFonts w:ascii="Times New Roman" w:hAnsi="Times New Roman" w:cs="Times New Roman"/>
          <w:sz w:val="36"/>
          <w:lang w:bidi="hi-IN"/>
        </w:rPr>
        <w:lastRenderedPageBreak/>
        <w:t>Lab Manual 0</w:t>
      </w:r>
      <w:bookmarkEnd w:id="1"/>
      <w:r>
        <w:rPr>
          <w:rFonts w:ascii="Times New Roman" w:hAnsi="Times New Roman" w:cs="Times New Roman"/>
          <w:sz w:val="36"/>
          <w:lang w:bidi="hi-IN"/>
        </w:rPr>
        <w:t>9</w:t>
      </w:r>
    </w:p>
    <w:tbl>
      <w:tblPr>
        <w:tblStyle w:val="TableGrid"/>
        <w:tblW w:w="9350" w:type="dxa"/>
        <w:tblLook w:val="04A0" w:firstRow="1" w:lastRow="0" w:firstColumn="1" w:lastColumn="0" w:noHBand="0" w:noVBand="1"/>
      </w:tblPr>
      <w:tblGrid>
        <w:gridCol w:w="9350"/>
      </w:tblGrid>
      <w:tr w:rsidR="003A737B">
        <w:tc>
          <w:tcPr>
            <w:tcW w:w="9350" w:type="dxa"/>
            <w:shd w:val="clear" w:color="auto" w:fill="auto"/>
          </w:tcPr>
          <w:p w:rsidR="003A737B" w:rsidRDefault="00870DE3">
            <w:pPr>
              <w:pStyle w:val="Heading2"/>
              <w:spacing w:before="0" w:line="240" w:lineRule="auto"/>
              <w:rPr>
                <w:rFonts w:ascii="Times New Roman" w:eastAsia="Times New Roman" w:hAnsi="Times New Roman" w:cs="Times New Roman"/>
                <w:b/>
                <w:szCs w:val="24"/>
              </w:rPr>
            </w:pPr>
            <w:r>
              <w:rPr>
                <w:rFonts w:ascii="Times New Roman" w:eastAsia="Times New Roman" w:hAnsi="Times New Roman" w:cs="Times New Roman"/>
              </w:rPr>
              <w:t>Objectives</w:t>
            </w:r>
          </w:p>
          <w:p w:rsidR="003A737B" w:rsidRDefault="00870DE3">
            <w:pPr>
              <w:pStyle w:val="ListParagraph"/>
              <w:numPr>
                <w:ilvl w:val="0"/>
                <w:numId w:val="1"/>
              </w:numPr>
              <w:tabs>
                <w:tab w:val="left" w:pos="720"/>
              </w:tabs>
              <w:suppressAutoHyphen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w:t>
            </w:r>
          </w:p>
          <w:p w:rsidR="003A737B" w:rsidRDefault="00870DE3">
            <w:pPr>
              <w:pStyle w:val="ListParagraph"/>
              <w:numPr>
                <w:ilvl w:val="1"/>
                <w:numId w:val="1"/>
              </w:numPr>
              <w:tabs>
                <w:tab w:val="left" w:pos="720"/>
              </w:tabs>
              <w:suppressAutoHyphen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multiple client without multi-threading</w:t>
            </w:r>
          </w:p>
          <w:p w:rsidR="003A737B" w:rsidRDefault="003A737B">
            <w:pPr>
              <w:pStyle w:val="ListParagraph"/>
              <w:tabs>
                <w:tab w:val="left" w:pos="720"/>
              </w:tabs>
              <w:suppressAutoHyphens/>
              <w:spacing w:after="0" w:line="240" w:lineRule="auto"/>
              <w:jc w:val="both"/>
              <w:rPr>
                <w:rFonts w:ascii="Times New Roman" w:eastAsia="Times New Roman" w:hAnsi="Times New Roman" w:cs="Times New Roman"/>
                <w:b/>
                <w:sz w:val="24"/>
                <w:szCs w:val="24"/>
              </w:rPr>
            </w:pPr>
          </w:p>
        </w:tc>
      </w:tr>
    </w:tbl>
    <w:p w:rsidR="003A737B" w:rsidRDefault="003A737B">
      <w:pPr>
        <w:pStyle w:val="Heading1"/>
        <w:spacing w:before="0"/>
        <w:jc w:val="center"/>
        <w:rPr>
          <w:rFonts w:ascii="Times New Roman" w:hAnsi="Times New Roman" w:cs="Times New Roman"/>
        </w:rPr>
      </w:pPr>
    </w:p>
    <w:p w:rsidR="003A737B" w:rsidRDefault="00870DE3">
      <w:pPr>
        <w:pStyle w:val="Heading1"/>
        <w:spacing w:before="0"/>
        <w:jc w:val="center"/>
        <w:rPr>
          <w:rFonts w:ascii="Times New Roman" w:hAnsi="Times New Roman" w:cs="Times New Roman"/>
          <w:u w:val="single"/>
        </w:rPr>
      </w:pPr>
      <w:r>
        <w:rPr>
          <w:rFonts w:ascii="Times New Roman" w:hAnsi="Times New Roman" w:cs="Times New Roman"/>
          <w:u w:val="single"/>
        </w:rPr>
        <w:t>Reference Material</w:t>
      </w:r>
    </w:p>
    <w:p w:rsidR="003A737B" w:rsidRDefault="003A737B">
      <w:pPr>
        <w:spacing w:after="0"/>
        <w:jc w:val="both"/>
        <w:rPr>
          <w:rFonts w:ascii="Times New Roman" w:hAnsi="Times New Roman" w:cs="Times New Roman"/>
          <w:b/>
          <w:sz w:val="28"/>
          <w:szCs w:val="28"/>
        </w:rPr>
      </w:pPr>
    </w:p>
    <w:p w:rsidR="003A737B" w:rsidRDefault="00870DE3">
      <w:pPr>
        <w:spacing w:after="0"/>
        <w:jc w:val="both"/>
        <w:rPr>
          <w:rFonts w:ascii="Times New Roman" w:hAnsi="Times New Roman" w:cs="Times New Roman"/>
          <w:b/>
          <w:sz w:val="27"/>
          <w:szCs w:val="27"/>
        </w:rPr>
      </w:pPr>
      <w:r>
        <w:rPr>
          <w:rFonts w:ascii="Times New Roman" w:hAnsi="Times New Roman" w:cs="Times New Roman"/>
          <w:b/>
          <w:sz w:val="27"/>
          <w:szCs w:val="27"/>
        </w:rPr>
        <w:t>Select (): Why do we need it?</w:t>
      </w:r>
    </w:p>
    <w:p w:rsidR="003A737B" w:rsidRDefault="00870DE3">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 the basic model, server handles only one client at a time, which is a big assumption if you want to develop any scalable server model.</w:t>
      </w:r>
    </w:p>
    <w:p w:rsidR="003A737B" w:rsidRDefault="00870DE3">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simple way to handle multiple clients would be to spawn new thread for every new client connected to the server. This method is strongly not recommended because of various disadvantages, namely:</w:t>
      </w:r>
    </w:p>
    <w:p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Threads are difficult to code, debug and sometimes they have unpredictable results.</w:t>
      </w:r>
    </w:p>
    <w:p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Overhead switching of context</w:t>
      </w:r>
    </w:p>
    <w:p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Not scalable for large number of clients</w:t>
      </w:r>
    </w:p>
    <w:p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Deadlocks can occur</w:t>
      </w:r>
    </w:p>
    <w:p w:rsidR="003A737B" w:rsidRDefault="00870DE3">
      <w:pPr>
        <w:spacing w:after="0"/>
        <w:jc w:val="both"/>
        <w:rPr>
          <w:rFonts w:ascii="Times New Roman" w:eastAsia="Times New Roman" w:hAnsi="Times New Roman" w:cs="Times New Roman"/>
          <w:b/>
          <w:sz w:val="24"/>
          <w:szCs w:val="24"/>
        </w:rPr>
      </w:pPr>
      <w:r>
        <w:rPr>
          <w:rFonts w:ascii="Times New Roman" w:hAnsi="Times New Roman" w:cs="Times New Roman"/>
          <w:sz w:val="24"/>
          <w:szCs w:val="24"/>
          <w:shd w:val="clear" w:color="auto" w:fill="FFFFFF"/>
        </w:rPr>
        <w:t>A better way to handle multiple clients is by using </w:t>
      </w:r>
      <w:r>
        <w:rPr>
          <w:rStyle w:val="Strong"/>
          <w:rFonts w:ascii="Times New Roman" w:hAnsi="Times New Roman" w:cs="Times New Roman"/>
          <w:sz w:val="24"/>
          <w:szCs w:val="24"/>
          <w:shd w:val="clear" w:color="auto" w:fill="FFFFFF"/>
        </w:rPr>
        <w:t>select()</w:t>
      </w:r>
      <w:r>
        <w:rPr>
          <w:rFonts w:ascii="Times New Roman" w:hAnsi="Times New Roman" w:cs="Times New Roman"/>
          <w:sz w:val="24"/>
          <w:szCs w:val="24"/>
          <w:shd w:val="clear" w:color="auto" w:fill="FFFFFF"/>
        </w:rPr>
        <w:t> linux command.</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It </w:t>
      </w:r>
      <w:r>
        <w:rPr>
          <w:rFonts w:ascii="Times New Roman" w:hAnsi="Times New Roman" w:cs="Times New Roman"/>
          <w:sz w:val="24"/>
          <w:szCs w:val="24"/>
        </w:rPr>
        <w:t xml:space="preserve">gives you the power to monitor several sockets at the same time. It'll tell you which ones are ready for reading, which are ready for writing, and which sockets have raised exceptions. This being said, in modern times </w:t>
      </w:r>
      <w:r>
        <w:rPr>
          <w:rFonts w:ascii="Times New Roman" w:hAnsi="Times New Roman" w:cs="Times New Roman"/>
          <w:b/>
          <w:bCs/>
          <w:sz w:val="24"/>
          <w:szCs w:val="24"/>
        </w:rPr>
        <w:t>select()</w:t>
      </w:r>
      <w:r>
        <w:rPr>
          <w:rFonts w:ascii="Times New Roman" w:hAnsi="Times New Roman" w:cs="Times New Roman"/>
          <w:sz w:val="24"/>
          <w:szCs w:val="24"/>
        </w:rPr>
        <w:t xml:space="preserve">, though very portable, is one of the slowest methods for monitoring sockets. </w:t>
      </w:r>
      <w:r>
        <w:rPr>
          <w:rFonts w:ascii="Times New Roman" w:eastAsia="Times New Roman" w:hAnsi="Times New Roman" w:cs="Times New Roman"/>
          <w:b/>
          <w:bCs/>
          <w:sz w:val="24"/>
          <w:szCs w:val="24"/>
        </w:rPr>
        <w:t>Select()</w:t>
      </w:r>
      <w:r>
        <w:rPr>
          <w:rFonts w:ascii="Times New Roman" w:eastAsia="Times New Roman" w:hAnsi="Times New Roman" w:cs="Times New Roman"/>
          <w:sz w:val="24"/>
          <w:szCs w:val="24"/>
        </w:rPr>
        <w:t> works like an interrupt handler, which gets activated as soon as any file descriptor sends any data.</w:t>
      </w:r>
    </w:p>
    <w:p w:rsidR="003A737B" w:rsidRDefault="00870DE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Syntax </w:t>
      </w:r>
    </w:p>
    <w:tbl>
      <w:tblPr>
        <w:tblStyle w:val="TableGrid"/>
        <w:tblW w:w="9350" w:type="dxa"/>
        <w:tblLook w:val="04A0" w:firstRow="1" w:lastRow="0" w:firstColumn="1" w:lastColumn="0" w:noHBand="0" w:noVBand="1"/>
      </w:tblPr>
      <w:tblGrid>
        <w:gridCol w:w="9350"/>
      </w:tblGrid>
      <w:tr w:rsidR="003A737B">
        <w:tc>
          <w:tcPr>
            <w:tcW w:w="9350" w:type="dxa"/>
            <w:shd w:val="clear" w:color="auto" w:fill="D9D9D9" w:themeFill="background1" w:themeFillShade="D9"/>
          </w:tcPr>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#include &lt;sys/time.h&gt;</w:t>
            </w:r>
          </w:p>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#include &lt;sys/types.h&gt;</w:t>
            </w:r>
          </w:p>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#include &lt;unistd.h&gt;</w:t>
            </w:r>
          </w:p>
          <w:p w:rsidR="003A737B" w:rsidRDefault="00870DE3">
            <w:pPr>
              <w:spacing w:after="0" w:line="240" w:lineRule="auto"/>
              <w:rPr>
                <w:rFonts w:ascii="Times New Roman" w:hAnsi="Times New Roman" w:cs="Times New Roman"/>
                <w:b/>
                <w:sz w:val="24"/>
                <w:szCs w:val="24"/>
              </w:rPr>
            </w:pPr>
            <w:r>
              <w:rPr>
                <w:rFonts w:ascii="Times New Roman" w:hAnsi="Times New Roman" w:cs="Times New Roman"/>
                <w:sz w:val="24"/>
                <w:szCs w:val="24"/>
              </w:rPr>
              <w:t>int select(int numfds, fd_set *readfds, fd_set *writefds, fd_set *exceptfds, struct timeval *timeout)</w:t>
            </w:r>
          </w:p>
        </w:tc>
      </w:tr>
    </w:tbl>
    <w:p w:rsidR="003A737B" w:rsidRDefault="003A737B">
      <w:pPr>
        <w:spacing w:after="0"/>
        <w:rPr>
          <w:rFonts w:ascii="Times New Roman" w:hAnsi="Times New Roman" w:cs="Times New Roman"/>
          <w:b/>
          <w:sz w:val="28"/>
          <w:szCs w:val="28"/>
        </w:rPr>
      </w:pPr>
    </w:p>
    <w:p w:rsidR="003A737B" w:rsidRDefault="00870DE3">
      <w:pPr>
        <w:spacing w:after="0"/>
        <w:rPr>
          <w:rFonts w:ascii="Times New Roman" w:hAnsi="Times New Roman" w:cs="Times New Roman"/>
          <w:sz w:val="28"/>
          <w:szCs w:val="24"/>
        </w:rPr>
      </w:pPr>
      <w:r>
        <w:rPr>
          <w:rStyle w:val="Strong"/>
          <w:rFonts w:ascii="Times New Roman" w:hAnsi="Times New Roman" w:cs="Times New Roman"/>
          <w:sz w:val="24"/>
          <w:shd w:val="clear" w:color="auto" w:fill="FFFFFF"/>
        </w:rPr>
        <w:t>Data structure used for select: </w:t>
      </w:r>
      <w:r>
        <w:rPr>
          <w:rFonts w:ascii="Times New Roman" w:hAnsi="Times New Roman" w:cs="Times New Roman"/>
          <w:sz w:val="24"/>
          <w:shd w:val="clear" w:color="auto" w:fill="FFFFFF"/>
        </w:rPr>
        <w:t>fd_set. It contains the list of file descriptors to monitor for some activity.There are four functions associated with fd_set:</w:t>
      </w:r>
    </w:p>
    <w:tbl>
      <w:tblPr>
        <w:tblStyle w:val="TableGrid"/>
        <w:tblW w:w="9350" w:type="dxa"/>
        <w:tblLook w:val="04A0" w:firstRow="1" w:lastRow="0" w:firstColumn="1" w:lastColumn="0" w:noHBand="0" w:noVBand="1"/>
      </w:tblPr>
      <w:tblGrid>
        <w:gridCol w:w="9350"/>
      </w:tblGrid>
      <w:tr w:rsidR="003A737B">
        <w:tc>
          <w:tcPr>
            <w:tcW w:w="9350" w:type="dxa"/>
            <w:shd w:val="clear" w:color="auto" w:fill="auto"/>
          </w:tcPr>
          <w:p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rPr>
            </w:pPr>
            <w:r>
              <w:rPr>
                <w:rFonts w:ascii="Times New Roman" w:hAnsi="Times New Roman" w:cs="Times New Roman"/>
                <w:sz w:val="24"/>
              </w:rPr>
              <w:t xml:space="preserve">FD_SET(int fd, fd_set *set); </w:t>
            </w:r>
          </w:p>
          <w:p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rPr>
            </w:pPr>
            <w:r>
              <w:rPr>
                <w:rFonts w:ascii="Times New Roman" w:hAnsi="Times New Roman" w:cs="Times New Roman"/>
                <w:sz w:val="24"/>
              </w:rPr>
              <w:t xml:space="preserve">FD_CLR(int fd, fd_set *set); </w:t>
            </w:r>
          </w:p>
          <w:p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rPr>
            </w:pPr>
            <w:r>
              <w:rPr>
                <w:rFonts w:ascii="Times New Roman" w:hAnsi="Times New Roman" w:cs="Times New Roman"/>
                <w:sz w:val="24"/>
              </w:rPr>
              <w:t xml:space="preserve">FD_ISSET(int fd, fd_set *set); </w:t>
            </w:r>
          </w:p>
          <w:p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3"/>
              </w:rPr>
            </w:pPr>
            <w:r>
              <w:rPr>
                <w:rFonts w:ascii="Times New Roman" w:hAnsi="Times New Roman" w:cs="Times New Roman"/>
                <w:sz w:val="24"/>
              </w:rPr>
              <w:t>FD_ZERO(fd_set *set);</w:t>
            </w:r>
          </w:p>
        </w:tc>
      </w:tr>
    </w:tbl>
    <w:p w:rsidR="003A737B" w:rsidRDefault="003A737B">
      <w:pPr>
        <w:spacing w:after="0"/>
        <w:rPr>
          <w:rFonts w:ascii="Times New Roman" w:hAnsi="Times New Roman" w:cs="Times New Roman"/>
        </w:rPr>
      </w:pPr>
    </w:p>
    <w:p w:rsidR="003A737B" w:rsidRDefault="00870DE3">
      <w:pPr>
        <w:spacing w:after="0"/>
        <w:jc w:val="both"/>
        <w:rPr>
          <w:rFonts w:ascii="Times New Roman" w:hAnsi="Times New Roman" w:cs="Times New Roman"/>
          <w:b/>
          <w:sz w:val="24"/>
          <w:szCs w:val="24"/>
        </w:rPr>
      </w:pPr>
      <w:r>
        <w:rPr>
          <w:rFonts w:ascii="Times New Roman" w:hAnsi="Times New Roman" w:cs="Times New Roman"/>
          <w:b/>
          <w:sz w:val="24"/>
          <w:szCs w:val="24"/>
        </w:rPr>
        <w:t>Detail of Select () command</w:t>
      </w:r>
    </w:p>
    <w:p w:rsidR="003A737B" w:rsidRDefault="00870DE3">
      <w:pPr>
        <w:spacing w:after="0"/>
        <w:jc w:val="both"/>
        <w:rPr>
          <w:rFonts w:ascii="Times New Roman" w:hAnsi="Times New Roman" w:cs="Times New Roman"/>
          <w:sz w:val="24"/>
          <w:szCs w:val="24"/>
        </w:rPr>
      </w:pPr>
      <w:r>
        <w:rPr>
          <w:rFonts w:ascii="Times New Roman" w:hAnsi="Times New Roman" w:cs="Times New Roman"/>
          <w:sz w:val="24"/>
          <w:szCs w:val="24"/>
        </w:rPr>
        <w:lastRenderedPageBreak/>
        <w:t>You populate your sets of socket descriptors using the macros, like FD_SET(), above. Once you have the set, you pass it into the function as one of the following parameters: readfds if you want to know when any of the sockets in the set is ready to recv() data, writefds if any of the sockets is ready to send() data to, and/or exceptfds if you need to know when an exception (error) occurs on any of the sockets. Any or all of these parameters can be NULL if you're not interested in those types of events. After select() returns, the values in the sets will be changed to show which are ready for reading or writing, and which have exceptions.</w:t>
      </w:r>
    </w:p>
    <w:p w:rsidR="003A737B" w:rsidRDefault="00870DE3">
      <w:pPr>
        <w:spacing w:after="0"/>
        <w:jc w:val="both"/>
        <w:rPr>
          <w:rFonts w:ascii="Times New Roman" w:hAnsi="Times New Roman" w:cs="Times New Roman"/>
          <w:b/>
          <w:sz w:val="24"/>
          <w:szCs w:val="24"/>
        </w:rPr>
      </w:pPr>
      <w:r>
        <w:rPr>
          <w:rFonts w:ascii="Times New Roman" w:hAnsi="Times New Roman" w:cs="Times New Roman"/>
          <w:sz w:val="24"/>
          <w:szCs w:val="24"/>
        </w:rPr>
        <w:t>The first parameter, n is the highest-numbered socket descriptor (they're just ints, remember?) plus one</w:t>
      </w:r>
      <w:r>
        <w:rPr>
          <w:rFonts w:ascii="Times New Roman" w:hAnsi="Times New Roman" w:cs="Times New Roman"/>
          <w:b/>
          <w:sz w:val="24"/>
          <w:szCs w:val="24"/>
        </w:rPr>
        <w:t xml:space="preserve"> </w:t>
      </w:r>
    </w:p>
    <w:p w:rsidR="003A737B" w:rsidRDefault="00870DE3">
      <w:pPr>
        <w:spacing w:after="0"/>
        <w:jc w:val="both"/>
        <w:rPr>
          <w:rFonts w:ascii="Times New Roman" w:hAnsi="Times New Roman" w:cs="Times New Roman"/>
          <w:b/>
          <w:sz w:val="24"/>
          <w:szCs w:val="24"/>
        </w:rPr>
      </w:pPr>
      <w:r>
        <w:rPr>
          <w:rFonts w:ascii="Times New Roman" w:hAnsi="Times New Roman" w:cs="Times New Roman"/>
          <w:sz w:val="24"/>
          <w:szCs w:val="24"/>
        </w:rPr>
        <w:t>The helper macros do the following:</w:t>
      </w:r>
    </w:p>
    <w:tbl>
      <w:tblPr>
        <w:tblStyle w:val="TableGrid"/>
        <w:tblW w:w="9350" w:type="dxa"/>
        <w:tblLook w:val="04A0" w:firstRow="1" w:lastRow="0" w:firstColumn="1" w:lastColumn="0" w:noHBand="0" w:noVBand="1"/>
      </w:tblPr>
      <w:tblGrid>
        <w:gridCol w:w="9350"/>
      </w:tblGrid>
      <w:tr w:rsidR="003A737B">
        <w:tc>
          <w:tcPr>
            <w:tcW w:w="9350" w:type="dxa"/>
            <w:shd w:val="clear" w:color="auto" w:fill="auto"/>
          </w:tcPr>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FD_SET(int fd, fd_set *set); // Add fd to the  set.</w:t>
            </w:r>
          </w:p>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FD_CLR(int fd, fd_set *set);//Remove fd from the set. </w:t>
            </w:r>
          </w:p>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FD_ISSET(int fd, fd_set *set);//Return true if fd is in the set. </w:t>
            </w:r>
          </w:p>
          <w:p w:rsidR="003A737B" w:rsidRDefault="00870DE3">
            <w:pPr>
              <w:spacing w:after="0" w:line="240" w:lineRule="auto"/>
              <w:rPr>
                <w:rFonts w:ascii="Times New Roman" w:hAnsi="Times New Roman" w:cs="Times New Roman"/>
                <w:b/>
                <w:sz w:val="24"/>
                <w:szCs w:val="24"/>
              </w:rPr>
            </w:pPr>
            <w:r>
              <w:rPr>
                <w:rFonts w:ascii="Times New Roman" w:hAnsi="Times New Roman" w:cs="Times New Roman"/>
                <w:sz w:val="24"/>
                <w:szCs w:val="24"/>
              </w:rPr>
              <w:t>FD_ZERO(fd_set *set);// Clear all entries from the set.</w:t>
            </w:r>
          </w:p>
        </w:tc>
      </w:tr>
    </w:tbl>
    <w:p w:rsidR="003A737B" w:rsidRDefault="003A737B">
      <w:pPr>
        <w:spacing w:after="0"/>
        <w:rPr>
          <w:rFonts w:ascii="Times New Roman" w:hAnsi="Times New Roman" w:cs="Times New Roman"/>
          <w:b/>
          <w:sz w:val="24"/>
          <w:szCs w:val="24"/>
        </w:rPr>
      </w:pPr>
    </w:p>
    <w:p w:rsidR="003A737B" w:rsidRDefault="00870DE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Return Value </w:t>
      </w:r>
    </w:p>
    <w:p w:rsidR="003A737B" w:rsidRDefault="00870DE3">
      <w:pPr>
        <w:spacing w:after="0"/>
        <w:jc w:val="both"/>
        <w:rPr>
          <w:rFonts w:ascii="Times New Roman" w:hAnsi="Times New Roman" w:cs="Times New Roman"/>
          <w:sz w:val="24"/>
          <w:szCs w:val="24"/>
        </w:rPr>
      </w:pPr>
      <w:r>
        <w:rPr>
          <w:rFonts w:ascii="Times New Roman" w:hAnsi="Times New Roman" w:cs="Times New Roman"/>
          <w:sz w:val="24"/>
          <w:szCs w:val="24"/>
        </w:rPr>
        <w:t>Returns the number of descriptors in the set on success, 0 if the timeout was reached, or -1 on error (and errno will be set accordingly.) Also, the sets are modified to show which sockets are ready.</w:t>
      </w:r>
    </w:p>
    <w:p w:rsidR="003A737B" w:rsidRDefault="003A737B">
      <w:pPr>
        <w:spacing w:after="0"/>
        <w:jc w:val="both"/>
        <w:rPr>
          <w:rFonts w:ascii="Arial" w:hAnsi="Arial" w:cs="Arial"/>
          <w:sz w:val="24"/>
          <w:szCs w:val="24"/>
        </w:rPr>
      </w:pPr>
    </w:p>
    <w:p w:rsidR="003A737B" w:rsidRDefault="00870DE3">
      <w:pPr>
        <w:pStyle w:val="Heading1"/>
        <w:spacing w:before="0"/>
        <w:jc w:val="center"/>
      </w:pPr>
      <w:r>
        <w:rPr>
          <w:rFonts w:ascii="Times New Roman" w:hAnsi="Times New Roman" w:cs="Times New Roman"/>
          <w:szCs w:val="24"/>
          <w:u w:val="single"/>
        </w:rPr>
        <w:t>Lab Task</w:t>
      </w:r>
    </w:p>
    <w:p w:rsidR="003A737B" w:rsidRDefault="003A737B">
      <w:pPr>
        <w:spacing w:after="0"/>
        <w:rPr>
          <w:rFonts w:ascii="Times New Roman" w:hAnsi="Times New Roman" w:cs="Times New Roman"/>
          <w:b/>
          <w:sz w:val="24"/>
          <w:szCs w:val="24"/>
        </w:rPr>
      </w:pPr>
    </w:p>
    <w:p w:rsidR="003A737B" w:rsidRDefault="00870DE3">
      <w:pPr>
        <w:pStyle w:val="ListParagraph"/>
        <w:numPr>
          <w:ilvl w:val="0"/>
          <w:numId w:val="5"/>
        </w:numPr>
        <w:tabs>
          <w:tab w:val="left" w:pos="720"/>
        </w:tabs>
        <w:suppressAutoHyphens/>
        <w:spacing w:after="0"/>
        <w:jc w:val="both"/>
      </w:pPr>
      <w:r>
        <w:rPr>
          <w:rFonts w:ascii="Times New Roman" w:hAnsi="Times New Roman" w:cs="Times New Roman"/>
          <w:b/>
          <w:sz w:val="24"/>
          <w:szCs w:val="24"/>
        </w:rPr>
        <w:t xml:space="preserve">Write a client server code in which server can handle one client at a time and I/O requests using select() call.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[50 Marks]</w:t>
      </w:r>
    </w:p>
    <w:p w:rsidR="003A737B" w:rsidRDefault="00870DE3">
      <w:pPr>
        <w:spacing w:after="0"/>
        <w:ind w:left="360"/>
        <w:rPr>
          <w:rFonts w:ascii="Times New Roman" w:hAnsi="Times New Roman" w:cs="Times New Roman"/>
          <w:b/>
          <w:sz w:val="24"/>
          <w:szCs w:val="24"/>
        </w:rPr>
      </w:pPr>
      <w:r>
        <w:rPr>
          <w:rFonts w:ascii="Times New Roman" w:hAnsi="Times New Roman" w:cs="Times New Roman"/>
          <w:b/>
          <w:sz w:val="24"/>
          <w:szCs w:val="24"/>
        </w:rPr>
        <w:t>Server:</w:t>
      </w:r>
    </w:p>
    <w:p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Waits for new connections</w:t>
      </w:r>
    </w:p>
    <w:p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 xml:space="preserve">Whenever a new client arrives, it will send a welcoming message in the following format </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Hi,</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 xml:space="preserve"> Please Enter any two numbers or type EXIT to exit</w:t>
      </w:r>
    </w:p>
    <w:p w:rsidR="003A737B" w:rsidRDefault="00870DE3">
      <w:pPr>
        <w:pStyle w:val="ListParagraph"/>
        <w:numPr>
          <w:ilvl w:val="0"/>
          <w:numId w:val="3"/>
        </w:numPr>
        <w:spacing w:after="0"/>
      </w:pPr>
      <w:r>
        <w:rPr>
          <w:rFonts w:ascii="Times New Roman" w:hAnsi="Times New Roman" w:cs="Times New Roman"/>
          <w:b/>
          <w:sz w:val="24"/>
          <w:szCs w:val="24"/>
        </w:rPr>
        <w:t>On providing two numbers by client, (e.g 10,5) the server will reply following result to the client</w:t>
      </w:r>
    </w:p>
    <w:p w:rsidR="003A737B" w:rsidRDefault="00870DE3">
      <w:pPr>
        <w:pStyle w:val="ListParagraph"/>
        <w:numPr>
          <w:ilvl w:val="0"/>
          <w:numId w:val="4"/>
        </w:numPr>
        <w:spacing w:after="0"/>
      </w:pPr>
      <w:r>
        <w:rPr>
          <w:rFonts w:ascii="Times New Roman" w:hAnsi="Times New Roman" w:cs="Times New Roman"/>
          <w:b/>
          <w:sz w:val="24"/>
          <w:szCs w:val="24"/>
        </w:rPr>
        <w:t>Numbers : 10,5</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Sum: 10 + 5 = 15</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Sub: 10 – 5 = 5</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Div: 10 / 5 = 2</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Mul : 10 x 5 = 50</w:t>
      </w:r>
    </w:p>
    <w:p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Now, server will again ask the client to enter further numbers or wants to exit</w:t>
      </w:r>
    </w:p>
    <w:p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If a client types EXIT, the server will simply close the connection with that client</w:t>
      </w:r>
    </w:p>
    <w:p w:rsidR="003A737B" w:rsidRDefault="003A737B">
      <w:pPr>
        <w:pStyle w:val="ListParagraph"/>
        <w:spacing w:after="0"/>
        <w:ind w:left="1080"/>
        <w:rPr>
          <w:rFonts w:ascii="Times New Roman" w:hAnsi="Times New Roman" w:cs="Times New Roman"/>
          <w:b/>
          <w:sz w:val="24"/>
          <w:szCs w:val="24"/>
        </w:rPr>
      </w:pPr>
    </w:p>
    <w:p w:rsidR="003A737B" w:rsidRDefault="003A737B">
      <w:pPr>
        <w:spacing w:after="0"/>
        <w:ind w:left="720"/>
        <w:rPr>
          <w:rFonts w:ascii="Times New Roman" w:hAnsi="Times New Roman" w:cs="Times New Roman"/>
          <w:b/>
          <w:sz w:val="24"/>
          <w:szCs w:val="24"/>
        </w:rPr>
      </w:pPr>
    </w:p>
    <w:p w:rsidR="003A737B" w:rsidRDefault="003A737B">
      <w:pPr>
        <w:pStyle w:val="ListParagraph"/>
        <w:spacing w:after="0"/>
        <w:rPr>
          <w:rFonts w:ascii="Times New Roman" w:hAnsi="Times New Roman" w:cs="Times New Roman"/>
          <w:b/>
          <w:sz w:val="24"/>
          <w:szCs w:val="24"/>
        </w:rPr>
      </w:pPr>
    </w:p>
    <w:p w:rsidR="003A737B" w:rsidRDefault="003A737B">
      <w:pPr>
        <w:spacing w:after="0"/>
      </w:pPr>
    </w:p>
    <w:sectPr w:rsidR="003A737B">
      <w:headerReference w:type="default" r:id="rId9"/>
      <w:headerReference w:type="first" r:id="rId10"/>
      <w:pgSz w:w="12240" w:h="15840"/>
      <w:pgMar w:top="1440" w:right="1440" w:bottom="1440" w:left="1440" w:header="720" w:footer="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30C" w:rsidRDefault="0027730C">
      <w:pPr>
        <w:spacing w:after="0" w:line="240" w:lineRule="auto"/>
      </w:pPr>
      <w:r>
        <w:separator/>
      </w:r>
    </w:p>
  </w:endnote>
  <w:endnote w:type="continuationSeparator" w:id="0">
    <w:p w:rsidR="0027730C" w:rsidRDefault="00277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30C" w:rsidRDefault="0027730C">
      <w:pPr>
        <w:spacing w:after="0" w:line="240" w:lineRule="auto"/>
      </w:pPr>
      <w:r>
        <w:separator/>
      </w:r>
    </w:p>
  </w:footnote>
  <w:footnote w:type="continuationSeparator" w:id="0">
    <w:p w:rsidR="0027730C" w:rsidRDefault="002773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790" w:type="dxa"/>
      <w:tblInd w:w="-1085" w:type="dxa"/>
      <w:tblLook w:val="04A0" w:firstRow="1" w:lastRow="0" w:firstColumn="1" w:lastColumn="0" w:noHBand="0" w:noVBand="1"/>
    </w:tblPr>
    <w:tblGrid>
      <w:gridCol w:w="1715"/>
      <w:gridCol w:w="8365"/>
      <w:gridCol w:w="1710"/>
    </w:tblGrid>
    <w:tr w:rsidR="003A737B">
      <w:tc>
        <w:tcPr>
          <w:tcW w:w="1715" w:type="dxa"/>
          <w:tcBorders>
            <w:top w:val="nil"/>
            <w:left w:val="nil"/>
            <w:bottom w:val="nil"/>
            <w:right w:val="nil"/>
          </w:tcBorders>
          <w:shd w:val="clear" w:color="auto" w:fill="auto"/>
        </w:tcPr>
        <w:p w:rsidR="003A737B" w:rsidRDefault="003A737B">
          <w:pPr>
            <w:pStyle w:val="Default"/>
            <w:jc w:val="center"/>
            <w:rPr>
              <w:sz w:val="62"/>
              <w:szCs w:val="62"/>
            </w:rPr>
          </w:pPr>
        </w:p>
      </w:tc>
      <w:tc>
        <w:tcPr>
          <w:tcW w:w="8365" w:type="dxa"/>
          <w:tcBorders>
            <w:top w:val="nil"/>
            <w:left w:val="nil"/>
            <w:bottom w:val="nil"/>
            <w:right w:val="nil"/>
          </w:tcBorders>
          <w:shd w:val="clear" w:color="auto" w:fill="auto"/>
        </w:tcPr>
        <w:p w:rsidR="003A737B" w:rsidRDefault="003A737B">
          <w:pPr>
            <w:pStyle w:val="Default"/>
            <w:jc w:val="center"/>
            <w:rPr>
              <w:szCs w:val="22"/>
            </w:rPr>
          </w:pPr>
        </w:p>
      </w:tc>
      <w:tc>
        <w:tcPr>
          <w:tcW w:w="1710" w:type="dxa"/>
          <w:tcBorders>
            <w:top w:val="nil"/>
            <w:left w:val="nil"/>
            <w:bottom w:val="nil"/>
            <w:right w:val="nil"/>
          </w:tcBorders>
          <w:shd w:val="clear" w:color="auto" w:fill="auto"/>
        </w:tcPr>
        <w:p w:rsidR="003A737B" w:rsidRDefault="003A737B">
          <w:pPr>
            <w:pStyle w:val="Default"/>
            <w:jc w:val="center"/>
            <w:rPr>
              <w:sz w:val="62"/>
              <w:szCs w:val="62"/>
            </w:rPr>
          </w:pPr>
        </w:p>
      </w:tc>
    </w:tr>
  </w:tbl>
  <w:p w:rsidR="003A737B" w:rsidRDefault="003A73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790" w:type="dxa"/>
      <w:jc w:val="center"/>
      <w:tblLook w:val="04A0" w:firstRow="1" w:lastRow="0" w:firstColumn="1" w:lastColumn="0" w:noHBand="0" w:noVBand="1"/>
    </w:tblPr>
    <w:tblGrid>
      <w:gridCol w:w="1806"/>
      <w:gridCol w:w="8293"/>
      <w:gridCol w:w="1691"/>
    </w:tblGrid>
    <w:tr w:rsidR="003A737B">
      <w:trPr>
        <w:jc w:val="center"/>
      </w:trPr>
      <w:tc>
        <w:tcPr>
          <w:tcW w:w="1806" w:type="dxa"/>
          <w:tcBorders>
            <w:top w:val="nil"/>
            <w:left w:val="nil"/>
            <w:bottom w:val="nil"/>
            <w:right w:val="nil"/>
          </w:tcBorders>
          <w:shd w:val="clear" w:color="auto" w:fill="auto"/>
        </w:tcPr>
        <w:p w:rsidR="003A737B" w:rsidRDefault="00870DE3">
          <w:pPr>
            <w:pStyle w:val="Default"/>
            <w:spacing w:line="276" w:lineRule="auto"/>
            <w:jc w:val="center"/>
            <w:rPr>
              <w:sz w:val="62"/>
              <w:szCs w:val="62"/>
            </w:rPr>
          </w:pPr>
          <w:r>
            <w:rPr>
              <w:noProof/>
            </w:rPr>
            <w:drawing>
              <wp:inline distT="0" distB="9525" distL="0" distR="9525">
                <wp:extent cx="1000125" cy="100012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1"/>
                        <a:stretch>
                          <a:fillRect/>
                        </a:stretch>
                      </pic:blipFill>
                      <pic:spPr bwMode="auto">
                        <a:xfrm>
                          <a:off x="0" y="0"/>
                          <a:ext cx="1000125" cy="1000125"/>
                        </a:xfrm>
                        <a:prstGeom prst="rect">
                          <a:avLst/>
                        </a:prstGeom>
                      </pic:spPr>
                    </pic:pic>
                  </a:graphicData>
                </a:graphic>
              </wp:inline>
            </w:drawing>
          </w:r>
        </w:p>
      </w:tc>
      <w:tc>
        <w:tcPr>
          <w:tcW w:w="8293" w:type="dxa"/>
          <w:tcBorders>
            <w:top w:val="nil"/>
            <w:left w:val="nil"/>
            <w:bottom w:val="nil"/>
            <w:right w:val="nil"/>
          </w:tcBorders>
          <w:shd w:val="clear" w:color="auto" w:fill="auto"/>
        </w:tcPr>
        <w:p w:rsidR="003A737B" w:rsidRDefault="00870DE3">
          <w:pPr>
            <w:pStyle w:val="Default"/>
            <w:spacing w:line="276" w:lineRule="auto"/>
            <w:jc w:val="center"/>
            <w:rPr>
              <w:rFonts w:ascii="Arial" w:hAnsi="Arial" w:cs="Arial"/>
              <w:i/>
              <w:iCs/>
              <w:sz w:val="16"/>
              <w:szCs w:val="16"/>
            </w:rPr>
          </w:pPr>
          <w:r>
            <w:rPr>
              <w:sz w:val="62"/>
              <w:szCs w:val="62"/>
            </w:rPr>
            <w:t xml:space="preserve">University of Central Punjab </w:t>
          </w:r>
          <w:r>
            <w:rPr>
              <w:rFonts w:ascii="Arial" w:hAnsi="Arial" w:cs="Arial"/>
              <w:i/>
              <w:iCs/>
              <w:sz w:val="16"/>
              <w:szCs w:val="16"/>
            </w:rPr>
            <w:t>(Incorporated by Ordinance No. XXIV of 2002 promulgated by Government of the Punjab)</w:t>
          </w:r>
        </w:p>
        <w:p w:rsidR="003A737B" w:rsidRDefault="00870DE3">
          <w:pPr>
            <w:pStyle w:val="Default"/>
            <w:spacing w:line="276" w:lineRule="auto"/>
            <w:jc w:val="center"/>
            <w:rPr>
              <w:szCs w:val="22"/>
            </w:rPr>
          </w:pPr>
          <w:r>
            <w:rPr>
              <w:rFonts w:ascii="Arial" w:hAnsi="Arial" w:cs="Arial"/>
              <w:i/>
              <w:iCs/>
              <w:sz w:val="16"/>
              <w:szCs w:val="16"/>
            </w:rPr>
            <w:t xml:space="preserve"> </w:t>
          </w:r>
          <w:r>
            <w:rPr>
              <w:rFonts w:ascii="Arial" w:hAnsi="Arial" w:cs="Arial"/>
              <w:b/>
              <w:bCs/>
              <w:szCs w:val="22"/>
            </w:rPr>
            <w:t>FACULTY OF INFORMATION TECHNOLOGY</w:t>
          </w:r>
        </w:p>
      </w:tc>
      <w:tc>
        <w:tcPr>
          <w:tcW w:w="1691" w:type="dxa"/>
          <w:tcBorders>
            <w:top w:val="nil"/>
            <w:left w:val="nil"/>
            <w:bottom w:val="nil"/>
            <w:right w:val="nil"/>
          </w:tcBorders>
          <w:shd w:val="clear" w:color="auto" w:fill="auto"/>
        </w:tcPr>
        <w:p w:rsidR="003A737B" w:rsidRDefault="003A737B">
          <w:pPr>
            <w:pStyle w:val="Default"/>
            <w:spacing w:line="276" w:lineRule="auto"/>
            <w:jc w:val="center"/>
            <w:rPr>
              <w:sz w:val="62"/>
              <w:szCs w:val="62"/>
            </w:rPr>
          </w:pPr>
        </w:p>
      </w:tc>
    </w:tr>
  </w:tbl>
  <w:p w:rsidR="003A737B" w:rsidRDefault="003A73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5918"/>
    <w:multiLevelType w:val="multilevel"/>
    <w:tmpl w:val="85186386"/>
    <w:lvl w:ilvl="0">
      <w:start w:val="5"/>
      <w:numFmt w:val="bullet"/>
      <w:lvlText w:val=""/>
      <w:lvlJc w:val="left"/>
      <w:pPr>
        <w:ind w:left="1440" w:hanging="360"/>
      </w:pPr>
      <w:rPr>
        <w:rFonts w:ascii="Wingdings" w:hAnsi="Wingdings" w:cs="Wingdings"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8D67037"/>
    <w:multiLevelType w:val="multilevel"/>
    <w:tmpl w:val="5D12D7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F14A9C"/>
    <w:multiLevelType w:val="multilevel"/>
    <w:tmpl w:val="FD5AED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FF86E8B"/>
    <w:multiLevelType w:val="multilevel"/>
    <w:tmpl w:val="3F2CFF4A"/>
    <w:lvl w:ilvl="0">
      <w:start w:val="1"/>
      <w:numFmt w:val="decimal"/>
      <w:lvlText w:val="Task %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9F94AE2"/>
    <w:multiLevelType w:val="multilevel"/>
    <w:tmpl w:val="F6F4737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73A3104E"/>
    <w:multiLevelType w:val="multilevel"/>
    <w:tmpl w:val="5D1A057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7B"/>
    <w:rsid w:val="0027730C"/>
    <w:rsid w:val="003A737B"/>
    <w:rsid w:val="00440181"/>
    <w:rsid w:val="00870DE3"/>
    <w:rsid w:val="00AA2C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82157B-F4F9-4C67-8054-5C48BC5A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B1"/>
    <w:pPr>
      <w:spacing w:after="200" w:line="276" w:lineRule="auto"/>
    </w:pPr>
    <w:rPr>
      <w:rFonts w:asciiTheme="minorHAnsi" w:eastAsia="Calibr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34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0F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58B1"/>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qFormat/>
    <w:rsid w:val="003358B1"/>
    <w:rPr>
      <w:rFonts w:asciiTheme="majorHAnsi" w:eastAsiaTheme="majorEastAsia" w:hAnsiTheme="majorHAnsi" w:cstheme="majorBidi"/>
      <w:color w:val="323E4F" w:themeColor="text2" w:themeShade="BF"/>
      <w:spacing w:val="5"/>
      <w:kern w:val="2"/>
      <w:sz w:val="52"/>
      <w:szCs w:val="52"/>
    </w:rPr>
  </w:style>
  <w:style w:type="character" w:customStyle="1" w:styleId="InternetLink">
    <w:name w:val="Internet Link"/>
    <w:basedOn w:val="DefaultParagraphFont"/>
    <w:uiPriority w:val="99"/>
    <w:unhideWhenUsed/>
    <w:rsid w:val="00905C89"/>
    <w:rPr>
      <w:color w:val="0563C1" w:themeColor="hyperlink"/>
      <w:u w:val="single"/>
    </w:rPr>
  </w:style>
  <w:style w:type="character" w:customStyle="1" w:styleId="HeaderChar">
    <w:name w:val="Header Char"/>
    <w:basedOn w:val="DefaultParagraphFont"/>
    <w:link w:val="Header"/>
    <w:uiPriority w:val="99"/>
    <w:qFormat/>
    <w:rsid w:val="00AF5E97"/>
    <w:rPr>
      <w:rFonts w:asciiTheme="minorHAnsi" w:hAnsiTheme="minorHAnsi"/>
      <w:sz w:val="22"/>
    </w:rPr>
  </w:style>
  <w:style w:type="character" w:customStyle="1" w:styleId="FooterChar">
    <w:name w:val="Footer Char"/>
    <w:basedOn w:val="DefaultParagraphFont"/>
    <w:link w:val="Footer"/>
    <w:uiPriority w:val="99"/>
    <w:qFormat/>
    <w:rsid w:val="00AF5E97"/>
    <w:rPr>
      <w:rFonts w:asciiTheme="minorHAnsi" w:hAnsiTheme="minorHAnsi"/>
      <w:sz w:val="22"/>
    </w:rPr>
  </w:style>
  <w:style w:type="character" w:styleId="Emphasis">
    <w:name w:val="Emphasis"/>
    <w:basedOn w:val="DefaultParagraphFont"/>
    <w:uiPriority w:val="20"/>
    <w:qFormat/>
    <w:rsid w:val="007A2A31"/>
    <w:rPr>
      <w:i/>
      <w:iCs/>
    </w:rPr>
  </w:style>
  <w:style w:type="character" w:styleId="CommentReference">
    <w:name w:val="annotation reference"/>
    <w:basedOn w:val="DefaultParagraphFont"/>
    <w:uiPriority w:val="99"/>
    <w:semiHidden/>
    <w:unhideWhenUsed/>
    <w:qFormat/>
    <w:rsid w:val="00812A14"/>
    <w:rPr>
      <w:sz w:val="16"/>
      <w:szCs w:val="16"/>
    </w:rPr>
  </w:style>
  <w:style w:type="character" w:customStyle="1" w:styleId="CommentTextChar">
    <w:name w:val="Comment Text Char"/>
    <w:basedOn w:val="DefaultParagraphFont"/>
    <w:link w:val="CommentText"/>
    <w:uiPriority w:val="99"/>
    <w:semiHidden/>
    <w:qFormat/>
    <w:rsid w:val="00812A14"/>
    <w:rPr>
      <w:rFonts w:asciiTheme="minorHAnsi" w:hAnsiTheme="minorHAnsi"/>
      <w:sz w:val="20"/>
      <w:szCs w:val="20"/>
    </w:rPr>
  </w:style>
  <w:style w:type="character" w:customStyle="1" w:styleId="CommentSubjectChar">
    <w:name w:val="Comment Subject Char"/>
    <w:basedOn w:val="CommentTextChar"/>
    <w:link w:val="CommentSubject"/>
    <w:uiPriority w:val="99"/>
    <w:semiHidden/>
    <w:qFormat/>
    <w:rsid w:val="00812A14"/>
    <w:rPr>
      <w:rFonts w:asciiTheme="minorHAnsi" w:hAnsiTheme="minorHAnsi"/>
      <w:b/>
      <w:bCs/>
      <w:sz w:val="20"/>
      <w:szCs w:val="20"/>
    </w:rPr>
  </w:style>
  <w:style w:type="character" w:customStyle="1" w:styleId="BalloonTextChar">
    <w:name w:val="Balloon Text Char"/>
    <w:basedOn w:val="DefaultParagraphFont"/>
    <w:link w:val="BalloonText"/>
    <w:uiPriority w:val="99"/>
    <w:semiHidden/>
    <w:qFormat/>
    <w:rsid w:val="00812A14"/>
    <w:rPr>
      <w:rFonts w:ascii="Segoe UI" w:hAnsi="Segoe UI" w:cs="Segoe UI"/>
      <w:sz w:val="18"/>
      <w:szCs w:val="18"/>
    </w:rPr>
  </w:style>
  <w:style w:type="character" w:customStyle="1" w:styleId="Heading2Char">
    <w:name w:val="Heading 2 Char"/>
    <w:basedOn w:val="DefaultParagraphFont"/>
    <w:link w:val="Heading2"/>
    <w:uiPriority w:val="9"/>
    <w:qFormat/>
    <w:rsid w:val="00E34445"/>
    <w:rPr>
      <w:rFonts w:asciiTheme="majorHAnsi" w:eastAsiaTheme="majorEastAsia" w:hAnsiTheme="majorHAnsi" w:cstheme="majorBidi"/>
      <w:color w:val="2E74B5" w:themeColor="accent1" w:themeShade="BF"/>
      <w:sz w:val="26"/>
      <w:szCs w:val="26"/>
    </w:rPr>
  </w:style>
  <w:style w:type="character" w:customStyle="1" w:styleId="cmtt-10">
    <w:name w:val="cmtt-10"/>
    <w:basedOn w:val="DefaultParagraphFont"/>
    <w:qFormat/>
    <w:rsid w:val="00FA37DD"/>
  </w:style>
  <w:style w:type="character" w:styleId="Strong">
    <w:name w:val="Strong"/>
    <w:basedOn w:val="DefaultParagraphFont"/>
    <w:uiPriority w:val="22"/>
    <w:qFormat/>
    <w:rsid w:val="00351961"/>
    <w:rPr>
      <w:b/>
      <w:bCs/>
    </w:rPr>
  </w:style>
  <w:style w:type="character" w:customStyle="1" w:styleId="Heading3Char">
    <w:name w:val="Heading 3 Char"/>
    <w:basedOn w:val="DefaultParagraphFont"/>
    <w:link w:val="Heading3"/>
    <w:uiPriority w:val="9"/>
    <w:semiHidden/>
    <w:qFormat/>
    <w:rsid w:val="00D10FA9"/>
    <w:rPr>
      <w:rFonts w:asciiTheme="majorHAnsi" w:eastAsiaTheme="majorEastAsia" w:hAnsiTheme="majorHAnsi" w:cstheme="majorBidi"/>
      <w:color w:val="1F4D78" w:themeColor="accent1" w:themeShade="7F"/>
      <w:szCs w:val="24"/>
    </w:rPr>
  </w:style>
  <w:style w:type="character" w:customStyle="1" w:styleId="cmbx-10">
    <w:name w:val="cmbx-10"/>
    <w:basedOn w:val="DefaultParagraphFont"/>
    <w:qFormat/>
    <w:rsid w:val="00D10FA9"/>
  </w:style>
  <w:style w:type="character" w:customStyle="1" w:styleId="cmti-10">
    <w:name w:val="cmti-10"/>
    <w:basedOn w:val="DefaultParagraphFont"/>
    <w:qFormat/>
    <w:rsid w:val="00D10FA9"/>
  </w:style>
  <w:style w:type="character" w:customStyle="1" w:styleId="HTMLPreformattedChar">
    <w:name w:val="HTML Preformatted Char"/>
    <w:basedOn w:val="DefaultParagraphFont"/>
    <w:link w:val="HTMLPreformatted"/>
    <w:uiPriority w:val="99"/>
    <w:semiHidden/>
    <w:qFormat/>
    <w:rsid w:val="00DA0E9C"/>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ascii="Times New Roman" w:hAnsi="Times New Roman" w:cs="Courier New"/>
      <w:sz w:val="24"/>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Calibri" w:cs="Calibri"/>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hAnsi="Times New Roman"/>
      <w:sz w:val="24"/>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rFonts w:ascii="Arial" w:hAnsi="Arial" w:cs="Courier New"/>
      <w:b/>
      <w:sz w:val="24"/>
      <w:szCs w:val="20"/>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ascii="Times New Roman" w:eastAsia="Calibri" w:hAnsi="Times New Roman"/>
      <w:b/>
      <w:sz w:val="24"/>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7E5905"/>
    <w:pPr>
      <w:spacing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Normal1">
    <w:name w:val="Normal1"/>
    <w:qFormat/>
    <w:rsid w:val="003358B1"/>
    <w:pPr>
      <w:spacing w:after="200" w:line="276" w:lineRule="auto"/>
    </w:pPr>
    <w:rPr>
      <w:rFonts w:ascii="Calibri" w:eastAsia="Calibri" w:hAnsi="Calibri" w:cs="Calibri"/>
      <w:color w:val="000000"/>
      <w:sz w:val="22"/>
    </w:rPr>
  </w:style>
  <w:style w:type="paragraph" w:styleId="Title">
    <w:name w:val="Title"/>
    <w:basedOn w:val="Normal"/>
    <w:next w:val="Normal"/>
    <w:link w:val="TitleChar"/>
    <w:uiPriority w:val="10"/>
    <w:qFormat/>
    <w:rsid w:val="003358B1"/>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styleId="ListParagraph">
    <w:name w:val="List Paragraph"/>
    <w:basedOn w:val="Normal"/>
    <w:uiPriority w:val="34"/>
    <w:qFormat/>
    <w:rsid w:val="00170331"/>
    <w:pPr>
      <w:ind w:left="720"/>
      <w:contextualSpacing/>
    </w:pPr>
  </w:style>
  <w:style w:type="paragraph" w:customStyle="1" w:styleId="Default">
    <w:name w:val="Default"/>
    <w:qFormat/>
    <w:rsid w:val="00AF5E97"/>
    <w:rPr>
      <w:rFonts w:ascii="Old English Text MT" w:eastAsia="Calibri" w:hAnsi="Old English Text MT" w:cs="Old English Text MT"/>
      <w:color w:val="000000"/>
      <w:sz w:val="22"/>
      <w:szCs w:val="24"/>
    </w:rPr>
  </w:style>
  <w:style w:type="paragraph" w:styleId="Header">
    <w:name w:val="header"/>
    <w:basedOn w:val="Normal"/>
    <w:link w:val="HeaderChar"/>
    <w:uiPriority w:val="99"/>
    <w:unhideWhenUsed/>
    <w:rsid w:val="00AF5E97"/>
    <w:pPr>
      <w:tabs>
        <w:tab w:val="center" w:pos="4680"/>
        <w:tab w:val="right" w:pos="9360"/>
      </w:tabs>
      <w:spacing w:after="0" w:line="240" w:lineRule="auto"/>
    </w:pPr>
  </w:style>
  <w:style w:type="paragraph" w:styleId="Footer">
    <w:name w:val="footer"/>
    <w:basedOn w:val="Normal"/>
    <w:link w:val="FooterChar"/>
    <w:uiPriority w:val="99"/>
    <w:unhideWhenUsed/>
    <w:rsid w:val="00AF5E97"/>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812A1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12A14"/>
    <w:rPr>
      <w:b/>
      <w:bCs/>
    </w:rPr>
  </w:style>
  <w:style w:type="paragraph" w:styleId="BalloonText">
    <w:name w:val="Balloon Text"/>
    <w:basedOn w:val="Normal"/>
    <w:link w:val="BalloonTextChar"/>
    <w:uiPriority w:val="99"/>
    <w:semiHidden/>
    <w:unhideWhenUsed/>
    <w:qFormat/>
    <w:rsid w:val="00812A14"/>
    <w:pPr>
      <w:spacing w:after="0" w:line="240" w:lineRule="auto"/>
    </w:pPr>
    <w:rPr>
      <w:rFonts w:ascii="Segoe UI" w:hAnsi="Segoe UI" w:cs="Segoe UI"/>
      <w:sz w:val="18"/>
      <w:szCs w:val="18"/>
    </w:rPr>
  </w:style>
  <w:style w:type="paragraph" w:customStyle="1" w:styleId="noindent">
    <w:name w:val="noindent"/>
    <w:basedOn w:val="Normal"/>
    <w:qFormat/>
    <w:rsid w:val="00B42E4B"/>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BA022F"/>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DA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customStyle="1" w:styleId="TableGrid8">
    <w:name w:val="Table Grid8"/>
    <w:basedOn w:val="TableNormal"/>
    <w:uiPriority w:val="59"/>
    <w:rsid w:val="003358B1"/>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335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53F6D-7078-4643-B133-15AF11F1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dc:description/>
  <cp:lastModifiedBy>Shahroz Ahamd</cp:lastModifiedBy>
  <cp:revision>17</cp:revision>
  <dcterms:created xsi:type="dcterms:W3CDTF">2019-09-27T08:24:00Z</dcterms:created>
  <dcterms:modified xsi:type="dcterms:W3CDTF">2021-08-17T08:40:00Z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