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022D3" w14:textId="7E61C815" w:rsidR="00517A97" w:rsidRDefault="001437C7">
      <w:r>
        <w:t>I p</w:t>
      </w:r>
    </w:p>
    <w:sectPr w:rsidR="00517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81A"/>
    <w:rsid w:val="000230DD"/>
    <w:rsid w:val="001437C7"/>
    <w:rsid w:val="00517A97"/>
    <w:rsid w:val="007D67D4"/>
    <w:rsid w:val="00A4381A"/>
    <w:rsid w:val="00BC7059"/>
    <w:rsid w:val="00EC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44DFE"/>
  <w15:chartTrackingRefBased/>
  <w15:docId w15:val="{48BEAF74-1665-4680-9C14-1F2C930A5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8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Hussain</dc:creator>
  <cp:keywords/>
  <dc:description/>
  <cp:lastModifiedBy>Saad Hussain</cp:lastModifiedBy>
  <cp:revision>2</cp:revision>
  <dcterms:created xsi:type="dcterms:W3CDTF">2026-01-06T15:48:00Z</dcterms:created>
  <dcterms:modified xsi:type="dcterms:W3CDTF">2026-01-06T15:48:00Z</dcterms:modified>
</cp:coreProperties>
</file>