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21F8" w14:textId="77777777" w:rsidR="00544AA6" w:rsidRPr="001C2C31" w:rsidRDefault="00B44C1D" w:rsidP="00BC13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Structures and Algorithms</w:t>
      </w:r>
    </w:p>
    <w:p w14:paraId="56C90EB8" w14:textId="373E6EFD" w:rsidR="00047CFB" w:rsidRPr="001C2C31" w:rsidRDefault="00047CFB" w:rsidP="00047CFB">
      <w:pPr>
        <w:jc w:val="center"/>
        <w:rPr>
          <w:b/>
          <w:sz w:val="28"/>
          <w:szCs w:val="28"/>
        </w:rPr>
      </w:pPr>
      <w:r w:rsidRPr="001C2C31">
        <w:rPr>
          <w:b/>
          <w:sz w:val="28"/>
          <w:szCs w:val="28"/>
        </w:rPr>
        <w:t xml:space="preserve">Lab </w:t>
      </w:r>
      <w:r>
        <w:rPr>
          <w:b/>
          <w:sz w:val="28"/>
          <w:szCs w:val="28"/>
        </w:rPr>
        <w:t>Journal - Lab</w:t>
      </w:r>
      <w:r w:rsidRPr="001C2C31">
        <w:rPr>
          <w:b/>
          <w:sz w:val="28"/>
          <w:szCs w:val="28"/>
        </w:rPr>
        <w:t xml:space="preserve"> </w:t>
      </w:r>
      <w:r w:rsidR="00C2007B">
        <w:rPr>
          <w:b/>
          <w:sz w:val="28"/>
          <w:szCs w:val="28"/>
        </w:rPr>
        <w:t>1</w:t>
      </w:r>
      <w:r w:rsidR="00706916">
        <w:rPr>
          <w:b/>
          <w:sz w:val="28"/>
          <w:szCs w:val="28"/>
        </w:rPr>
        <w:t>0</w:t>
      </w:r>
    </w:p>
    <w:p w14:paraId="7A468AB2" w14:textId="193DDB29" w:rsidR="00047CFB" w:rsidRPr="00162DE2" w:rsidRDefault="00047CFB" w:rsidP="00047CFB">
      <w:pPr>
        <w:rPr>
          <w:sz w:val="24"/>
          <w:szCs w:val="24"/>
        </w:rPr>
      </w:pPr>
      <w:r w:rsidRPr="00162DE2">
        <w:rPr>
          <w:sz w:val="24"/>
          <w:szCs w:val="24"/>
        </w:rPr>
        <w:t>Name:</w:t>
      </w:r>
      <w:r w:rsidRPr="00162DE2">
        <w:rPr>
          <w:sz w:val="24"/>
          <w:szCs w:val="24"/>
        </w:rPr>
        <w:tab/>
      </w:r>
      <w:r w:rsidRPr="00162DE2">
        <w:rPr>
          <w:sz w:val="24"/>
          <w:szCs w:val="24"/>
        </w:rPr>
        <w:tab/>
        <w:t xml:space="preserve"> </w:t>
      </w:r>
      <w:r w:rsidR="0060692A" w:rsidRPr="0060692A">
        <w:rPr>
          <w:sz w:val="24"/>
          <w:szCs w:val="24"/>
        </w:rPr>
        <w:t>Saad Ahmad</w:t>
      </w:r>
    </w:p>
    <w:p w14:paraId="7F43D768" w14:textId="4B62560E" w:rsidR="00047CFB" w:rsidRPr="00162DE2" w:rsidRDefault="00047CFB" w:rsidP="00047CFB">
      <w:pPr>
        <w:rPr>
          <w:sz w:val="24"/>
          <w:szCs w:val="24"/>
        </w:rPr>
      </w:pPr>
      <w:r w:rsidRPr="00162DE2">
        <w:rPr>
          <w:sz w:val="24"/>
          <w:szCs w:val="24"/>
        </w:rPr>
        <w:t xml:space="preserve">Enrollment #: </w:t>
      </w:r>
      <w:r w:rsidRPr="00162DE2">
        <w:rPr>
          <w:sz w:val="24"/>
          <w:szCs w:val="24"/>
        </w:rPr>
        <w:tab/>
      </w:r>
      <w:r w:rsidR="0060692A">
        <w:rPr>
          <w:sz w:val="24"/>
          <w:szCs w:val="24"/>
        </w:rPr>
        <w:t>01-134222-130</w:t>
      </w:r>
      <w:r w:rsidR="0060692A">
        <w:rPr>
          <w:sz w:val="24"/>
          <w:szCs w:val="24"/>
        </w:rPr>
        <w:tab/>
      </w:r>
      <w:r w:rsidR="0060692A">
        <w:rPr>
          <w:sz w:val="24"/>
          <w:szCs w:val="24"/>
        </w:rPr>
        <w:tab/>
      </w:r>
      <w:r w:rsidR="0060692A">
        <w:rPr>
          <w:sz w:val="24"/>
          <w:szCs w:val="24"/>
        </w:rPr>
        <w:tab/>
      </w:r>
      <w:r w:rsidR="0060692A">
        <w:rPr>
          <w:sz w:val="24"/>
          <w:szCs w:val="24"/>
        </w:rPr>
        <w:tab/>
      </w:r>
      <w:r w:rsidR="0060692A">
        <w:rPr>
          <w:sz w:val="24"/>
          <w:szCs w:val="24"/>
        </w:rPr>
        <w:tab/>
      </w:r>
      <w:r w:rsidR="0060692A">
        <w:rPr>
          <w:sz w:val="24"/>
          <w:szCs w:val="24"/>
        </w:rPr>
        <w:tab/>
      </w:r>
      <w:r w:rsidR="0060692A">
        <w:rPr>
          <w:sz w:val="24"/>
          <w:szCs w:val="24"/>
        </w:rPr>
        <w:tab/>
      </w:r>
      <w:r w:rsidR="0060692A">
        <w:rPr>
          <w:sz w:val="24"/>
          <w:szCs w:val="24"/>
        </w:rPr>
        <w:tab/>
      </w:r>
    </w:p>
    <w:p w14:paraId="68AB9DA6" w14:textId="67481AF6" w:rsidR="00047CFB" w:rsidRDefault="00047CFB" w:rsidP="00047CFB">
      <w:pPr>
        <w:spacing w:line="360" w:lineRule="auto"/>
        <w:jc w:val="both"/>
        <w:rPr>
          <w:sz w:val="24"/>
          <w:szCs w:val="24"/>
        </w:rPr>
      </w:pPr>
      <w:r w:rsidRPr="00162DE2">
        <w:rPr>
          <w:sz w:val="24"/>
          <w:szCs w:val="24"/>
        </w:rPr>
        <w:t>Class</w:t>
      </w:r>
      <w:r w:rsidR="00B44C1D">
        <w:rPr>
          <w:sz w:val="24"/>
          <w:szCs w:val="24"/>
        </w:rPr>
        <w:t>/Section</w:t>
      </w:r>
      <w:r w:rsidRPr="00162DE2">
        <w:rPr>
          <w:sz w:val="24"/>
          <w:szCs w:val="24"/>
        </w:rPr>
        <w:t>:</w:t>
      </w:r>
      <w:r w:rsidRPr="00162DE2">
        <w:rPr>
          <w:sz w:val="24"/>
          <w:szCs w:val="24"/>
        </w:rPr>
        <w:tab/>
      </w:r>
      <w:r w:rsidR="0060692A">
        <w:rPr>
          <w:sz w:val="24"/>
          <w:szCs w:val="24"/>
        </w:rPr>
        <w:t>BS-CS-3A</w:t>
      </w:r>
    </w:p>
    <w:p w14:paraId="1ACBE6AA" w14:textId="77777777" w:rsidR="001C2C31" w:rsidRDefault="008C354E" w:rsidP="00047CF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1B5CB6D1" w14:textId="77777777" w:rsidR="001A16D8" w:rsidRDefault="00844AF1" w:rsidP="001C2C31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This lab session is intended to introduce students to the Graphs and concepts related to Graphs.</w:t>
      </w:r>
    </w:p>
    <w:p w14:paraId="4EDE2619" w14:textId="77777777" w:rsidR="00F70498" w:rsidRDefault="004B3E57" w:rsidP="00571F7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Task 1 :</w:t>
      </w:r>
    </w:p>
    <w:p w14:paraId="3B68736F" w14:textId="77777777" w:rsidR="004B3E57" w:rsidRPr="004B3E57" w:rsidRDefault="004B3E57" w:rsidP="00571F78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4B3E57">
        <w:rPr>
          <w:rFonts w:ascii="Calibri" w:eastAsia="Calibri" w:hAnsi="Calibri" w:cs="Times New Roman"/>
          <w:sz w:val="24"/>
          <w:szCs w:val="24"/>
        </w:rPr>
        <w:t>Give answers to the following</w:t>
      </w:r>
      <w:r>
        <w:rPr>
          <w:rFonts w:ascii="Calibri" w:eastAsia="Calibri" w:hAnsi="Calibri" w:cs="Times New Roman"/>
          <w:sz w:val="24"/>
          <w:szCs w:val="24"/>
        </w:rPr>
        <w:t>.</w:t>
      </w:r>
    </w:p>
    <w:tbl>
      <w:tblPr>
        <w:tblStyle w:val="TableGrid"/>
        <w:tblW w:w="10273" w:type="dxa"/>
        <w:tblLook w:val="04A0" w:firstRow="1" w:lastRow="0" w:firstColumn="1" w:lastColumn="0" w:noHBand="0" w:noVBand="1"/>
      </w:tblPr>
      <w:tblGrid>
        <w:gridCol w:w="421"/>
        <w:gridCol w:w="9852"/>
      </w:tblGrid>
      <w:tr w:rsidR="00F70498" w14:paraId="24372702" w14:textId="77777777" w:rsidTr="006D1401">
        <w:tc>
          <w:tcPr>
            <w:tcW w:w="421" w:type="dxa"/>
          </w:tcPr>
          <w:p w14:paraId="312147CF" w14:textId="77777777" w:rsidR="009A0842" w:rsidRDefault="009A0842" w:rsidP="00F70498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4CCABE9" w14:textId="77777777" w:rsidR="00F70498" w:rsidRPr="00F70498" w:rsidRDefault="00F70498" w:rsidP="00F70498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70498">
              <w:rPr>
                <w:rFonts w:ascii="Calibri" w:eastAsia="Calibri" w:hAnsi="Calibri" w:cs="Times New Roman"/>
                <w:sz w:val="24"/>
                <w:szCs w:val="24"/>
              </w:rPr>
              <w:t>1.</w:t>
            </w:r>
          </w:p>
        </w:tc>
        <w:tc>
          <w:tcPr>
            <w:tcW w:w="9852" w:type="dxa"/>
          </w:tcPr>
          <w:p w14:paraId="1AEBF013" w14:textId="77777777" w:rsidR="00A65DA8" w:rsidRDefault="00A65DA8" w:rsidP="00191F4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865C7FD" w14:textId="77777777" w:rsidR="003C1782" w:rsidRDefault="00844AF1" w:rsidP="00D36A31">
            <w:p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>Consider the following directed graph.</w:t>
            </w:r>
          </w:p>
          <w:p w14:paraId="23B632DE" w14:textId="77777777" w:rsidR="002B69C8" w:rsidRDefault="002B69C8" w:rsidP="00D36A31">
            <w:pPr>
              <w:jc w:val="both"/>
              <w:rPr>
                <w:rFonts w:ascii="Sylfaen" w:hAnsi="Sylfaen"/>
                <w:spacing w:val="20"/>
              </w:rPr>
            </w:pPr>
          </w:p>
          <w:p w14:paraId="1FCA2F17" w14:textId="77777777" w:rsidR="002B69C8" w:rsidRDefault="002B69C8" w:rsidP="00D36A31">
            <w:pPr>
              <w:jc w:val="both"/>
              <w:rPr>
                <w:rFonts w:ascii="Sylfaen" w:hAnsi="Sylfaen"/>
                <w:spacing w:val="20"/>
              </w:rPr>
            </w:pPr>
          </w:p>
          <w:p w14:paraId="2A7D40ED" w14:textId="77777777" w:rsidR="00844AF1" w:rsidRDefault="00000000" w:rsidP="00D36A31">
            <w:p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fr-FR"/>
              </w:rPr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fr-FR"/>
              </w:rPr>
              <w:pict w14:anchorId="0E267571">
                <v:group id="_x0000_s1026" editas="canvas" style="width:277.75pt;height:226.45pt;mso-position-horizontal-relative:char;mso-position-vertical-relative:line" coordorigin="3385,5341" coordsize="4252,3466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3385;top:5341;width:4252;height:3466" o:preferrelative="f">
                    <v:fill o:detectmouseclick="t"/>
                    <v:path o:extrusionok="t" o:connecttype="none"/>
                    <o:lock v:ext="edit" text="t"/>
                  </v:shape>
                  <v:oval id="_x0000_s1028" style="position:absolute;left:3794;top:5514;width:597;height:577">
                    <v:textbox style="mso-next-textbox:#_x0000_s1028">
                      <w:txbxContent>
                        <w:p w14:paraId="0694031C" w14:textId="77777777" w:rsidR="00844AF1" w:rsidRPr="007E1B9D" w:rsidRDefault="00844AF1" w:rsidP="00844AF1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7E1B9D">
                            <w:rPr>
                              <w:sz w:val="36"/>
                            </w:rPr>
                            <w:t>B</w:t>
                          </w:r>
                        </w:p>
                      </w:txbxContent>
                    </v:textbox>
                  </v:oval>
                  <v:oval id="_x0000_s1029" style="position:absolute;left:5889;top:5637;width:594;height:576">
                    <v:textbox style="mso-next-textbox:#_x0000_s1029">
                      <w:txbxContent>
                        <w:p w14:paraId="22A55C18" w14:textId="77777777" w:rsidR="00844AF1" w:rsidRPr="007E1B9D" w:rsidRDefault="00844AF1" w:rsidP="00844AF1">
                          <w:pPr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</w:t>
                          </w:r>
                        </w:p>
                      </w:txbxContent>
                    </v:textbox>
                  </v:oval>
                  <v:oval id="_x0000_s1030" style="position:absolute;left:5592;top:6806;width:594;height:575">
                    <v:textbox style="mso-next-textbox:#_x0000_s1030">
                      <w:txbxContent>
                        <w:p w14:paraId="4CE2EFF7" w14:textId="77777777" w:rsidR="00844AF1" w:rsidRPr="007E1B9D" w:rsidRDefault="00844AF1" w:rsidP="00844AF1">
                          <w:pPr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</w:t>
                          </w:r>
                        </w:p>
                      </w:txbxContent>
                    </v:textbox>
                  </v:oval>
                  <v:oval id="_x0000_s1031" style="position:absolute;left:4285;top:7381;width:594;height:577">
                    <v:textbox style="mso-next-textbox:#_x0000_s1031">
                      <w:txbxContent>
                        <w:p w14:paraId="20073C2D" w14:textId="77777777" w:rsidR="00844AF1" w:rsidRPr="007E1B9D" w:rsidRDefault="00844AF1" w:rsidP="00844AF1">
                          <w:pPr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A</w:t>
                          </w:r>
                        </w:p>
                      </w:txbxContent>
                    </v:textbox>
                  </v:oval>
                  <v:oval id="_x0000_s1032" style="position:absolute;left:6738;top:8081;width:594;height:576">
                    <v:textbox style="mso-next-textbox:#_x0000_s1032">
                      <w:txbxContent>
                        <w:p w14:paraId="14DA1AE1" w14:textId="77777777" w:rsidR="00844AF1" w:rsidRPr="007E1B9D" w:rsidRDefault="00844AF1" w:rsidP="00844AF1">
                          <w:pPr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E</w:t>
                          </w:r>
                        </w:p>
                      </w:txbxContent>
                    </v:textbox>
                  </v:oval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033" type="#_x0000_t38" style="position:absolute;left:5225;top:4677;width:39;height:1882;rotation:270;flip:y" o:connectortype="curved" adj="-199059,-74919,1286682">
                    <v:stroke endarrow="block"/>
                  </v:shape>
                  <v:shapetype id="_x0000_t37" coordsize="21600,21600" o:spt="37" o:oned="t" path="m,c10800,,21600,10800,21600,21600e" filled="f">
                    <v:path arrowok="t" fillok="f" o:connecttype="none"/>
                    <o:lock v:ext="edit" shapetype="t"/>
                  </v:shapetype>
                  <v:shape id="_x0000_s1034" type="#_x0000_t37" style="position:absolute;left:4508;top:5999;width:1456;height:1307;rotation:270" o:connectortype="curved" adj="-38614,-137407,-38614">
                    <v:stroke endarrow="block"/>
                  </v:shape>
                  <v:shape id="_x0000_s1035" type="#_x0000_t37" style="position:absolute;left:4092;top:6091;width:193;height:1579;rotation:180" o:connectortype="curved" adj="-258343,-117643,-258343">
                    <v:stroke endarrow="block"/>
                  </v:shape>
                  <v:shape id="_x0000_s1036" type="#_x0000_t38" style="position:absolute;left:5396;top:7144;width:615;height:2244;rotation:90;flip:x" o:connectortype="curved" adj="34216,85582,-91511">
                    <v:stroke endarrow="block"/>
                  </v:shape>
                  <v:shape id="_x0000_s1037" type="#_x0000_t37" style="position:absolute;left:6180;top:7100;width:1071;height:1059;rotation:270;flip:x" o:connectortype="curved" adj="-106164,185457,-106164">
                    <v:stroke endarrow="block"/>
                  </v:shape>
                  <v:shapetype id="_x0000_t39" coordsize="21600,21600" o:spt="39" o:oned="t" path="m,c@0,0@1@6@1@5@1@7@3@8@2@8@4@8,21600@9,21600,21600e" filled="f">
                    <v:formulas>
                      <v:f eqn="mid #0 0"/>
                      <v:f eqn="val #0"/>
                      <v:f eqn="mid #0 21600"/>
                      <v:f eqn="mid #0 @2"/>
                      <v:f eqn="mid @2 21600"/>
                      <v:f eqn="mid #1 0"/>
                      <v:f eqn="mid @5 0"/>
                      <v:f eqn="mid #1 @5"/>
                      <v:f eqn="val #1"/>
                      <v:f eqn="mid #1 21600"/>
                    </v:formulas>
                    <v:path arrowok="t" fillok="f" o:connecttype="none"/>
                    <v:handles>
                      <v:h position="#0,@5"/>
                      <v:h position="@2,#1"/>
                    </v:handles>
                    <o:lock v:ext="edit" shapetype="t"/>
                  </v:shapetype>
                  <v:shape id="_x0000_s1038" type="#_x0000_t39" style="position:absolute;left:5808;top:6215;width:965;height:385;rotation:270" o:connectortype="curved" adj="8513,37090,-92207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9" type="#_x0000_t202" style="position:absolute;left:4879;top:6555;width:561;height:538" stroked="f">
                    <v:textbox style="mso-next-textbox:#_x0000_s1039">
                      <w:txbxContent>
                        <w:p w14:paraId="2ADC864A" w14:textId="77777777" w:rsidR="00844AF1" w:rsidRPr="00DC3446" w:rsidRDefault="00844AF1" w:rsidP="00844AF1">
                          <w:pPr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040" type="#_x0000_t202" style="position:absolute;left:4879;top:5341;width:561;height:453" stroked="f">
                    <v:textbox style="mso-next-textbox:#_x0000_s1040">
                      <w:txbxContent>
                        <w:p w14:paraId="6F070277" w14:textId="77777777" w:rsidR="00844AF1" w:rsidRPr="00DC3446" w:rsidRDefault="00844AF1" w:rsidP="00844AF1">
                          <w:pPr>
                            <w:rPr>
                              <w:sz w:val="36"/>
                            </w:rPr>
                          </w:pPr>
                          <w:r w:rsidRPr="00DC3446">
                            <w:rPr>
                              <w:sz w:val="36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1" type="#_x0000_t202" style="position:absolute;left:3385;top:6555;width:560;height:538" stroked="f">
                    <v:textbox style="mso-next-textbox:#_x0000_s1041">
                      <w:txbxContent>
                        <w:p w14:paraId="5D9941B6" w14:textId="77777777" w:rsidR="00844AF1" w:rsidRPr="00DC3446" w:rsidRDefault="00844AF1" w:rsidP="00844AF1">
                          <w:pPr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42" type="#_x0000_t202" style="position:absolute;left:6825;top:6091;width:559;height:537" stroked="f">
                    <v:textbox style="mso-next-textbox:#_x0000_s1042">
                      <w:txbxContent>
                        <w:p w14:paraId="106A80C3" w14:textId="77777777" w:rsidR="00844AF1" w:rsidRPr="00DC3446" w:rsidRDefault="00844AF1" w:rsidP="00844AF1">
                          <w:pPr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43" type="#_x0000_t202" style="position:absolute;left:7078;top:7093;width:559;height:537" stroked="f">
                    <v:textbox style="mso-next-textbox:#_x0000_s1043">
                      <w:txbxContent>
                        <w:p w14:paraId="3909939D" w14:textId="77777777" w:rsidR="00844AF1" w:rsidRPr="00DC3446" w:rsidRDefault="00844AF1" w:rsidP="00844AF1">
                          <w:pPr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44" type="#_x0000_t202" style="position:absolute;left:5440;top:8270;width:558;height:537" stroked="f">
                    <v:textbox style="mso-next-textbox:#_x0000_s1044">
                      <w:txbxContent>
                        <w:p w14:paraId="61CB0F69" w14:textId="77777777" w:rsidR="00844AF1" w:rsidRPr="00DC3446" w:rsidRDefault="00844AF1" w:rsidP="00844AF1">
                          <w:pPr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6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14:paraId="22308716" w14:textId="77777777" w:rsidR="003C1782" w:rsidRDefault="003C1782" w:rsidP="00D36A31">
            <w:pPr>
              <w:jc w:val="both"/>
              <w:rPr>
                <w:rFonts w:ascii="Sylfaen" w:hAnsi="Sylfaen"/>
                <w:spacing w:val="20"/>
              </w:rPr>
            </w:pPr>
          </w:p>
          <w:p w14:paraId="3ABB194E" w14:textId="77777777" w:rsidR="006D1401" w:rsidRDefault="006D1401" w:rsidP="00D36A31">
            <w:pPr>
              <w:jc w:val="both"/>
              <w:rPr>
                <w:rFonts w:ascii="Sylfaen" w:hAnsi="Sylfaen"/>
                <w:spacing w:val="20"/>
              </w:rPr>
            </w:pPr>
          </w:p>
          <w:p w14:paraId="36C695A9" w14:textId="77777777" w:rsidR="00844AF1" w:rsidRDefault="00844AF1" w:rsidP="00D36A31">
            <w:pPr>
              <w:jc w:val="both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>Represent the given graph using an adjacency matrix and adjacency list.</w:t>
            </w:r>
          </w:p>
          <w:p w14:paraId="7B684371" w14:textId="77777777" w:rsidR="006D1401" w:rsidRDefault="006D1401" w:rsidP="00D36A31">
            <w:pPr>
              <w:jc w:val="both"/>
              <w:rPr>
                <w:rFonts w:ascii="Sylfaen" w:hAnsi="Sylfaen"/>
                <w:spacing w:val="20"/>
              </w:rPr>
            </w:pPr>
          </w:p>
          <w:p w14:paraId="69F03817" w14:textId="77777777" w:rsidR="00844AF1" w:rsidRDefault="00844AF1" w:rsidP="00D36A31">
            <w:pPr>
              <w:jc w:val="both"/>
              <w:rPr>
                <w:rFonts w:ascii="Sylfaen" w:hAnsi="Sylfaen"/>
                <w:spacing w:val="20"/>
              </w:rPr>
            </w:pPr>
          </w:p>
          <w:p w14:paraId="3FA4B5E1" w14:textId="77777777" w:rsidR="00844AF1" w:rsidRDefault="00844AF1" w:rsidP="00D36A31">
            <w:pPr>
              <w:jc w:val="both"/>
              <w:rPr>
                <w:rFonts w:ascii="Sylfaen" w:hAnsi="Sylfaen"/>
                <w:spacing w:val="20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13"/>
              <w:gridCol w:w="4416"/>
            </w:tblGrid>
            <w:tr w:rsidR="00844AF1" w14:paraId="6C3B706D" w14:textId="77777777" w:rsidTr="00844AF1">
              <w:trPr>
                <w:jc w:val="center"/>
              </w:trPr>
              <w:tc>
                <w:tcPr>
                  <w:tcW w:w="4413" w:type="dxa"/>
                </w:tcPr>
                <w:p w14:paraId="2CE24551" w14:textId="77777777" w:rsidR="00844AF1" w:rsidRDefault="00844AF1" w:rsidP="009C4A1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Adjacency Matrix</w:t>
                  </w:r>
                </w:p>
              </w:tc>
              <w:tc>
                <w:tcPr>
                  <w:tcW w:w="4414" w:type="dxa"/>
                </w:tcPr>
                <w:p w14:paraId="7F8A0053" w14:textId="77777777" w:rsidR="00844AF1" w:rsidRDefault="00844AF1" w:rsidP="009C4A1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Adjacency List</w:t>
                  </w:r>
                </w:p>
              </w:tc>
            </w:tr>
            <w:tr w:rsidR="00844AF1" w14:paraId="6AC27CAA" w14:textId="77777777" w:rsidTr="00844AF1">
              <w:trPr>
                <w:trHeight w:val="4594"/>
                <w:jc w:val="center"/>
              </w:trPr>
              <w:tc>
                <w:tcPr>
                  <w:tcW w:w="4413" w:type="dxa"/>
                </w:tcPr>
                <w:p w14:paraId="3F55049A" w14:textId="77777777" w:rsidR="00844AF1" w:rsidRDefault="00844AF1" w:rsidP="009C4A10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3B9E5D4A" w14:textId="77777777" w:rsidR="00844AF1" w:rsidRDefault="00844AF1" w:rsidP="009C4A10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tbl>
                  <w:tblPr>
                    <w:tblStyle w:val="TableGrid"/>
                    <w:tblW w:w="0" w:type="auto"/>
                    <w:tblInd w:w="280" w:type="dxa"/>
                    <w:tblLook w:val="04A0" w:firstRow="1" w:lastRow="0" w:firstColumn="1" w:lastColumn="0" w:noHBand="0" w:noVBand="1"/>
                  </w:tblPr>
                  <w:tblGrid>
                    <w:gridCol w:w="638"/>
                    <w:gridCol w:w="714"/>
                    <w:gridCol w:w="714"/>
                    <w:gridCol w:w="620"/>
                    <w:gridCol w:w="582"/>
                    <w:gridCol w:w="639"/>
                  </w:tblGrid>
                  <w:tr w:rsidR="0060692A" w14:paraId="4E50BB8D" w14:textId="77777777" w:rsidTr="0060692A">
                    <w:trPr>
                      <w:trHeight w:val="625"/>
                    </w:trPr>
                    <w:tc>
                      <w:tcPr>
                        <w:tcW w:w="638" w:type="dxa"/>
                      </w:tcPr>
                      <w:p w14:paraId="456DB573" w14:textId="77777777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14" w:type="dxa"/>
                      </w:tcPr>
                      <w:p w14:paraId="44D5EE7F" w14:textId="1D1E6B18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714" w:type="dxa"/>
                      </w:tcPr>
                      <w:p w14:paraId="1CD6E741" w14:textId="32FF3204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620" w:type="dxa"/>
                      </w:tcPr>
                      <w:p w14:paraId="7B72605B" w14:textId="032E8312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6DE788A7" w14:textId="2A67052F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667269C6" w14:textId="4D3EA608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</w:t>
                        </w:r>
                      </w:p>
                    </w:tc>
                  </w:tr>
                  <w:tr w:rsidR="0060692A" w14:paraId="42F4E815" w14:textId="77777777" w:rsidTr="0060692A">
                    <w:trPr>
                      <w:trHeight w:val="616"/>
                    </w:trPr>
                    <w:tc>
                      <w:tcPr>
                        <w:tcW w:w="638" w:type="dxa"/>
                      </w:tcPr>
                      <w:p w14:paraId="0A37FC46" w14:textId="77745619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714" w:type="dxa"/>
                      </w:tcPr>
                      <w:p w14:paraId="3E739F1F" w14:textId="0AC607A2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14" w:type="dxa"/>
                      </w:tcPr>
                      <w:p w14:paraId="20D5BA0F" w14:textId="6A1F8B52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620" w:type="dxa"/>
                      </w:tcPr>
                      <w:p w14:paraId="424FA6DE" w14:textId="5730AED7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04C16F30" w14:textId="65098676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0BD3446E" w14:textId="397841CC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6</w:t>
                        </w:r>
                      </w:p>
                    </w:tc>
                  </w:tr>
                  <w:tr w:rsidR="0060692A" w14:paraId="66C1A7A1" w14:textId="77777777" w:rsidTr="0060692A">
                    <w:trPr>
                      <w:trHeight w:val="535"/>
                    </w:trPr>
                    <w:tc>
                      <w:tcPr>
                        <w:tcW w:w="638" w:type="dxa"/>
                      </w:tcPr>
                      <w:p w14:paraId="48784957" w14:textId="4517EB14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714" w:type="dxa"/>
                      </w:tcPr>
                      <w:p w14:paraId="10A16369" w14:textId="5581134A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14" w:type="dxa"/>
                      </w:tcPr>
                      <w:p w14:paraId="49A27508" w14:textId="53CDD21A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20" w:type="dxa"/>
                      </w:tcPr>
                      <w:p w14:paraId="7870995B" w14:textId="4BDA7B01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12B83604" w14:textId="1A020F95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3FFCF7F7" w14:textId="5C1C7C54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</w:tr>
                  <w:tr w:rsidR="0060692A" w14:paraId="3FD66D8D" w14:textId="77777777" w:rsidTr="0060692A">
                    <w:trPr>
                      <w:trHeight w:val="517"/>
                    </w:trPr>
                    <w:tc>
                      <w:tcPr>
                        <w:tcW w:w="638" w:type="dxa"/>
                      </w:tcPr>
                      <w:p w14:paraId="2E48B0B8" w14:textId="41A22A9E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714" w:type="dxa"/>
                      </w:tcPr>
                      <w:p w14:paraId="42360B9A" w14:textId="17ADC310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14" w:type="dxa"/>
                      </w:tcPr>
                      <w:p w14:paraId="35B04588" w14:textId="0020ED4C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20" w:type="dxa"/>
                      </w:tcPr>
                      <w:p w14:paraId="46683F35" w14:textId="0A3C1DBB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284DB510" w14:textId="3F4D4D5A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4827F45D" w14:textId="139D4351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</w:tr>
                  <w:tr w:rsidR="0060692A" w14:paraId="19E6BC76" w14:textId="77777777" w:rsidTr="0060692A">
                    <w:trPr>
                      <w:trHeight w:val="436"/>
                    </w:trPr>
                    <w:tc>
                      <w:tcPr>
                        <w:tcW w:w="638" w:type="dxa"/>
                      </w:tcPr>
                      <w:p w14:paraId="203584EE" w14:textId="0549CCC3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714" w:type="dxa"/>
                      </w:tcPr>
                      <w:p w14:paraId="6363F328" w14:textId="7FDF7FF5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14" w:type="dxa"/>
                      </w:tcPr>
                      <w:p w14:paraId="4039559C" w14:textId="3C3CD26A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20" w:type="dxa"/>
                      </w:tcPr>
                      <w:p w14:paraId="72960F85" w14:textId="04610274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01DE56F5" w14:textId="18A7DCBB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49BAAF5F" w14:textId="7ACBBB6F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</w:tr>
                  <w:tr w:rsidR="0060692A" w14:paraId="07387CF5" w14:textId="77777777" w:rsidTr="0060692A">
                    <w:trPr>
                      <w:trHeight w:val="436"/>
                    </w:trPr>
                    <w:tc>
                      <w:tcPr>
                        <w:tcW w:w="638" w:type="dxa"/>
                      </w:tcPr>
                      <w:p w14:paraId="33EF44D1" w14:textId="7B4114C0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714" w:type="dxa"/>
                      </w:tcPr>
                      <w:p w14:paraId="7D2FC4F0" w14:textId="43727399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14" w:type="dxa"/>
                      </w:tcPr>
                      <w:p w14:paraId="2CA3222D" w14:textId="267DCEC7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20" w:type="dxa"/>
                      </w:tcPr>
                      <w:p w14:paraId="0962DCE9" w14:textId="74E298CB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30C191D7" w14:textId="340C8D2C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0D04AB9E" w14:textId="60909A56" w:rsidR="0060692A" w:rsidRDefault="0060692A" w:rsidP="009C4A10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 w14:paraId="43D8C964" w14:textId="77777777" w:rsidR="00844AF1" w:rsidRDefault="00844AF1" w:rsidP="009C4A10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4414" w:type="dxa"/>
                </w:tcPr>
                <w:p w14:paraId="6EB2E8F4" w14:textId="77777777" w:rsidR="00844AF1" w:rsidRDefault="00000000" w:rsidP="009C4A10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</w:rPr>
                    <w:pict w14:anchorId="74742938">
                      <v:rect id="_x0000_s1051" style="position:absolute;left:0;text-align:left;margin-left:12.8pt;margin-top:20.7pt;width:134.55pt;height:26.2pt;z-index:251660288;mso-position-horizontal-relative:text;mso-position-vertical-relative:text">
                        <v:textbox style="mso-next-textbox:#_x0000_s1051">
                          <w:txbxContent>
                            <w:p w14:paraId="1A3F4EAA" w14:textId="17D2679F" w:rsidR="00844AF1" w:rsidRPr="00925A67" w:rsidRDefault="00844AF1" w:rsidP="00844AF1">
                              <w:pPr>
                                <w:rPr>
                                  <w:sz w:val="32"/>
                                </w:rPr>
                              </w:pPr>
                              <w:r w:rsidRPr="00925A67">
                                <w:rPr>
                                  <w:sz w:val="32"/>
                                </w:rPr>
                                <w:t>A</w:t>
                              </w:r>
                              <w:r w:rsidR="0060692A">
                                <w:rPr>
                                  <w:sz w:val="32"/>
                                </w:rPr>
                                <w:t xml:space="preserve"> B D E</w:t>
                              </w:r>
                            </w:p>
                          </w:txbxContent>
                        </v:textbox>
                      </v:rect>
                    </w:pict>
                  </w:r>
                </w:p>
                <w:p w14:paraId="609FBA7F" w14:textId="77777777" w:rsidR="00844AF1" w:rsidRDefault="00844AF1" w:rsidP="009C4A10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sz w:val="32"/>
                    </w:rPr>
                    <w:t xml:space="preserve"> </w:t>
                  </w:r>
                  <w:r w:rsidR="00000000">
                    <w:rPr>
                      <w:rFonts w:ascii="Times New Roman" w:hAnsi="Times New Roman" w:cs="Times New Roman"/>
                      <w:sz w:val="24"/>
                    </w:rPr>
                  </w:r>
                  <w:r w:rsidR="00000000">
                    <w:rPr>
                      <w:rFonts w:ascii="Times New Roman" w:hAnsi="Times New Roman" w:cs="Times New Roman"/>
                      <w:sz w:val="24"/>
                    </w:rPr>
                    <w:pict w14:anchorId="64DF8CB5">
                      <v:group id="_x0000_s1045" editas="canvas" style="width:209.9pt;height:174.4pt;mso-position-horizontal-relative:char;mso-position-vertical-relative:line" coordorigin="2537,3763" coordsize="7200,5982">
                        <o:lock v:ext="edit" aspectratio="t"/>
                        <v:shape id="_x0000_s1046" type="#_x0000_t75" style="position:absolute;left:2537;top:3763;width:7200;height:5982" o:preferrelative="f">
                          <v:fill o:detectmouseclick="t"/>
                          <v:path o:extrusionok="t" o:connecttype="none"/>
                          <o:lock v:ext="edit" text="t"/>
                        </v:shape>
                        <v:rect id="_x0000_s1047" style="position:absolute;left:2974;top:3885;width:1333;height:899">
                          <v:textbox style="mso-next-textbox:#_x0000_s1047">
                            <w:txbxContent>
                              <w:p w14:paraId="2EBE1185" w14:textId="2A20874A" w:rsidR="00844AF1" w:rsidRPr="00925A67" w:rsidRDefault="00844AF1" w:rsidP="00844AF1">
                                <w:pPr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B</w:t>
                                </w:r>
                                <w:r w:rsidR="0060692A">
                                  <w:rPr>
                                    <w:sz w:val="32"/>
                                  </w:rPr>
                                  <w:t xml:space="preserve"> D</w:t>
                                </w:r>
                              </w:p>
                            </w:txbxContent>
                          </v:textbox>
                        </v:rect>
                        <v:rect id="_x0000_s1048" style="position:absolute;left:2974;top:5195;width:1333;height:899">
                          <v:textbox style="mso-next-textbox:#_x0000_s1048">
                            <w:txbxContent>
                              <w:p w14:paraId="06126CA0" w14:textId="4F70A83C" w:rsidR="00844AF1" w:rsidRPr="00925A67" w:rsidRDefault="00844AF1" w:rsidP="00844AF1">
                                <w:pPr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C</w:t>
                                </w:r>
                                <w:r w:rsidR="0060692A">
                                  <w:rPr>
                                    <w:sz w:val="32"/>
                                  </w:rPr>
                                  <w:t xml:space="preserve"> D</w:t>
                                </w:r>
                              </w:p>
                            </w:txbxContent>
                          </v:textbox>
                        </v:rect>
                        <v:rect id="_x0000_s1049" style="position:absolute;left:2974;top:6626;width:1333;height:898">
                          <v:textbox style="mso-next-textbox:#_x0000_s1049">
                            <w:txbxContent>
                              <w:p w14:paraId="59F8DA65" w14:textId="77777777" w:rsidR="00844AF1" w:rsidRPr="00925A67" w:rsidRDefault="00844AF1" w:rsidP="00844AF1">
                                <w:pPr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rect>
                        <v:rect id="_x0000_s1050" style="position:absolute;left:2974;top:8117;width:1333;height:899">
                          <v:textbox style="mso-next-textbox:#_x0000_s1050">
                            <w:txbxContent>
                              <w:p w14:paraId="1F92E2DF" w14:textId="12F8E7B6" w:rsidR="00844AF1" w:rsidRPr="00925A67" w:rsidRDefault="00844AF1" w:rsidP="00844AF1">
                                <w:pPr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E</w:t>
                                </w:r>
                                <w:r w:rsidR="0060692A">
                                  <w:rPr>
                                    <w:sz w:val="32"/>
                                  </w:rPr>
                                  <w:t xml:space="preserve"> C</w:t>
                                </w:r>
                              </w:p>
                            </w:txbxContent>
                          </v:textbox>
                        </v:rect>
                        <w10:wrap type="none"/>
                        <w10:anchorlock/>
                      </v:group>
                    </w:pict>
                  </w:r>
                </w:p>
              </w:tc>
            </w:tr>
          </w:tbl>
          <w:p w14:paraId="4235807E" w14:textId="77777777" w:rsidR="003C1782" w:rsidRDefault="003C1782" w:rsidP="00D36A31">
            <w:pPr>
              <w:pStyle w:val="ListParagraph"/>
              <w:ind w:left="144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98F297C" w14:textId="77777777" w:rsidR="003C1782" w:rsidRPr="00D42B18" w:rsidRDefault="003C1782" w:rsidP="00D36A31">
            <w:pPr>
              <w:pStyle w:val="ListParagraph"/>
              <w:ind w:left="144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70498" w14:paraId="6F60807B" w14:textId="77777777" w:rsidTr="006D1401">
        <w:tc>
          <w:tcPr>
            <w:tcW w:w="421" w:type="dxa"/>
          </w:tcPr>
          <w:p w14:paraId="72E02A9A" w14:textId="77777777" w:rsidR="005530AE" w:rsidRDefault="005530AE" w:rsidP="00156DA2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</w:rPr>
            </w:pPr>
          </w:p>
          <w:p w14:paraId="1CCF3C99" w14:textId="77777777" w:rsidR="00F70498" w:rsidRPr="005530AE" w:rsidRDefault="00F70498" w:rsidP="00156DA2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</w:rPr>
            </w:pPr>
            <w:r w:rsidRPr="005530AE">
              <w:rPr>
                <w:rFonts w:ascii="Sylfaen" w:hAnsi="Sylfaen"/>
                <w:spacing w:val="20"/>
              </w:rPr>
              <w:t>2.</w:t>
            </w:r>
          </w:p>
        </w:tc>
        <w:tc>
          <w:tcPr>
            <w:tcW w:w="9852" w:type="dxa"/>
          </w:tcPr>
          <w:p w14:paraId="55548DBA" w14:textId="77777777" w:rsidR="006956EB" w:rsidRDefault="006956EB" w:rsidP="006956EB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</w:rPr>
            </w:pPr>
            <w:r w:rsidRPr="005530AE">
              <w:rPr>
                <w:rFonts w:ascii="Sylfaen" w:hAnsi="Sylfaen"/>
                <w:spacing w:val="20"/>
              </w:rPr>
              <w:t xml:space="preserve">  </w:t>
            </w:r>
          </w:p>
          <w:p w14:paraId="27CDF1BD" w14:textId="77777777" w:rsidR="004A5B71" w:rsidRDefault="00844AF1" w:rsidP="006956EB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>Starting at vertex ‘A’, give the depth-first and breadth-first traversal of the graph in Question 1.</w:t>
            </w:r>
          </w:p>
          <w:p w14:paraId="22BF98FB" w14:textId="77777777" w:rsidR="00844AF1" w:rsidRPr="005530AE" w:rsidRDefault="00844AF1" w:rsidP="006956EB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</w:rPr>
            </w:pPr>
          </w:p>
          <w:p w14:paraId="2B5CAD4D" w14:textId="2F086425" w:rsidR="007B2685" w:rsidRDefault="0060692A" w:rsidP="006956EB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 xml:space="preserve">Depth </w:t>
            </w:r>
            <w:proofErr w:type="gramStart"/>
            <w:r>
              <w:rPr>
                <w:rFonts w:ascii="Sylfaen" w:hAnsi="Sylfaen"/>
                <w:spacing w:val="20"/>
              </w:rPr>
              <w:t>First :</w:t>
            </w:r>
            <w:proofErr w:type="gramEnd"/>
            <w:r>
              <w:rPr>
                <w:rFonts w:ascii="Sylfaen" w:hAnsi="Sylfaen"/>
                <w:spacing w:val="20"/>
              </w:rPr>
              <w:t xml:space="preserve"> ABDEC</w:t>
            </w:r>
          </w:p>
          <w:p w14:paraId="24046320" w14:textId="6FF6AC51" w:rsidR="006D1401" w:rsidRDefault="0060692A" w:rsidP="0060692A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 xml:space="preserve">Breadth </w:t>
            </w:r>
            <w:proofErr w:type="gramStart"/>
            <w:r>
              <w:rPr>
                <w:rFonts w:ascii="Sylfaen" w:hAnsi="Sylfaen"/>
                <w:spacing w:val="20"/>
              </w:rPr>
              <w:t>First :</w:t>
            </w:r>
            <w:proofErr w:type="gramEnd"/>
            <w:r>
              <w:rPr>
                <w:rFonts w:ascii="Sylfaen" w:hAnsi="Sylfaen"/>
                <w:spacing w:val="20"/>
              </w:rPr>
              <w:t xml:space="preserve"> ABDEC</w:t>
            </w:r>
          </w:p>
          <w:p w14:paraId="575B9498" w14:textId="77777777" w:rsidR="006D1401" w:rsidRPr="005530AE" w:rsidRDefault="006D1401" w:rsidP="00D55160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</w:rPr>
            </w:pPr>
          </w:p>
        </w:tc>
      </w:tr>
      <w:tr w:rsidR="00D55160" w14:paraId="72BF3AB5" w14:textId="77777777" w:rsidTr="006D1401">
        <w:tc>
          <w:tcPr>
            <w:tcW w:w="421" w:type="dxa"/>
          </w:tcPr>
          <w:p w14:paraId="642DD2C9" w14:textId="77777777" w:rsidR="00D55160" w:rsidRPr="00F70498" w:rsidRDefault="00D55160" w:rsidP="00F70498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3.</w:t>
            </w:r>
          </w:p>
        </w:tc>
        <w:tc>
          <w:tcPr>
            <w:tcW w:w="9852" w:type="dxa"/>
          </w:tcPr>
          <w:p w14:paraId="4CFC5CA2" w14:textId="77777777" w:rsidR="005A187A" w:rsidRDefault="006D1401" w:rsidP="001D3A77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</w:rPr>
            </w:pPr>
            <w:r>
              <w:rPr>
                <w:rFonts w:ascii="Sylfaen" w:hAnsi="Sylfaen"/>
                <w:spacing w:val="20"/>
              </w:rPr>
              <w:t>Generate a graph from the given adjacency list.</w:t>
            </w:r>
          </w:p>
          <w:p w14:paraId="087A971C" w14:textId="77777777" w:rsidR="006D1401" w:rsidRDefault="006D1401" w:rsidP="001D3A77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</w:rPr>
            </w:pPr>
          </w:p>
          <w:p w14:paraId="6203C1FF" w14:textId="77777777" w:rsidR="006D1401" w:rsidRPr="001D3A77" w:rsidRDefault="006D1401" w:rsidP="006D1401">
            <w:pPr>
              <w:autoSpaceDE w:val="0"/>
              <w:autoSpaceDN w:val="0"/>
              <w:adjustRightInd w:val="0"/>
              <w:jc w:val="center"/>
              <w:rPr>
                <w:rFonts w:ascii="Sylfaen" w:hAnsi="Sylfaen"/>
                <w:spacing w:val="20"/>
              </w:rPr>
            </w:pPr>
            <w:r w:rsidRPr="006D1401">
              <w:rPr>
                <w:rFonts w:ascii="Sylfaen" w:hAnsi="Sylfaen"/>
                <w:noProof/>
                <w:spacing w:val="20"/>
              </w:rPr>
              <w:lastRenderedPageBreak/>
              <w:drawing>
                <wp:inline distT="0" distB="0" distL="0" distR="0" wp14:anchorId="6F25F463" wp14:editId="1E1D64BD">
                  <wp:extent cx="2581275" cy="3381375"/>
                  <wp:effectExtent l="0" t="0" r="9525" b="0"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39" name="Picture 4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8" cstate="print"/>
                          <a:srcRect l="46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38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5362FA6" w14:textId="77777777" w:rsidR="005A187A" w:rsidRPr="001D3A77" w:rsidRDefault="005A187A" w:rsidP="001D3A77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</w:rPr>
            </w:pPr>
          </w:p>
          <w:p w14:paraId="4ACECF3E" w14:textId="77777777" w:rsidR="005A187A" w:rsidRDefault="005A187A" w:rsidP="001B22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7AF1527D" w14:textId="04FAF7D2" w:rsidR="005A187A" w:rsidRDefault="001B0EC6" w:rsidP="001B0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571C0462" wp14:editId="1471D173">
                  <wp:extent cx="2929016" cy="3905250"/>
                  <wp:effectExtent l="0" t="0" r="0" b="0"/>
                  <wp:docPr id="1321627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1148" cy="390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684DE" w14:textId="77777777" w:rsidR="005530AE" w:rsidRDefault="005530AE" w:rsidP="001B22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FF485D6" w14:textId="77777777" w:rsidR="006D1401" w:rsidRPr="00E4269A" w:rsidRDefault="006D1401" w:rsidP="001B22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319051C1" w14:textId="001CB09C" w:rsidR="00553937" w:rsidRDefault="00553937" w:rsidP="004C1AA3">
      <w:pPr>
        <w:rPr>
          <w:b/>
        </w:rPr>
      </w:pPr>
    </w:p>
    <w:sectPr w:rsidR="00553937" w:rsidSect="00544AA6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CA9BA" w14:textId="77777777" w:rsidR="00294A51" w:rsidRDefault="00294A51" w:rsidP="00BC1390">
      <w:pPr>
        <w:spacing w:after="0" w:line="240" w:lineRule="auto"/>
      </w:pPr>
      <w:r>
        <w:separator/>
      </w:r>
    </w:p>
  </w:endnote>
  <w:endnote w:type="continuationSeparator" w:id="0">
    <w:p w14:paraId="745B1044" w14:textId="77777777" w:rsidR="00294A51" w:rsidRDefault="00294A51" w:rsidP="00BC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D54A" w14:textId="77777777" w:rsidR="001D3A77" w:rsidRDefault="001D3A7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155ED">
      <w:fldChar w:fldCharType="begin"/>
    </w:r>
    <w:r w:rsidR="004155ED">
      <w:instrText xml:space="preserve"> PAGE   \* MERGEFORMAT </w:instrText>
    </w:r>
    <w:r w:rsidR="004155ED">
      <w:fldChar w:fldCharType="separate"/>
    </w:r>
    <w:r w:rsidR="002217E8" w:rsidRPr="002217E8">
      <w:rPr>
        <w:rFonts w:asciiTheme="majorHAnsi" w:hAnsiTheme="majorHAnsi"/>
        <w:noProof/>
      </w:rPr>
      <w:t>1</w:t>
    </w:r>
    <w:r w:rsidR="004155ED">
      <w:rPr>
        <w:rFonts w:asciiTheme="majorHAnsi" w:hAnsiTheme="majorHAnsi"/>
        <w:noProof/>
      </w:rPr>
      <w:fldChar w:fldCharType="end"/>
    </w:r>
  </w:p>
  <w:p w14:paraId="53635445" w14:textId="77777777" w:rsidR="001D3A77" w:rsidRDefault="001D3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9E94A" w14:textId="77777777" w:rsidR="00294A51" w:rsidRDefault="00294A51" w:rsidP="00BC1390">
      <w:pPr>
        <w:spacing w:after="0" w:line="240" w:lineRule="auto"/>
      </w:pPr>
      <w:r>
        <w:separator/>
      </w:r>
    </w:p>
  </w:footnote>
  <w:footnote w:type="continuationSeparator" w:id="0">
    <w:p w14:paraId="3EBBB005" w14:textId="77777777" w:rsidR="00294A51" w:rsidRDefault="00294A51" w:rsidP="00BC1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6265" w14:textId="58FD3A29" w:rsidR="001D3A77" w:rsidRDefault="00C2007B">
    <w:pPr>
      <w:pStyle w:val="Header"/>
    </w:pPr>
    <w:r>
      <w:t>Lab Journal – Lab 1</w:t>
    </w:r>
    <w:r w:rsidR="00706916"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74D"/>
    <w:multiLevelType w:val="hybridMultilevel"/>
    <w:tmpl w:val="52840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693F"/>
    <w:multiLevelType w:val="hybridMultilevel"/>
    <w:tmpl w:val="E3223C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91179"/>
    <w:multiLevelType w:val="hybridMultilevel"/>
    <w:tmpl w:val="5088C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51ED9"/>
    <w:multiLevelType w:val="hybridMultilevel"/>
    <w:tmpl w:val="75585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F088F"/>
    <w:multiLevelType w:val="hybridMultilevel"/>
    <w:tmpl w:val="61BCC4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06F87"/>
    <w:multiLevelType w:val="hybridMultilevel"/>
    <w:tmpl w:val="5088C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B4609"/>
    <w:multiLevelType w:val="hybridMultilevel"/>
    <w:tmpl w:val="21BA30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65552"/>
    <w:multiLevelType w:val="hybridMultilevel"/>
    <w:tmpl w:val="EDE04724"/>
    <w:lvl w:ilvl="0" w:tplc="AAB219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6EEF78">
      <w:start w:val="132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CA41A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E45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56EB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52C34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6040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8667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74400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65F25"/>
    <w:multiLevelType w:val="hybridMultilevel"/>
    <w:tmpl w:val="00C625E0"/>
    <w:lvl w:ilvl="0" w:tplc="925683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8233B8A"/>
    <w:multiLevelType w:val="hybridMultilevel"/>
    <w:tmpl w:val="D082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04A18"/>
    <w:multiLevelType w:val="hybridMultilevel"/>
    <w:tmpl w:val="7AE06E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D78D4"/>
    <w:multiLevelType w:val="hybridMultilevel"/>
    <w:tmpl w:val="FD7636D8"/>
    <w:lvl w:ilvl="0" w:tplc="621437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B402E"/>
    <w:multiLevelType w:val="hybridMultilevel"/>
    <w:tmpl w:val="C8DC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84F58"/>
    <w:multiLevelType w:val="hybridMultilevel"/>
    <w:tmpl w:val="56124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F1FF7"/>
    <w:multiLevelType w:val="hybridMultilevel"/>
    <w:tmpl w:val="D6FADF0E"/>
    <w:lvl w:ilvl="0" w:tplc="B4269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2A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5A6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400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360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8AD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44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AAD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C89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BE07799"/>
    <w:multiLevelType w:val="hybridMultilevel"/>
    <w:tmpl w:val="E564E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F1930"/>
    <w:multiLevelType w:val="hybridMultilevel"/>
    <w:tmpl w:val="E4F6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E6155"/>
    <w:multiLevelType w:val="hybridMultilevel"/>
    <w:tmpl w:val="6392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53852"/>
    <w:multiLevelType w:val="hybridMultilevel"/>
    <w:tmpl w:val="689EE5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60EE7"/>
    <w:multiLevelType w:val="hybridMultilevel"/>
    <w:tmpl w:val="C12AE1D4"/>
    <w:lvl w:ilvl="0" w:tplc="018CC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DBAA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62F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274D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A12C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241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E2AD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ABE2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B6E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3CB77A05"/>
    <w:multiLevelType w:val="hybridMultilevel"/>
    <w:tmpl w:val="D414AC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5C15DA"/>
    <w:multiLevelType w:val="hybridMultilevel"/>
    <w:tmpl w:val="52840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B1566"/>
    <w:multiLevelType w:val="hybridMultilevel"/>
    <w:tmpl w:val="52840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66F1E"/>
    <w:multiLevelType w:val="hybridMultilevel"/>
    <w:tmpl w:val="288CCEE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A2C6B"/>
    <w:multiLevelType w:val="hybridMultilevel"/>
    <w:tmpl w:val="7CD80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81320"/>
    <w:multiLevelType w:val="hybridMultilevel"/>
    <w:tmpl w:val="4E78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3E1BE1"/>
    <w:multiLevelType w:val="hybridMultilevel"/>
    <w:tmpl w:val="AAAE7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D7247"/>
    <w:multiLevelType w:val="hybridMultilevel"/>
    <w:tmpl w:val="26366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416E0"/>
    <w:multiLevelType w:val="hybridMultilevel"/>
    <w:tmpl w:val="02E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A5A9D"/>
    <w:multiLevelType w:val="hybridMultilevel"/>
    <w:tmpl w:val="6E9A8C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F272D"/>
    <w:multiLevelType w:val="hybridMultilevel"/>
    <w:tmpl w:val="CD3851CC"/>
    <w:lvl w:ilvl="0" w:tplc="652E0CF0">
      <w:start w:val="1"/>
      <w:numFmt w:val="decimal"/>
      <w:lvlText w:val="%1"/>
      <w:lvlJc w:val="left"/>
      <w:pPr>
        <w:ind w:left="432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7FC290E"/>
    <w:multiLevelType w:val="hybridMultilevel"/>
    <w:tmpl w:val="8C5E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1765B"/>
    <w:multiLevelType w:val="multilevel"/>
    <w:tmpl w:val="B736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20547C"/>
    <w:multiLevelType w:val="hybridMultilevel"/>
    <w:tmpl w:val="B3F42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4606E"/>
    <w:multiLevelType w:val="hybridMultilevel"/>
    <w:tmpl w:val="2E9C8A2A"/>
    <w:lvl w:ilvl="0" w:tplc="FB90637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36119"/>
    <w:multiLevelType w:val="hybridMultilevel"/>
    <w:tmpl w:val="72CEE1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9F3597"/>
    <w:multiLevelType w:val="hybridMultilevel"/>
    <w:tmpl w:val="81B8E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72DF9"/>
    <w:multiLevelType w:val="hybridMultilevel"/>
    <w:tmpl w:val="C1568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805DDC"/>
    <w:multiLevelType w:val="hybridMultilevel"/>
    <w:tmpl w:val="33C6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36E7D"/>
    <w:multiLevelType w:val="hybridMultilevel"/>
    <w:tmpl w:val="1554B4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16109"/>
    <w:multiLevelType w:val="hybridMultilevel"/>
    <w:tmpl w:val="D36EAE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EB642F"/>
    <w:multiLevelType w:val="hybridMultilevel"/>
    <w:tmpl w:val="56124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240A6"/>
    <w:multiLevelType w:val="hybridMultilevel"/>
    <w:tmpl w:val="C5CA50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35C67BB"/>
    <w:multiLevelType w:val="hybridMultilevel"/>
    <w:tmpl w:val="E9AC29A6"/>
    <w:lvl w:ilvl="0" w:tplc="33325AB2">
      <w:start w:val="4"/>
      <w:numFmt w:val="decimal"/>
      <w:lvlText w:val="%1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6D10DB7"/>
    <w:multiLevelType w:val="hybridMultilevel"/>
    <w:tmpl w:val="BDB4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41424"/>
    <w:multiLevelType w:val="hybridMultilevel"/>
    <w:tmpl w:val="AAAE7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B46ACC"/>
    <w:multiLevelType w:val="hybridMultilevel"/>
    <w:tmpl w:val="63A2A21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3829F5"/>
    <w:multiLevelType w:val="hybridMultilevel"/>
    <w:tmpl w:val="B08A2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9334AA"/>
    <w:multiLevelType w:val="hybridMultilevel"/>
    <w:tmpl w:val="F25C4D7E"/>
    <w:lvl w:ilvl="0" w:tplc="627465BC">
      <w:start w:val="1"/>
      <w:numFmt w:val="lowerLetter"/>
      <w:lvlText w:val="%1."/>
      <w:lvlJc w:val="right"/>
      <w:pPr>
        <w:ind w:left="15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9" w15:restartNumberingAfterBreak="0">
    <w:nsid w:val="7EE5746D"/>
    <w:multiLevelType w:val="hybridMultilevel"/>
    <w:tmpl w:val="288CCEE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978368">
    <w:abstractNumId w:val="10"/>
  </w:num>
  <w:num w:numId="2" w16cid:durableId="742802423">
    <w:abstractNumId w:val="22"/>
  </w:num>
  <w:num w:numId="3" w16cid:durableId="340394494">
    <w:abstractNumId w:val="1"/>
  </w:num>
  <w:num w:numId="4" w16cid:durableId="302391694">
    <w:abstractNumId w:val="26"/>
  </w:num>
  <w:num w:numId="5" w16cid:durableId="2043897945">
    <w:abstractNumId w:val="47"/>
  </w:num>
  <w:num w:numId="6" w16cid:durableId="914238305">
    <w:abstractNumId w:val="24"/>
  </w:num>
  <w:num w:numId="7" w16cid:durableId="614598204">
    <w:abstractNumId w:val="6"/>
  </w:num>
  <w:num w:numId="8" w16cid:durableId="1789080769">
    <w:abstractNumId w:val="7"/>
  </w:num>
  <w:num w:numId="9" w16cid:durableId="501816511">
    <w:abstractNumId w:val="45"/>
  </w:num>
  <w:num w:numId="10" w16cid:durableId="1870219334">
    <w:abstractNumId w:val="25"/>
  </w:num>
  <w:num w:numId="11" w16cid:durableId="1801847105">
    <w:abstractNumId w:val="21"/>
  </w:num>
  <w:num w:numId="12" w16cid:durableId="459080802">
    <w:abstractNumId w:val="14"/>
  </w:num>
  <w:num w:numId="13" w16cid:durableId="1963265609">
    <w:abstractNumId w:val="19"/>
  </w:num>
  <w:num w:numId="14" w16cid:durableId="830953133">
    <w:abstractNumId w:val="30"/>
  </w:num>
  <w:num w:numId="15" w16cid:durableId="888495375">
    <w:abstractNumId w:val="43"/>
  </w:num>
  <w:num w:numId="16" w16cid:durableId="1632206206">
    <w:abstractNumId w:val="42"/>
  </w:num>
  <w:num w:numId="17" w16cid:durableId="255288416">
    <w:abstractNumId w:val="0"/>
  </w:num>
  <w:num w:numId="18" w16cid:durableId="1561013442">
    <w:abstractNumId w:val="32"/>
  </w:num>
  <w:num w:numId="19" w16cid:durableId="1143617916">
    <w:abstractNumId w:val="13"/>
  </w:num>
  <w:num w:numId="20" w16cid:durableId="1669022551">
    <w:abstractNumId w:val="41"/>
  </w:num>
  <w:num w:numId="21" w16cid:durableId="960918524">
    <w:abstractNumId w:val="3"/>
  </w:num>
  <w:num w:numId="22" w16cid:durableId="926233189">
    <w:abstractNumId w:val="28"/>
  </w:num>
  <w:num w:numId="23" w16cid:durableId="2074304127">
    <w:abstractNumId w:val="46"/>
  </w:num>
  <w:num w:numId="24" w16cid:durableId="1386489298">
    <w:abstractNumId w:val="49"/>
  </w:num>
  <w:num w:numId="25" w16cid:durableId="593443660">
    <w:abstractNumId w:val="12"/>
  </w:num>
  <w:num w:numId="26" w16cid:durableId="973370703">
    <w:abstractNumId w:val="17"/>
  </w:num>
  <w:num w:numId="27" w16cid:durableId="1639803298">
    <w:abstractNumId w:val="36"/>
  </w:num>
  <w:num w:numId="28" w16cid:durableId="825784037">
    <w:abstractNumId w:val="44"/>
  </w:num>
  <w:num w:numId="29" w16cid:durableId="426853980">
    <w:abstractNumId w:val="34"/>
  </w:num>
  <w:num w:numId="30" w16cid:durableId="24137248">
    <w:abstractNumId w:val="23"/>
  </w:num>
  <w:num w:numId="31" w16cid:durableId="1872377510">
    <w:abstractNumId w:val="8"/>
  </w:num>
  <w:num w:numId="32" w16cid:durableId="1132750369">
    <w:abstractNumId w:val="4"/>
  </w:num>
  <w:num w:numId="33" w16cid:durableId="881094710">
    <w:abstractNumId w:val="18"/>
  </w:num>
  <w:num w:numId="34" w16cid:durableId="587882313">
    <w:abstractNumId w:val="29"/>
  </w:num>
  <w:num w:numId="35" w16cid:durableId="663556881">
    <w:abstractNumId w:val="35"/>
  </w:num>
  <w:num w:numId="36" w16cid:durableId="1866283694">
    <w:abstractNumId w:val="37"/>
  </w:num>
  <w:num w:numId="37" w16cid:durableId="495148833">
    <w:abstractNumId w:val="40"/>
  </w:num>
  <w:num w:numId="38" w16cid:durableId="220675704">
    <w:abstractNumId w:val="39"/>
  </w:num>
  <w:num w:numId="39" w16cid:durableId="1673994104">
    <w:abstractNumId w:val="48"/>
  </w:num>
  <w:num w:numId="40" w16cid:durableId="375203923">
    <w:abstractNumId w:val="27"/>
  </w:num>
  <w:num w:numId="41" w16cid:durableId="1161852788">
    <w:abstractNumId w:val="2"/>
  </w:num>
  <w:num w:numId="42" w16cid:durableId="1605964491">
    <w:abstractNumId w:val="11"/>
  </w:num>
  <w:num w:numId="43" w16cid:durableId="680083241">
    <w:abstractNumId w:val="33"/>
  </w:num>
  <w:num w:numId="44" w16cid:durableId="1669365452">
    <w:abstractNumId w:val="5"/>
  </w:num>
  <w:num w:numId="45" w16cid:durableId="68423990">
    <w:abstractNumId w:val="31"/>
  </w:num>
  <w:num w:numId="46" w16cid:durableId="1496874663">
    <w:abstractNumId w:val="38"/>
  </w:num>
  <w:num w:numId="47" w16cid:durableId="1943875536">
    <w:abstractNumId w:val="9"/>
  </w:num>
  <w:num w:numId="48" w16cid:durableId="1699892540">
    <w:abstractNumId w:val="15"/>
  </w:num>
  <w:num w:numId="49" w16cid:durableId="75906233">
    <w:abstractNumId w:val="20"/>
  </w:num>
  <w:num w:numId="50" w16cid:durableId="3564684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390"/>
    <w:rsid w:val="00010C5B"/>
    <w:rsid w:val="000134C0"/>
    <w:rsid w:val="00013C67"/>
    <w:rsid w:val="0003255D"/>
    <w:rsid w:val="00033800"/>
    <w:rsid w:val="00034B3F"/>
    <w:rsid w:val="00035DBD"/>
    <w:rsid w:val="000407DE"/>
    <w:rsid w:val="00041804"/>
    <w:rsid w:val="00041C23"/>
    <w:rsid w:val="000453A4"/>
    <w:rsid w:val="00045CCE"/>
    <w:rsid w:val="0004754D"/>
    <w:rsid w:val="00047CFB"/>
    <w:rsid w:val="00050C03"/>
    <w:rsid w:val="00071A9E"/>
    <w:rsid w:val="00076B32"/>
    <w:rsid w:val="00077C8B"/>
    <w:rsid w:val="000820AE"/>
    <w:rsid w:val="000843AD"/>
    <w:rsid w:val="000938E7"/>
    <w:rsid w:val="00094198"/>
    <w:rsid w:val="000A12EC"/>
    <w:rsid w:val="000A6E61"/>
    <w:rsid w:val="000B1F28"/>
    <w:rsid w:val="000B27C8"/>
    <w:rsid w:val="000C37CA"/>
    <w:rsid w:val="000C4240"/>
    <w:rsid w:val="000E514F"/>
    <w:rsid w:val="000F1C91"/>
    <w:rsid w:val="000F4CAB"/>
    <w:rsid w:val="001003C9"/>
    <w:rsid w:val="0010239E"/>
    <w:rsid w:val="001044EF"/>
    <w:rsid w:val="00114CA6"/>
    <w:rsid w:val="001346A2"/>
    <w:rsid w:val="00140185"/>
    <w:rsid w:val="001424AD"/>
    <w:rsid w:val="0014569E"/>
    <w:rsid w:val="00146D31"/>
    <w:rsid w:val="00156DA2"/>
    <w:rsid w:val="00160F0B"/>
    <w:rsid w:val="001734C1"/>
    <w:rsid w:val="00175071"/>
    <w:rsid w:val="00185322"/>
    <w:rsid w:val="00190721"/>
    <w:rsid w:val="00191F40"/>
    <w:rsid w:val="001A13C5"/>
    <w:rsid w:val="001A16D8"/>
    <w:rsid w:val="001A18C5"/>
    <w:rsid w:val="001B0EC6"/>
    <w:rsid w:val="001B2297"/>
    <w:rsid w:val="001B341A"/>
    <w:rsid w:val="001C2C31"/>
    <w:rsid w:val="001D3A77"/>
    <w:rsid w:val="001D558E"/>
    <w:rsid w:val="001D6076"/>
    <w:rsid w:val="001E4369"/>
    <w:rsid w:val="001F11B9"/>
    <w:rsid w:val="001F4AD8"/>
    <w:rsid w:val="00201E12"/>
    <w:rsid w:val="002217E8"/>
    <w:rsid w:val="00231417"/>
    <w:rsid w:val="0023621D"/>
    <w:rsid w:val="0024642F"/>
    <w:rsid w:val="00252CE6"/>
    <w:rsid w:val="002666CE"/>
    <w:rsid w:val="00282458"/>
    <w:rsid w:val="00287A6F"/>
    <w:rsid w:val="00287A73"/>
    <w:rsid w:val="00294A51"/>
    <w:rsid w:val="002A26C4"/>
    <w:rsid w:val="002A5487"/>
    <w:rsid w:val="002B1ECA"/>
    <w:rsid w:val="002B2680"/>
    <w:rsid w:val="002B2FE0"/>
    <w:rsid w:val="002B69C8"/>
    <w:rsid w:val="002C0B9B"/>
    <w:rsid w:val="002C1BA3"/>
    <w:rsid w:val="002C34D4"/>
    <w:rsid w:val="002E13F9"/>
    <w:rsid w:val="002F263F"/>
    <w:rsid w:val="002F7B3B"/>
    <w:rsid w:val="00301075"/>
    <w:rsid w:val="00302A67"/>
    <w:rsid w:val="00306647"/>
    <w:rsid w:val="00316E5F"/>
    <w:rsid w:val="00321178"/>
    <w:rsid w:val="00345E50"/>
    <w:rsid w:val="00353289"/>
    <w:rsid w:val="00354E38"/>
    <w:rsid w:val="00363C45"/>
    <w:rsid w:val="00373185"/>
    <w:rsid w:val="00373D39"/>
    <w:rsid w:val="0039232D"/>
    <w:rsid w:val="00393D6D"/>
    <w:rsid w:val="003A579E"/>
    <w:rsid w:val="003B0615"/>
    <w:rsid w:val="003B4998"/>
    <w:rsid w:val="003B4F52"/>
    <w:rsid w:val="003B531F"/>
    <w:rsid w:val="003C1782"/>
    <w:rsid w:val="003D1E06"/>
    <w:rsid w:val="003D438E"/>
    <w:rsid w:val="003E3BAF"/>
    <w:rsid w:val="003F2615"/>
    <w:rsid w:val="00400573"/>
    <w:rsid w:val="00400FB3"/>
    <w:rsid w:val="00402FB5"/>
    <w:rsid w:val="0040578B"/>
    <w:rsid w:val="00410530"/>
    <w:rsid w:val="00414415"/>
    <w:rsid w:val="004155ED"/>
    <w:rsid w:val="00424B69"/>
    <w:rsid w:val="00427303"/>
    <w:rsid w:val="004305C4"/>
    <w:rsid w:val="0043483B"/>
    <w:rsid w:val="00445386"/>
    <w:rsid w:val="00446B54"/>
    <w:rsid w:val="004527DC"/>
    <w:rsid w:val="0045443A"/>
    <w:rsid w:val="004634D1"/>
    <w:rsid w:val="00467870"/>
    <w:rsid w:val="00471BE4"/>
    <w:rsid w:val="00474CBC"/>
    <w:rsid w:val="00476604"/>
    <w:rsid w:val="004953FD"/>
    <w:rsid w:val="00497659"/>
    <w:rsid w:val="004A5B71"/>
    <w:rsid w:val="004B2A54"/>
    <w:rsid w:val="004B3300"/>
    <w:rsid w:val="004B3E57"/>
    <w:rsid w:val="004B44AF"/>
    <w:rsid w:val="004B4B46"/>
    <w:rsid w:val="004C1AA3"/>
    <w:rsid w:val="004C3902"/>
    <w:rsid w:val="004D6DA7"/>
    <w:rsid w:val="004E356D"/>
    <w:rsid w:val="004F61BA"/>
    <w:rsid w:val="00504E95"/>
    <w:rsid w:val="00511258"/>
    <w:rsid w:val="00511420"/>
    <w:rsid w:val="00513CA2"/>
    <w:rsid w:val="005241EB"/>
    <w:rsid w:val="00525762"/>
    <w:rsid w:val="00531591"/>
    <w:rsid w:val="0053609C"/>
    <w:rsid w:val="00544AA6"/>
    <w:rsid w:val="005530AE"/>
    <w:rsid w:val="00553937"/>
    <w:rsid w:val="0056286F"/>
    <w:rsid w:val="00564EDC"/>
    <w:rsid w:val="0056524A"/>
    <w:rsid w:val="00571F78"/>
    <w:rsid w:val="00574DDC"/>
    <w:rsid w:val="00576D43"/>
    <w:rsid w:val="005919D5"/>
    <w:rsid w:val="00597106"/>
    <w:rsid w:val="005A187A"/>
    <w:rsid w:val="005A3DDC"/>
    <w:rsid w:val="005A5855"/>
    <w:rsid w:val="005A6B54"/>
    <w:rsid w:val="005A775F"/>
    <w:rsid w:val="005D0A1E"/>
    <w:rsid w:val="005D6DF0"/>
    <w:rsid w:val="005F560C"/>
    <w:rsid w:val="00606795"/>
    <w:rsid w:val="0060692A"/>
    <w:rsid w:val="00616E5E"/>
    <w:rsid w:val="006228DE"/>
    <w:rsid w:val="00625F2C"/>
    <w:rsid w:val="00631717"/>
    <w:rsid w:val="0063455A"/>
    <w:rsid w:val="00653797"/>
    <w:rsid w:val="00667E23"/>
    <w:rsid w:val="0067014A"/>
    <w:rsid w:val="0067254D"/>
    <w:rsid w:val="006750DE"/>
    <w:rsid w:val="006813A8"/>
    <w:rsid w:val="00682F92"/>
    <w:rsid w:val="00694718"/>
    <w:rsid w:val="006956EB"/>
    <w:rsid w:val="006A4899"/>
    <w:rsid w:val="006A737B"/>
    <w:rsid w:val="006A7409"/>
    <w:rsid w:val="006A7A6F"/>
    <w:rsid w:val="006B11F1"/>
    <w:rsid w:val="006B3862"/>
    <w:rsid w:val="006B652E"/>
    <w:rsid w:val="006C44DE"/>
    <w:rsid w:val="006C758A"/>
    <w:rsid w:val="006D09BB"/>
    <w:rsid w:val="006D1401"/>
    <w:rsid w:val="006F0A90"/>
    <w:rsid w:val="00700465"/>
    <w:rsid w:val="00706916"/>
    <w:rsid w:val="00707EA7"/>
    <w:rsid w:val="00711FC2"/>
    <w:rsid w:val="00714754"/>
    <w:rsid w:val="00727AE9"/>
    <w:rsid w:val="00731DF6"/>
    <w:rsid w:val="00754C73"/>
    <w:rsid w:val="00763AA8"/>
    <w:rsid w:val="007673EB"/>
    <w:rsid w:val="00784FE1"/>
    <w:rsid w:val="007932C7"/>
    <w:rsid w:val="00794385"/>
    <w:rsid w:val="0079456F"/>
    <w:rsid w:val="00796C8D"/>
    <w:rsid w:val="007B0CEB"/>
    <w:rsid w:val="007B2685"/>
    <w:rsid w:val="007B741C"/>
    <w:rsid w:val="007C3CAC"/>
    <w:rsid w:val="007C4605"/>
    <w:rsid w:val="007D33D6"/>
    <w:rsid w:val="007D4128"/>
    <w:rsid w:val="007D5487"/>
    <w:rsid w:val="007D591B"/>
    <w:rsid w:val="007E184A"/>
    <w:rsid w:val="007E2002"/>
    <w:rsid w:val="007E575C"/>
    <w:rsid w:val="007E57FF"/>
    <w:rsid w:val="007E6A6D"/>
    <w:rsid w:val="007F5CFC"/>
    <w:rsid w:val="00803D60"/>
    <w:rsid w:val="008154C3"/>
    <w:rsid w:val="00815F00"/>
    <w:rsid w:val="00816DAA"/>
    <w:rsid w:val="008241E1"/>
    <w:rsid w:val="00825249"/>
    <w:rsid w:val="00834FEB"/>
    <w:rsid w:val="00837AD0"/>
    <w:rsid w:val="00837D50"/>
    <w:rsid w:val="00837F61"/>
    <w:rsid w:val="00844AF1"/>
    <w:rsid w:val="008502B5"/>
    <w:rsid w:val="00850D6B"/>
    <w:rsid w:val="008527F9"/>
    <w:rsid w:val="00855387"/>
    <w:rsid w:val="00870EFC"/>
    <w:rsid w:val="0087111C"/>
    <w:rsid w:val="0087540A"/>
    <w:rsid w:val="00881939"/>
    <w:rsid w:val="00891C61"/>
    <w:rsid w:val="008A0E9F"/>
    <w:rsid w:val="008A65AF"/>
    <w:rsid w:val="008A771B"/>
    <w:rsid w:val="008A77C4"/>
    <w:rsid w:val="008B5EC0"/>
    <w:rsid w:val="008C03EC"/>
    <w:rsid w:val="008C354E"/>
    <w:rsid w:val="008D154D"/>
    <w:rsid w:val="008E7376"/>
    <w:rsid w:val="009012DF"/>
    <w:rsid w:val="0090447D"/>
    <w:rsid w:val="0090786D"/>
    <w:rsid w:val="00907FAE"/>
    <w:rsid w:val="00913573"/>
    <w:rsid w:val="00914993"/>
    <w:rsid w:val="0092420B"/>
    <w:rsid w:val="00937753"/>
    <w:rsid w:val="009406CB"/>
    <w:rsid w:val="00944F17"/>
    <w:rsid w:val="00967959"/>
    <w:rsid w:val="00971ED3"/>
    <w:rsid w:val="00974865"/>
    <w:rsid w:val="009773FA"/>
    <w:rsid w:val="00981958"/>
    <w:rsid w:val="00982B7A"/>
    <w:rsid w:val="009879D1"/>
    <w:rsid w:val="0099077A"/>
    <w:rsid w:val="009928A1"/>
    <w:rsid w:val="00993A23"/>
    <w:rsid w:val="0099780B"/>
    <w:rsid w:val="009A0842"/>
    <w:rsid w:val="009A1D8B"/>
    <w:rsid w:val="009A48C0"/>
    <w:rsid w:val="009B6E3C"/>
    <w:rsid w:val="009C0578"/>
    <w:rsid w:val="009C63E8"/>
    <w:rsid w:val="009E1208"/>
    <w:rsid w:val="009E29A8"/>
    <w:rsid w:val="009E2EFA"/>
    <w:rsid w:val="009E3B11"/>
    <w:rsid w:val="009E7089"/>
    <w:rsid w:val="009F1192"/>
    <w:rsid w:val="009F33CC"/>
    <w:rsid w:val="00A00BAC"/>
    <w:rsid w:val="00A0659D"/>
    <w:rsid w:val="00A146E9"/>
    <w:rsid w:val="00A17237"/>
    <w:rsid w:val="00A21204"/>
    <w:rsid w:val="00A27990"/>
    <w:rsid w:val="00A35078"/>
    <w:rsid w:val="00A37293"/>
    <w:rsid w:val="00A3741A"/>
    <w:rsid w:val="00A41CAA"/>
    <w:rsid w:val="00A4302B"/>
    <w:rsid w:val="00A47534"/>
    <w:rsid w:val="00A65DA8"/>
    <w:rsid w:val="00A74E49"/>
    <w:rsid w:val="00A83B2A"/>
    <w:rsid w:val="00A83DDF"/>
    <w:rsid w:val="00A85BD4"/>
    <w:rsid w:val="00A9258E"/>
    <w:rsid w:val="00A9324A"/>
    <w:rsid w:val="00A96F10"/>
    <w:rsid w:val="00A975E4"/>
    <w:rsid w:val="00A978FB"/>
    <w:rsid w:val="00AA16E0"/>
    <w:rsid w:val="00AA17F0"/>
    <w:rsid w:val="00AA22A4"/>
    <w:rsid w:val="00AA2F19"/>
    <w:rsid w:val="00AB0D4C"/>
    <w:rsid w:val="00AB4D20"/>
    <w:rsid w:val="00AB7F5F"/>
    <w:rsid w:val="00AC09C5"/>
    <w:rsid w:val="00AC1644"/>
    <w:rsid w:val="00AC39F4"/>
    <w:rsid w:val="00AC75D7"/>
    <w:rsid w:val="00AD454A"/>
    <w:rsid w:val="00AE41A6"/>
    <w:rsid w:val="00AF38DF"/>
    <w:rsid w:val="00AF61BC"/>
    <w:rsid w:val="00AF79F8"/>
    <w:rsid w:val="00B047D7"/>
    <w:rsid w:val="00B077CD"/>
    <w:rsid w:val="00B14AFD"/>
    <w:rsid w:val="00B17836"/>
    <w:rsid w:val="00B2152E"/>
    <w:rsid w:val="00B4412E"/>
    <w:rsid w:val="00B44C1D"/>
    <w:rsid w:val="00B4615B"/>
    <w:rsid w:val="00B506C2"/>
    <w:rsid w:val="00B6312F"/>
    <w:rsid w:val="00B70FF5"/>
    <w:rsid w:val="00B82AA0"/>
    <w:rsid w:val="00B85BFA"/>
    <w:rsid w:val="00BA0147"/>
    <w:rsid w:val="00BA507E"/>
    <w:rsid w:val="00BB0958"/>
    <w:rsid w:val="00BB09F4"/>
    <w:rsid w:val="00BC1390"/>
    <w:rsid w:val="00BC4CC4"/>
    <w:rsid w:val="00BD1867"/>
    <w:rsid w:val="00BE4453"/>
    <w:rsid w:val="00BF30A8"/>
    <w:rsid w:val="00C00364"/>
    <w:rsid w:val="00C2007B"/>
    <w:rsid w:val="00C22546"/>
    <w:rsid w:val="00C23C36"/>
    <w:rsid w:val="00C26278"/>
    <w:rsid w:val="00C31ED8"/>
    <w:rsid w:val="00C3242B"/>
    <w:rsid w:val="00C41A89"/>
    <w:rsid w:val="00C42280"/>
    <w:rsid w:val="00C4516A"/>
    <w:rsid w:val="00C53B25"/>
    <w:rsid w:val="00C54210"/>
    <w:rsid w:val="00C604DB"/>
    <w:rsid w:val="00C64AD8"/>
    <w:rsid w:val="00C65A16"/>
    <w:rsid w:val="00C70590"/>
    <w:rsid w:val="00C72056"/>
    <w:rsid w:val="00C811E0"/>
    <w:rsid w:val="00C91370"/>
    <w:rsid w:val="00CA2F6D"/>
    <w:rsid w:val="00CA3D61"/>
    <w:rsid w:val="00CC2087"/>
    <w:rsid w:val="00CC585A"/>
    <w:rsid w:val="00CD4D2F"/>
    <w:rsid w:val="00CD50CE"/>
    <w:rsid w:val="00CE1C81"/>
    <w:rsid w:val="00CE276A"/>
    <w:rsid w:val="00CE3EB5"/>
    <w:rsid w:val="00CE53BF"/>
    <w:rsid w:val="00CE7AB7"/>
    <w:rsid w:val="00CF6E01"/>
    <w:rsid w:val="00D00149"/>
    <w:rsid w:val="00D0611B"/>
    <w:rsid w:val="00D06553"/>
    <w:rsid w:val="00D1601B"/>
    <w:rsid w:val="00D35D13"/>
    <w:rsid w:val="00D36A31"/>
    <w:rsid w:val="00D3764D"/>
    <w:rsid w:val="00D422F3"/>
    <w:rsid w:val="00D42B18"/>
    <w:rsid w:val="00D43F20"/>
    <w:rsid w:val="00D55160"/>
    <w:rsid w:val="00D56202"/>
    <w:rsid w:val="00D60AD3"/>
    <w:rsid w:val="00D651C7"/>
    <w:rsid w:val="00D7079C"/>
    <w:rsid w:val="00D70BD4"/>
    <w:rsid w:val="00D74ED2"/>
    <w:rsid w:val="00D8166B"/>
    <w:rsid w:val="00D832A8"/>
    <w:rsid w:val="00DA2B9F"/>
    <w:rsid w:val="00DA49F3"/>
    <w:rsid w:val="00DB5FBB"/>
    <w:rsid w:val="00DD2CEA"/>
    <w:rsid w:val="00DD5CD0"/>
    <w:rsid w:val="00DE42D1"/>
    <w:rsid w:val="00DE5170"/>
    <w:rsid w:val="00DE5C44"/>
    <w:rsid w:val="00DE6DBD"/>
    <w:rsid w:val="00DF2092"/>
    <w:rsid w:val="00DF397A"/>
    <w:rsid w:val="00DF4371"/>
    <w:rsid w:val="00E06C9A"/>
    <w:rsid w:val="00E15537"/>
    <w:rsid w:val="00E22229"/>
    <w:rsid w:val="00E22A73"/>
    <w:rsid w:val="00E22E5A"/>
    <w:rsid w:val="00E2407A"/>
    <w:rsid w:val="00E24A13"/>
    <w:rsid w:val="00E319ED"/>
    <w:rsid w:val="00E3571D"/>
    <w:rsid w:val="00E35B21"/>
    <w:rsid w:val="00E4269A"/>
    <w:rsid w:val="00E46FA8"/>
    <w:rsid w:val="00E46FC1"/>
    <w:rsid w:val="00E50BD9"/>
    <w:rsid w:val="00E52D09"/>
    <w:rsid w:val="00E54948"/>
    <w:rsid w:val="00E65E87"/>
    <w:rsid w:val="00E66E1E"/>
    <w:rsid w:val="00E722E8"/>
    <w:rsid w:val="00E74526"/>
    <w:rsid w:val="00E913F0"/>
    <w:rsid w:val="00E9228F"/>
    <w:rsid w:val="00EA7C07"/>
    <w:rsid w:val="00EB7E0C"/>
    <w:rsid w:val="00EF158D"/>
    <w:rsid w:val="00F005FB"/>
    <w:rsid w:val="00F06CEF"/>
    <w:rsid w:val="00F13E0C"/>
    <w:rsid w:val="00F1642F"/>
    <w:rsid w:val="00F256BC"/>
    <w:rsid w:val="00F268A7"/>
    <w:rsid w:val="00F27734"/>
    <w:rsid w:val="00F3544A"/>
    <w:rsid w:val="00F3551A"/>
    <w:rsid w:val="00F37646"/>
    <w:rsid w:val="00F516D9"/>
    <w:rsid w:val="00F52C85"/>
    <w:rsid w:val="00F54636"/>
    <w:rsid w:val="00F64E73"/>
    <w:rsid w:val="00F70498"/>
    <w:rsid w:val="00F74973"/>
    <w:rsid w:val="00F8146C"/>
    <w:rsid w:val="00F83052"/>
    <w:rsid w:val="00F91664"/>
    <w:rsid w:val="00F92E5D"/>
    <w:rsid w:val="00FB5EAE"/>
    <w:rsid w:val="00FC68FB"/>
    <w:rsid w:val="00FF1335"/>
    <w:rsid w:val="00FF1D98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 fillcolor="white">
      <v:fill color="white"/>
    </o:shapedefaults>
    <o:shapelayout v:ext="edit">
      <o:idmap v:ext="edit" data="1"/>
      <o:rules v:ext="edit">
        <o:r id="V:Rule1" type="connector" idref="#_x0000_s1033">
          <o:proxy start="" idref="#_x0000_s1028" connectloc="7"/>
          <o:proxy end="" idref="#_x0000_s1029" connectloc="0"/>
        </o:r>
        <o:r id="V:Rule2" type="connector" idref="#_x0000_s1038">
          <o:proxy start="" idref="#_x0000_s1030" connectloc="7"/>
          <o:proxy end="" idref="#_x0000_s1029" connectloc="6"/>
        </o:r>
        <o:r id="V:Rule3" type="connector" idref="#_x0000_s1037">
          <o:proxy start="" idref="#_x0000_s1032" connectloc="7"/>
          <o:proxy end="" idref="#_x0000_s1030" connectloc="6"/>
        </o:r>
        <o:r id="V:Rule4" type="connector" idref="#_x0000_s1034">
          <o:proxy start="" idref="#_x0000_s1031" connectloc="0"/>
          <o:proxy end="" idref="#_x0000_s1029" connectloc="2"/>
        </o:r>
        <o:r id="V:Rule5" type="connector" idref="#_x0000_s1036">
          <o:proxy start="" idref="#_x0000_s1031" connectloc="4"/>
          <o:proxy end="" idref="#_x0000_s1032" connectloc="3"/>
        </o:r>
        <o:r id="V:Rule6" type="connector" idref="#_x0000_s1035">
          <o:proxy start="" idref="#_x0000_s1031" connectloc="2"/>
          <o:proxy end="" idref="#_x0000_s1028" connectloc="4"/>
        </o:r>
      </o:rules>
    </o:shapelayout>
  </w:shapeDefaults>
  <w:decimalSymbol w:val="."/>
  <w:listSeparator w:val=","/>
  <w14:docId w14:val="7FC2746B"/>
  <w15:docId w15:val="{91887CA2-8054-4B15-A7E4-DE6E1094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90"/>
  </w:style>
  <w:style w:type="paragraph" w:styleId="Footer">
    <w:name w:val="footer"/>
    <w:basedOn w:val="Normal"/>
    <w:link w:val="FooterChar"/>
    <w:uiPriority w:val="99"/>
    <w:unhideWhenUsed/>
    <w:rsid w:val="00BC1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90"/>
  </w:style>
  <w:style w:type="paragraph" w:styleId="BalloonText">
    <w:name w:val="Balloon Text"/>
    <w:basedOn w:val="Normal"/>
    <w:link w:val="BalloonTextChar"/>
    <w:uiPriority w:val="99"/>
    <w:semiHidden/>
    <w:unhideWhenUsed/>
    <w:rsid w:val="00BC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3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2C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0C0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A22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A0147"/>
  </w:style>
  <w:style w:type="character" w:styleId="HTMLDefinition">
    <w:name w:val="HTML Definition"/>
    <w:basedOn w:val="DefaultParagraphFont"/>
    <w:uiPriority w:val="99"/>
    <w:semiHidden/>
    <w:unhideWhenUsed/>
    <w:rsid w:val="00BA01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01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524A"/>
    <w:rPr>
      <w:i/>
      <w:iCs/>
    </w:rPr>
  </w:style>
  <w:style w:type="table" w:styleId="TableGrid">
    <w:name w:val="Table Grid"/>
    <w:basedOn w:val="TableNormal"/>
    <w:uiPriority w:val="59"/>
    <w:rsid w:val="00AE4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2229"/>
    <w:pPr>
      <w:spacing w:after="0" w:line="240" w:lineRule="auto"/>
    </w:pPr>
  </w:style>
  <w:style w:type="character" w:styleId="HTMLTypewriter">
    <w:name w:val="HTML Typewriter"/>
    <w:basedOn w:val="DefaultParagraphFont"/>
    <w:uiPriority w:val="99"/>
    <w:semiHidden/>
    <w:unhideWhenUsed/>
    <w:rsid w:val="006B65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6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6DF0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D6DF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D6D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D6D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1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3A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3A7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3A7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3A7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1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96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577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2FF083-0047-4BBD-855E-E3136430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paris5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Saad Ahmad</cp:lastModifiedBy>
  <cp:revision>142</cp:revision>
  <cp:lastPrinted>2013-02-07T04:39:00Z</cp:lastPrinted>
  <dcterms:created xsi:type="dcterms:W3CDTF">2013-02-06T12:47:00Z</dcterms:created>
  <dcterms:modified xsi:type="dcterms:W3CDTF">2023-12-21T16:56:00Z</dcterms:modified>
</cp:coreProperties>
</file>