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5493" w14:textId="3844A4DF" w:rsidR="004F2CE0" w:rsidRDefault="00000000">
      <w:pPr>
        <w:pStyle w:val="Title"/>
      </w:pPr>
      <w:r>
        <w:t xml:space="preserve">Dashboard Backend </w:t>
      </w:r>
    </w:p>
    <w:p w14:paraId="4F397653" w14:textId="77777777" w:rsidR="004F2CE0" w:rsidRDefault="00000000">
      <w:r>
        <w:rPr>
          <w:b/>
        </w:rPr>
        <w:t>In one line:</w:t>
      </w:r>
      <w:r>
        <w:t xml:space="preserve"> we want the dashboard to update itself faster, more reliably, and be easier to fix when something breaks.</w:t>
      </w:r>
    </w:p>
    <w:p w14:paraId="6A7D2FB5" w14:textId="77777777" w:rsidR="004F2CE0" w:rsidRDefault="004F2CE0">
      <w:pPr>
        <w:pBdr>
          <w:bottom w:val="single" w:sz="6" w:space="1" w:color="CCCCCC"/>
        </w:pBdr>
      </w:pPr>
    </w:p>
    <w:p w14:paraId="5F9C1FA0" w14:textId="77777777" w:rsidR="004F2CE0" w:rsidRDefault="00000000">
      <w:pPr>
        <w:pStyle w:val="Heading2"/>
      </w:pPr>
      <w:r>
        <w:t>The two problems we're solving</w:t>
      </w:r>
    </w:p>
    <w:p w14:paraId="0376140C" w14:textId="77777777" w:rsidR="004F2CE0" w:rsidRDefault="00000000">
      <w:r>
        <w:rPr>
          <w:b/>
        </w:rPr>
        <w:t>1. Data is fetched one source at a time.</w:t>
      </w:r>
      <w:r>
        <w:t xml:space="preserve"> Every night, our system pulls data from Meta, Google, Shopify, and Instagram — but it does them </w:t>
      </w:r>
      <w:r>
        <w:rPr>
          <w:b/>
        </w:rPr>
        <w:t>one after another</w:t>
      </w:r>
      <w:r>
        <w:t>. If Meta takes 20 minutes, Google waits. If Google takes 15 minutes, Shopify waits. Total wait: ~1 hour. If any single step fails, everything downstream stops.</w:t>
      </w:r>
    </w:p>
    <w:p w14:paraId="63EBB872" w14:textId="77777777" w:rsidR="004F2CE0" w:rsidRDefault="00000000">
      <w:r>
        <w:rPr>
          <w:b/>
        </w:rPr>
        <w:t>2. All the "smart" calculations sit inside the database.</w:t>
      </w:r>
      <w:r>
        <w:t xml:space="preserve"> Complex logic — matching orders to ads, computing incremental reach, categorizing winners — is written as database procedures. This makes it hard to test, hard to change, and hard to understand what went wrong when a number looks off.</w:t>
      </w:r>
    </w:p>
    <w:p w14:paraId="650FCE12" w14:textId="77777777" w:rsidR="004F2CE0" w:rsidRDefault="004F2CE0">
      <w:pPr>
        <w:pBdr>
          <w:bottom w:val="single" w:sz="6" w:space="1" w:color="CCCCCC"/>
        </w:pBdr>
      </w:pPr>
    </w:p>
    <w:p w14:paraId="2A616E85" w14:textId="77777777" w:rsidR="004F2CE0" w:rsidRDefault="00000000">
      <w:pPr>
        <w:pStyle w:val="Heading2"/>
      </w:pPr>
      <w:r>
        <w:t>What we're proposing — two changes</w:t>
      </w:r>
    </w:p>
    <w:p w14:paraId="76D99FF5" w14:textId="77777777" w:rsidR="004F2CE0" w:rsidRDefault="00000000">
      <w:pPr>
        <w:pStyle w:val="Heading3"/>
      </w:pPr>
      <w:r>
        <w:t>Change 1 — Fetch all sources in parallel</w:t>
      </w:r>
    </w:p>
    <w:p w14:paraId="15DA6A53" w14:textId="77777777" w:rsidR="004F2CE0" w:rsidRDefault="00000000">
      <w:r>
        <w:t xml:space="preserve">Instead of running Meta → Google → Shopify → Instagram sequentially, we run them </w:t>
      </w:r>
      <w:r>
        <w:rPr>
          <w:b/>
        </w:rPr>
        <w:t>at the same time</w:t>
      </w:r>
      <w:r>
        <w:t>. Same total data, but the whole nightly refresh finishes in ~20 minutes instead of ~60.</w:t>
      </w:r>
    </w:p>
    <w:p w14:paraId="772DB06A" w14:textId="77777777" w:rsidR="004F2CE0" w:rsidRDefault="00000000">
      <w:pPr>
        <w:shd w:val="clear" w:color="auto" w:fill="F5F5F5"/>
        <w:spacing w:before="120" w:after="120"/>
        <w:ind w:left="227" w:right="227"/>
      </w:pPr>
      <w:r>
        <w:rPr>
          <w:rFonts w:ascii="Consolas" w:hAnsi="Consolas"/>
          <w:color w:val="222222"/>
          <w:sz w:val="18"/>
        </w:rPr>
        <w:t>BEFORE (sequential)                  AFTER (parallel)</w:t>
      </w:r>
      <w:r>
        <w:rPr>
          <w:rFonts w:ascii="Consolas" w:hAnsi="Consolas"/>
          <w:color w:val="222222"/>
          <w:sz w:val="18"/>
        </w:rPr>
        <w:br/>
        <w:t>─────────────────────                ─────────────────</w:t>
      </w:r>
      <w:r>
        <w:rPr>
          <w:rFonts w:ascii="Consolas" w:hAnsi="Consolas"/>
          <w:color w:val="222222"/>
          <w:sz w:val="18"/>
        </w:rPr>
        <w:br/>
        <w:t>Meta       ██████████                Meta       ██████████</w:t>
      </w:r>
      <w:r>
        <w:rPr>
          <w:rFonts w:ascii="Consolas" w:hAnsi="Consolas"/>
          <w:color w:val="222222"/>
          <w:sz w:val="18"/>
        </w:rPr>
        <w:br/>
        <w:t>Google       ▒▒▒▒▒▒▒▒▒               Google     ██████████</w:t>
      </w:r>
      <w:r>
        <w:rPr>
          <w:rFonts w:ascii="Consolas" w:hAnsi="Consolas"/>
          <w:color w:val="222222"/>
          <w:sz w:val="18"/>
        </w:rPr>
        <w:br/>
        <w:t>Shopify        ▓▓▓▓▓▓                Shopify    ██████████</w:t>
      </w:r>
      <w:r>
        <w:rPr>
          <w:rFonts w:ascii="Consolas" w:hAnsi="Consolas"/>
          <w:color w:val="222222"/>
          <w:sz w:val="18"/>
        </w:rPr>
        <w:br/>
        <w:t>Instagram        ░░░░░               Instagram  ██████████</w:t>
      </w:r>
      <w:r>
        <w:rPr>
          <w:rFonts w:ascii="Consolas" w:hAnsi="Consolas"/>
          <w:color w:val="222222"/>
          <w:sz w:val="18"/>
        </w:rPr>
        <w:br/>
        <w:t xml:space="preserve">                                     </w:t>
      </w:r>
      <w:r>
        <w:rPr>
          <w:rFonts w:ascii="Consolas" w:hAnsi="Consolas"/>
          <w:color w:val="222222"/>
          <w:sz w:val="18"/>
        </w:rPr>
        <w:br/>
        <w:t>Total: ~60 min                       Total: ~20 min</w:t>
      </w:r>
    </w:p>
    <w:p w14:paraId="2ED5D08A" w14:textId="77777777" w:rsidR="004F2CE0" w:rsidRDefault="00000000">
      <w:r>
        <w:t>If one source fails (e.g., Meta rate-limits us), the other three still complete — the dashboard shows fresh data for those, and only the failed one retries on its own.</w:t>
      </w:r>
    </w:p>
    <w:p w14:paraId="5BAE05B0" w14:textId="77777777" w:rsidR="004F2CE0" w:rsidRDefault="00000000">
      <w:pPr>
        <w:pStyle w:val="Heading3"/>
      </w:pPr>
      <w:r>
        <w:t>Change 2 — Organize the database in three layers ("Medallion Architecture")</w:t>
      </w:r>
    </w:p>
    <w:p w14:paraId="3E1D1CAF" w14:textId="77777777" w:rsidR="004F2CE0" w:rsidRDefault="00000000">
      <w:r>
        <w:t>Today, raw API data, cleaned data, and dashboard-ready data are all mixed together in the same tables. This makes reprocessing painful — to fix a bug, we often re-fetch from Meta, wasting time and hitting rate limits.</w:t>
      </w:r>
    </w:p>
    <w:p w14:paraId="080714CB" w14:textId="77777777" w:rsidR="00571887" w:rsidRDefault="00571887"/>
    <w:p w14:paraId="514AEECC" w14:textId="77777777" w:rsidR="00571887" w:rsidRDefault="00571887"/>
    <w:p w14:paraId="220548BB" w14:textId="77777777" w:rsidR="00571887" w:rsidRDefault="00571887"/>
    <w:p w14:paraId="7DE2470D" w14:textId="42B7D8CF" w:rsidR="004F2CE0" w:rsidRDefault="00000000">
      <w:r>
        <w:lastRenderedPageBreak/>
        <w:t xml:space="preserve">We split the data into </w:t>
      </w:r>
      <w:r>
        <w:rPr>
          <w:b/>
        </w:rPr>
        <w:t>three progressively-refined layers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2CE0" w14:paraId="23E669BF" w14:textId="77777777" w:rsidTr="004F2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CC9FC" w14:textId="77777777" w:rsidR="004F2CE0" w:rsidRDefault="00000000">
            <w:r>
              <w:t>Layer</w:t>
            </w:r>
          </w:p>
        </w:tc>
        <w:tc>
          <w:tcPr>
            <w:tcW w:w="2880" w:type="dxa"/>
          </w:tcPr>
          <w:p w14:paraId="076DC9F4" w14:textId="77777777" w:rsidR="004F2C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Analogy</w:t>
            </w:r>
          </w:p>
        </w:tc>
        <w:tc>
          <w:tcPr>
            <w:tcW w:w="2880" w:type="dxa"/>
          </w:tcPr>
          <w:p w14:paraId="19E93D6E" w14:textId="77777777" w:rsidR="004F2C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holds</w:t>
            </w:r>
          </w:p>
        </w:tc>
      </w:tr>
      <w:tr w:rsidR="004F2CE0" w14:paraId="5E19E85F" w14:textId="77777777" w:rsidTr="004F2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73947C" w14:textId="77777777" w:rsidR="004F2CE0" w:rsidRDefault="00000000">
            <w:r>
              <w:t>Bronze</w:t>
            </w:r>
          </w:p>
        </w:tc>
        <w:tc>
          <w:tcPr>
            <w:tcW w:w="2880" w:type="dxa"/>
          </w:tcPr>
          <w:p w14:paraId="4214398E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pantry</w:t>
            </w:r>
          </w:p>
        </w:tc>
        <w:tc>
          <w:tcPr>
            <w:tcW w:w="2880" w:type="dxa"/>
          </w:tcPr>
          <w:p w14:paraId="1CF0D4A1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Raw ingredients exactly as they arrived from Meta, Google, etc. Never edited.</w:t>
            </w:r>
          </w:p>
        </w:tc>
      </w:tr>
      <w:tr w:rsidR="004F2CE0" w14:paraId="274A3E29" w14:textId="77777777" w:rsidTr="004F2C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F47415" w14:textId="77777777" w:rsidR="004F2CE0" w:rsidRDefault="00000000">
            <w:r>
              <w:t>Silver</w:t>
            </w:r>
          </w:p>
        </w:tc>
        <w:tc>
          <w:tcPr>
            <w:tcW w:w="2880" w:type="dxa"/>
          </w:tcPr>
          <w:p w14:paraId="17160EDE" w14:textId="77777777" w:rsidR="004F2C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prep counter</w:t>
            </w:r>
          </w:p>
        </w:tc>
        <w:tc>
          <w:tcPr>
            <w:tcW w:w="2880" w:type="dxa"/>
          </w:tcPr>
          <w:p w14:paraId="444507D5" w14:textId="77777777" w:rsidR="004F2C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Cleaned, checked, cross-referenced. Orders matched to ads happen here.</w:t>
            </w:r>
          </w:p>
        </w:tc>
      </w:tr>
      <w:tr w:rsidR="004F2CE0" w14:paraId="3FDB947D" w14:textId="77777777" w:rsidTr="004F2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3F852E" w14:textId="77777777" w:rsidR="004F2CE0" w:rsidRDefault="00000000">
            <w:r>
              <w:t>Gold</w:t>
            </w:r>
          </w:p>
        </w:tc>
        <w:tc>
          <w:tcPr>
            <w:tcW w:w="2880" w:type="dxa"/>
          </w:tcPr>
          <w:p w14:paraId="2DE53132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plated dish</w:t>
            </w:r>
          </w:p>
        </w:tc>
        <w:tc>
          <w:tcPr>
            <w:tcW w:w="2880" w:type="dxa"/>
          </w:tcPr>
          <w:p w14:paraId="4C9D0BD4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Aggregated numbers ready for the dashboard.</w:t>
            </w:r>
          </w:p>
        </w:tc>
      </w:tr>
    </w:tbl>
    <w:p w14:paraId="65DC5C65" w14:textId="77777777" w:rsidR="004F2CE0" w:rsidRDefault="00000000">
      <w:r>
        <w:rPr>
          <w:b/>
        </w:rPr>
        <w:t>Why this matters in plain terms:</w:t>
      </w:r>
    </w:p>
    <w:p w14:paraId="51D1787D" w14:textId="77777777" w:rsidR="004F2CE0" w:rsidRDefault="00000000">
      <w:pPr>
        <w:pStyle w:val="ListBullet"/>
      </w:pPr>
      <w:r>
        <w:t xml:space="preserve">If we discover a matching bug tomorrow, we fix the code and </w:t>
      </w:r>
      <w:r>
        <w:rPr>
          <w:b/>
        </w:rPr>
        <w:t>re-run only Silver+Gold</w:t>
      </w:r>
      <w:r>
        <w:t xml:space="preserve"> — no need to re-fetch from Meta.</w:t>
      </w:r>
    </w:p>
    <w:p w14:paraId="6C083F88" w14:textId="77777777" w:rsidR="004F2CE0" w:rsidRDefault="00000000">
      <w:pPr>
        <w:pStyle w:val="ListBullet"/>
      </w:pPr>
      <w:r>
        <w:t>If Meta changes an API field, only Bronze needs to adapt — the rest of the pipeline is insulated.</w:t>
      </w:r>
    </w:p>
    <w:p w14:paraId="137A225F" w14:textId="77777777" w:rsidR="004F2CE0" w:rsidRDefault="00000000">
      <w:pPr>
        <w:pStyle w:val="ListBullet"/>
      </w:pPr>
      <w:r>
        <w:t xml:space="preserve">The dashboard </w:t>
      </w:r>
      <w:r>
        <w:rPr>
          <w:b/>
        </w:rPr>
        <w:t>only ever reads from Gold</w:t>
      </w:r>
      <w:r>
        <w:t>, so it stays fast even while Silver is recalculating.</w:t>
      </w:r>
    </w:p>
    <w:p w14:paraId="4F854198" w14:textId="77777777" w:rsidR="004F2CE0" w:rsidRDefault="004F2CE0">
      <w:pPr>
        <w:pBdr>
          <w:bottom w:val="single" w:sz="6" w:space="1" w:color="CCCCCC"/>
        </w:pBdr>
      </w:pPr>
    </w:p>
    <w:p w14:paraId="46324F11" w14:textId="77777777" w:rsidR="004F2CE0" w:rsidRDefault="00000000">
      <w:pPr>
        <w:pStyle w:val="Heading2"/>
      </w:pPr>
      <w:r>
        <w:t>Tech stack</w:t>
      </w:r>
    </w:p>
    <w:p w14:paraId="131019C4" w14:textId="77777777" w:rsidR="004F2CE0" w:rsidRDefault="00000000">
      <w:r>
        <w:t>Minimal, boring, proven. Nothing exotic.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2CE0" w14:paraId="6F54A086" w14:textId="77777777" w:rsidTr="004F2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93ED4" w14:textId="77777777" w:rsidR="004F2CE0" w:rsidRDefault="00000000">
            <w:r>
              <w:t>Component</w:t>
            </w:r>
          </w:p>
        </w:tc>
        <w:tc>
          <w:tcPr>
            <w:tcW w:w="2880" w:type="dxa"/>
          </w:tcPr>
          <w:p w14:paraId="3CAC47EC" w14:textId="77777777" w:rsidR="004F2C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2880" w:type="dxa"/>
          </w:tcPr>
          <w:p w14:paraId="384FFAC8" w14:textId="77777777" w:rsidR="004F2C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it's the right pick</w:t>
            </w:r>
          </w:p>
        </w:tc>
      </w:tr>
      <w:tr w:rsidR="004F2CE0" w14:paraId="58F786B7" w14:textId="77777777" w:rsidTr="004F2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F14AA" w14:textId="00F1347A" w:rsidR="004F2CE0" w:rsidRDefault="00000000">
            <w:r>
              <w:t>Python + F</w:t>
            </w:r>
            <w:r w:rsidR="00571887">
              <w:t>ast API</w:t>
            </w:r>
          </w:p>
        </w:tc>
        <w:tc>
          <w:tcPr>
            <w:tcW w:w="2880" w:type="dxa"/>
          </w:tcPr>
          <w:p w14:paraId="1DE88B76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API layer — health checks, manual triggers, status pages</w:t>
            </w:r>
          </w:p>
        </w:tc>
        <w:tc>
          <w:tcPr>
            <w:tcW w:w="2880" w:type="dxa"/>
          </w:tcPr>
          <w:p w14:paraId="7D3AEF34" w14:textId="753B6E06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language we already use</w:t>
            </w:r>
            <w:r w:rsidR="00571887">
              <w:t>.</w:t>
            </w:r>
          </w:p>
        </w:tc>
      </w:tr>
      <w:tr w:rsidR="004F2CE0" w14:paraId="615DDD5E" w14:textId="77777777" w:rsidTr="004F2C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F7F8D1" w14:textId="77777777" w:rsidR="004F2CE0" w:rsidRDefault="00000000">
            <w:r>
              <w:t>Supabase (Postgres)</w:t>
            </w:r>
          </w:p>
        </w:tc>
        <w:tc>
          <w:tcPr>
            <w:tcW w:w="2880" w:type="dxa"/>
          </w:tcPr>
          <w:p w14:paraId="061137B5" w14:textId="77777777" w:rsidR="004F2C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database — Bronze/Silver/Gold tables all live here</w:t>
            </w:r>
          </w:p>
        </w:tc>
        <w:tc>
          <w:tcPr>
            <w:tcW w:w="2880" w:type="dxa"/>
          </w:tcPr>
          <w:p w14:paraId="5D92BCB2" w14:textId="77777777" w:rsidR="004F2C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Already our database; no migration needed</w:t>
            </w:r>
          </w:p>
        </w:tc>
      </w:tr>
      <w:tr w:rsidR="004F2CE0" w14:paraId="47590D85" w14:textId="77777777" w:rsidTr="004F2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23DC8" w14:textId="77777777" w:rsidR="004F2CE0" w:rsidRDefault="00000000">
            <w:r>
              <w:t>Celery</w:t>
            </w:r>
          </w:p>
        </w:tc>
        <w:tc>
          <w:tcPr>
            <w:tcW w:w="2880" w:type="dxa"/>
          </w:tcPr>
          <w:p w14:paraId="16090B4F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scheduler — runs the fetch + clean + aggregate jobs on a cron</w:t>
            </w:r>
          </w:p>
        </w:tc>
        <w:tc>
          <w:tcPr>
            <w:tcW w:w="2880" w:type="dxa"/>
          </w:tcPr>
          <w:p w14:paraId="74038D85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Battle-tested; handles retries, failures, priorities</w:t>
            </w:r>
          </w:p>
        </w:tc>
      </w:tr>
      <w:tr w:rsidR="004F2CE0" w14:paraId="6E20283C" w14:textId="77777777" w:rsidTr="004F2C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877DD" w14:textId="77777777" w:rsidR="004F2CE0" w:rsidRDefault="00000000">
            <w:r>
              <w:t>Python (pandas / numpy)</w:t>
            </w:r>
          </w:p>
        </w:tc>
        <w:tc>
          <w:tcPr>
            <w:tcW w:w="2880" w:type="dxa"/>
          </w:tcPr>
          <w:p w14:paraId="48CB3D3D" w14:textId="77777777" w:rsidR="004F2C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compute layer — moves the "smart" logic out of the database</w:t>
            </w:r>
          </w:p>
        </w:tc>
        <w:tc>
          <w:tcPr>
            <w:tcW w:w="2880" w:type="dxa"/>
          </w:tcPr>
          <w:p w14:paraId="37F932D7" w14:textId="77777777" w:rsidR="004F2CE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Testable, debuggable, standard data-science tooling</w:t>
            </w:r>
          </w:p>
        </w:tc>
      </w:tr>
      <w:tr w:rsidR="004F2CE0" w14:paraId="470CC51D" w14:textId="77777777" w:rsidTr="004F2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48699" w14:textId="77777777" w:rsidR="004F2CE0" w:rsidRDefault="00000000">
            <w:r>
              <w:t>Docker</w:t>
            </w:r>
          </w:p>
        </w:tc>
        <w:tc>
          <w:tcPr>
            <w:tcW w:w="2880" w:type="dxa"/>
          </w:tcPr>
          <w:p w14:paraId="429C7EB6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packaging — one command deploys the whole system</w:t>
            </w:r>
          </w:p>
        </w:tc>
        <w:tc>
          <w:tcPr>
            <w:tcW w:w="2880" w:type="dxa"/>
          </w:tcPr>
          <w:p w14:paraId="08B5F1E0" w14:textId="77777777" w:rsidR="004F2C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Isolates dependencies; identical local + production environments</w:t>
            </w:r>
          </w:p>
        </w:tc>
      </w:tr>
    </w:tbl>
    <w:p w14:paraId="4FF2BFDA" w14:textId="77777777" w:rsidR="004F2CE0" w:rsidRDefault="00000000">
      <w:r>
        <w:t>Everything is Python. One language, one dependency file, one deployment.</w:t>
      </w:r>
    </w:p>
    <w:p w14:paraId="2EB6F1A0" w14:textId="77777777" w:rsidR="004F2CE0" w:rsidRDefault="004F2CE0">
      <w:pPr>
        <w:pBdr>
          <w:bottom w:val="single" w:sz="6" w:space="1" w:color="CCCCCC"/>
        </w:pBdr>
      </w:pPr>
    </w:p>
    <w:p w14:paraId="3B606263" w14:textId="77777777" w:rsidR="004F2CE0" w:rsidRDefault="00000000">
      <w:pPr>
        <w:pStyle w:val="Heading2"/>
      </w:pPr>
      <w:r>
        <w:t>What changes for the user</w:t>
      </w:r>
    </w:p>
    <w:p w14:paraId="7BAB52F1" w14:textId="77777777" w:rsidR="004F2CE0" w:rsidRDefault="00000000">
      <w:r>
        <w:rPr>
          <w:b/>
        </w:rPr>
        <w:t>Nothing visible in the dashboard.</w:t>
      </w:r>
      <w:r>
        <w:t xml:space="preserve"> Same URL, same layout, same numbers. Just:</w:t>
      </w:r>
    </w:p>
    <w:p w14:paraId="7699E5BA" w14:textId="77777777" w:rsidR="004F2CE0" w:rsidRDefault="00000000">
      <w:pPr>
        <w:pStyle w:val="ListBullet"/>
      </w:pPr>
      <w:r>
        <w:rPr>
          <w:b/>
        </w:rPr>
        <w:t>Fresher data</w:t>
      </w:r>
      <w:r>
        <w:t xml:space="preserve"> — nightly refresh completes 3× faster</w:t>
      </w:r>
    </w:p>
    <w:p w14:paraId="090F0C48" w14:textId="77777777" w:rsidR="004F2CE0" w:rsidRDefault="00000000">
      <w:pPr>
        <w:pStyle w:val="ListBullet"/>
      </w:pPr>
      <w:r>
        <w:rPr>
          <w:b/>
        </w:rPr>
        <w:t>Fewer outages</w:t>
      </w:r>
      <w:r>
        <w:t xml:space="preserve"> — one source failing doesn't halt the rest</w:t>
      </w:r>
    </w:p>
    <w:p w14:paraId="2156D570" w14:textId="77777777" w:rsidR="004F2CE0" w:rsidRDefault="00000000">
      <w:pPr>
        <w:pStyle w:val="ListBullet"/>
      </w:pPr>
      <w:r>
        <w:rPr>
          <w:b/>
        </w:rPr>
        <w:lastRenderedPageBreak/>
        <w:t>Faster bug fixes</w:t>
      </w:r>
      <w:r>
        <w:t xml:space="preserve"> — issues get resolved in hours, not days</w:t>
      </w:r>
    </w:p>
    <w:p w14:paraId="1B46F4C5" w14:textId="77777777" w:rsidR="004F2CE0" w:rsidRDefault="00000000">
      <w:pPr>
        <w:pStyle w:val="ListBullet"/>
      </w:pPr>
      <w:r>
        <w:rPr>
          <w:b/>
        </w:rPr>
        <w:t>Easier to add new sources</w:t>
      </w:r>
      <w:r>
        <w:t xml:space="preserve"> — dropping in a new API (say, Snapchat or TikTok) is a one-file change</w:t>
      </w:r>
    </w:p>
    <w:p w14:paraId="0C28DD32" w14:textId="77777777" w:rsidR="004F2CE0" w:rsidRDefault="004F2CE0">
      <w:pPr>
        <w:pBdr>
          <w:bottom w:val="single" w:sz="6" w:space="1" w:color="CCCCCC"/>
        </w:pBdr>
      </w:pPr>
    </w:p>
    <w:p w14:paraId="16BA806A" w14:textId="77777777" w:rsidR="004F2CE0" w:rsidRDefault="00000000">
      <w:pPr>
        <w:pStyle w:val="Heading2"/>
      </w:pPr>
      <w:r>
        <w:t>Rough timeline</w:t>
      </w:r>
    </w:p>
    <w:tbl>
      <w:tblPr>
        <w:tblStyle w:val="LightGrid-Accent1"/>
        <w:tblW w:w="9018" w:type="dxa"/>
        <w:tblLook w:val="04A0" w:firstRow="1" w:lastRow="0" w:firstColumn="1" w:lastColumn="0" w:noHBand="0" w:noVBand="1"/>
      </w:tblPr>
      <w:tblGrid>
        <w:gridCol w:w="2880"/>
        <w:gridCol w:w="6138"/>
      </w:tblGrid>
      <w:tr w:rsidR="00572667" w14:paraId="3ACB3200" w14:textId="77777777" w:rsidTr="005726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D0D4C" w14:textId="77777777" w:rsidR="00572667" w:rsidRDefault="00572667">
            <w:r>
              <w:t>Phase</w:t>
            </w:r>
          </w:p>
        </w:tc>
        <w:tc>
          <w:tcPr>
            <w:tcW w:w="6138" w:type="dxa"/>
          </w:tcPr>
          <w:p w14:paraId="3A53C539" w14:textId="77777777" w:rsidR="00572667" w:rsidRDefault="005726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happens</w:t>
            </w:r>
          </w:p>
        </w:tc>
      </w:tr>
      <w:tr w:rsidR="00572667" w14:paraId="63C163FF" w14:textId="77777777" w:rsidTr="00572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A0EA2" w14:textId="77777777" w:rsidR="00572667" w:rsidRDefault="00572667">
            <w:r>
              <w:t>1. Set up the plumbing</w:t>
            </w:r>
          </w:p>
        </w:tc>
        <w:tc>
          <w:tcPr>
            <w:tcW w:w="6138" w:type="dxa"/>
          </w:tcPr>
          <w:p w14:paraId="54200E27" w14:textId="77777777" w:rsidR="00572667" w:rsidRDefault="00572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containers, Celery, Flask skeleton — nothing user-facing</w:t>
            </w:r>
          </w:p>
        </w:tc>
      </w:tr>
      <w:tr w:rsidR="00572667" w14:paraId="6A831BF8" w14:textId="77777777" w:rsidTr="005726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6175D" w14:textId="77777777" w:rsidR="00572667" w:rsidRDefault="00572667">
            <w:r>
              <w:t>2. Build parallel fetchers</w:t>
            </w:r>
          </w:p>
        </w:tc>
        <w:tc>
          <w:tcPr>
            <w:tcW w:w="6138" w:type="dxa"/>
          </w:tcPr>
          <w:p w14:paraId="095B0994" w14:textId="77777777" w:rsidR="00572667" w:rsidRDefault="005726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Meta, Google, Shopify, Instagram all pulling in parallel into Bronze</w:t>
            </w:r>
          </w:p>
        </w:tc>
      </w:tr>
      <w:tr w:rsidR="00572667" w14:paraId="1A58A430" w14:textId="77777777" w:rsidTr="00572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4D987" w14:textId="77777777" w:rsidR="00572667" w:rsidRDefault="00572667">
            <w:r>
              <w:t>3. Move logic into Python</w:t>
            </w:r>
          </w:p>
        </w:tc>
        <w:tc>
          <w:tcPr>
            <w:tcW w:w="6138" w:type="dxa"/>
          </w:tcPr>
          <w:p w14:paraId="7AA9E11D" w14:textId="77777777" w:rsidR="00572667" w:rsidRDefault="00572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Rewrite database procedures as testable Python code (Silver layer)</w:t>
            </w:r>
          </w:p>
        </w:tc>
      </w:tr>
      <w:tr w:rsidR="00572667" w14:paraId="1501849E" w14:textId="77777777" w:rsidTr="005726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9F9529" w14:textId="77777777" w:rsidR="00572667" w:rsidRDefault="00572667">
            <w:r>
              <w:t>4. Build dashboard read-models</w:t>
            </w:r>
          </w:p>
        </w:tc>
        <w:tc>
          <w:tcPr>
            <w:tcW w:w="6138" w:type="dxa"/>
          </w:tcPr>
          <w:p w14:paraId="662A29EC" w14:textId="77777777" w:rsidR="00572667" w:rsidRDefault="005726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Aggregated Gold tables that the dashboard queries</w:t>
            </w:r>
          </w:p>
        </w:tc>
      </w:tr>
      <w:tr w:rsidR="00572667" w14:paraId="12B746E4" w14:textId="77777777" w:rsidTr="00572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4955EC" w14:textId="77777777" w:rsidR="00572667" w:rsidRDefault="00572667">
            <w:r>
              <w:t>5. Wire up the schedule</w:t>
            </w:r>
          </w:p>
        </w:tc>
        <w:tc>
          <w:tcPr>
            <w:tcW w:w="6138" w:type="dxa"/>
          </w:tcPr>
          <w:p w14:paraId="7672253C" w14:textId="77777777" w:rsidR="00572667" w:rsidRDefault="00572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Celery cron running all jobs automatically</w:t>
            </w:r>
          </w:p>
        </w:tc>
      </w:tr>
      <w:tr w:rsidR="00572667" w14:paraId="20A19013" w14:textId="77777777" w:rsidTr="005726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7609D" w14:textId="77777777" w:rsidR="00572667" w:rsidRDefault="00572667">
            <w:r>
              <w:t>6. Package + deploy</w:t>
            </w:r>
          </w:p>
        </w:tc>
        <w:tc>
          <w:tcPr>
            <w:tcW w:w="6138" w:type="dxa"/>
          </w:tcPr>
          <w:p w14:paraId="2DB21AF6" w14:textId="77777777" w:rsidR="00572667" w:rsidRDefault="005726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 deployment, monitoring, alerts</w:t>
            </w:r>
          </w:p>
        </w:tc>
      </w:tr>
      <w:tr w:rsidR="00572667" w14:paraId="64506FD6" w14:textId="77777777" w:rsidTr="00572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0F95F" w14:textId="77777777" w:rsidR="00572667" w:rsidRDefault="00572667">
            <w:r>
              <w:t>7. Retire the old system</w:t>
            </w:r>
          </w:p>
        </w:tc>
        <w:tc>
          <w:tcPr>
            <w:tcW w:w="6138" w:type="dxa"/>
          </w:tcPr>
          <w:p w14:paraId="190BB4DD" w14:textId="77777777" w:rsidR="00572667" w:rsidRDefault="00572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the old scripts once we're confident</w:t>
            </w:r>
          </w:p>
        </w:tc>
      </w:tr>
      <w:tr w:rsidR="00572667" w14:paraId="40429C40" w14:textId="77777777" w:rsidTr="005726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DF3E94" w14:textId="77777777" w:rsidR="00572667" w:rsidRDefault="00572667">
            <w:r>
              <w:t>Total</w:t>
            </w:r>
          </w:p>
        </w:tc>
        <w:tc>
          <w:tcPr>
            <w:tcW w:w="6138" w:type="dxa"/>
          </w:tcPr>
          <w:p w14:paraId="1B70ABCE" w14:textId="77777777" w:rsidR="00572667" w:rsidRDefault="005726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EDCF15A" w14:textId="77777777" w:rsidR="004F2CE0" w:rsidRDefault="004F2CE0">
      <w:pPr>
        <w:pBdr>
          <w:bottom w:val="single" w:sz="6" w:space="1" w:color="CCCCCC"/>
        </w:pBdr>
      </w:pPr>
    </w:p>
    <w:p w14:paraId="2E19CBE0" w14:textId="77777777" w:rsidR="00572667" w:rsidRDefault="00572667">
      <w:pPr>
        <w:pBdr>
          <w:bottom w:val="single" w:sz="6" w:space="1" w:color="CCCCCC"/>
        </w:pBdr>
      </w:pPr>
    </w:p>
    <w:p w14:paraId="0D23E38A" w14:textId="77777777" w:rsidR="004F2CE0" w:rsidRDefault="00000000">
      <w:pPr>
        <w:pStyle w:val="Heading2"/>
      </w:pPr>
      <w:r>
        <w:t>What stays the same</w:t>
      </w:r>
    </w:p>
    <w:p w14:paraId="34DCD071" w14:textId="77777777" w:rsidR="004F2CE0" w:rsidRDefault="00000000">
      <w:pPr>
        <w:pStyle w:val="ListBullet"/>
      </w:pPr>
      <w:r>
        <w:t>The dashboard itself (index_v2.html) — zero changes needed</w:t>
      </w:r>
    </w:p>
    <w:p w14:paraId="16355871" w14:textId="77777777" w:rsidR="004F2CE0" w:rsidRDefault="00000000">
      <w:pPr>
        <w:pStyle w:val="ListBullet"/>
      </w:pPr>
      <w:r>
        <w:t>Supabase (Postgres) — same database, same URL</w:t>
      </w:r>
    </w:p>
    <w:p w14:paraId="178EB547" w14:textId="77777777" w:rsidR="004F2CE0" w:rsidRDefault="00000000">
      <w:pPr>
        <w:pStyle w:val="ListBullet"/>
      </w:pPr>
      <w:r>
        <w:t>Meta / Google / Shopify / Instagram credentials — untouched</w:t>
      </w:r>
    </w:p>
    <w:p w14:paraId="58CD308B" w14:textId="77777777" w:rsidR="004F2CE0" w:rsidRDefault="00000000">
      <w:pPr>
        <w:pStyle w:val="ListBullet"/>
      </w:pPr>
      <w:r>
        <w:t>All existing reports, filters, and KPIs — identical numbers</w:t>
      </w:r>
    </w:p>
    <w:p w14:paraId="52CC36D6" w14:textId="77777777" w:rsidR="004F2CE0" w:rsidRDefault="00000000">
      <w:r>
        <w:t xml:space="preserve">The user experience is </w:t>
      </w:r>
      <w:r>
        <w:rPr>
          <w:b/>
        </w:rPr>
        <w:t>unchanged</w:t>
      </w:r>
      <w:r>
        <w:t>. This is a foundation upgrade, not a redesign.</w:t>
      </w:r>
    </w:p>
    <w:p w14:paraId="7F60909F" w14:textId="77777777" w:rsidR="004F2CE0" w:rsidRDefault="004F2CE0">
      <w:pPr>
        <w:pBdr>
          <w:bottom w:val="single" w:sz="6" w:space="1" w:color="CCCCCC"/>
        </w:pBdr>
      </w:pPr>
    </w:p>
    <w:p w14:paraId="36991EA5" w14:textId="77777777" w:rsidR="004F2CE0" w:rsidRDefault="00000000">
      <w:pPr>
        <w:pStyle w:val="Heading2"/>
      </w:pPr>
      <w:r>
        <w:t>Why this matters — bottom line</w:t>
      </w:r>
    </w:p>
    <w:p w14:paraId="2B397596" w14:textId="77777777" w:rsidR="004F2CE0" w:rsidRDefault="00000000">
      <w:r>
        <w:t xml:space="preserve">Today, when something breaks, it takes hours to find where and days to fix. This proposal turns the backend into </w:t>
      </w:r>
      <w:r>
        <w:rPr>
          <w:b/>
        </w:rPr>
        <w:t>four small independent programs</w:t>
      </w:r>
      <w:r>
        <w:t xml:space="preserve"> that can be tested individually, retried automatically, and deployed with a single command.</w:t>
      </w:r>
    </w:p>
    <w:p w14:paraId="5660C692" w14:textId="77777777" w:rsidR="004F2CE0" w:rsidRDefault="00000000">
      <w:r>
        <w:t>Faster data, fewer errors, cleaner code — same numbers, same interface.</w:t>
      </w:r>
    </w:p>
    <w:sectPr w:rsidR="004F2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668737">
    <w:abstractNumId w:val="8"/>
  </w:num>
  <w:num w:numId="2" w16cid:durableId="1801877964">
    <w:abstractNumId w:val="6"/>
  </w:num>
  <w:num w:numId="3" w16cid:durableId="2038695196">
    <w:abstractNumId w:val="5"/>
  </w:num>
  <w:num w:numId="4" w16cid:durableId="265816561">
    <w:abstractNumId w:val="4"/>
  </w:num>
  <w:num w:numId="5" w16cid:durableId="1841894671">
    <w:abstractNumId w:val="7"/>
  </w:num>
  <w:num w:numId="6" w16cid:durableId="398285413">
    <w:abstractNumId w:val="3"/>
  </w:num>
  <w:num w:numId="7" w16cid:durableId="1889104312">
    <w:abstractNumId w:val="2"/>
  </w:num>
  <w:num w:numId="8" w16cid:durableId="1729264809">
    <w:abstractNumId w:val="1"/>
  </w:num>
  <w:num w:numId="9" w16cid:durableId="7085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CE0"/>
    <w:rsid w:val="00571887"/>
    <w:rsid w:val="00572667"/>
    <w:rsid w:val="008316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1F066"/>
  <w14:defaultImageDpi w14:val="300"/>
  <w15:docId w15:val="{90973DFE-2325-49C1-BFB3-79982436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Saadaa</cp:lastModifiedBy>
  <cp:revision>3</cp:revision>
  <dcterms:created xsi:type="dcterms:W3CDTF">2013-12-23T23:15:00Z</dcterms:created>
  <dcterms:modified xsi:type="dcterms:W3CDTF">2026-07-20T13:18:00Z</dcterms:modified>
  <cp:category/>
</cp:coreProperties>
</file>