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CD1F" w14:textId="77777777" w:rsidR="00546531" w:rsidRDefault="008C5C44">
      <w:pPr>
        <w:pStyle w:val="Title"/>
      </w:pPr>
      <w:r>
        <w:t>Last Click UTM Analysis — How Attribution Works</w:t>
      </w:r>
    </w:p>
    <w:p w14:paraId="18D07C20" w14:textId="77777777" w:rsidR="00546531" w:rsidRDefault="00546531">
      <w:pPr>
        <w:pBdr>
          <w:bottom w:val="single" w:sz="6" w:space="1" w:color="CCCCCC"/>
        </w:pBdr>
      </w:pPr>
    </w:p>
    <w:p w14:paraId="11369957" w14:textId="77777777" w:rsidR="00546531" w:rsidRDefault="008C5C44">
      <w:pPr>
        <w:pStyle w:val="Heading2"/>
      </w:pPr>
      <w:r>
        <w:t>The problem</w:t>
      </w:r>
    </w:p>
    <w:p w14:paraId="76A55D8B" w14:textId="77777777" w:rsidR="00546531" w:rsidRDefault="008C5C44">
      <w:r>
        <w:t>When someone buys on your Shopify store, they arrive with a UTM tag in the URL:</w:t>
      </w:r>
    </w:p>
    <w:p w14:paraId="41028D84" w14:textId="77777777" w:rsidR="00546531" w:rsidRDefault="008C5C44">
      <w:pPr>
        <w:shd w:val="clear" w:color="auto" w:fill="F5F5F5"/>
        <w:spacing w:before="120" w:after="120"/>
        <w:ind w:left="227" w:right="227"/>
      </w:pPr>
      <w:r>
        <w:rPr>
          <w:rFonts w:ascii="Consolas" w:hAnsi="Consolas"/>
          <w:color w:val="222222"/>
          <w:sz w:val="18"/>
        </w:rPr>
        <w:t>utm_source   = google | meta | ig | facebook | ...</w:t>
      </w:r>
      <w:r>
        <w:rPr>
          <w:rFonts w:ascii="Consolas" w:hAnsi="Consolas"/>
          <w:color w:val="222222"/>
          <w:sz w:val="18"/>
        </w:rPr>
        <w:br/>
        <w:t>utm_medium   = paid | social | email | ...</w:t>
      </w:r>
      <w:r>
        <w:rPr>
          <w:rFonts w:ascii="Consolas" w:hAnsi="Consolas"/>
          <w:color w:val="222222"/>
          <w:sz w:val="18"/>
        </w:rPr>
        <w:br/>
        <w:t>utm_campaign = the campaign name or ID</w:t>
      </w:r>
      <w:r>
        <w:rPr>
          <w:rFonts w:ascii="Consolas" w:hAnsi="Consolas"/>
          <w:color w:val="222222"/>
          <w:sz w:val="18"/>
        </w:rPr>
        <w:br/>
        <w:t>utm_term     = usually the adset / adgroup ID</w:t>
      </w:r>
      <w:r>
        <w:rPr>
          <w:rFonts w:ascii="Consolas" w:hAnsi="Consolas"/>
          <w:color w:val="222222"/>
          <w:sz w:val="18"/>
        </w:rPr>
        <w:br/>
        <w:t>utm_content  = usually the ad ID or the ad name</w:t>
      </w:r>
    </w:p>
    <w:p w14:paraId="19FBC9B6" w14:textId="77777777" w:rsidR="00546531" w:rsidRDefault="008C5C44">
      <w:r>
        <w:t>Meta and Google build these tags automatically when your ad runs, but the format varies by:</w:t>
      </w:r>
    </w:p>
    <w:p w14:paraId="6B760CE7" w14:textId="77777777" w:rsidR="00546531" w:rsidRDefault="008C5C44">
      <w:pPr>
        <w:pStyle w:val="ListBullet"/>
      </w:pPr>
      <w:r>
        <w:t>who set it up (some templates put the ad ID, others put the ad name)</w:t>
      </w:r>
    </w:p>
    <w:p w14:paraId="2AD9E631" w14:textId="77777777" w:rsidR="00546531" w:rsidRDefault="008C5C44">
      <w:pPr>
        <w:pStyle w:val="ListBullet"/>
      </w:pPr>
      <w:r>
        <w:t>whether the ad was renamed later</w:t>
      </w:r>
    </w:p>
    <w:p w14:paraId="0460AB6A" w14:textId="77777777" w:rsidR="00546531" w:rsidRDefault="008C5C44">
      <w:pPr>
        <w:pStyle w:val="ListBullet"/>
      </w:pPr>
      <w:r>
        <w:t>whether the platform is Meta or Google (each uses different naming conventions)</w:t>
      </w:r>
    </w:p>
    <w:p w14:paraId="0B9CAB2C" w14:textId="77777777" w:rsidR="00546531" w:rsidRDefault="008C5C44">
      <w:pPr>
        <w:pStyle w:val="ListBullet"/>
      </w:pPr>
      <w:r>
        <w:t>whether the campaign is a special type (Advantage+ shopping, Performance Max)</w:t>
      </w:r>
    </w:p>
    <w:p w14:paraId="145F6A2A" w14:textId="77777777" w:rsidR="00546531" w:rsidRDefault="008C5C44">
      <w:r>
        <w:t xml:space="preserve">The dashboard's job is to </w:t>
      </w:r>
      <w:r>
        <w:rPr>
          <w:b/>
        </w:rPr>
        <w:t>look at each order's UTM tags, hand them to a matching engine, and figure out which specific ad the customer clicked</w:t>
      </w:r>
      <w:r>
        <w:t>.</w:t>
      </w:r>
    </w:p>
    <w:p w14:paraId="2B78830F" w14:textId="77777777" w:rsidR="00546531" w:rsidRDefault="008C5C44">
      <w:r>
        <w:t>If we can identify the exact ad → order is "matched" and rolls up into that ad's ROAS. If we can only identify the adset / campaign → order is "partially matched" and rolls up at that group level. If we can't identify anything → order is "unmatched".</w:t>
      </w:r>
    </w:p>
    <w:p w14:paraId="494899F6" w14:textId="77777777" w:rsidR="00546531" w:rsidRDefault="00546531">
      <w:pPr>
        <w:pBdr>
          <w:bottom w:val="single" w:sz="6" w:space="1" w:color="CCCCCC"/>
        </w:pBdr>
      </w:pPr>
    </w:p>
    <w:p w14:paraId="01473F19" w14:textId="77777777" w:rsidR="00546531" w:rsidRDefault="008C5C44">
      <w:pPr>
        <w:pStyle w:val="Heading2"/>
      </w:pPr>
      <w:r>
        <w:t>The 5-step cascade — Meta orders</w:t>
      </w:r>
    </w:p>
    <w:p w14:paraId="254C558F" w14:textId="77777777" w:rsidR="00546531" w:rsidRDefault="008C5C44">
      <w:r>
        <w:t xml:space="preserve">For every Meta / Facebook / Instagram order, the engine tries these steps in order. The </w:t>
      </w:r>
      <w:r>
        <w:rPr>
          <w:b/>
        </w:rPr>
        <w:t>first step that succeeds</w:t>
      </w:r>
      <w:r>
        <w:t xml:space="preserve"> wins:</w:t>
      </w:r>
    </w:p>
    <w:p w14:paraId="7C7B209E" w14:textId="77777777" w:rsidR="00546531" w:rsidRDefault="008C5C44">
      <w:pPr>
        <w:pStyle w:val="Heading3"/>
      </w:pPr>
      <w:r>
        <w:t>Step 1 — Direct ID match</w:t>
      </w:r>
    </w:p>
    <w:p w14:paraId="1A9F58A8" w14:textId="77777777" w:rsidR="00546531" w:rsidRDefault="008C5C44">
      <w:r>
        <w:t xml:space="preserve">&gt; "The </w:t>
      </w:r>
      <w:r>
        <w:rPr>
          <w:rFonts w:ascii="Consolas" w:hAnsi="Consolas"/>
          <w:color w:val="222222"/>
          <w:sz w:val="18"/>
        </w:rPr>
        <w:t>utm_content</w:t>
      </w:r>
      <w:r>
        <w:t xml:space="preserve"> is a numeric ad ID that exists in our ad library."</w:t>
      </w:r>
    </w:p>
    <w:p w14:paraId="6E18DBA7" w14:textId="77777777" w:rsidR="00546531" w:rsidRDefault="008C5C44">
      <w:r>
        <w:t xml:space="preserve">Cleanest possible match. Order is attributed to that exact ad with 100% confidence. Example: </w:t>
      </w:r>
      <w:r>
        <w:rPr>
          <w:rFonts w:ascii="Consolas" w:hAnsi="Consolas"/>
          <w:color w:val="222222"/>
          <w:sz w:val="18"/>
        </w:rPr>
        <w:t>utm_content = 120238454531840431</w:t>
      </w:r>
      <w:r>
        <w:t xml:space="preserve"> → find that ad, done.</w:t>
      </w:r>
    </w:p>
    <w:p w14:paraId="4AAF7F77" w14:textId="77777777" w:rsidR="00546531" w:rsidRDefault="008C5C44">
      <w:pPr>
        <w:pStyle w:val="Heading3"/>
      </w:pPr>
      <w:r>
        <w:t>Step 2 — Ad name match (global)</w:t>
      </w:r>
    </w:p>
    <w:p w14:paraId="49B9E45A" w14:textId="77777777" w:rsidR="00546531" w:rsidRDefault="008C5C44">
      <w:r>
        <w:t xml:space="preserve">&gt; "The </w:t>
      </w:r>
      <w:r>
        <w:rPr>
          <w:rFonts w:ascii="Consolas" w:hAnsi="Consolas"/>
          <w:color w:val="222222"/>
          <w:sz w:val="18"/>
        </w:rPr>
        <w:t>utm_content</w:t>
      </w:r>
      <w:r>
        <w:t xml:space="preserve"> matches the name of an ad we know."</w:t>
      </w:r>
    </w:p>
    <w:p w14:paraId="7B7A2EA7" w14:textId="77777777" w:rsidR="00546531" w:rsidRDefault="008C5C44">
      <w:r>
        <w:t xml:space="preserve">Tries the exact ad name first, then a "fuzzy" match (ignores case, spacing, </w:t>
      </w:r>
      <w:r>
        <w:rPr>
          <w:rFonts w:ascii="Consolas" w:hAnsi="Consolas"/>
          <w:color w:val="222222"/>
          <w:sz w:val="18"/>
        </w:rPr>
        <w:t>_h0</w:t>
      </w:r>
      <w:r>
        <w:t xml:space="preserve"> / </w:t>
      </w:r>
      <w:r>
        <w:rPr>
          <w:rFonts w:ascii="Consolas" w:hAnsi="Consolas"/>
          <w:color w:val="222222"/>
          <w:sz w:val="18"/>
        </w:rPr>
        <w:t>_copy</w:t>
      </w:r>
      <w:r>
        <w:t xml:space="preserve"> suffixes), then a substring / separator-tolerant match if there's exactly one clear winner. When multiple ads share </w:t>
      </w:r>
      <w:r>
        <w:lastRenderedPageBreak/>
        <w:t xml:space="preserve">the same name fragment, the engine picks the one with </w:t>
      </w:r>
      <w:r>
        <w:rPr>
          <w:b/>
        </w:rPr>
        <w:t>higher lifetime spend</w:t>
      </w:r>
      <w:r>
        <w:t xml:space="preserve"> (Meta actually delivered it).</w:t>
      </w:r>
    </w:p>
    <w:p w14:paraId="195CB455" w14:textId="77777777" w:rsidR="00546531" w:rsidRDefault="008C5C44">
      <w:r>
        <w:t xml:space="preserve">Example: </w:t>
      </w:r>
      <w:r>
        <w:rPr>
          <w:rFonts w:ascii="Consolas" w:hAnsi="Consolas"/>
          <w:color w:val="222222"/>
          <w:sz w:val="18"/>
        </w:rPr>
        <w:t>utm_content = CLP-SMFLK+IFAD+NA+IHP+-1PA-SIF-1419-P1-vinitsikariya_16/12/25_H0</w:t>
      </w:r>
      <w:r>
        <w:t xml:space="preserve"> → matches exactly one ad in the whole library → matched.</w:t>
      </w:r>
    </w:p>
    <w:p w14:paraId="147ED781" w14:textId="77777777" w:rsidR="00546531" w:rsidRDefault="008C5C44">
      <w:pPr>
        <w:pStyle w:val="Heading3"/>
      </w:pPr>
      <w:r>
        <w:t>Step 3 — Adset-scoped match</w:t>
      </w:r>
    </w:p>
    <w:p w14:paraId="611E334C" w14:textId="77777777" w:rsidR="00546531" w:rsidRDefault="008C5C44">
      <w:r>
        <w:t xml:space="preserve">&gt; "The </w:t>
      </w:r>
      <w:r>
        <w:rPr>
          <w:rFonts w:ascii="Consolas" w:hAnsi="Consolas"/>
          <w:color w:val="222222"/>
          <w:sz w:val="18"/>
        </w:rPr>
        <w:t>utm_term</w:t>
      </w:r>
      <w:r>
        <w:t xml:space="preserve"> is an adset ID we know. Within that adset, narrow down to the specific ad by name."</w:t>
      </w:r>
    </w:p>
    <w:p w14:paraId="5EA2D6BB" w14:textId="77777777" w:rsidR="00546531" w:rsidRDefault="008C5C44">
      <w:r>
        <w:t xml:space="preserve">Meta puts the adset ID in </w:t>
      </w:r>
      <w:r>
        <w:rPr>
          <w:rFonts w:ascii="Consolas" w:hAnsi="Consolas"/>
          <w:color w:val="222222"/>
          <w:sz w:val="18"/>
        </w:rPr>
        <w:t>utm_term</w:t>
      </w:r>
      <w:r>
        <w:t>. Once we know the adset, the search space shrinks from 15,000 ads to 3–10 ads. Within that adset, the engine tries:</w:t>
      </w:r>
    </w:p>
    <w:p w14:paraId="2814A1E5" w14:textId="77777777" w:rsidR="00546531" w:rsidRDefault="008C5C44">
      <w:pPr>
        <w:pStyle w:val="ListBullet"/>
      </w:pPr>
      <w:r>
        <w:t>Exact ad-name match</w:t>
      </w:r>
    </w:p>
    <w:p w14:paraId="3A939F7D" w14:textId="77777777" w:rsidR="00546531" w:rsidRDefault="008C5C44">
      <w:pPr>
        <w:pStyle w:val="ListBullet"/>
      </w:pPr>
      <w:r>
        <w:t>Fuzzy match (suffix + case tolerant)</w:t>
      </w:r>
    </w:p>
    <w:p w14:paraId="4C5A5B52" w14:textId="77777777" w:rsidR="00546531" w:rsidRDefault="008C5C44">
      <w:pPr>
        <w:pStyle w:val="ListBullet"/>
      </w:pPr>
      <w:r>
        <w:t>Substring match (case-insensitive)</w:t>
      </w:r>
    </w:p>
    <w:p w14:paraId="416E3B9F" w14:textId="77777777" w:rsidR="00546531" w:rsidRDefault="008C5C44">
      <w:pPr>
        <w:pStyle w:val="ListBullet"/>
      </w:pPr>
      <w:r>
        <w:t xml:space="preserve">Separator-tolerant substring (treats </w:t>
      </w:r>
      <w:r>
        <w:rPr>
          <w:rFonts w:ascii="Consolas" w:hAnsi="Consolas"/>
          <w:color w:val="222222"/>
          <w:sz w:val="18"/>
        </w:rPr>
        <w:t>+</w:t>
      </w:r>
      <w:r>
        <w:t xml:space="preserve">, </w:t>
      </w:r>
      <w:r>
        <w:rPr>
          <w:rFonts w:ascii="Consolas" w:hAnsi="Consolas"/>
          <w:color w:val="222222"/>
          <w:sz w:val="18"/>
        </w:rPr>
        <w:t>-</w:t>
      </w:r>
      <w:r>
        <w:t xml:space="preserve">, </w:t>
      </w:r>
      <w:r>
        <w:rPr>
          <w:rFonts w:ascii="Consolas" w:hAnsi="Consolas"/>
          <w:color w:val="222222"/>
          <w:sz w:val="18"/>
        </w:rPr>
        <w:t>_</w:t>
      </w:r>
      <w:r>
        <w:t xml:space="preserve">, </w:t>
      </w:r>
      <w:r>
        <w:rPr>
          <w:rFonts w:ascii="Consolas" w:hAnsi="Consolas"/>
          <w:color w:val="222222"/>
          <w:sz w:val="18"/>
        </w:rPr>
        <w:t>.</w:t>
      </w:r>
      <w:r>
        <w:t xml:space="preserve">, </w:t>
      </w:r>
      <w:r>
        <w:rPr>
          <w:rFonts w:ascii="Consolas" w:hAnsi="Consolas"/>
          <w:color w:val="222222"/>
          <w:sz w:val="18"/>
        </w:rPr>
        <w:t>/</w:t>
      </w:r>
      <w:r>
        <w:t>, space as interchangeable)</w:t>
      </w:r>
    </w:p>
    <w:p w14:paraId="3CF20CA4" w14:textId="77777777" w:rsidR="00546531" w:rsidRDefault="008C5C44">
      <w:pPr>
        <w:pStyle w:val="ListBullet"/>
      </w:pPr>
      <w:r>
        <w:rPr>
          <w:b/>
        </w:rPr>
        <w:t>Token-subset match</w:t>
      </w:r>
      <w:r>
        <w:t xml:space="preserve"> (all utm tokens must appear in the ad name — enables cases where the utm has fewer tokens than the full ad name)</w:t>
      </w:r>
    </w:p>
    <w:p w14:paraId="2CDBCD2A" w14:textId="77777777" w:rsidR="00546531" w:rsidRDefault="008C5C44">
      <w:pPr>
        <w:pStyle w:val="ListBullet"/>
      </w:pPr>
      <w:r>
        <w:rPr>
          <w:b/>
        </w:rPr>
        <w:t>Ratio-tiebreak</w:t>
      </w:r>
      <w:r>
        <w:t xml:space="preserve"> (when multiple ads pass the token check, pick the ad whose historical name most tightly matches — highest overlap ratio with a clear margin over the runner-up)</w:t>
      </w:r>
    </w:p>
    <w:p w14:paraId="075A9915" w14:textId="77777777" w:rsidR="00546531" w:rsidRDefault="008C5C44">
      <w:r>
        <w:t xml:space="preserve">Example: </w:t>
      </w:r>
      <w:r>
        <w:rPr>
          <w:rFonts w:ascii="Consolas" w:hAnsi="Consolas"/>
          <w:color w:val="222222"/>
          <w:sz w:val="18"/>
        </w:rPr>
        <w:t>utm_term = 120238454413510431</w:t>
      </w:r>
      <w:r>
        <w:t xml:space="preserve"> + </w:t>
      </w:r>
      <w:r>
        <w:rPr>
          <w:rFonts w:ascii="Consolas" w:hAnsi="Consolas"/>
          <w:color w:val="222222"/>
          <w:sz w:val="18"/>
        </w:rPr>
        <w:t>utm_content = SMFLK_IFAD-vinitsikariya_16/12/25</w:t>
      </w:r>
      <w:r>
        <w:t xml:space="preserve"> → 3 ads in the adset, only one has "vinitsikariya" → matched to that ad.</w:t>
      </w:r>
    </w:p>
    <w:p w14:paraId="39AF5F6B" w14:textId="77777777" w:rsidR="00546531" w:rsidRDefault="008C5C44">
      <w:r>
        <w:t>If we can identify the adset but not a specific ad, the order is recorded as "Step 3 (adset only)" — attributed at the adset level, not to any one creative.</w:t>
      </w:r>
    </w:p>
    <w:p w14:paraId="17EC6CD5" w14:textId="77777777" w:rsidR="00546531" w:rsidRDefault="008C5C44">
      <w:pPr>
        <w:pStyle w:val="Heading3"/>
      </w:pPr>
      <w:r>
        <w:t>Step 4 — Campaign-scoped match</w:t>
      </w:r>
    </w:p>
    <w:p w14:paraId="6417DC80" w14:textId="77777777" w:rsidR="00546531" w:rsidRDefault="008C5C44">
      <w:r>
        <w:t xml:space="preserve">&gt; "The </w:t>
      </w:r>
      <w:r>
        <w:rPr>
          <w:rFonts w:ascii="Consolas" w:hAnsi="Consolas"/>
          <w:color w:val="222222"/>
          <w:sz w:val="18"/>
        </w:rPr>
        <w:t>utm_campaign</w:t>
      </w:r>
      <w:r>
        <w:t xml:space="preserve"> is a campaign ID we know. Within that campaign, narrow down to the specific ad by name."</w:t>
      </w:r>
    </w:p>
    <w:p w14:paraId="02731264" w14:textId="77777777" w:rsidR="00546531" w:rsidRDefault="008C5C44">
      <w:r>
        <w:t>Same idea as Step 3 but at the campaign level (wider scope, more ads to search). Uses the same name-matching cascade.</w:t>
      </w:r>
    </w:p>
    <w:p w14:paraId="13952B6C" w14:textId="77777777" w:rsidR="00546531" w:rsidRDefault="008C5C44">
      <w:r>
        <w:t>If we can identify the campaign but not a specific ad, the order is "Step 4 (campaign only)" — attributed at the campaign level.</w:t>
      </w:r>
    </w:p>
    <w:p w14:paraId="5CAF7E57" w14:textId="77777777" w:rsidR="00546531" w:rsidRDefault="008C5C44">
      <w:pPr>
        <w:pStyle w:val="Heading3"/>
      </w:pPr>
      <w:r>
        <w:t>Step 5 — Unmatched</w:t>
      </w:r>
    </w:p>
    <w:p w14:paraId="538EB19C" w14:textId="77777777" w:rsidR="00546531" w:rsidRDefault="008C5C44">
      <w:r>
        <w:t>&gt; "None of the above worked."</w:t>
      </w:r>
    </w:p>
    <w:p w14:paraId="24409DFE" w14:textId="77777777" w:rsidR="00546531" w:rsidRDefault="008C5C44">
      <w:r>
        <w:t>Nothing in the UTMs matched any known Meta ad. Order is left unmatched — visible as "Unmatched" on the dashboard, no ad ROAS credit given.</w:t>
      </w:r>
    </w:p>
    <w:p w14:paraId="5DF9D776" w14:textId="77777777" w:rsidR="00546531" w:rsidRDefault="008C5C44">
      <w:r>
        <w:t>Common reasons:</w:t>
      </w:r>
    </w:p>
    <w:p w14:paraId="54CBC0ED" w14:textId="77777777" w:rsidR="00546531" w:rsidRDefault="008C5C44">
      <w:pPr>
        <w:pStyle w:val="ListBullet"/>
      </w:pPr>
      <w:r>
        <w:t>UTM tags are missing or malformed</w:t>
      </w:r>
    </w:p>
    <w:p w14:paraId="27B535FE" w14:textId="77777777" w:rsidR="00546531" w:rsidRDefault="008C5C44">
      <w:pPr>
        <w:pStyle w:val="ListBullet"/>
      </w:pPr>
      <w:r>
        <w:lastRenderedPageBreak/>
        <w:t>The customer came via WhatsApp click-to-message ads (no destination URL)</w:t>
      </w:r>
    </w:p>
    <w:p w14:paraId="6DE50858" w14:textId="77777777" w:rsidR="00546531" w:rsidRDefault="008C5C44">
      <w:pPr>
        <w:pStyle w:val="ListBullet"/>
      </w:pPr>
      <w:r>
        <w:t>The ad was deleted long ago (&gt; 37 months) and Meta doesn't retain it any more</w:t>
      </w:r>
    </w:p>
    <w:p w14:paraId="067E0538" w14:textId="77777777" w:rsidR="00546531" w:rsidRDefault="008C5C44">
      <w:pPr>
        <w:pStyle w:val="ListBullet"/>
      </w:pPr>
      <w:r>
        <w:t>The utm_source isn't Meta at all (Google, direct, email, retention tools go through separate engines)</w:t>
      </w:r>
    </w:p>
    <w:p w14:paraId="2B9AE287" w14:textId="77777777" w:rsidR="00546531" w:rsidRDefault="00546531">
      <w:pPr>
        <w:pBdr>
          <w:bottom w:val="single" w:sz="6" w:space="1" w:color="CCCCCC"/>
        </w:pBdr>
      </w:pPr>
    </w:p>
    <w:p w14:paraId="6FF11CD2" w14:textId="77777777" w:rsidR="00546531" w:rsidRDefault="008C5C44">
      <w:pPr>
        <w:pStyle w:val="Heading2"/>
      </w:pPr>
      <w:r>
        <w:t>The 5-step cascade — Google orders</w:t>
      </w:r>
    </w:p>
    <w:p w14:paraId="0FEBA4F2" w14:textId="77777777" w:rsidR="00546531" w:rsidRDefault="008C5C44">
      <w:r>
        <w:t>Google Ads uses a different URL template. Their default puts:</w:t>
      </w:r>
    </w:p>
    <w:p w14:paraId="5E2386BE" w14:textId="77777777" w:rsidR="00546531" w:rsidRDefault="008C5C44">
      <w:pPr>
        <w:shd w:val="clear" w:color="auto" w:fill="F5F5F5"/>
        <w:spacing w:before="120" w:after="120"/>
        <w:ind w:left="227" w:right="227"/>
      </w:pPr>
      <w:r>
        <w:rPr>
          <w:rFonts w:ascii="Consolas" w:hAnsi="Consolas"/>
          <w:color w:val="222222"/>
          <w:sz w:val="18"/>
        </w:rPr>
        <w:t>utm_campaign = {campaignid}    (numeric)</w:t>
      </w:r>
      <w:r>
        <w:rPr>
          <w:rFonts w:ascii="Consolas" w:hAnsi="Consolas"/>
          <w:color w:val="222222"/>
          <w:sz w:val="18"/>
        </w:rPr>
        <w:br/>
        <w:t>utm_term     = {adgroupid}     (numeric)</w:t>
      </w:r>
      <w:r>
        <w:rPr>
          <w:rFonts w:ascii="Consolas" w:hAnsi="Consolas"/>
          <w:color w:val="222222"/>
          <w:sz w:val="18"/>
        </w:rPr>
        <w:br/>
        <w:t>utm_content  = {creative}      (numeric ad ID OR the ad's short name)</w:t>
      </w:r>
    </w:p>
    <w:p w14:paraId="13F51505" w14:textId="77777777" w:rsidR="00546531" w:rsidRDefault="008C5C44">
      <w:r>
        <w:t>Same principle — try each step in priority order:</w:t>
      </w:r>
    </w:p>
    <w:p w14:paraId="3C342D2B" w14:textId="77777777" w:rsidR="00546531" w:rsidRDefault="008C5C44">
      <w:pPr>
        <w:pStyle w:val="Heading3"/>
      </w:pPr>
      <w:r>
        <w:t>Step 1 — Ad ID match</w:t>
      </w:r>
    </w:p>
    <w:p w14:paraId="38B5A7FC" w14:textId="77777777" w:rsidR="00546531" w:rsidRDefault="008C5C44">
      <w:r>
        <w:t xml:space="preserve">&gt; "The </w:t>
      </w:r>
      <w:r>
        <w:rPr>
          <w:rFonts w:ascii="Consolas" w:hAnsi="Consolas"/>
          <w:color w:val="222222"/>
          <w:sz w:val="18"/>
        </w:rPr>
        <w:t>utm_content</w:t>
      </w:r>
      <w:r>
        <w:t xml:space="preserve"> is a numeric Google ad ID we know."</w:t>
      </w:r>
    </w:p>
    <w:p w14:paraId="2BFA2E76" w14:textId="77777777" w:rsidR="00546531" w:rsidRDefault="008C5C44">
      <w:r>
        <w:t>Direct match. Attributed to that exact ad.</w:t>
      </w:r>
    </w:p>
    <w:p w14:paraId="37D53C62" w14:textId="77777777" w:rsidR="00546531" w:rsidRDefault="008C5C44">
      <w:pPr>
        <w:pStyle w:val="Heading3"/>
      </w:pPr>
      <w:r>
        <w:t>Step 2 — Campaign ID match</w:t>
      </w:r>
    </w:p>
    <w:p w14:paraId="0A7A5B70" w14:textId="77777777" w:rsidR="00546531" w:rsidRDefault="008C5C44">
      <w:r>
        <w:t xml:space="preserve">&gt; "The </w:t>
      </w:r>
      <w:r>
        <w:rPr>
          <w:rFonts w:ascii="Consolas" w:hAnsi="Consolas"/>
          <w:color w:val="222222"/>
          <w:sz w:val="18"/>
        </w:rPr>
        <w:t>utm_campaign</w:t>
      </w:r>
      <w:r>
        <w:t xml:space="preserve"> is a numeric Google campaign ID we know."</w:t>
      </w:r>
    </w:p>
    <w:p w14:paraId="13129761" w14:textId="77777777" w:rsidR="00546531" w:rsidRDefault="008C5C44">
      <w:r>
        <w:t>Google's auto-tagging often sends the campaign ID but not the ad ID (Performance Max, some Search formats). Matched at campaign scope.</w:t>
      </w:r>
    </w:p>
    <w:p w14:paraId="4B4626D9" w14:textId="77777777" w:rsidR="00546531" w:rsidRDefault="008C5C44">
      <w:pPr>
        <w:pStyle w:val="Heading3"/>
      </w:pPr>
      <w:r>
        <w:t>Step 3 — Adgroup name match</w:t>
      </w:r>
    </w:p>
    <w:p w14:paraId="5D4D3F07" w14:textId="77777777" w:rsidR="00546531" w:rsidRDefault="008C5C44">
      <w:r>
        <w:t xml:space="preserve">&gt; "The </w:t>
      </w:r>
      <w:r>
        <w:rPr>
          <w:rFonts w:ascii="Consolas" w:hAnsi="Consolas"/>
          <w:color w:val="222222"/>
          <w:sz w:val="18"/>
        </w:rPr>
        <w:t>utm_term</w:t>
      </w:r>
      <w:r>
        <w:t xml:space="preserve"> matches an adgroup ID we know AND the utm_content narrows within it."</w:t>
      </w:r>
    </w:p>
    <w:p w14:paraId="7777D478" w14:textId="77777777" w:rsidR="00546531" w:rsidRDefault="008C5C44">
      <w:r>
        <w:t>Similar to Meta's Step 3 but at Google's adgroup level.</w:t>
      </w:r>
    </w:p>
    <w:p w14:paraId="4B1EF322" w14:textId="77777777" w:rsidR="00546531" w:rsidRDefault="008C5C44">
      <w:pPr>
        <w:pStyle w:val="Heading3"/>
      </w:pPr>
      <w:r>
        <w:t>Step 4 — Campaign name match</w:t>
      </w:r>
    </w:p>
    <w:p w14:paraId="7D623CC9" w14:textId="77777777" w:rsidR="00546531" w:rsidRDefault="008C5C44">
      <w:r>
        <w:t xml:space="preserve">&gt; "The </w:t>
      </w:r>
      <w:r>
        <w:rPr>
          <w:rFonts w:ascii="Consolas" w:hAnsi="Consolas"/>
          <w:color w:val="222222"/>
          <w:sz w:val="18"/>
        </w:rPr>
        <w:t>utm_campaign</w:t>
      </w:r>
      <w:r>
        <w:t xml:space="preserve"> string matches a Google campaign name (not ID) we know."</w:t>
      </w:r>
    </w:p>
    <w:p w14:paraId="3CC2D844" w14:textId="77777777" w:rsidR="00546531" w:rsidRDefault="008C5C44">
      <w:r>
        <w:t>Fallback for orders that didn't come through auto-tagging.</w:t>
      </w:r>
    </w:p>
    <w:p w14:paraId="19EF7C40" w14:textId="77777777" w:rsidR="00546531" w:rsidRDefault="008C5C44">
      <w:pPr>
        <w:pStyle w:val="Heading3"/>
      </w:pPr>
      <w:r>
        <w:t>Step 5 — Unmatched</w:t>
      </w:r>
    </w:p>
    <w:p w14:paraId="137E6B09" w14:textId="77777777" w:rsidR="00546531" w:rsidRDefault="008C5C44">
      <w:r>
        <w:t>&gt; "None of the above worked."</w:t>
      </w:r>
    </w:p>
    <w:p w14:paraId="73DCEC31" w14:textId="77777777" w:rsidR="00546531" w:rsidRDefault="008C5C44">
      <w:r>
        <w:t>Nothing matched. Common causes:</w:t>
      </w:r>
    </w:p>
    <w:p w14:paraId="7D5E0F47" w14:textId="77777777" w:rsidR="00546531" w:rsidRDefault="008C5C44">
      <w:pPr>
        <w:pStyle w:val="ListBullet"/>
      </w:pPr>
      <w:r>
        <w:t>Organic Google (utm_source=google but no paid campaign attached)</w:t>
      </w:r>
    </w:p>
    <w:p w14:paraId="1C7D242F" w14:textId="77777777" w:rsidR="00546531" w:rsidRDefault="008C5C44">
      <w:pPr>
        <w:pStyle w:val="ListBullet"/>
      </w:pPr>
      <w:r>
        <w:t>Sagemailer / other Google-branded tools that piggyback on the source name</w:t>
      </w:r>
    </w:p>
    <w:p w14:paraId="07E1EFA0" w14:textId="77777777" w:rsidR="00546531" w:rsidRDefault="008C5C44">
      <w:pPr>
        <w:pStyle w:val="ListBullet"/>
      </w:pPr>
      <w:r>
        <w:t>Old / deleted campaigns not in our current fetch</w:t>
      </w:r>
    </w:p>
    <w:p w14:paraId="01B28AB8" w14:textId="77777777" w:rsidR="00546531" w:rsidRDefault="00546531">
      <w:pPr>
        <w:pBdr>
          <w:bottom w:val="single" w:sz="6" w:space="1" w:color="CCCCCC"/>
        </w:pBdr>
      </w:pPr>
    </w:p>
    <w:p w14:paraId="39807429" w14:textId="77777777" w:rsidR="00546531" w:rsidRDefault="008C5C44">
      <w:pPr>
        <w:pStyle w:val="Heading2"/>
      </w:pPr>
      <w:r>
        <w:lastRenderedPageBreak/>
        <w:t>Priority — matched wins over specific</w:t>
      </w:r>
    </w:p>
    <w:p w14:paraId="0FF50F08" w14:textId="77777777" w:rsidR="00546531" w:rsidRDefault="008C5C44">
      <w:r>
        <w:t xml:space="preserve">If Step 1 succeeds, we don't try Step 2. If Step 3 succeeds at the specific-ad level, we don't fall back to campaign-scope. </w:t>
      </w:r>
      <w:r>
        <w:rPr>
          <w:b/>
        </w:rPr>
        <w:t>Earlier / more specific matches always win.</w:t>
      </w:r>
    </w:p>
    <w:p w14:paraId="474E70FC" w14:textId="77777777" w:rsidR="00546531" w:rsidRDefault="008C5C44">
      <w:r>
        <w:t>If Step 3 succeeds only at the adset scope (no specific ad narrowed), the order still counts as "Step 3" — but ad-level ROAS won't credit any specific creative. The KPI cascade shows it in Step 3's count so the drop-off between "matched to a specific ad" (Step 1 + Step 2) and "matched to a group" (Step 3 + Step 4) is visible.</w:t>
      </w:r>
    </w:p>
    <w:p w14:paraId="27514D8A" w14:textId="77777777" w:rsidR="00546531" w:rsidRDefault="00546531">
      <w:pPr>
        <w:pBdr>
          <w:bottom w:val="single" w:sz="6" w:space="1" w:color="CCCCCC"/>
        </w:pBdr>
      </w:pPr>
    </w:p>
    <w:p w14:paraId="43363A63" w14:textId="16534510" w:rsidR="00546531" w:rsidRDefault="008C5C44" w:rsidP="001C03E9">
      <w:pPr>
        <w:pStyle w:val="Heading2"/>
      </w:pPr>
      <w:r>
        <w:t>What "unmatched" actually costs you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6531" w14:paraId="2388D76D" w14:textId="77777777" w:rsidTr="00546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6AB704" w14:textId="77777777" w:rsidR="00546531" w:rsidRDefault="008C5C44">
            <w:r>
              <w:t>Unmatched cause</w:t>
            </w:r>
          </w:p>
        </w:tc>
        <w:tc>
          <w:tcPr>
            <w:tcW w:w="2880" w:type="dxa"/>
          </w:tcPr>
          <w:p w14:paraId="22FBE022" w14:textId="77777777" w:rsidR="00546531" w:rsidRDefault="008C5C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rate</w:t>
            </w:r>
          </w:p>
        </w:tc>
        <w:tc>
          <w:tcPr>
            <w:tcW w:w="2880" w:type="dxa"/>
          </w:tcPr>
          <w:p w14:paraId="33D23D5D" w14:textId="77777777" w:rsidR="00546531" w:rsidRDefault="008C5C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546531" w14:paraId="7AAF6060" w14:textId="77777777" w:rsidTr="00546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D44BE" w14:textId="77777777" w:rsidR="00546531" w:rsidRDefault="008C5C44">
            <w:r>
              <w:t>Blank UTMs (direct / bookmark / mobile app)</w:t>
            </w:r>
          </w:p>
        </w:tc>
        <w:tc>
          <w:tcPr>
            <w:tcW w:w="2880" w:type="dxa"/>
          </w:tcPr>
          <w:p w14:paraId="1F030631" w14:textId="77777777" w:rsidR="00546531" w:rsidRDefault="008C5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15–20%</w:t>
            </w:r>
          </w:p>
        </w:tc>
        <w:tc>
          <w:tcPr>
            <w:tcW w:w="2880" w:type="dxa"/>
          </w:tcPr>
          <w:p w14:paraId="52113F1F" w14:textId="77777777" w:rsidR="00546531" w:rsidRDefault="008C5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Nothing — customer typed the URL directly</w:t>
            </w:r>
          </w:p>
        </w:tc>
      </w:tr>
      <w:tr w:rsidR="00546531" w14:paraId="700EEC7A" w14:textId="77777777" w:rsidTr="005465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113418" w14:textId="77777777" w:rsidR="00546531" w:rsidRDefault="008C5C44">
            <w:r>
              <w:t>Old ad long-since deleted</w:t>
            </w:r>
          </w:p>
        </w:tc>
        <w:tc>
          <w:tcPr>
            <w:tcW w:w="2880" w:type="dxa"/>
          </w:tcPr>
          <w:p w14:paraId="700841E0" w14:textId="77777777" w:rsidR="00546531" w:rsidRDefault="008C5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1–3%</w:t>
            </w:r>
          </w:p>
        </w:tc>
        <w:tc>
          <w:tcPr>
            <w:tcW w:w="2880" w:type="dxa"/>
          </w:tcPr>
          <w:p w14:paraId="07D42152" w14:textId="77777777" w:rsidR="00546531" w:rsidRDefault="008C5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Fetch archived-ads regularly (already automated)</w:t>
            </w:r>
          </w:p>
        </w:tc>
      </w:tr>
      <w:tr w:rsidR="00546531" w14:paraId="06B2041A" w14:textId="77777777" w:rsidTr="00546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92EC2D" w14:textId="77777777" w:rsidR="00546531" w:rsidRDefault="008C5C44">
            <w:r>
              <w:t>WhatsApp click-to-message ad</w:t>
            </w:r>
          </w:p>
        </w:tc>
        <w:tc>
          <w:tcPr>
            <w:tcW w:w="2880" w:type="dxa"/>
          </w:tcPr>
          <w:p w14:paraId="2A7B2489" w14:textId="77777777" w:rsidR="00546531" w:rsidRDefault="008C5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1–2%</w:t>
            </w:r>
          </w:p>
        </w:tc>
        <w:tc>
          <w:tcPr>
            <w:tcW w:w="2880" w:type="dxa"/>
          </w:tcPr>
          <w:p w14:paraId="5135595C" w14:textId="77777777" w:rsidR="00546531" w:rsidRDefault="008C5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 doesn't provide a destination URL for these</w:t>
            </w:r>
          </w:p>
        </w:tc>
      </w:tr>
      <w:tr w:rsidR="00546531" w14:paraId="3BAABE92" w14:textId="77777777" w:rsidTr="005465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41F93" w14:textId="77777777" w:rsidR="00546531" w:rsidRDefault="008C5C44">
            <w:r>
              <w:t>UTM template misconfigured on Google side</w:t>
            </w:r>
          </w:p>
        </w:tc>
        <w:tc>
          <w:tcPr>
            <w:tcW w:w="2880" w:type="dxa"/>
          </w:tcPr>
          <w:p w14:paraId="144C4B35" w14:textId="77777777" w:rsidR="00546531" w:rsidRDefault="008C5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varies</w:t>
            </w:r>
          </w:p>
        </w:tc>
        <w:tc>
          <w:tcPr>
            <w:tcW w:w="2880" w:type="dxa"/>
          </w:tcPr>
          <w:p w14:paraId="4DEDED05" w14:textId="77777777" w:rsidR="00546531" w:rsidRDefault="008C5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Check Google Ads URL template — should use </w:t>
            </w:r>
            <w:r>
              <w:rPr>
                <w:rFonts w:ascii="Consolas" w:hAnsi="Consolas"/>
                <w:color w:val="222222"/>
                <w:sz w:val="18"/>
              </w:rPr>
              <w:t>{campaignid}</w:t>
            </w:r>
          </w:p>
        </w:tc>
      </w:tr>
      <w:tr w:rsidR="00546531" w14:paraId="0B778587" w14:textId="77777777" w:rsidTr="00546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5DB424" w14:textId="77777777" w:rsidR="00546531" w:rsidRDefault="008C5C44">
            <w:r>
              <w:t>Novel utm_source we haven't classified</w:t>
            </w:r>
          </w:p>
        </w:tc>
        <w:tc>
          <w:tcPr>
            <w:tcW w:w="2880" w:type="dxa"/>
          </w:tcPr>
          <w:p w14:paraId="45D49F65" w14:textId="77777777" w:rsidR="00546531" w:rsidRDefault="008C5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small</w:t>
            </w:r>
          </w:p>
        </w:tc>
        <w:tc>
          <w:tcPr>
            <w:tcW w:w="2880" w:type="dxa"/>
          </w:tcPr>
          <w:p w14:paraId="08F3C920" w14:textId="77777777" w:rsidR="00546531" w:rsidRDefault="008C5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classification rules</w:t>
            </w:r>
          </w:p>
        </w:tc>
      </w:tr>
    </w:tbl>
    <w:p w14:paraId="034A48AA" w14:textId="77777777" w:rsidR="00546531" w:rsidRDefault="008C5C44">
      <w:r>
        <w:t>The unmatched pool is monitored — a sudden spike usually means a template broke or a new tool started sending traffic with a new utm_source.</w:t>
      </w:r>
    </w:p>
    <w:p w14:paraId="53D25336" w14:textId="77777777" w:rsidR="00546531" w:rsidRDefault="00546531">
      <w:pPr>
        <w:pBdr>
          <w:bottom w:val="single" w:sz="6" w:space="1" w:color="CCCCCC"/>
        </w:pBdr>
      </w:pPr>
    </w:p>
    <w:p w14:paraId="46CF13F6" w14:textId="77777777" w:rsidR="00546531" w:rsidRDefault="008C5C44">
      <w:pPr>
        <w:pStyle w:val="Heading2"/>
      </w:pPr>
      <w:r>
        <w:t>Cascade summary — one glance</w:t>
      </w:r>
    </w:p>
    <w:p w14:paraId="113DB0F1" w14:textId="77777777" w:rsidR="00546531" w:rsidRDefault="008C5C44">
      <w:pPr>
        <w:shd w:val="clear" w:color="auto" w:fill="F5F5F5"/>
        <w:spacing w:before="120" w:after="120"/>
        <w:ind w:left="227" w:right="227"/>
      </w:pPr>
      <w:r>
        <w:rPr>
          <w:rFonts w:ascii="Consolas" w:hAnsi="Consolas"/>
          <w:color w:val="222222"/>
          <w:sz w:val="18"/>
        </w:rPr>
        <w:t xml:space="preserve">                    ORDER ARRIVES</w:t>
      </w:r>
      <w:r>
        <w:rPr>
          <w:rFonts w:ascii="Consolas" w:hAnsi="Consolas"/>
          <w:color w:val="222222"/>
          <w:sz w:val="18"/>
        </w:rPr>
        <w:br/>
        <w:t xml:space="preserve">                    with UTM tags</w:t>
      </w:r>
      <w:r>
        <w:rPr>
          <w:rFonts w:ascii="Consolas" w:hAnsi="Consolas"/>
          <w:color w:val="222222"/>
          <w:sz w:val="18"/>
        </w:rPr>
        <w:br/>
        <w:t xml:space="preserve">                          │</w:t>
      </w:r>
      <w:r>
        <w:rPr>
          <w:rFonts w:ascii="Consolas" w:hAnsi="Consolas"/>
          <w:color w:val="222222"/>
          <w:sz w:val="18"/>
        </w:rPr>
        <w:br/>
        <w:t xml:space="preserve">                          ▼</w:t>
      </w:r>
      <w:r>
        <w:rPr>
          <w:rFonts w:ascii="Consolas" w:hAnsi="Consolas"/>
          <w:color w:val="222222"/>
          <w:sz w:val="18"/>
        </w:rPr>
        <w:br/>
        <w:t xml:space="preserve">              ┌─────────────────────────┐</w:t>
      </w:r>
      <w:r>
        <w:rPr>
          <w:rFonts w:ascii="Consolas" w:hAnsi="Consolas"/>
          <w:color w:val="222222"/>
          <w:sz w:val="18"/>
        </w:rPr>
        <w:br/>
        <w:t xml:space="preserve">              │  Is utm_source Meta,    │</w:t>
      </w:r>
      <w:r>
        <w:rPr>
          <w:rFonts w:ascii="Consolas" w:hAnsi="Consolas"/>
          <w:color w:val="222222"/>
          <w:sz w:val="18"/>
        </w:rPr>
        <w:br/>
        <w:t xml:space="preserve">              │  Google, or something   │</w:t>
      </w:r>
      <w:r>
        <w:rPr>
          <w:rFonts w:ascii="Consolas" w:hAnsi="Consolas"/>
          <w:color w:val="222222"/>
          <w:sz w:val="18"/>
        </w:rPr>
        <w:br/>
        <w:t xml:space="preserve">              │  else?                  │</w:t>
      </w:r>
      <w:r>
        <w:rPr>
          <w:rFonts w:ascii="Consolas" w:hAnsi="Consolas"/>
          <w:color w:val="222222"/>
          <w:sz w:val="18"/>
        </w:rPr>
        <w:br/>
        <w:t xml:space="preserve">              └─────┬───────┬───────────┘</w:t>
      </w:r>
      <w:r>
        <w:rPr>
          <w:rFonts w:ascii="Consolas" w:hAnsi="Consolas"/>
          <w:color w:val="222222"/>
          <w:sz w:val="18"/>
        </w:rPr>
        <w:br/>
        <w:t xml:space="preserve">                    │       │</w:t>
      </w:r>
      <w:r>
        <w:rPr>
          <w:rFonts w:ascii="Consolas" w:hAnsi="Consolas"/>
          <w:color w:val="222222"/>
          <w:sz w:val="18"/>
        </w:rPr>
        <w:br/>
        <w:t xml:space="preserve">              Meta  ▼       ▼  Google</w:t>
      </w:r>
      <w:r>
        <w:rPr>
          <w:rFonts w:ascii="Consolas" w:hAnsi="Consolas"/>
          <w:color w:val="222222"/>
          <w:sz w:val="18"/>
        </w:rPr>
        <w:br/>
        <w:t xml:space="preserve">      ┌─────────────────┐   ┌─────────────────┐</w:t>
      </w:r>
      <w:r>
        <w:rPr>
          <w:rFonts w:ascii="Consolas" w:hAnsi="Consolas"/>
          <w:color w:val="222222"/>
          <w:sz w:val="18"/>
        </w:rPr>
        <w:br/>
        <w:t xml:space="preserve">      │ Step 1: ad_id   │   │ Step 1: ad_id   │</w:t>
      </w:r>
      <w:r>
        <w:rPr>
          <w:rFonts w:ascii="Consolas" w:hAnsi="Consolas"/>
          <w:color w:val="222222"/>
          <w:sz w:val="18"/>
        </w:rPr>
        <w:br/>
        <w:t xml:space="preserve">      │ Step 2: ad_name │   │ Step 2: camp_id │</w:t>
      </w:r>
      <w:r>
        <w:rPr>
          <w:rFonts w:ascii="Consolas" w:hAnsi="Consolas"/>
          <w:color w:val="222222"/>
          <w:sz w:val="18"/>
        </w:rPr>
        <w:br/>
        <w:t xml:space="preserve">      │ Step 3: adset   │   │ Step 3: adgroup │</w:t>
      </w:r>
      <w:r>
        <w:rPr>
          <w:rFonts w:ascii="Consolas" w:hAnsi="Consolas"/>
          <w:color w:val="222222"/>
          <w:sz w:val="18"/>
        </w:rPr>
        <w:br/>
        <w:t xml:space="preserve">      │ Step 4: campgn  │   │ Step 4: camp_nm │</w:t>
      </w:r>
      <w:r>
        <w:rPr>
          <w:rFonts w:ascii="Consolas" w:hAnsi="Consolas"/>
          <w:color w:val="222222"/>
          <w:sz w:val="18"/>
        </w:rPr>
        <w:br/>
        <w:t xml:space="preserve">      │ Step 5: Unmatch │   │ Step 5: Unmatch │</w:t>
      </w:r>
      <w:r>
        <w:rPr>
          <w:rFonts w:ascii="Consolas" w:hAnsi="Consolas"/>
          <w:color w:val="222222"/>
          <w:sz w:val="18"/>
        </w:rPr>
        <w:br/>
        <w:t xml:space="preserve">      └─────────────────┘   └─────────────────┘</w:t>
      </w:r>
      <w:r>
        <w:rPr>
          <w:rFonts w:ascii="Consolas" w:hAnsi="Consolas"/>
          <w:color w:val="222222"/>
          <w:sz w:val="18"/>
        </w:rPr>
        <w:br/>
      </w:r>
      <w:r>
        <w:rPr>
          <w:rFonts w:ascii="Consolas" w:hAnsi="Consolas"/>
          <w:color w:val="222222"/>
          <w:sz w:val="18"/>
        </w:rPr>
        <w:lastRenderedPageBreak/>
        <w:t xml:space="preserve">                    │       │</w:t>
      </w:r>
      <w:r>
        <w:rPr>
          <w:rFonts w:ascii="Consolas" w:hAnsi="Consolas"/>
          <w:color w:val="222222"/>
          <w:sz w:val="18"/>
        </w:rPr>
        <w:br/>
        <w:t xml:space="preserve">                    └───┬───┘</w:t>
      </w:r>
      <w:r>
        <w:rPr>
          <w:rFonts w:ascii="Consolas" w:hAnsi="Consolas"/>
          <w:color w:val="222222"/>
          <w:sz w:val="18"/>
        </w:rPr>
        <w:br/>
        <w:t xml:space="preserve">                        ▼</w:t>
      </w:r>
      <w:r>
        <w:rPr>
          <w:rFonts w:ascii="Consolas" w:hAnsi="Consolas"/>
          <w:color w:val="222222"/>
          <w:sz w:val="18"/>
        </w:rPr>
        <w:br/>
        <w:t xml:space="preserve">                  ATTRIBUTED</w:t>
      </w:r>
      <w:r>
        <w:rPr>
          <w:rFonts w:ascii="Consolas" w:hAnsi="Consolas"/>
          <w:color w:val="222222"/>
          <w:sz w:val="18"/>
        </w:rPr>
        <w:br/>
        <w:t xml:space="preserve">                  (or unmatched)</w:t>
      </w:r>
      <w:r>
        <w:rPr>
          <w:rFonts w:ascii="Consolas" w:hAnsi="Consolas"/>
          <w:color w:val="222222"/>
          <w:sz w:val="18"/>
        </w:rPr>
        <w:br/>
        <w:t xml:space="preserve">                        │</w:t>
      </w:r>
      <w:r>
        <w:rPr>
          <w:rFonts w:ascii="Consolas" w:hAnsi="Consolas"/>
          <w:color w:val="222222"/>
          <w:sz w:val="18"/>
        </w:rPr>
        <w:br/>
        <w:t xml:space="preserve">                        ▼</w:t>
      </w:r>
      <w:r>
        <w:rPr>
          <w:rFonts w:ascii="Consolas" w:hAnsi="Consolas"/>
          <w:color w:val="222222"/>
          <w:sz w:val="18"/>
        </w:rPr>
        <w:br/>
        <w:t xml:space="preserve">              Shows up in dashboard's</w:t>
      </w:r>
      <w:r>
        <w:rPr>
          <w:rFonts w:ascii="Consolas" w:hAnsi="Consolas"/>
          <w:color w:val="222222"/>
          <w:sz w:val="18"/>
        </w:rPr>
        <w:br/>
        <w:t xml:space="preserve">              Last Click UTM view</w:t>
      </w:r>
      <w:r>
        <w:rPr>
          <w:rFonts w:ascii="Consolas" w:hAnsi="Consolas"/>
          <w:color w:val="222222"/>
          <w:sz w:val="18"/>
        </w:rPr>
        <w:br/>
        <w:t xml:space="preserve">              (matched_tier column)</w:t>
      </w:r>
    </w:p>
    <w:p w14:paraId="06B9C899" w14:textId="77777777" w:rsidR="00546531" w:rsidRDefault="00546531">
      <w:pPr>
        <w:pBdr>
          <w:bottom w:val="single" w:sz="6" w:space="1" w:color="CCCCCC"/>
        </w:pBdr>
      </w:pPr>
    </w:p>
    <w:p w14:paraId="20514E28" w14:textId="77777777" w:rsidR="00546531" w:rsidRDefault="008C5C44">
      <w:pPr>
        <w:pStyle w:val="Heading2"/>
      </w:pPr>
      <w:r>
        <w:t>Where you see this on the dashboard</w:t>
      </w:r>
    </w:p>
    <w:p w14:paraId="6A300D53" w14:textId="77777777" w:rsidR="00546531" w:rsidRDefault="008C5C44">
      <w:r>
        <w:rPr>
          <w:b/>
        </w:rPr>
        <w:t>Last Click UTM Analysis</w:t>
      </w:r>
      <w:r>
        <w:t xml:space="preserve"> page (in the sidebar under Analysis)</w:t>
      </w:r>
    </w:p>
    <w:p w14:paraId="507C1D37" w14:textId="77777777" w:rsidR="00546531" w:rsidRDefault="008C5C44">
      <w:pPr>
        <w:pStyle w:val="ListBullet"/>
      </w:pPr>
      <w:r>
        <w:rPr>
          <w:b/>
        </w:rPr>
        <w:t>Meta / Google toggle</w:t>
      </w:r>
      <w:r>
        <w:t xml:space="preserve"> at the top switches between the two cascades. Cards show </w:t>
      </w:r>
      <w:r>
        <w:rPr>
          <w:rFonts w:ascii="Consolas" w:hAnsi="Consolas"/>
          <w:color w:val="222222"/>
          <w:sz w:val="18"/>
        </w:rPr>
        <w:t>Step 1</w:t>
      </w:r>
      <w:r>
        <w:t xml:space="preserve">, </w:t>
      </w:r>
      <w:r>
        <w:rPr>
          <w:rFonts w:ascii="Consolas" w:hAnsi="Consolas"/>
          <w:color w:val="222222"/>
          <w:sz w:val="18"/>
        </w:rPr>
        <w:t>Step 2</w:t>
      </w:r>
      <w:r>
        <w:t xml:space="preserve">, </w:t>
      </w:r>
      <w:r>
        <w:rPr>
          <w:rFonts w:ascii="Consolas" w:hAnsi="Consolas"/>
          <w:color w:val="222222"/>
          <w:sz w:val="18"/>
        </w:rPr>
        <w:t>Step 3</w:t>
      </w:r>
      <w:r>
        <w:t xml:space="preserve">, </w:t>
      </w:r>
      <w:r>
        <w:rPr>
          <w:rFonts w:ascii="Consolas" w:hAnsi="Consolas"/>
          <w:color w:val="222222"/>
          <w:sz w:val="18"/>
        </w:rPr>
        <w:t>Step 4</w:t>
      </w:r>
      <w:r>
        <w:t xml:space="preserve">, </w:t>
      </w:r>
      <w:r>
        <w:rPr>
          <w:rFonts w:ascii="Consolas" w:hAnsi="Consolas"/>
          <w:color w:val="222222"/>
          <w:sz w:val="18"/>
        </w:rPr>
        <w:t>Unmatched</w:t>
      </w:r>
      <w:r>
        <w:t xml:space="preserve"> — counts and sales for each.</w:t>
      </w:r>
    </w:p>
    <w:p w14:paraId="4479AEAE" w14:textId="77777777" w:rsidR="00546531" w:rsidRDefault="008C5C44">
      <w:pPr>
        <w:pStyle w:val="ListBullet"/>
      </w:pPr>
      <w:r>
        <w:rPr>
          <w:b/>
        </w:rPr>
        <w:t>Channel row above the tier cards</w:t>
      </w:r>
      <w:r>
        <w:t xml:space="preserve"> breaks orders by channel: Meta, Google, Retention, Organic, etc. Click a channel to filter down.</w:t>
      </w:r>
    </w:p>
    <w:p w14:paraId="0B2F320A" w14:textId="77777777" w:rsidR="00546531" w:rsidRDefault="008C5C44">
      <w:pPr>
        <w:pStyle w:val="ListBullet"/>
      </w:pPr>
      <w:r>
        <w:rPr>
          <w:b/>
        </w:rPr>
        <w:t>Orders table below</w:t>
      </w:r>
      <w:r>
        <w:t xml:space="preserve"> shows every order with its </w:t>
      </w:r>
      <w:r>
        <w:rPr>
          <w:rFonts w:ascii="Consolas" w:hAnsi="Consolas"/>
          <w:color w:val="222222"/>
          <w:sz w:val="18"/>
        </w:rPr>
        <w:t>matched_tier</w:t>
      </w:r>
      <w:r>
        <w:t>, the exact ad / adset / campaign that was resolved, and the underlying UTM tags for debugging.</w:t>
      </w:r>
    </w:p>
    <w:p w14:paraId="2C9F6188" w14:textId="77777777" w:rsidR="00546531" w:rsidRDefault="008C5C44">
      <w:pPr>
        <w:pStyle w:val="ListBullet"/>
      </w:pPr>
      <w:r>
        <w:rPr>
          <w:b/>
        </w:rPr>
        <w:t>CSV export</w:t>
      </w:r>
      <w:r>
        <w:t xml:space="preserve"> dumps the currently-filtered order list — useful for spot-checking a specific creator, campaign, or tier.</w:t>
      </w:r>
    </w:p>
    <w:p w14:paraId="796D6536" w14:textId="77777777" w:rsidR="00546531" w:rsidRDefault="008C5C44">
      <w:r>
        <w:t>If you spot an order that should have matched but shows up as unmatched — the token-subset + ratio-tiebreak rules in Step 3/4 are the ones that most often need refinement. Share the order ID + expected ad ID and the engine can be tuned to catch that pattern in future runs.</w:t>
      </w:r>
    </w:p>
    <w:sectPr w:rsidR="005465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530409">
    <w:abstractNumId w:val="8"/>
  </w:num>
  <w:num w:numId="2" w16cid:durableId="192695342">
    <w:abstractNumId w:val="6"/>
  </w:num>
  <w:num w:numId="3" w16cid:durableId="126365158">
    <w:abstractNumId w:val="5"/>
  </w:num>
  <w:num w:numId="4" w16cid:durableId="1977949677">
    <w:abstractNumId w:val="4"/>
  </w:num>
  <w:num w:numId="5" w16cid:durableId="110319178">
    <w:abstractNumId w:val="7"/>
  </w:num>
  <w:num w:numId="6" w16cid:durableId="317349349">
    <w:abstractNumId w:val="3"/>
  </w:num>
  <w:num w:numId="7" w16cid:durableId="510754156">
    <w:abstractNumId w:val="2"/>
  </w:num>
  <w:num w:numId="8" w16cid:durableId="1320961246">
    <w:abstractNumId w:val="1"/>
  </w:num>
  <w:num w:numId="9" w16cid:durableId="169149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3E9"/>
    <w:rsid w:val="0029639D"/>
    <w:rsid w:val="00326F90"/>
    <w:rsid w:val="00546531"/>
    <w:rsid w:val="00650F9A"/>
    <w:rsid w:val="008C5C44"/>
    <w:rsid w:val="00AA1D8D"/>
    <w:rsid w:val="00B47730"/>
    <w:rsid w:val="00BE06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20347"/>
  <w14:defaultImageDpi w14:val="300"/>
  <w15:docId w15:val="{3928803F-160F-45BF-A7B9-DFE4F2AA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Saadaa</cp:lastModifiedBy>
  <cp:revision>1</cp:revision>
  <dcterms:created xsi:type="dcterms:W3CDTF">2013-12-23T23:15:00Z</dcterms:created>
  <dcterms:modified xsi:type="dcterms:W3CDTF">2026-07-28T04:48:00Z</dcterms:modified>
  <cp:category/>
</cp:coreProperties>
</file>