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shd w:fill="1E3A5F" w:color="auto" w:val="clear"/>
            <w:tcMar>
              <w:top w:type="dxa" w:w="140"/>
              <w:left w:type="dxa" w:w="240"/>
              <w:bottom w:type="dxa" w:w="140"/>
              <w:right w:type="dxa" w:w="240"/>
            </w:tcMar>
          </w:tcPr>
          <w:p>
            <w:pPr>
              <w:spacing w:after="40" w:before="0"/>
            </w:pPr>
            <w:r>
              <w:rPr>
                <w:rFonts w:ascii="Calibri" w:cs="Calibri" w:eastAsia="Calibri" w:hAnsi="Calibri"/>
                <w:b/>
                <w:bCs/>
                <w:color w:val="9FE3EA"/>
                <w:sz w:val="18"/>
                <w:szCs w:val="18"/>
              </w:rPr>
              <w:t xml:space="preserve">PROJECT 3 OF 21   •   11.B — GROUP 3   •   AI PROJECT (ARDUINO) – 20 MARKS</w:t>
            </w:r>
          </w:p>
          <w:p>
            <w:pPr>
              <w:spacing w:after="20" w:before="0"/>
            </w:pPr>
            <w:r>
              <w:rPr>
                <w:rFonts w:ascii="Calibri" w:cs="Calibri" w:eastAsia="Calibri" w:hAnsi="Calibri"/>
                <w:b/>
                <w:bCs/>
                <w:color w:val="FFFFFF"/>
                <w:sz w:val="40"/>
                <w:szCs w:val="40"/>
              </w:rPr>
              <w:t xml:space="preserve">Date Palm Water Saver</w:t>
            </w:r>
          </w:p>
          <w:p>
            <w:pPr>
              <w:spacing w:after="0" w:before="0"/>
            </w:pPr>
            <w:r>
              <w:rPr>
                <w:rFonts w:ascii="Calibri" w:cs="Calibri" w:eastAsia="Calibri" w:hAnsi="Calibri"/>
                <w:i/>
                <w:iCs/>
                <w:color w:val="DCEAF0"/>
                <w:sz w:val="22"/>
                <w:szCs w:val="22"/>
              </w:rPr>
              <w:t xml:space="preserve">Waters the palm when the soil is dry, not when the clock says so</w:t>
            </w:r>
          </w:p>
        </w:tc>
      </w:tr>
    </w:tbl>
    <w:p>
      <w:pPr>
        <w:spacing w:after="40" w:before="40"/>
      </w:pPr>
      <w:r>
        <w:rPr>
          <w:rFonts w:ascii="Calibri" w:cs="Calibri" w:eastAsia="Calibri" w:hAnsi="Calibri"/>
          <w:sz w:val="21"/>
          <w:szCs w:val="21"/>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D97706" w:sz="6"/>
              <w:left w:val="single" w:color="D97706" w:sz="24"/>
              <w:bottom w:val="single" w:color="D97706" w:sz="6"/>
              <w:right w:val="single" w:color="D97706" w:sz="6"/>
            </w:tcBorders>
            <w:shd w:fill="FFF4D6" w:color="auto" w:val="clear"/>
            <w:tcMar>
              <w:top w:type="dxa" w:w="100"/>
              <w:left w:type="dxa" w:w="180"/>
              <w:bottom w:type="dxa" w:w="100"/>
              <w:right w:type="dxa" w:w="180"/>
            </w:tcMar>
          </w:tcPr>
          <w:p>
            <w:pPr>
              <w:spacing w:after="0" w:before="0"/>
            </w:pPr>
            <w:r>
              <w:rPr>
                <w:rFonts w:ascii="Calibri" w:cs="Calibri" w:eastAsia="Calibri" w:hAnsi="Calibri"/>
                <w:b/>
                <w:bCs/>
                <w:color w:val="B42318"/>
                <w:sz w:val="21"/>
                <w:szCs w:val="21"/>
              </w:rPr>
              <w:t xml:space="preserve">BUILT IN CLASS, WITH REAL PARTS.  </w:t>
            </w:r>
            <w:r>
              <w:rPr>
                <w:rFonts w:ascii="Calibri" w:cs="Calibri" w:eastAsia="Calibri" w:hAnsi="Calibri"/>
                <w:sz w:val="21"/>
                <w:szCs w:val="21"/>
              </w:rPr>
              <w:t xml:space="preserve">First build and test it in Tinkercad (checkpoint marks), then assemble the real Arduino, components and wiring in the ICT lesson. </w:t>
            </w:r>
            <w:r>
              <w:rPr>
                <w:rFonts w:ascii="Calibri" w:cs="Calibri" w:eastAsia="Calibri" w:hAnsi="Calibri"/>
                <w:b/>
                <w:bCs/>
                <w:sz w:val="21"/>
                <w:szCs w:val="21"/>
              </w:rPr>
              <w:t xml:space="preserve">Bring this sheet to every lesson</w:t>
            </w:r>
            <w:r>
              <w:rPr>
                <w:rFonts w:ascii="Calibri" w:cs="Calibri" w:eastAsia="Calibri" w:hAnsi="Calibri"/>
                <w:sz w:val="21"/>
                <w:szCs w:val="21"/>
              </w:rPr>
              <w:t xml:space="preserve"> – printed, or saved as pictures/PDF on your iPad.</w:t>
            </w:r>
          </w:p>
        </w:tc>
      </w:tr>
    </w:tbl>
    <w:p>
      <w:pPr>
        <w:keepNext/>
        <w:pBdr>
          <w:bottom w:val="single" w:color="0E7C86" w:sz="8" w:space="2"/>
        </w:pBdr>
        <w:spacing w:after="80" w:before="200"/>
      </w:pPr>
      <w:r>
        <w:rPr>
          <w:rFonts w:ascii="Calibri" w:cs="Calibri" w:eastAsia="Calibri" w:hAnsi="Calibri"/>
          <w:b/>
          <w:bCs/>
          <w:color w:val="1E3A5F"/>
          <w:sz w:val="24"/>
          <w:szCs w:val="24"/>
        </w:rPr>
        <w:t xml:space="preserve">PURPOSE – WHY THIS PROJECT EXISTS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What it does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A probe in the soil measures dryness. The 7-segment shows a dryness number from 0 (soaking) to 9 (bone dry). A knob sets the level at which watering should begin. Past that line the red LED and buzzer call for water; below it the green LED says do not waste.</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UAE link</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The date palm — national symbol and the root of Emirati farming</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Why it matters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The date palm has fed and sheltered people on this coast for thousands of years, and the UAE now holds tens of millions of them. But we are also among the heaviest water users per person on earth, and nearly all our fresh water is desalinated at real cost in energy. Most farm timers water on a fixed schedule even after rain. Watering by measurement saves water and prevents root rot. The knob matters because a date palm, a ghaf tree and a vegetable bed each want different moisture — one device serves the whole farm.</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Who it helps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Date palm farmers, school gardens and home gardeners — every litre saved is desalinated water saved.</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The science</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Wet soil conducts better, so the analog reading goes DOWN as soil gets wetter. Your numbers will not match any other group — you must calibrate.</w:t>
            </w:r>
          </w:p>
        </w:tc>
      </w:tr>
    </w:tbl>
    <w:p>
      <w:pPr>
        <w:keepNext/>
        <w:pBdr>
          <w:bottom w:val="single" w:color="0E7C86" w:sz="8" w:space="2"/>
        </w:pBdr>
        <w:spacing w:after="80" w:before="200"/>
      </w:pPr>
      <w:r>
        <w:rPr>
          <w:rFonts w:ascii="Calibri" w:cs="Calibri" w:eastAsia="Calibri" w:hAnsi="Calibri"/>
          <w:b/>
          <w:bCs/>
          <w:color w:val="1E3A5F"/>
          <w:sz w:val="24"/>
          <w:szCs w:val="24"/>
        </w:rPr>
        <w:t xml:space="preserve">COMPONENTS YOU NEED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2866"/>
      </w:tblGrid>
      <w:tr>
        <w:trPr>
          <w:cantSplit/>
          <w:tblHeader/>
        </w:trPr>
        <w:tc>
          <w:tcPr>
            <w:tcW w:type="dxa" w:w="7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Component</w:t>
            </w:r>
          </w:p>
        </w:tc>
        <w:tc>
          <w:tcPr>
            <w:tcW w:type="dxa" w:w="2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Qty</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Arduino UNO R3 + USB cable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400-point breadboard</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Soil moisture probe + module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Potentiometer 10k</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1-digit 7-segment (common cathode)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LED</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Active buzzer</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220Ω resistors (red-red-brown)</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9</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Jumper wires (male-male)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about 20</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Male-FEMALE jumper wires (for modules)</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bl>
    <w:p>
      <w:pPr>
        <w:keepNext/>
        <w:pageBreakBefore/>
        <w:pBdr>
          <w:bottom w:val="single" w:color="0E7C86" w:sz="8" w:space="2"/>
        </w:pBdr>
        <w:spacing w:after="80" w:before="200"/>
      </w:pPr>
      <w:r>
        <w:rPr>
          <w:rFonts w:ascii="Calibri" w:cs="Calibri" w:eastAsia="Calibri" w:hAnsi="Calibri"/>
          <w:b/>
          <w:bCs/>
          <w:color w:val="1E3A5F"/>
          <w:sz w:val="24"/>
          <w:szCs w:val="24"/>
        </w:rPr>
        <w:t xml:space="preserve">WIRING DIAGRAM – EVERY PIN, EVERY WIRE</w:t>
      </w:r>
    </w:p>
    <w:p>
      <w:pPr>
        <w:spacing w:after="60" w:before="60"/>
        <w:jc w:val="center"/>
      </w:pPr>
      <w:r>
        <w:drawing>
          <wp:inline distT="0" distB="0" distL="0" distR="0">
            <wp:extent cx="66484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48450" cy="3133725"/>
                    </a:xfrm>
                    <a:prstGeom prst="rect">
                      <a:avLst/>
                    </a:prstGeom>
                  </pic:spPr>
                </pic:pic>
              </a:graphicData>
            </a:graphic>
          </wp:inline>
        </w:drawing>
      </w:r>
    </w:p>
    <w:p>
      <w:pPr>
        <w:spacing w:after="60" w:before="60"/>
        <w:jc w:val="center"/>
      </w:pPr>
      <w:r>
        <w:drawing>
          <wp:inline distT="0" distB="0" distL="0" distR="0">
            <wp:extent cx="57626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305050"/>
                    </a:xfrm>
                    <a:prstGeom prst="rect">
                      <a:avLst/>
                    </a:prstGeom>
                  </pic:spPr>
                </pic:pic>
              </a:graphicData>
            </a:graphic>
          </wp:inline>
        </w:drawing>
      </w:r>
    </w:p>
    <w:p>
      <w:pPr>
        <w:keepNext/>
        <w:pBdr>
          <w:bottom w:val="single" w:color="0E7C86" w:sz="8" w:space="2"/>
        </w:pBdr>
        <w:spacing w:after="80" w:before="200"/>
      </w:pPr>
      <w:r>
        <w:rPr>
          <w:rFonts w:ascii="Calibri" w:cs="Calibri" w:eastAsia="Calibri" w:hAnsi="Calibri"/>
          <w:b/>
          <w:bCs/>
          <w:color w:val="1E3A5F"/>
          <w:sz w:val="24"/>
          <w:szCs w:val="24"/>
        </w:rPr>
        <w:t xml:space="preserve">WIRING TABLE – TICK EACH WIRE AS YOU PLACE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300"/>
        <w:gridCol w:w="1000"/>
        <w:gridCol w:w="2166"/>
        <w:gridCol w:w="600"/>
      </w:tblGrid>
      <w:tr>
        <w:trPr>
          <w:cantSplit/>
          <w:tblHeader/>
        </w:trPr>
        <w:tc>
          <w:tcPr>
            <w:tcW w:type="dxa" w:w="2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w:t>
            </w:r>
          </w:p>
        </w:tc>
        <w:tc>
          <w:tcPr>
            <w:tcW w:type="dxa" w:w="1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 pin</w:t>
            </w:r>
          </w:p>
        </w:tc>
        <w:tc>
          <w:tcPr>
            <w:tcW w:type="dxa" w:w="2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Goes to</w:t>
            </w:r>
          </w:p>
        </w:tc>
        <w:tc>
          <w:tcPr>
            <w:tcW w:type="dxa" w:w="10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Resistor</w:t>
            </w:r>
          </w:p>
        </w:tc>
        <w:tc>
          <w:tcPr>
            <w:tcW w:type="dxa" w:w="21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Note</w:t>
            </w:r>
          </w:p>
        </w:tc>
        <w:tc>
          <w:tcPr>
            <w:tcW w:type="dxa" w:w="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Soil probe + module</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VCC</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5V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Soil probe + module</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Soil probe + module</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AO</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A0</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analog</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Potentiometer 10k</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left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Potentiometer 10k</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middle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A1</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threshold knob</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Potentiometer 10k</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right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5V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a</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D2</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b</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D3</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c</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D4</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d</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D5</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e</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D6</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f</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D7</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D8</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COM (either common pin)</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common cathode</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Green LED</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D9</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Green LED</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LED</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D10</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LED</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Active buzzer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D11</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Active buzzer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ORDER – USB UNPLUGGED UNTIL STEP 7</w:t>
      </w:r>
    </w:p>
    <w:p>
      <w:pPr>
        <w:pStyle w:val="ListParagraph"/>
        <w:numPr>
          <w:ilvl w:val="0"/>
          <w:numId w:val="2"/>
        </w:numPr>
        <w:spacing w:after="30" w:before="10"/>
      </w:pPr>
      <w:r>
        <w:rPr>
          <w:rFonts w:ascii="Calibri" w:cs="Calibri" w:eastAsia="Calibri" w:hAnsi="Calibri"/>
          <w:sz w:val="21"/>
          <w:szCs w:val="21"/>
        </w:rPr>
        <w:t xml:space="preserve">Connect Arduino 5V to the red (+) rail and GND to the blue (−) rail of the breadboard.</w:t>
      </w:r>
    </w:p>
    <w:p>
      <w:pPr>
        <w:pStyle w:val="ListParagraph"/>
        <w:numPr>
          <w:ilvl w:val="0"/>
          <w:numId w:val="2"/>
        </w:numPr>
        <w:spacing w:after="30" w:before="10"/>
      </w:pPr>
      <w:r>
        <w:rPr>
          <w:rFonts w:ascii="Calibri" w:cs="Calibri" w:eastAsia="Calibri" w:hAnsi="Calibri"/>
          <w:sz w:val="21"/>
          <w:szCs w:val="21"/>
        </w:rPr>
        <w:t xml:space="preserve">Wire and test the 7-segment on its own first.</w:t>
      </w:r>
    </w:p>
    <w:p>
      <w:pPr>
        <w:pStyle w:val="ListParagraph"/>
        <w:numPr>
          <w:ilvl w:val="0"/>
          <w:numId w:val="2"/>
        </w:numPr>
        <w:spacing w:after="30" w:before="10"/>
      </w:pPr>
      <w:r>
        <w:rPr>
          <w:rFonts w:ascii="Calibri" w:cs="Calibri" w:eastAsia="Calibri" w:hAnsi="Calibri"/>
          <w:sz w:val="21"/>
          <w:szCs w:val="21"/>
        </w:rPr>
        <w:t xml:space="preserve">Add the knob and print analogRead(A1) — it must sweep 0 to 1023.</w:t>
      </w:r>
    </w:p>
    <w:p>
      <w:pPr>
        <w:pStyle w:val="ListParagraph"/>
        <w:numPr>
          <w:ilvl w:val="0"/>
          <w:numId w:val="2"/>
        </w:numPr>
        <w:spacing w:after="30" w:before="10"/>
      </w:pPr>
      <w:r>
        <w:rPr>
          <w:rFonts w:ascii="Calibri" w:cs="Calibri" w:eastAsia="Calibri" w:hAnsi="Calibri"/>
          <w:sz w:val="21"/>
          <w:szCs w:val="21"/>
        </w:rPr>
        <w:t xml:space="preserve">Add the soil sensor. Record the reading in dry soil and in water — those two numbers go into your map().</w:t>
      </w:r>
    </w:p>
    <w:p>
      <w:pPr>
        <w:pStyle w:val="ListParagraph"/>
        <w:numPr>
          <w:ilvl w:val="0"/>
          <w:numId w:val="2"/>
        </w:numPr>
        <w:spacing w:after="30" w:before="10"/>
      </w:pPr>
      <w:r>
        <w:rPr>
          <w:rFonts w:ascii="Calibri" w:cs="Calibri" w:eastAsia="Calibri" w:hAnsi="Calibri"/>
          <w:sz w:val="21"/>
          <w:szCs w:val="21"/>
        </w:rPr>
        <w:t xml:space="preserve">Add the LEDs and buzzer, then calibrate.</w:t>
      </w:r>
    </w:p>
    <w:p>
      <w:pPr>
        <w:pStyle w:val="ListParagraph"/>
        <w:numPr>
          <w:ilvl w:val="0"/>
          <w:numId w:val="2"/>
        </w:numPr>
        <w:spacing w:after="30" w:before="10"/>
      </w:pPr>
      <w:r>
        <w:rPr>
          <w:rFonts w:ascii="Calibri" w:cs="Calibri" w:eastAsia="Calibri" w:hAnsi="Calibri"/>
          <w:sz w:val="21"/>
          <w:szCs w:val="21"/>
        </w:rPr>
        <w:t xml:space="preserve">Check every wire against the table with a partner, THEN plug in the USB. The green ON light must come on – if not, unplug at once (short circuit).</w:t>
      </w:r>
    </w:p>
    <w:p>
      <w:pPr>
        <w:pStyle w:val="ListParagraph"/>
        <w:numPr>
          <w:ilvl w:val="0"/>
          <w:numId w:val="2"/>
        </w:numPr>
        <w:spacing w:after="30" w:before="10"/>
      </w:pPr>
      <w:r>
        <w:rPr>
          <w:rFonts w:ascii="Calibri" w:cs="Calibri" w:eastAsia="Calibri" w:hAnsi="Calibri"/>
          <w:sz w:val="21"/>
          <w:szCs w:val="21"/>
        </w:rPr>
        <w:t xml:space="preserve">Arduino IDE: Tools › Board › Arduino Uno, then Tools › Port.</w:t>
      </w:r>
    </w:p>
    <w:p>
      <w:pPr>
        <w:pStyle w:val="ListParagraph"/>
        <w:numPr>
          <w:ilvl w:val="0"/>
          <w:numId w:val="2"/>
        </w:numPr>
        <w:spacing w:after="30" w:before="10"/>
      </w:pPr>
      <w:r>
        <w:rPr>
          <w:rFonts w:ascii="Calibri" w:cs="Calibri" w:eastAsia="Calibri" w:hAnsi="Calibri"/>
          <w:sz w:val="21"/>
          <w:szCs w:val="21"/>
        </w:rPr>
        <w:t xml:space="preserve">Paste the code below, press Upload, open Tools › Serial Monitor at 9600 baud and watch your own readings.</w:t>
      </w:r>
    </w:p>
    <w:p>
      <w:pPr>
        <w:keepNext/>
        <w:pBdr>
          <w:bottom w:val="single" w:color="0E7C86" w:sz="8" w:space="2"/>
        </w:pBdr>
        <w:spacing w:after="80" w:before="200"/>
      </w:pPr>
      <w:r>
        <w:rPr>
          <w:rFonts w:ascii="Calibri" w:cs="Calibri" w:eastAsia="Calibri" w:hAnsi="Calibri"/>
          <w:b/>
          <w:bCs/>
          <w:color w:val="1E3A5F"/>
          <w:sz w:val="24"/>
          <w:szCs w:val="24"/>
        </w:rPr>
        <w:t xml:space="preserve">STEP 1 – TINKERCAD FIRST (CHECKPOINT MARKS)</w:t>
      </w:r>
    </w:p>
    <w:p>
      <w:pPr>
        <w:spacing w:after="60" w:before="40"/>
      </w:pPr>
      <w:r>
        <w:rPr>
          <w:rFonts w:ascii="Calibri" w:cs="Calibri" w:eastAsia="Calibri" w:hAnsi="Calibri"/>
          <w:sz w:val="21"/>
          <w:szCs w:val="21"/>
        </w:rPr>
        <w:t xml:space="preserve">Go to </w:t>
      </w:r>
      <w:hyperlink w:history="1" r:id="rIdm_4ff_20bdkrl60dyl50f">
        <w:r>
          <w:rPr>
            <w:rStyle w:val="Hyperlink"/>
            <w:rFonts w:ascii="Calibri" w:cs="Calibri" w:eastAsia="Calibri" w:hAnsi="Calibri"/>
            <w:sz w:val="21"/>
            <w:szCs w:val="21"/>
          </w:rPr>
          <w:t xml:space="preserve">www.tinkercad.com</w:t>
        </w:r>
      </w:hyperlink>
      <w:r>
        <w:rPr>
          <w:rFonts w:ascii="Calibri" w:cs="Calibri" w:eastAsia="Calibri" w:hAnsi="Calibri"/>
          <w:sz w:val="21"/>
          <w:szCs w:val="21"/>
        </w:rPr>
        <w:t xml:space="preserve"> › Circuits › Create new Circuit. Build the same wiring, paste the same code, press Start Simulation. Parts that Tinkercad does not have:</w:t>
      </w:r>
    </w:p>
    <w:p>
      <w:pPr>
        <w:pStyle w:val="ListParagraph"/>
        <w:numPr>
          <w:ilvl w:val="0"/>
          <w:numId w:val="3"/>
        </w:numPr>
        <w:spacing w:after="30" w:before="10"/>
      </w:pPr>
      <w:r>
        <w:rPr>
          <w:rFonts w:ascii="Calibri" w:cs="Calibri" w:eastAsia="Calibri" w:hAnsi="Calibri"/>
          <w:sz w:val="21"/>
          <w:szCs w:val="21"/>
        </w:rPr>
        <w:t xml:space="preserve">Soil probe → use Tinkercad's Soil Moisture Sensor, or a Potentiometer on the same pin.</w:t>
      </w:r>
    </w:p>
    <w:p>
      <w:pPr>
        <w:pStyle w:val="ListParagraph"/>
        <w:numPr>
          <w:ilvl w:val="0"/>
          <w:numId w:val="3"/>
        </w:numPr>
        <w:spacing w:after="30" w:before="10"/>
      </w:pPr>
      <w:r>
        <w:rPr>
          <w:rFonts w:ascii="Calibri" w:cs="Calibri" w:eastAsia="Calibri" w:hAnsi="Calibri"/>
          <w:sz w:val="21"/>
          <w:szCs w:val="21"/>
        </w:rPr>
        <w:t xml:space="preserve">Active buzzer → use an LED + 220Ω in its place so you can SEE every beep (no code change).</w:t>
      </w:r>
    </w:p>
    <w:p>
      <w:pPr>
        <w:pStyle w:val="ListParagraph"/>
        <w:numPr>
          <w:ilvl w:val="0"/>
          <w:numId w:val="3"/>
        </w:numPr>
        <w:spacing w:after="30" w:before="10"/>
      </w:pPr>
      <w:r>
        <w:rPr>
          <w:rFonts w:ascii="Calibri" w:cs="Calibri" w:eastAsia="Calibri" w:hAnsi="Calibri"/>
          <w:sz w:val="21"/>
          <w:szCs w:val="21"/>
        </w:rPr>
        <w:t xml:space="preserve">7-segment → '7 Segment Display', set it to Cathode in the inspector.</w:t>
      </w:r>
    </w:p>
    <w:p>
      <w:pPr>
        <w:spacing w:after="60" w:before="40"/>
      </w:pPr>
      <w:r>
        <w:rPr>
          <w:rFonts w:ascii="Calibri" w:cs="Calibri" w:eastAsia="Calibri" w:hAnsi="Calibri"/>
          <w:sz w:val="21"/>
          <w:szCs w:val="21"/>
        </w:rPr>
        <w:t xml:space="preserve">Save it with the name </w:t>
      </w:r>
      <w:r>
        <w:rPr>
          <w:rFonts w:ascii="Calibri" w:cs="Calibri" w:eastAsia="Calibri" w:hAnsi="Calibri"/>
          <w:b/>
          <w:bCs/>
          <w:sz w:val="21"/>
          <w:szCs w:val="21"/>
        </w:rPr>
        <w:t xml:space="preserve">11.B G3 – Date Palm Water Saver</w:t>
      </w:r>
      <w:r>
        <w:rPr>
          <w:rFonts w:ascii="Calibri" w:cs="Calibri" w:eastAsia="Calibri" w:hAnsi="Calibri"/>
          <w:sz w:val="21"/>
          <w:szCs w:val="21"/>
        </w:rPr>
        <w:t xml:space="preserve"> and share the link with your teacher. The REAL build in class is your AI Project.</w:t>
      </w:r>
    </w:p>
    <w:p>
      <w:pPr>
        <w:keepNext/>
        <w:pBdr>
          <w:bottom w:val="single" w:color="0E7C86" w:sz="8" w:space="2"/>
        </w:pBdr>
        <w:spacing w:after="80" w:before="200"/>
      </w:pPr>
      <w:r>
        <w:rPr>
          <w:rFonts w:ascii="Calibri" w:cs="Calibri" w:eastAsia="Calibri" w:hAnsi="Calibri"/>
          <w:b/>
          <w:bCs/>
          <w:color w:val="1E3A5F"/>
          <w:sz w:val="24"/>
          <w:szCs w:val="24"/>
        </w:rPr>
        <w:t xml:space="preserve">HOW THE CODE THINKS</w:t>
      </w:r>
    </w:p>
    <w:p>
      <w:pPr>
        <w:pStyle w:val="ListParagraph"/>
        <w:numPr>
          <w:ilvl w:val="0"/>
          <w:numId w:val="3"/>
        </w:numPr>
        <w:spacing w:after="30" w:before="10"/>
      </w:pPr>
      <w:r>
        <w:rPr>
          <w:rFonts w:ascii="Calibri" w:cs="Calibri" w:eastAsia="Calibri" w:hAnsi="Calibri"/>
          <w:sz w:val="21"/>
          <w:szCs w:val="21"/>
        </w:rPr>
        <w:t xml:space="preserve">read the soil sensor on A0</w:t>
      </w:r>
    </w:p>
    <w:p>
      <w:pPr>
        <w:pStyle w:val="ListParagraph"/>
        <w:numPr>
          <w:ilvl w:val="0"/>
          <w:numId w:val="3"/>
        </w:numPr>
        <w:spacing w:after="30" w:before="10"/>
      </w:pPr>
      <w:r>
        <w:rPr>
          <w:rFonts w:ascii="Calibri" w:cs="Calibri" w:eastAsia="Calibri" w:hAnsi="Calibri"/>
          <w:sz w:val="21"/>
          <w:szCs w:val="21"/>
        </w:rPr>
        <w:t xml:space="preserve">map it to a dryness score 0-9 using YOUR two calibration numbers</w:t>
      </w:r>
    </w:p>
    <w:p>
      <w:pPr>
        <w:pStyle w:val="ListParagraph"/>
        <w:numPr>
          <w:ilvl w:val="0"/>
          <w:numId w:val="3"/>
        </w:numPr>
        <w:spacing w:after="30" w:before="10"/>
      </w:pPr>
      <w:r>
        <w:rPr>
          <w:rFonts w:ascii="Calibri" w:cs="Calibri" w:eastAsia="Calibri" w:hAnsi="Calibri"/>
          <w:sz w:val="21"/>
          <w:szCs w:val="21"/>
        </w:rPr>
        <w:t xml:space="preserve">read the knob and map it to a threshold 0-9</w:t>
      </w:r>
    </w:p>
    <w:p>
      <w:pPr>
        <w:pStyle w:val="ListParagraph"/>
        <w:numPr>
          <w:ilvl w:val="0"/>
          <w:numId w:val="3"/>
        </w:numPr>
        <w:spacing w:after="30" w:before="10"/>
      </w:pPr>
      <w:r>
        <w:rPr>
          <w:rFonts w:ascii="Calibri" w:cs="Calibri" w:eastAsia="Calibri" w:hAnsi="Calibri"/>
          <w:sz w:val="21"/>
          <w:szCs w:val="21"/>
        </w:rPr>
        <w:t xml:space="preserve">show dryness on the display</w:t>
      </w:r>
    </w:p>
    <w:p>
      <w:pPr>
        <w:pStyle w:val="ListParagraph"/>
        <w:numPr>
          <w:ilvl w:val="0"/>
          <w:numId w:val="3"/>
        </w:numPr>
        <w:spacing w:after="30" w:before="10"/>
      </w:pPr>
      <w:r>
        <w:rPr>
          <w:rFonts w:ascii="Calibri" w:cs="Calibri" w:eastAsia="Calibri" w:hAnsi="Calibri"/>
          <w:sz w:val="21"/>
          <w:szCs w:val="21"/>
        </w:rPr>
        <w:t xml:space="preserve">dryness at or above the threshold → red LED and a short beep, else green</w:t>
      </w:r>
    </w:p>
    <w:p>
      <w:pPr>
        <w:keepNext/>
        <w:pBdr>
          <w:bottom w:val="single" w:color="0E7C86" w:sz="8" w:space="2"/>
        </w:pBdr>
        <w:spacing w:after="80" w:before="200"/>
      </w:pPr>
      <w:r>
        <w:rPr>
          <w:rFonts w:ascii="Calibri" w:cs="Calibri" w:eastAsia="Calibri" w:hAnsi="Calibri"/>
          <w:b/>
          <w:bCs/>
          <w:color w:val="1E3A5F"/>
          <w:sz w:val="24"/>
          <w:szCs w:val="24"/>
        </w:rPr>
        <w:t xml:space="preserve">THE COMPLETE CODE (TESTED)</w:t>
      </w:r>
    </w:p>
    <w:p>
      <w:pPr>
        <w:spacing w:after="60" w:before="40"/>
      </w:pPr>
      <w:r>
        <w:rPr>
          <w:rFonts w:ascii="Calibri" w:cs="Calibri" w:eastAsia="Calibri" w:hAnsi="Calibri"/>
          <w:b/>
          <w:bCs/>
          <w:color w:val="9A3412"/>
          <w:sz w:val="21"/>
          <w:szCs w:val="21"/>
        </w:rPr>
        <w:t xml:space="preserve">Yellow lines = numbers YOU must change after measuring with your own sensor. </w:t>
      </w:r>
      <w:r>
        <w:rPr>
          <w:rFonts w:ascii="Calibri" w:cs="Calibri" w:eastAsia="Calibri" w:hAnsi="Calibri"/>
          <w:sz w:val="21"/>
          <w:szCs w:val="21"/>
        </w:rPr>
        <w:t xml:space="preserve">Every member must be able to explain at least one 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C8D0D8" w:sz="4"/>
              <w:left w:val="single" w:color="0E7C86" w:sz="18"/>
              <w:bottom w:val="single" w:color="C8D0D8" w:sz="4"/>
              <w:right w:val="single" w:color="C8D0D8" w:sz="4"/>
            </w:tcBorders>
            <w:shd w:fill="F4F6F8" w:color="auto" w:val="clear"/>
            <w:tcMar>
              <w:top w:type="dxa" w:w="100"/>
              <w:left w:type="dxa" w:w="160"/>
              <w:bottom w:type="dxa" w:w="100"/>
              <w:right w:type="dxa" w:w="120"/>
            </w:tcMar>
          </w:tcPr>
          <w:p>
            <w:pPr>
              <w:spacing w:after="0" w:before="0"/>
            </w:pPr>
            <w:r>
              <w:rPr>
                <w:rFonts w:ascii="Consolas" w:cs="Consolas" w:eastAsia="Consolas" w:hAnsi="Consolas"/>
                <w:b w:val="false"/>
                <w:bCs w:val="false"/>
                <w:color w:val="5B7083"/>
                <w:sz w:val="15"/>
                <w:szCs w:val="15"/>
              </w:rPr>
              <w:t xml:space="preserve">/* PROJECT 3 - DATE PALM WATER SAVER  (11.B Group 3)</w:t>
            </w:r>
          </w:p>
          <w:p>
            <w:pPr>
              <w:spacing w:after="0" w:before="0"/>
            </w:pPr>
            <w:r>
              <w:rPr>
                <w:rFonts w:ascii="Consolas" w:cs="Consolas" w:eastAsia="Consolas" w:hAnsi="Consolas"/>
                <w:b w:val="false"/>
                <w:bCs w:val="false"/>
                <w:color w:val="5B7083"/>
                <w:sz w:val="15"/>
                <w:szCs w:val="15"/>
              </w:rPr>
              <w:t xml:space="preserve">   Soil probe -&gt; dryness 0 (soaking) to 9 (bone dry). The knob sets when</w:t>
            </w:r>
          </w:p>
          <w:p>
            <w:pPr>
              <w:spacing w:after="0" w:before="0"/>
            </w:pPr>
            <w:r>
              <w:rPr>
                <w:rFonts w:ascii="Consolas" w:cs="Consolas" w:eastAsia="Consolas" w:hAnsi="Consolas"/>
                <w:b w:val="false"/>
                <w:bCs w:val="false"/>
                <w:color w:val="111111"/>
                <w:sz w:val="15"/>
                <w:szCs w:val="15"/>
              </w:rPr>
              <w:t xml:space="preserve">   to water. Dry past the knob = RED + beep each second, else GREEN.      */</w:t>
            </w:r>
          </w:p>
          <w:p>
            <w:pPr>
              <w:spacing w:after="0" w:before="0"/>
            </w:pPr>
            <w:r>
              <w:rPr>
                <w:rFonts w:ascii="Consolas" w:cs="Consolas" w:eastAsia="Consolas" w:hAnsi="Consolas"/>
                <w:b w:val="false"/>
                <w:bCs w:val="false"/>
                <w:color w:val="111111"/>
                <w:sz w:val="15"/>
                <w:szCs w:val="15"/>
              </w:rPr>
              <w:t xml:space="preserve">const int SOIL = A0, KNOB = A1;</w:t>
            </w:r>
          </w:p>
          <w:p>
            <w:pPr>
              <w:spacing w:after="0" w:before="0"/>
            </w:pPr>
            <w:r>
              <w:rPr>
                <w:rFonts w:ascii="Consolas" w:cs="Consolas" w:eastAsia="Consolas" w:hAnsi="Consolas"/>
                <w:b w:val="false"/>
                <w:bCs w:val="false"/>
                <w:color w:val="111111"/>
                <w:sz w:val="15"/>
                <w:szCs w:val="15"/>
              </w:rPr>
              <w:t xml:space="preserve">const int GRN = 9, REDL = 10;           // LEDs (each through 220 ohm)</w:t>
            </w:r>
          </w:p>
          <w:p>
            <w:pPr>
              <w:spacing w:after="0" w:before="0"/>
            </w:pPr>
            <w:r>
              <w:rPr>
                <w:rFonts w:ascii="Consolas" w:cs="Consolas" w:eastAsia="Consolas" w:hAnsi="Consolas"/>
                <w:b w:val="false"/>
                <w:bCs w:val="false"/>
                <w:color w:val="111111"/>
                <w:sz w:val="15"/>
                <w:szCs w:val="15"/>
              </w:rPr>
              <w:t xml:space="preserve">const int BUZZ = 11;                    // ACTIVE buzzer</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bCs/>
                <w:color w:val="9A3412"/>
                <w:sz w:val="15"/>
                <w:szCs w:val="15"/>
                <w:highlight w:val="yellow"/>
                <w:highlightCs w:val="yellow"/>
              </w:rPr>
              <w:t xml:space="preserve">// ---- CALIBRATE: put YOUR two readings from the Serial Monitor here ----</w:t>
            </w:r>
          </w:p>
          <w:p>
            <w:pPr>
              <w:spacing w:after="0" w:before="0"/>
            </w:pPr>
            <w:r>
              <w:rPr>
                <w:rFonts w:ascii="Consolas" w:cs="Consolas" w:eastAsia="Consolas" w:hAnsi="Consolas"/>
                <w:b w:val="false"/>
                <w:bCs w:val="false"/>
                <w:color w:val="111111"/>
                <w:sz w:val="15"/>
                <w:szCs w:val="15"/>
              </w:rPr>
              <w:t xml:space="preserve">const int WET_READING = 280;            // probe in a glass of water</w:t>
            </w:r>
          </w:p>
          <w:p>
            <w:pPr>
              <w:spacing w:after="0" w:before="0"/>
            </w:pPr>
            <w:r>
              <w:rPr>
                <w:rFonts w:ascii="Consolas" w:cs="Consolas" w:eastAsia="Consolas" w:hAnsi="Consolas"/>
                <w:b w:val="false"/>
                <w:bCs w:val="false"/>
                <w:color w:val="111111"/>
                <w:sz w:val="15"/>
                <w:szCs w:val="15"/>
              </w:rPr>
              <w:t xml:space="preserve">const int DRY_READING = 680;            // probe in dry soil / in the air</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unsigned long lastBeep = 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5B7083"/>
                <w:sz w:val="15"/>
                <w:szCs w:val="15"/>
              </w:rPr>
              <w:t xml:space="preserve">// ---------- 7-SEGMENT DISPLAY (pins a,b,c,d,e,f,g) ----------</w:t>
            </w:r>
          </w:p>
          <w:p>
            <w:pPr>
              <w:spacing w:after="0" w:before="0"/>
            </w:pPr>
            <w:r>
              <w:rPr>
                <w:rFonts w:ascii="Consolas" w:cs="Consolas" w:eastAsia="Consolas" w:hAnsi="Consolas"/>
                <w:b w:val="false"/>
                <w:bCs w:val="false"/>
                <w:color w:val="111111"/>
                <w:sz w:val="15"/>
                <w:szCs w:val="15"/>
              </w:rPr>
              <w:t xml:space="preserve">const int SEG[7] = {2, 3, 4, 5, 6, 7, 8};</w:t>
            </w:r>
          </w:p>
          <w:p>
            <w:pPr>
              <w:spacing w:after="0" w:before="0"/>
            </w:pPr>
            <w:r>
              <w:rPr>
                <w:rFonts w:ascii="Consolas" w:cs="Consolas" w:eastAsia="Consolas" w:hAnsi="Consolas"/>
                <w:b/>
                <w:bCs/>
                <w:color w:val="9A3412"/>
                <w:sz w:val="15"/>
                <w:szCs w:val="15"/>
                <w:highlight w:val="yellow"/>
                <w:highlightCs w:val="yellow"/>
              </w:rPr>
              <w:t xml:space="preserve">const bool SEG_COMMON_ANODE = false;   // true = common pin goes to 5V instead of GND</w:t>
            </w:r>
          </w:p>
          <w:p>
            <w:pPr>
              <w:spacing w:after="0" w:before="0"/>
            </w:pPr>
            <w:r>
              <w:rPr>
                <w:rFonts w:ascii="Consolas" w:cs="Consolas" w:eastAsia="Consolas" w:hAnsi="Consolas"/>
                <w:b w:val="false"/>
                <w:bCs w:val="false"/>
                <w:color w:val="111111"/>
                <w:sz w:val="15"/>
                <w:szCs w:val="15"/>
              </w:rPr>
              <w:t xml:space="preserve">const byte DIGIT[10][7] = {</w:t>
            </w:r>
          </w:p>
          <w:p>
            <w:pPr>
              <w:spacing w:after="0" w:before="0"/>
            </w:pPr>
            <w:r>
              <w:rPr>
                <w:rFonts w:ascii="Consolas" w:cs="Consolas" w:eastAsia="Consolas" w:hAnsi="Consolas"/>
                <w:b w:val="false"/>
                <w:bCs w:val="false"/>
                <w:color w:val="111111"/>
                <w:sz w:val="15"/>
                <w:szCs w:val="15"/>
              </w:rPr>
              <w:t xml:space="preserve">  {1,1,1,1,1,1,0}, {0,1,1,0,0,0,0}, {1,1,0,1,1,0,1}, {1,1,1,1,0,0,1},</w:t>
            </w:r>
          </w:p>
          <w:p>
            <w:pPr>
              <w:spacing w:after="0" w:before="0"/>
            </w:pPr>
            <w:r>
              <w:rPr>
                <w:rFonts w:ascii="Consolas" w:cs="Consolas" w:eastAsia="Consolas" w:hAnsi="Consolas"/>
                <w:b w:val="false"/>
                <w:bCs w:val="false"/>
                <w:color w:val="111111"/>
                <w:sz w:val="15"/>
                <w:szCs w:val="15"/>
              </w:rPr>
              <w:t xml:space="preserve">  {0,1,1,0,0,1,1}, {1,0,1,1,0,1,1}, {1,0,1,1,1,1,1}, {1,1,1,0,0,0,0},</w:t>
            </w:r>
          </w:p>
          <w:p>
            <w:pPr>
              <w:spacing w:after="0" w:before="0"/>
            </w:pPr>
            <w:r>
              <w:rPr>
                <w:rFonts w:ascii="Consolas" w:cs="Consolas" w:eastAsia="Consolas" w:hAnsi="Consolas"/>
                <w:b w:val="false"/>
                <w:bCs w:val="false"/>
                <w:color w:val="111111"/>
                <w:sz w:val="15"/>
                <w:szCs w:val="15"/>
              </w:rPr>
              <w:t xml:space="preserve">  {1,1,1,1,1,1,1}, {1,1,1,1,0,1,1}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show(int n) {                      // show one number 0-9</w:t>
            </w:r>
          </w:p>
          <w:p>
            <w:pPr>
              <w:spacing w:after="0" w:before="0"/>
            </w:pPr>
            <w:r>
              <w:rPr>
                <w:rFonts w:ascii="Consolas" w:cs="Consolas" w:eastAsia="Consolas" w:hAnsi="Consolas"/>
                <w:b w:val="false"/>
                <w:bCs w:val="false"/>
                <w:color w:val="111111"/>
                <w:sz w:val="15"/>
                <w:szCs w:val="15"/>
              </w:rPr>
              <w:t xml:space="preserve">  n = constrain(n, 0, 9);</w:t>
            </w:r>
          </w:p>
          <w:p>
            <w:pPr>
              <w:spacing w:after="0" w:before="0"/>
            </w:pPr>
            <w:r>
              <w:rPr>
                <w:rFonts w:ascii="Consolas" w:cs="Consolas" w:eastAsia="Consolas" w:hAnsi="Consolas"/>
                <w:b w:val="false"/>
                <w:bCs w:val="false"/>
                <w:color w:val="111111"/>
                <w:sz w:val="15"/>
                <w:szCs w:val="15"/>
              </w:rPr>
              <w:t xml:space="preserve">  for (int i = 0; i &lt; 7; i++) {</w:t>
            </w:r>
          </w:p>
          <w:p>
            <w:pPr>
              <w:spacing w:after="0" w:before="0"/>
            </w:pPr>
            <w:r>
              <w:rPr>
                <w:rFonts w:ascii="Consolas" w:cs="Consolas" w:eastAsia="Consolas" w:hAnsi="Consolas"/>
                <w:b w:val="false"/>
                <w:bCs w:val="false"/>
                <w:color w:val="111111"/>
                <w:sz w:val="15"/>
                <w:szCs w:val="15"/>
              </w:rPr>
              <w:t xml:space="preserve">    bool on = DIGIT[n][i];</w:t>
            </w:r>
          </w:p>
          <w:p>
            <w:pPr>
              <w:spacing w:after="0" w:before="0"/>
            </w:pPr>
            <w:r>
              <w:rPr>
                <w:rFonts w:ascii="Consolas" w:cs="Consolas" w:eastAsia="Consolas" w:hAnsi="Consolas"/>
                <w:b w:val="false"/>
                <w:bCs w:val="false"/>
                <w:color w:val="111111"/>
                <w:sz w:val="15"/>
                <w:szCs w:val="15"/>
              </w:rPr>
              <w:t xml:space="preserve">    digitalWrite(SEG[i], SEG_COMMON_ANODE ? !on : on);</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int readSoil() {                        // average 10 readings = steadier number</w:t>
            </w:r>
          </w:p>
          <w:p>
            <w:pPr>
              <w:spacing w:after="0" w:before="0"/>
            </w:pPr>
            <w:r>
              <w:rPr>
                <w:rFonts w:ascii="Consolas" w:cs="Consolas" w:eastAsia="Consolas" w:hAnsi="Consolas"/>
                <w:b w:val="false"/>
                <w:bCs w:val="false"/>
                <w:color w:val="111111"/>
                <w:sz w:val="15"/>
                <w:szCs w:val="15"/>
              </w:rPr>
              <w:t xml:space="preserve">  long sum = 0;</w:t>
            </w:r>
          </w:p>
          <w:p>
            <w:pPr>
              <w:spacing w:after="0" w:before="0"/>
            </w:pPr>
            <w:r>
              <w:rPr>
                <w:rFonts w:ascii="Consolas" w:cs="Consolas" w:eastAsia="Consolas" w:hAnsi="Consolas"/>
                <w:b w:val="false"/>
                <w:bCs w:val="false"/>
                <w:color w:val="111111"/>
                <w:sz w:val="15"/>
                <w:szCs w:val="15"/>
              </w:rPr>
              <w:t xml:space="preserve">  for (int i = 0; i &lt; 10; i++) { sum += analogRead(SOIL); delay(2); }</w:t>
            </w:r>
          </w:p>
          <w:p>
            <w:pPr>
              <w:spacing w:after="0" w:before="0"/>
            </w:pPr>
            <w:r>
              <w:rPr>
                <w:rFonts w:ascii="Consolas" w:cs="Consolas" w:eastAsia="Consolas" w:hAnsi="Consolas"/>
                <w:b w:val="false"/>
                <w:bCs w:val="false"/>
                <w:color w:val="111111"/>
                <w:sz w:val="15"/>
                <w:szCs w:val="15"/>
              </w:rPr>
              <w:t xml:space="preserve">  return sum / 10;</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setup() {</w:t>
            </w:r>
          </w:p>
          <w:p>
            <w:pPr>
              <w:spacing w:after="0" w:before="0"/>
            </w:pPr>
            <w:r>
              <w:rPr>
                <w:rFonts w:ascii="Consolas" w:cs="Consolas" w:eastAsia="Consolas" w:hAnsi="Consolas"/>
                <w:b w:val="false"/>
                <w:bCs w:val="false"/>
                <w:color w:val="111111"/>
                <w:sz w:val="15"/>
                <w:szCs w:val="15"/>
              </w:rPr>
              <w:t xml:space="preserve">  Serial.begin(9600);</w:t>
            </w:r>
          </w:p>
          <w:p>
            <w:pPr>
              <w:spacing w:after="0" w:before="0"/>
            </w:pPr>
            <w:r>
              <w:rPr>
                <w:rFonts w:ascii="Consolas" w:cs="Consolas" w:eastAsia="Consolas" w:hAnsi="Consolas"/>
                <w:b w:val="false"/>
                <w:bCs w:val="false"/>
                <w:color w:val="111111"/>
                <w:sz w:val="15"/>
                <w:szCs w:val="15"/>
              </w:rPr>
              <w:t xml:space="preserve">  for (int i = 0; i &lt; 7; i++) pinMode(SEG[i], OUTPUT);</w:t>
            </w:r>
          </w:p>
          <w:p>
            <w:pPr>
              <w:spacing w:after="0" w:before="0"/>
            </w:pPr>
            <w:r>
              <w:rPr>
                <w:rFonts w:ascii="Consolas" w:cs="Consolas" w:eastAsia="Consolas" w:hAnsi="Consolas"/>
                <w:b w:val="false"/>
                <w:bCs w:val="false"/>
                <w:color w:val="111111"/>
                <w:sz w:val="15"/>
                <w:szCs w:val="15"/>
              </w:rPr>
              <w:t xml:space="preserve">  pinMode(GRN, OUTPUT); pinMode(REDL, OUTPUT); pinMode(BUZZ, OUTPUT);</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loop() {</w:t>
            </w:r>
          </w:p>
          <w:p>
            <w:pPr>
              <w:spacing w:after="0" w:before="0"/>
            </w:pPr>
            <w:r>
              <w:rPr>
                <w:rFonts w:ascii="Consolas" w:cs="Consolas" w:eastAsia="Consolas" w:hAnsi="Consolas"/>
                <w:b w:val="false"/>
                <w:bCs w:val="false"/>
                <w:color w:val="111111"/>
                <w:sz w:val="15"/>
                <w:szCs w:val="15"/>
              </w:rPr>
              <w:t xml:space="preserve">  int raw       = readSoil();</w:t>
            </w:r>
          </w:p>
          <w:p>
            <w:pPr>
              <w:spacing w:after="0" w:before="0"/>
            </w:pPr>
            <w:r>
              <w:rPr>
                <w:rFonts w:ascii="Consolas" w:cs="Consolas" w:eastAsia="Consolas" w:hAnsi="Consolas"/>
                <w:b w:val="false"/>
                <w:bCs w:val="false"/>
                <w:color w:val="111111"/>
                <w:sz w:val="15"/>
                <w:szCs w:val="15"/>
              </w:rPr>
              <w:t xml:space="preserve">  int dryness   = constrain(map(raw, WET_READING, DRY_READING, 0, 9), 0, 9);</w:t>
            </w:r>
          </w:p>
          <w:p>
            <w:pPr>
              <w:spacing w:after="0" w:before="0"/>
            </w:pPr>
            <w:r>
              <w:rPr>
                <w:rFonts w:ascii="Consolas" w:cs="Consolas" w:eastAsia="Consolas" w:hAnsi="Consolas"/>
                <w:b w:val="false"/>
                <w:bCs w:val="false"/>
                <w:color w:val="111111"/>
                <w:sz w:val="15"/>
                <w:szCs w:val="15"/>
              </w:rPr>
              <w:t xml:space="preserve">  int threshold = map(analogRead(KNOB), 0, 1023, 0, 9);</w:t>
            </w:r>
          </w:p>
          <w:p>
            <w:pPr>
              <w:spacing w:after="0" w:before="0"/>
            </w:pPr>
            <w:r>
              <w:rPr>
                <w:rFonts w:ascii="Consolas" w:cs="Consolas" w:eastAsia="Consolas" w:hAnsi="Consolas"/>
                <w:b w:val="false"/>
                <w:bCs w:val="false"/>
                <w:color w:val="111111"/>
                <w:sz w:val="15"/>
                <w:szCs w:val="15"/>
              </w:rPr>
              <w:t xml:space="preserve">  show(dryness);</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bool needWater = (dryness &gt;= threshold);</w:t>
            </w:r>
          </w:p>
          <w:p>
            <w:pPr>
              <w:spacing w:after="0" w:before="0"/>
            </w:pPr>
            <w:r>
              <w:rPr>
                <w:rFonts w:ascii="Consolas" w:cs="Consolas" w:eastAsia="Consolas" w:hAnsi="Consolas"/>
                <w:b w:val="false"/>
                <w:bCs w:val="false"/>
                <w:color w:val="111111"/>
                <w:sz w:val="15"/>
                <w:szCs w:val="15"/>
              </w:rPr>
              <w:t xml:space="preserve">  digitalWrite(REDL, needWater);</w:t>
            </w:r>
          </w:p>
          <w:p>
            <w:pPr>
              <w:spacing w:after="0" w:before="0"/>
            </w:pPr>
            <w:r>
              <w:rPr>
                <w:rFonts w:ascii="Consolas" w:cs="Consolas" w:eastAsia="Consolas" w:hAnsi="Consolas"/>
                <w:b w:val="false"/>
                <w:bCs w:val="false"/>
                <w:color w:val="111111"/>
                <w:sz w:val="15"/>
                <w:szCs w:val="15"/>
              </w:rPr>
              <w:t xml:space="preserve">  digitalWrite(GRN, !needWater);</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(needWater &amp;&amp; millis() - lastBeep &gt;= 1000) lastBeep = millis();</w:t>
            </w:r>
          </w:p>
          <w:p>
            <w:pPr>
              <w:spacing w:after="0" w:before="0"/>
            </w:pPr>
            <w:r>
              <w:rPr>
                <w:rFonts w:ascii="Consolas" w:cs="Consolas" w:eastAsia="Consolas" w:hAnsi="Consolas"/>
                <w:b w:val="false"/>
                <w:bCs w:val="false"/>
                <w:color w:val="111111"/>
                <w:sz w:val="15"/>
                <w:szCs w:val="15"/>
              </w:rPr>
              <w:t xml:space="preserve">  digitalWrite(BUZZ, (needWater &amp;&amp; millis() - lastBeep &lt; 150) ? HIGH : LOW);</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Serial.print("raw="); Serial.print(raw);</w:t>
            </w:r>
          </w:p>
          <w:p>
            <w:pPr>
              <w:spacing w:after="0" w:before="0"/>
            </w:pPr>
            <w:r>
              <w:rPr>
                <w:rFonts w:ascii="Consolas" w:cs="Consolas" w:eastAsia="Consolas" w:hAnsi="Consolas"/>
                <w:b w:val="false"/>
                <w:bCs w:val="false"/>
                <w:color w:val="111111"/>
                <w:sz w:val="15"/>
                <w:szCs w:val="15"/>
              </w:rPr>
              <w:t xml:space="preserve">  Serial.print("  dryness="); Serial.print(dryness);</w:t>
            </w:r>
          </w:p>
          <w:p>
            <w:pPr>
              <w:spacing w:after="0" w:before="0"/>
            </w:pPr>
            <w:r>
              <w:rPr>
                <w:rFonts w:ascii="Consolas" w:cs="Consolas" w:eastAsia="Consolas" w:hAnsi="Consolas"/>
                <w:b w:val="false"/>
                <w:bCs w:val="false"/>
                <w:color w:val="111111"/>
                <w:sz w:val="15"/>
                <w:szCs w:val="15"/>
              </w:rPr>
              <w:t xml:space="preserve">  Serial.print("  knob="); Serial.println(threshold);</w:t>
            </w:r>
          </w:p>
          <w:p>
            <w:pPr>
              <w:spacing w:after="0" w:before="0"/>
            </w:pPr>
            <w:r>
              <w:rPr>
                <w:rFonts w:ascii="Consolas" w:cs="Consolas" w:eastAsia="Consolas" w:hAnsi="Consolas"/>
                <w:b w:val="false"/>
                <w:bCs w:val="false"/>
                <w:color w:val="111111"/>
                <w:sz w:val="15"/>
                <w:szCs w:val="15"/>
              </w:rPr>
              <w:t xml:space="preserve">  delay(50);</w:t>
            </w:r>
          </w:p>
          <w:p>
            <w:pPr>
              <w:spacing w:after="0" w:before="0"/>
            </w:pPr>
            <w:r>
              <w:rPr>
                <w:rFonts w:ascii="Consolas" w:cs="Consolas" w:eastAsia="Consolas" w:hAnsi="Consolas"/>
                <w:b w:val="false"/>
                <w:bCs w:val="false"/>
                <w:color w:val="111111"/>
                <w:sz w:val="15"/>
                <w:szCs w:val="15"/>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TEST IT AND RECORD YOUR READINGS</w:t>
      </w:r>
    </w:p>
    <w:p>
      <w:pPr>
        <w:pStyle w:val="ListParagraph"/>
        <w:numPr>
          <w:ilvl w:val="0"/>
          <w:numId w:val="3"/>
        </w:numPr>
        <w:spacing w:after="30" w:before="10"/>
      </w:pPr>
      <w:r>
        <w:rPr>
          <w:rFonts w:ascii="Calibri" w:cs="Calibri" w:eastAsia="Calibri" w:hAnsi="Calibri"/>
          <w:sz w:val="21"/>
          <w:szCs w:val="21"/>
        </w:rPr>
        <w:t xml:space="preserve">Record the raw value in dry soil and again in a glass of water.</w:t>
      </w:r>
    </w:p>
    <w:p>
      <w:pPr>
        <w:pStyle w:val="ListParagraph"/>
        <w:numPr>
          <w:ilvl w:val="0"/>
          <w:numId w:val="3"/>
        </w:numPr>
        <w:spacing w:after="30" w:before="10"/>
      </w:pPr>
      <w:r>
        <w:rPr>
          <w:rFonts w:ascii="Calibri" w:cs="Calibri" w:eastAsia="Calibri" w:hAnsi="Calibri"/>
          <w:sz w:val="21"/>
          <w:szCs w:val="21"/>
        </w:rPr>
        <w:t xml:space="preserve">Set the knob to 5 and pour water slowly until the alarm stops. Note the switching point.</w:t>
      </w:r>
    </w:p>
    <w:p>
      <w:pPr>
        <w:pStyle w:val="ListParagraph"/>
        <w:numPr>
          <w:ilvl w:val="0"/>
          <w:numId w:val="3"/>
        </w:numPr>
        <w:spacing w:after="30" w:before="10"/>
      </w:pPr>
      <w:r>
        <w:rPr>
          <w:rFonts w:ascii="Calibri" w:cs="Calibri" w:eastAsia="Calibri" w:hAnsi="Calibri"/>
          <w:sz w:val="21"/>
          <w:szCs w:val="21"/>
        </w:rPr>
        <w:t xml:space="preserve">Leave it in a plant pot for a lesson, reading every 10 minutes.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3866"/>
      </w:tblGrid>
      <w:tr>
        <w:trPr>
          <w:cantSplit/>
          <w:tblHeader/>
        </w:trPr>
        <w:tc>
          <w:tcPr>
            <w:tcW w:type="dxa" w:w="1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Test #</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did</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Reading / value</w:t>
            </w:r>
          </w:p>
        </w:tc>
        <w:tc>
          <w:tcPr>
            <w:tcW w:type="dxa" w:w="3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happened</w:t>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5</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IF IT DOES NOT WORK</w:t>
      </w:r>
    </w:p>
    <w:p>
      <w:pPr>
        <w:pStyle w:val="ListParagraph"/>
        <w:numPr>
          <w:ilvl w:val="0"/>
          <w:numId w:val="3"/>
        </w:numPr>
        <w:spacing w:after="30" w:before="10"/>
      </w:pPr>
      <w:r>
        <w:rPr>
          <w:rFonts w:ascii="Calibri" w:cs="Calibri" w:eastAsia="Calibri" w:hAnsi="Calibri"/>
          <w:sz w:val="21"/>
          <w:szCs w:val="21"/>
        </w:rPr>
        <w:t xml:space="preserve">Dryness reads backwards: WET_READING and DRY_READING are swapped.</w:t>
      </w:r>
    </w:p>
    <w:p>
      <w:pPr>
        <w:pStyle w:val="ListParagraph"/>
        <w:numPr>
          <w:ilvl w:val="0"/>
          <w:numId w:val="3"/>
        </w:numPr>
        <w:spacing w:after="30" w:before="10"/>
      </w:pPr>
      <w:r>
        <w:rPr>
          <w:rFonts w:ascii="Calibri" w:cs="Calibri" w:eastAsia="Calibri" w:hAnsi="Calibri"/>
          <w:sz w:val="21"/>
          <w:szCs w:val="21"/>
        </w:rPr>
        <w:t xml:space="preserve">The probe corrodes over a week — real electrolysis, and exactly why commercial probes are capacitive. Say so in the pitch.</w:t>
      </w:r>
    </w:p>
    <w:p>
      <w:pPr>
        <w:pStyle w:val="ListParagraph"/>
        <w:numPr>
          <w:ilvl w:val="0"/>
          <w:numId w:val="3"/>
        </w:numPr>
        <w:spacing w:after="30" w:before="10"/>
      </w:pPr>
      <w:r>
        <w:rPr>
          <w:rFonts w:ascii="Calibri" w:cs="Calibri" w:eastAsia="Calibri" w:hAnsi="Calibri"/>
          <w:sz w:val="21"/>
          <w:szCs w:val="21"/>
        </w:rPr>
        <w:t xml:space="preserve">Jumpy readings: probe wires loose in the screw terminals.</w:t>
      </w:r>
    </w:p>
    <w:p>
      <w:pPr>
        <w:pStyle w:val="ListParagraph"/>
        <w:numPr>
          <w:ilvl w:val="0"/>
          <w:numId w:val="3"/>
        </w:numPr>
        <w:spacing w:after="30" w:before="10"/>
      </w:pPr>
      <w:r>
        <w:rPr>
          <w:rFonts w:ascii="Calibri" w:cs="Calibri" w:eastAsia="Calibri" w:hAnsi="Calibri"/>
          <w:sz w:val="21"/>
          <w:szCs w:val="21"/>
        </w:rPr>
        <w:t xml:space="preserve">7-segment shows the wrong shapes: one segment wire is in the wrong pin — check a→D2 … g→D8 against the pinout picture.</w:t>
      </w:r>
    </w:p>
    <w:p>
      <w:pPr>
        <w:keepNext/>
        <w:pBdr>
          <w:bottom w:val="single" w:color="0E7C86" w:sz="8" w:space="2"/>
        </w:pBdr>
        <w:spacing w:after="80" w:before="200"/>
      </w:pPr>
      <w:r>
        <w:rPr>
          <w:rFonts w:ascii="Calibri" w:cs="Calibri" w:eastAsia="Calibri" w:hAnsi="Calibri"/>
          <w:b/>
          <w:bCs/>
          <w:color w:val="1E3A5F"/>
          <w:sz w:val="24"/>
          <w:szCs w:val="24"/>
        </w:rPr>
        <w:t xml:space="preserve">AT THE STEM WEEK TABLE</w:t>
      </w:r>
    </w:p>
    <w:p>
      <w:pPr>
        <w:spacing w:after="60" w:before="40"/>
      </w:pPr>
      <w:r>
        <w:rPr>
          <w:rFonts w:ascii="Calibri" w:cs="Calibri" w:eastAsia="Calibri" w:hAnsi="Calibri"/>
          <w:sz w:val="21"/>
          <w:szCs w:val="21"/>
        </w:rPr>
        <w:t xml:space="preserve">Bring two identical pots — one watered this morning, one dry for a week. Move the probe between them and let the visitor watch the number jump.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0E7C86" w:sz="6"/>
              <w:left w:val="single" w:color="0E7C86" w:sz="24"/>
              <w:bottom w:val="single" w:color="0E7C86" w:sz="6"/>
              <w:right w:val="single" w:color="0E7C86" w:sz="6"/>
            </w:tcBorders>
            <w:shd w:fill="EEF6F8" w:color="auto" w:val="clear"/>
            <w:tcMar>
              <w:top w:type="dxa" w:w="100"/>
              <w:left w:type="dxa" w:w="180"/>
              <w:bottom w:type="dxa" w:w="100"/>
              <w:right w:type="dxa" w:w="180"/>
            </w:tcMar>
          </w:tcPr>
          <w:p>
            <w:pPr>
              <w:spacing w:after="0" w:before="0"/>
            </w:pPr>
            <w:r>
              <w:rPr>
                <w:rFonts w:ascii="Calibri" w:cs="Calibri" w:eastAsia="Calibri" w:hAnsi="Calibri"/>
                <w:b/>
                <w:bCs/>
                <w:color w:val="0E7C86"/>
                <w:sz w:val="21"/>
                <w:szCs w:val="21"/>
              </w:rPr>
              <w:t xml:space="preserve">CHALLENGE: </w:t>
            </w:r>
            <w:r>
              <w:rPr>
                <w:rFonts w:ascii="Calibri" w:cs="Calibri" w:eastAsia="Calibri" w:hAnsi="Calibri"/>
                <w:sz w:val="21"/>
                <w:szCs w:val="21"/>
              </w:rPr>
              <w:t xml:space="preserve">Only allow the alarm once the soil has been dry for two continuous minutes.</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A COVER FOR YOUR PROJECT (NOTE)</w:t>
      </w:r>
    </w:p>
    <w:p>
      <w:pPr>
        <w:spacing w:after="60" w:before="40"/>
      </w:pPr>
      <w:r>
        <w:rPr>
          <w:rFonts w:ascii="Calibri" w:cs="Calibri" w:eastAsia="Calibri" w:hAnsi="Calibri"/>
          <w:sz w:val="21"/>
          <w:szCs w:val="21"/>
        </w:rPr>
        <w:t xml:space="preserve">Make a cover or case that suits your project design, using cardboard or materials from stationery (card, coloured paper, tape, glue, markers). </w:t>
      </w:r>
      <w:r>
        <w:rPr>
          <w:rFonts w:ascii="Calibri" w:cs="Calibri" w:eastAsia="Calibri" w:hAnsi="Calibri"/>
          <w:b/>
          <w:bCs/>
          <w:sz w:val="21"/>
          <w:szCs w:val="21"/>
        </w:rPr>
        <w:t xml:space="preserve">Idea: </w:t>
      </w:r>
      <w:r>
        <w:rPr>
          <w:rFonts w:ascii="Calibri" w:cs="Calibri" w:eastAsia="Calibri" w:hAnsi="Calibri"/>
          <w:sz w:val="21"/>
          <w:szCs w:val="21"/>
        </w:rPr>
        <w:t xml:space="preserve">a cardboard palm-tree trunk with paper fronds standing next to a real plant pot for the probe.</w:t>
      </w:r>
    </w:p>
    <w:p>
      <w:pPr>
        <w:spacing w:after="60" w:before="40"/>
      </w:pPr>
      <w:r>
        <w:rPr>
          <w:rFonts w:ascii="Calibri" w:cs="Calibri" w:eastAsia="Calibri" w:hAnsi="Calibri"/>
          <w:i/>
          <w:iCs/>
          <w:sz w:val="21"/>
          <w:szCs w:val="21"/>
        </w:rPr>
        <w:t xml:space="preserve">Keep the USB port, the sensor and any buttons or knobs easy to reach. Never cover the Arduino so tightly that wires are pulled.</w:t>
      </w:r>
    </w:p>
    <w:p>
      <w:pPr>
        <w:keepNext/>
        <w:pBdr>
          <w:bottom w:val="single" w:color="0E7C86" w:sz="8" w:space="2"/>
        </w:pBdr>
        <w:spacing w:after="80" w:before="200"/>
      </w:pPr>
      <w:r>
        <w:rPr>
          <w:rFonts w:ascii="Calibri" w:cs="Calibri" w:eastAsia="Calibri" w:hAnsi="Calibri"/>
          <w:b/>
          <w:bCs/>
          <w:color w:val="1E3A5F"/>
          <w:sz w:val="24"/>
          <w:szCs w:val="24"/>
        </w:rPr>
        <w:t xml:space="preserve">PROJECT POSTER (SUPPORT – 4 MARKS)</w:t>
      </w:r>
    </w:p>
    <w:p>
      <w:pPr>
        <w:spacing w:after="60" w:before="40"/>
      </w:pPr>
      <w:r>
        <w:rPr>
          <w:rFonts w:ascii="Calibri" w:cs="Calibri" w:eastAsia="Calibri" w:hAnsi="Calibri"/>
          <w:sz w:val="21"/>
          <w:szCs w:val="21"/>
        </w:rPr>
        <w:t xml:space="preserve">Make one clear poster (A3 paper or Canva) for the STEM Week table. It must show:</w:t>
      </w:r>
    </w:p>
    <w:p>
      <w:pPr>
        <w:pStyle w:val="ListParagraph"/>
        <w:numPr>
          <w:ilvl w:val="0"/>
          <w:numId w:val="3"/>
        </w:numPr>
        <w:spacing w:after="30" w:before="10"/>
      </w:pPr>
      <w:r>
        <w:rPr>
          <w:rFonts w:ascii="Calibri" w:cs="Calibri" w:eastAsia="Calibri" w:hAnsi="Calibri"/>
          <w:sz w:val="21"/>
          <w:szCs w:val="21"/>
        </w:rPr>
        <w:t xml:space="preserve">Project name and the school, your names, class and group.</w:t>
      </w:r>
    </w:p>
    <w:p>
      <w:pPr>
        <w:pStyle w:val="ListParagraph"/>
        <w:numPr>
          <w:ilvl w:val="0"/>
          <w:numId w:val="3"/>
        </w:numPr>
        <w:spacing w:after="30" w:before="10"/>
      </w:pPr>
      <w:r>
        <w:rPr>
          <w:rFonts w:ascii="Calibri" w:cs="Calibri" w:eastAsia="Calibri" w:hAnsi="Calibri"/>
          <w:sz w:val="21"/>
          <w:szCs w:val="21"/>
        </w:rPr>
        <w:t xml:space="preserve">The problem in the UAE and who it helps.</w:t>
      </w:r>
    </w:p>
    <w:p>
      <w:pPr>
        <w:pStyle w:val="ListParagraph"/>
        <w:numPr>
          <w:ilvl w:val="0"/>
          <w:numId w:val="3"/>
        </w:numPr>
        <w:spacing w:after="30" w:before="10"/>
      </w:pPr>
      <w:r>
        <w:rPr>
          <w:rFonts w:ascii="Calibri" w:cs="Calibri" w:eastAsia="Calibri" w:hAnsi="Calibri"/>
          <w:sz w:val="21"/>
          <w:szCs w:val="21"/>
        </w:rPr>
        <w:t xml:space="preserve">How it works in 3 steps: sensor → Arduino decides → output.</w:t>
      </w:r>
    </w:p>
    <w:p>
      <w:pPr>
        <w:pStyle w:val="ListParagraph"/>
        <w:numPr>
          <w:ilvl w:val="0"/>
          <w:numId w:val="3"/>
        </w:numPr>
        <w:spacing w:after="30" w:before="10"/>
      </w:pPr>
      <w:r>
        <w:rPr>
          <w:rFonts w:ascii="Calibri" w:cs="Calibri" w:eastAsia="Calibri" w:hAnsi="Calibri"/>
          <w:sz w:val="21"/>
          <w:szCs w:val="21"/>
        </w:rPr>
        <w:t xml:space="preserve">A photo of your real wiring and of the finished project with its cover.</w:t>
      </w:r>
    </w:p>
    <w:p>
      <w:pPr>
        <w:pStyle w:val="ListParagraph"/>
        <w:numPr>
          <w:ilvl w:val="0"/>
          <w:numId w:val="3"/>
        </w:numPr>
        <w:spacing w:after="30" w:before="10"/>
      </w:pPr>
      <w:r>
        <w:rPr>
          <w:rFonts w:ascii="Calibri" w:cs="Calibri" w:eastAsia="Calibri" w:hAnsi="Calibri"/>
          <w:sz w:val="21"/>
          <w:szCs w:val="21"/>
        </w:rPr>
        <w:t xml:space="preserve">Your test results (a small table or chart) and one improvement you made.</w:t>
      </w:r>
    </w:p>
    <w:p>
      <w:pPr>
        <w:keepNext/>
        <w:pBdr>
          <w:bottom w:val="single" w:color="0E7C86" w:sz="8" w:space="2"/>
        </w:pBdr>
        <w:spacing w:after="80" w:before="200"/>
      </w:pPr>
      <w:r>
        <w:rPr>
          <w:rFonts w:ascii="Calibri" w:cs="Calibri" w:eastAsia="Calibri" w:hAnsi="Calibri"/>
          <w:b/>
          <w:bCs/>
          <w:color w:val="1E3A5F"/>
          <w:sz w:val="24"/>
          <w:szCs w:val="24"/>
        </w:rPr>
        <w:t xml:space="preserve">AI LOG – PROMPTS, EXAMPLES AND DATA (CORE – 4 MARKS)</w:t>
      </w:r>
    </w:p>
    <w:p>
      <w:pPr>
        <w:spacing w:after="60" w:before="40"/>
      </w:pPr>
      <w:r>
        <w:rPr>
          <w:rFonts w:ascii="Calibri" w:cs="Calibri" w:eastAsia="Calibri" w:hAnsi="Calibri"/>
          <w:sz w:val="21"/>
          <w:szCs w:val="21"/>
        </w:rPr>
        <w:t xml:space="preserve">Use an AI tool (ChatGPT, Claude, Gemini or Z.ai) to help you understand and improve your project, and record EVERY prompt you use. Example prompts:</w:t>
      </w:r>
    </w:p>
    <w:p>
      <w:pPr>
        <w:pStyle w:val="ListParagraph"/>
        <w:numPr>
          <w:ilvl w:val="0"/>
          <w:numId w:val="3"/>
        </w:numPr>
        <w:spacing w:after="30" w:before="10"/>
      </w:pPr>
      <w:r>
        <w:rPr>
          <w:rFonts w:ascii="Calibri" w:cs="Calibri" w:eastAsia="Calibri" w:hAnsi="Calibri"/>
          <w:sz w:val="21"/>
          <w:szCs w:val="21"/>
        </w:rPr>
        <w:t xml:space="preserve">Explain line by line what the loop() does in this Arduino sketch for a "Date Palm Water Saver": [paste the code]</w:t>
      </w:r>
    </w:p>
    <w:p>
      <w:pPr>
        <w:pStyle w:val="ListParagraph"/>
        <w:numPr>
          <w:ilvl w:val="0"/>
          <w:numId w:val="3"/>
        </w:numPr>
        <w:spacing w:after="30" w:before="10"/>
      </w:pPr>
      <w:r>
        <w:rPr>
          <w:rFonts w:ascii="Calibri" w:cs="Calibri" w:eastAsia="Calibri" w:hAnsi="Calibri"/>
          <w:sz w:val="21"/>
          <w:szCs w:val="21"/>
        </w:rPr>
        <w:t xml:space="preserve">My sensor gives ___ in one condition and ___ in the other. Which numbers should I put in the CALIBRATE lines and why?</w:t>
      </w:r>
    </w:p>
    <w:p>
      <w:pPr>
        <w:pStyle w:val="ListParagraph"/>
        <w:numPr>
          <w:ilvl w:val="0"/>
          <w:numId w:val="3"/>
        </w:numPr>
        <w:spacing w:after="30" w:before="10"/>
      </w:pPr>
      <w:r>
        <w:rPr>
          <w:rFonts w:ascii="Calibri" w:cs="Calibri" w:eastAsia="Calibri" w:hAnsi="Calibri"/>
          <w:sz w:val="21"/>
          <w:szCs w:val="21"/>
        </w:rPr>
        <w:t xml:space="preserve">Suggest one improvement for our "Date Palm Water Saver" that we can test in one lesson.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800"/>
        <w:gridCol w:w="2766"/>
      </w:tblGrid>
      <w:tr>
        <w:trPr>
          <w:cantSplit/>
          <w:tblHeader/>
        </w:trPr>
        <w:tc>
          <w:tcPr>
            <w:tcW w:type="dxa" w:w="1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AI tool</w:t>
            </w:r>
          </w:p>
        </w:tc>
        <w:tc>
          <w:tcPr>
            <w:tcW w:type="dxa" w:w="3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Prompt we typed</w:t>
            </w:r>
          </w:p>
        </w:tc>
        <w:tc>
          <w:tcPr>
            <w:tcW w:type="dxa" w:w="28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the AI answered (short)</w:t>
            </w:r>
          </w:p>
        </w:tc>
        <w:tc>
          <w:tcPr>
            <w:tcW w:type="dxa" w:w="27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used / changed</w:t>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PROJECT VIDEO – EXPLAIN THE AI PROCESS AND RESULTS (4 MARKS)</w:t>
      </w:r>
    </w:p>
    <w:p>
      <w:pPr>
        <w:spacing w:after="60" w:before="40"/>
      </w:pPr>
      <w:r>
        <w:rPr>
          <w:rFonts w:ascii="Calibri" w:cs="Calibri" w:eastAsia="Calibri" w:hAnsi="Calibri"/>
          <w:sz w:val="21"/>
          <w:szCs w:val="21"/>
        </w:rPr>
        <w:t xml:space="preserve">Every group – or each student – records a 1–2 minute video in class. Include:</w:t>
      </w:r>
    </w:p>
    <w:p>
      <w:pPr>
        <w:pStyle w:val="ListParagraph"/>
        <w:numPr>
          <w:ilvl w:val="0"/>
          <w:numId w:val="3"/>
        </w:numPr>
        <w:spacing w:after="30" w:before="10"/>
      </w:pPr>
      <w:r>
        <w:rPr>
          <w:rFonts w:ascii="Calibri" w:cs="Calibri" w:eastAsia="Calibri" w:hAnsi="Calibri"/>
          <w:sz w:val="21"/>
          <w:szCs w:val="21"/>
        </w:rPr>
        <w:t xml:space="preserve">Who you are (names, class, group) and the problem your project solves in the UAE.</w:t>
      </w:r>
    </w:p>
    <w:p>
      <w:pPr>
        <w:pStyle w:val="ListParagraph"/>
        <w:numPr>
          <w:ilvl w:val="0"/>
          <w:numId w:val="3"/>
        </w:numPr>
        <w:spacing w:after="30" w:before="10"/>
      </w:pPr>
      <w:r>
        <w:rPr>
          <w:rFonts w:ascii="Calibri" w:cs="Calibri" w:eastAsia="Calibri" w:hAnsi="Calibri"/>
          <w:sz w:val="21"/>
          <w:szCs w:val="21"/>
        </w:rPr>
        <w:t xml:space="preserve">How it works: show the real wiring and explain one sensor and one part of the code.</w:t>
      </w:r>
    </w:p>
    <w:p>
      <w:pPr>
        <w:pStyle w:val="ListParagraph"/>
        <w:numPr>
          <w:ilvl w:val="0"/>
          <w:numId w:val="3"/>
        </w:numPr>
        <w:spacing w:after="30" w:before="10"/>
      </w:pPr>
      <w:r>
        <w:rPr>
          <w:rFonts w:ascii="Calibri" w:cs="Calibri" w:eastAsia="Calibri" w:hAnsi="Calibri"/>
          <w:sz w:val="21"/>
          <w:szCs w:val="21"/>
        </w:rPr>
        <w:t xml:space="preserve">The AI process: which AI tool you used, one prompt you typed and what you changed because of it.</w:t>
      </w:r>
    </w:p>
    <w:p>
      <w:pPr>
        <w:pStyle w:val="ListParagraph"/>
        <w:numPr>
          <w:ilvl w:val="0"/>
          <w:numId w:val="3"/>
        </w:numPr>
        <w:spacing w:after="30" w:before="10"/>
      </w:pPr>
      <w:r>
        <w:rPr>
          <w:rFonts w:ascii="Calibri" w:cs="Calibri" w:eastAsia="Calibri" w:hAnsi="Calibri"/>
          <w:sz w:val="21"/>
          <w:szCs w:val="21"/>
        </w:rPr>
        <w:t xml:space="preserve">Your results: a live demo and your test readings – before and after your improvement.</w:t>
      </w:r>
    </w:p>
    <w:p>
      <w:pPr>
        <w:pStyle w:val="ListParagraph"/>
        <w:numPr>
          <w:ilvl w:val="0"/>
          <w:numId w:val="3"/>
        </w:numPr>
        <w:spacing w:after="30" w:before="10"/>
      </w:pPr>
      <w:r>
        <w:rPr>
          <w:rFonts w:ascii="Calibri" w:cs="Calibri" w:eastAsia="Calibri" w:hAnsi="Calibri"/>
          <w:sz w:val="21"/>
          <w:szCs w:val="21"/>
        </w:rPr>
        <w:t xml:space="preserve">One thing you learned.</w:t>
      </w:r>
    </w:p>
    <w:p>
      <w:pPr>
        <w:keepNext/>
        <w:pBdr>
          <w:bottom w:val="single" w:color="0E7C86" w:sz="8" w:space="2"/>
        </w:pBdr>
        <w:spacing w:after="80" w:before="200"/>
      </w:pPr>
      <w:r>
        <w:rPr>
          <w:rFonts w:ascii="Calibri" w:cs="Calibri" w:eastAsia="Calibri" w:hAnsi="Calibri"/>
          <w:b/>
          <w:bCs/>
          <w:color w:val="1E3A5F"/>
          <w:sz w:val="24"/>
          <w:szCs w:val="24"/>
        </w:rPr>
        <w:t xml:space="preserve">HOW YOUR PROJECT IS MARKED – 20 MARKS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966"/>
        <w:gridCol w:w="900"/>
      </w:tblGrid>
      <w:tr>
        <w:trPr>
          <w:cantSplit/>
          <w:tblHeader/>
        </w:trPr>
        <w:tc>
          <w:tcPr>
            <w:tcW w:type="dxa" w:w="1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Criterion</w:t>
            </w:r>
          </w:p>
        </w:tc>
        <w:tc>
          <w:tcPr>
            <w:tcW w:type="dxa" w:w="3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What you must do</w:t>
            </w:r>
          </w:p>
        </w:tc>
        <w:tc>
          <w:tcPr>
            <w:tcW w:type="dxa" w:w="49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For your Arduino project</w:t>
            </w:r>
          </w:p>
        </w:tc>
        <w:tc>
          <w:tcPr>
            <w:tcW w:type="dxa" w:w="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Marks</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Support</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Choose an idea and create a clear project poster.</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Your project is chosen for you – make a clear A3 / Canva poster: name, problem, how it works, wiring photo, team names.</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Core</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and document the required prompts, examples, or data.</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(ChatGPT, Claude, Gemini, Z.ai) to understand, test or improve your code and plan your calibration. Copy your prompts and your sensor data into the AI LOG.</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Advanced</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test, and improve the project using evidence.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the real circuit, test it, record readings, improve it – and show before / after evidence.</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Video</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Explain the AI process and results in a short video.</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1–2 minute video: how it works, how AI helped you (your prompts) and what your test results show.</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On time</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Submit the complete project on time.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Poster, AI log, readings table, video and the working project – all ready by Friday 30 October.</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TOTAL</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20</w:t>
            </w:r>
          </w:p>
        </w:tc>
      </w:tr>
    </w:tbl>
    <w:p>
      <w:pPr>
        <w:spacing w:after="60" w:before="80"/>
      </w:pPr>
      <w:r>
        <w:rPr>
          <w:rFonts w:ascii="Calibri" w:cs="Calibri" w:eastAsia="Calibri" w:hAnsi="Calibri"/>
          <w:b/>
          <w:bCs/>
          <w:color w:val="B42318"/>
          <w:sz w:val="21"/>
          <w:szCs w:val="21"/>
        </w:rPr>
        <w:t xml:space="preserve">Deadline: </w:t>
      </w:r>
      <w:r>
        <w:rPr>
          <w:rFonts w:ascii="Calibri" w:cs="Calibri" w:eastAsia="Calibri" w:hAnsi="Calibri"/>
          <w:sz w:val="21"/>
          <w:szCs w:val="21"/>
        </w:rPr>
        <w:t xml:space="preserve">submit the complete project – poster, AI log, readings, video and working build – by Friday 30 October (end of Week 9).</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11.B — Group 3 – Date Palm Water Saver – ICT: Mr Saad Abu Saif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abstractNum w:abstractNumId="10" w15:restartNumberingAfterBreak="0">
    <w:multiLevelType w:val="hybridMultilevel"/>
    <w:lvl w:ilvl="0" w15:tentative="1">
      <w:start w:val="1"/>
      <w:numFmt w:val="decimal"/>
      <w:lvlText w:val="%1."/>
      <w:lvlJc w:val="left"/>
      <w:pPr>
        <w:ind w:left="420" w:hanging="300"/>
      </w:pPr>
    </w:lvl>
  </w:abstractNum>
  <w:abstractNum w:abstractNumId="11" w15:restartNumberingAfterBreak="0">
    <w:multiLevelType w:val="hybridMultilevel"/>
    <w:lvl w:ilvl="0" w15:tentative="1">
      <w:start w:val="1"/>
      <w:numFmt w:val="decimal"/>
      <w:lvlText w:val="%1."/>
      <w:lvlJc w:val="left"/>
      <w:pPr>
        <w:ind w:left="420" w:hanging="300"/>
      </w:pPr>
    </w:lvl>
  </w:abstractNum>
  <w:abstractNum w:abstractNumId="12" w15:restartNumberingAfterBreak="0">
    <w:multiLevelType w:val="hybridMultilevel"/>
    <w:lvl w:ilvl="0" w15:tentative="1">
      <w:start w:val="1"/>
      <w:numFmt w:val="decimal"/>
      <w:lvlText w:val="%1."/>
      <w:lvlJc w:val="left"/>
      <w:pPr>
        <w:ind w:left="420" w:hanging="300"/>
      </w:pPr>
    </w:lvl>
  </w:abstractNum>
  <w:abstractNum w:abstractNumId="13" w15:restartNumberingAfterBreak="0">
    <w:multiLevelType w:val="hybridMultilevel"/>
    <w:lvl w:ilvl="0" w15:tentative="1">
      <w:start w:val="1"/>
      <w:numFmt w:val="decimal"/>
      <w:lvlText w:val="%1."/>
      <w:lvlJc w:val="left"/>
      <w:pPr>
        <w:ind w:left="420" w:hanging="300"/>
      </w:pPr>
    </w:lvl>
  </w:abstractNum>
  <w:abstractNum w:abstractNumId="14" w15:restartNumberingAfterBreak="0">
    <w:multiLevelType w:val="hybridMultilevel"/>
    <w:lvl w:ilvl="0" w15:tentative="1">
      <w:start w:val="1"/>
      <w:numFmt w:val="decimal"/>
      <w:lvlText w:val="%1."/>
      <w:lvlJc w:val="left"/>
      <w:pPr>
        <w:ind w:left="420" w:hanging="300"/>
      </w:pPr>
    </w:lvl>
  </w:abstractNum>
  <w:abstractNum w:abstractNumId="15" w15:restartNumberingAfterBreak="0">
    <w:multiLevelType w:val="hybridMultilevel"/>
    <w:lvl w:ilvl="0" w15:tentative="1">
      <w:start w:val="1"/>
      <w:numFmt w:val="decimal"/>
      <w:lvlText w:val="%1."/>
      <w:lvlJc w:val="left"/>
      <w:pPr>
        <w:ind w:left="420" w:hanging="300"/>
      </w:pPr>
    </w:lvl>
  </w:abstractNum>
  <w:abstractNum w:abstractNumId="16" w15:restartNumberingAfterBreak="0">
    <w:multiLevelType w:val="hybridMultilevel"/>
    <w:lvl w:ilvl="0" w15:tentative="1">
      <w:start w:val="1"/>
      <w:numFmt w:val="decimal"/>
      <w:lvlText w:val="%1."/>
      <w:lvlJc w:val="left"/>
      <w:pPr>
        <w:ind w:left="420" w:hanging="300"/>
      </w:pPr>
    </w:lvl>
  </w:abstractNum>
  <w:abstractNum w:abstractNumId="17" w15:restartNumberingAfterBreak="0">
    <w:multiLevelType w:val="hybridMultilevel"/>
    <w:lvl w:ilvl="0" w15:tentative="1">
      <w:start w:val="1"/>
      <w:numFmt w:val="decimal"/>
      <w:lvlText w:val="%1."/>
      <w:lvlJc w:val="left"/>
      <w:pPr>
        <w:ind w:left="420" w:hanging="300"/>
      </w:pPr>
    </w:lvl>
  </w:abstractNum>
  <w:abstractNum w:abstractNumId="18" w15:restartNumberingAfterBreak="0">
    <w:multiLevelType w:val="hybridMultilevel"/>
    <w:lvl w:ilvl="0" w15:tentative="1">
      <w:start w:val="1"/>
      <w:numFmt w:val="decimal"/>
      <w:lvlText w:val="%1."/>
      <w:lvlJc w:val="left"/>
      <w:pPr>
        <w:ind w:left="420" w:hanging="300"/>
      </w:pPr>
    </w:lvl>
  </w:abstractNum>
  <w:abstractNum w:abstractNumId="19" w15:restartNumberingAfterBreak="0">
    <w:multiLevelType w:val="hybridMultilevel"/>
    <w:lvl w:ilvl="0" w15:tentative="1">
      <w:start w:val="1"/>
      <w:numFmt w:val="decimal"/>
      <w:lvlText w:val="%1."/>
      <w:lvlJc w:val="left"/>
      <w:pPr>
        <w:ind w:left="420" w:hanging="300"/>
      </w:pPr>
    </w:lvl>
  </w:abstractNum>
  <w:abstractNum w:abstractNumId="20" w15:restartNumberingAfterBreak="0">
    <w:multiLevelType w:val="hybridMultilevel"/>
    <w:lvl w:ilvl="0" w15:tentative="1">
      <w:start w:val="1"/>
      <w:numFmt w:val="decimal"/>
      <w:lvlText w:val="%1."/>
      <w:lvlJc w:val="left"/>
      <w:pPr>
        <w:ind w:left="420" w:hanging="300"/>
      </w:pPr>
    </w:lvl>
  </w:abstractNum>
  <w:abstractNum w:abstractNumId="21" w15:restartNumberingAfterBreak="0">
    <w:multiLevelType w:val="hybridMultilevel"/>
    <w:lvl w:ilvl="0" w15:tentative="1">
      <w:start w:val="1"/>
      <w:numFmt w:val="decimal"/>
      <w:lvlText w:val="%1."/>
      <w:lvlJc w:val="left"/>
      <w:pPr>
        <w:ind w:left="420" w:hanging="300"/>
      </w:pPr>
    </w:lvl>
  </w:abstractNum>
  <w:abstractNum w:abstractNumId="22" w15:restartNumberingAfterBreak="0">
    <w:multiLevelType w:val="hybridMultilevel"/>
    <w:lvl w:ilvl="0" w15:tentative="1">
      <w:start w:val="1"/>
      <w:numFmt w:val="decimal"/>
      <w:lvlText w:val="%1."/>
      <w:lvlJc w:val="left"/>
      <w:pPr>
        <w:ind w:left="420" w:hanging="300"/>
      </w:pPr>
    </w:lvl>
  </w:abstractNum>
  <w:abstractNum w:abstractNumId="23" w15:restartNumberingAfterBreak="0">
    <w:multiLevelType w:val="hybridMultilevel"/>
    <w:lvl w:ilvl="0" w15:tentative="1">
      <w:start w:val="1"/>
      <w:numFmt w:val="decimal"/>
      <w:lvlText w:val="%1."/>
      <w:lvlJc w:val="left"/>
      <w:pPr>
        <w:ind w:left="420" w:hanging="300"/>
      </w:pPr>
    </w:lvl>
  </w:abstractNum>
  <w:abstractNum w:abstractNumId="2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_4ff_20bdkrl60dyl50f" Type="http://schemas.openxmlformats.org/officeDocument/2006/relationships/hyperlink" Target="https://www.tinkercad.com" TargetMode="External"/><Relationship Id="rId8" Type="http://schemas.openxmlformats.org/officeDocument/2006/relationships/image" Target="media/d2a4103610ccfb45e7e135bf1fee630e661fa6f8.png"/><Relationship Id="rId9" Type="http://schemas.openxmlformats.org/officeDocument/2006/relationships/image" Target="media/31d811fff46ab58831907ef4b91aa4c2933699e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11 Arduino STEM Week Student Pack v2</dc:title>
  <dc:creator>Saad Abu Saif – ICT</dc:creator>
  <cp:lastModifiedBy>Un-named</cp:lastModifiedBy>
  <cp:revision>1</cp:revision>
  <dcterms:created xsi:type="dcterms:W3CDTF">2026-10-16T18:07:08.202Z</dcterms:created>
  <dcterms:modified xsi:type="dcterms:W3CDTF">2026-10-16T18:07:08.202Z</dcterms:modified>
</cp:coreProperties>
</file>

<file path=docProps/custom.xml><?xml version="1.0" encoding="utf-8"?>
<Properties xmlns="http://schemas.openxmlformats.org/officeDocument/2006/custom-properties" xmlns:vt="http://schemas.openxmlformats.org/officeDocument/2006/docPropsVTypes"/>
</file>