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9 OF 21   •   11.B — GROUP 2   •   AI PROJECT (ARDUINO) – 20 MARKS</w:t>
            </w:r>
          </w:p>
          <w:p>
            <w:pPr>
              <w:spacing w:after="20" w:before="0"/>
            </w:pPr>
            <w:r>
              <w:rPr>
                <w:rFonts w:ascii="Calibri" w:cs="Calibri" w:eastAsia="Calibri" w:hAnsi="Calibri"/>
                <w:b/>
                <w:bCs/>
                <w:color w:val="FFFFFF"/>
                <w:sz w:val="40"/>
                <w:szCs w:val="40"/>
              </w:rPr>
              <w:t xml:space="preserve">Dust Storm School Alert</w:t>
            </w:r>
          </w:p>
          <w:p>
            <w:pPr>
              <w:spacing w:after="0" w:before="0"/>
            </w:pPr>
            <w:r>
              <w:rPr>
                <w:rFonts w:ascii="Calibri" w:cs="Calibri" w:eastAsia="Calibri" w:hAnsi="Calibri"/>
                <w:i/>
                <w:iCs/>
                <w:color w:val="DCEAF0"/>
                <w:sz w:val="22"/>
                <w:szCs w:val="22"/>
              </w:rPr>
              <w:t xml:space="preserve">Decides whether it is safe to hold PE and assembly outdoors today</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Measures daylight, temperature and humidity together and streams all three as live graphs to the Arduino Serial Plotter. When daylight drops sharply in the middle of the day while temperature stays high, that pattern means airborne dust. Three LEDs give the verdict: green for outdoor activity, yellow for caution, red for keep indoors.</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Shamal dust storms — a recurring UAE health and school-safety decision</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Shamal winds blow dust across the Emirates several times a year, and every school has to decide each morning whether to send children outside. Children with asthma pay for a wrong decision. Official monitoring stations are few, so a school on the coast often reads data from a city away. A device on your own roof reports YOUR playground. You must also be honest at the booth: this is a visibility proxy, not a PM2.5 sensor, and knowing that difference is the mark of a real scientist.</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School leaders and PE teachers deciding on outdoor activities, and students with asthma.</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Serial Plotter draws every comma-separated number as its own line. Scale the values so all three fit one axis.</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DHT11 sensor</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Photoresistor (LDR)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10kΩ resistors (brown-black-orange)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Male-FEMALE jumper wires (for modules)</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2447925"/>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VCC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DATA</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 to 5V if nan</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DHT11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LDR (sunlight)</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LDR (sunlight)</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joins the 10k</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(LDR divider)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1</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breadboard row as A0</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row as leg 2</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(LDR divider)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2</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(safe)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(safe)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Yellow LED (caution)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Yellow LED (caution)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(indoors)</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(indoors)</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Get the DHT11 printing temperature and humidity to Serial first.</w:t>
      </w:r>
    </w:p>
    <w:p>
      <w:pPr>
        <w:pStyle w:val="ListParagraph"/>
        <w:numPr>
          <w:ilvl w:val="0"/>
          <w:numId w:val="2"/>
        </w:numPr>
        <w:spacing w:after="30" w:before="10"/>
      </w:pPr>
      <w:r>
        <w:rPr>
          <w:rFonts w:ascii="Calibri" w:cs="Calibri" w:eastAsia="Calibri" w:hAnsi="Calibri"/>
          <w:sz w:val="21"/>
          <w:szCs w:val="21"/>
        </w:rPr>
        <w:t xml:space="preserve">Add the LDR divider and check the value drops when you cover it.</w:t>
      </w:r>
    </w:p>
    <w:p>
      <w:pPr>
        <w:pStyle w:val="ListParagraph"/>
        <w:numPr>
          <w:ilvl w:val="0"/>
          <w:numId w:val="2"/>
        </w:numPr>
        <w:spacing w:after="30" w:before="10"/>
      </w:pPr>
      <w:r>
        <w:rPr>
          <w:rFonts w:ascii="Calibri" w:cs="Calibri" w:eastAsia="Calibri" w:hAnsi="Calibri"/>
          <w:sz w:val="21"/>
          <w:szCs w:val="21"/>
        </w:rPr>
        <w:t xml:space="preserve">Print all three as one comma-separated line, then open Tools › Serial Plotter.</w:t>
      </w:r>
    </w:p>
    <w:p>
      <w:pPr>
        <w:pStyle w:val="ListParagraph"/>
        <w:numPr>
          <w:ilvl w:val="0"/>
          <w:numId w:val="2"/>
        </w:numPr>
        <w:spacing w:after="30" w:before="10"/>
      </w:pPr>
      <w:r>
        <w:rPr>
          <w:rFonts w:ascii="Calibri" w:cs="Calibri" w:eastAsia="Calibri" w:hAnsi="Calibri"/>
          <w:sz w:val="21"/>
          <w:szCs w:val="21"/>
        </w:rPr>
        <w:t xml:space="preserve">Add the LEDs and collect a full lesson of data.</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 Sketch › Include Library › Manage Libraries → install "DHT sensor library" (Adafruit) and "Adafruit Unified Sensor".</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ptthz4-_szi5vd68atah5">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DHT11 → not in Tinkercad: use a TMP36 temperature sensor on A2 + a potentiometer on A3 as 'humidity' (snippet T1).</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11.B G2 – Dust Storm School Alert</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read temperature, humidity and daylight</w:t>
      </w:r>
    </w:p>
    <w:p>
      <w:pPr>
        <w:pStyle w:val="ListParagraph"/>
        <w:numPr>
          <w:ilvl w:val="0"/>
          <w:numId w:val="3"/>
        </w:numPr>
        <w:spacing w:after="30" w:before="10"/>
      </w:pPr>
      <w:r>
        <w:rPr>
          <w:rFonts w:ascii="Calibri" w:cs="Calibri" w:eastAsia="Calibri" w:hAnsi="Calibri"/>
          <w:sz w:val="21"/>
          <w:szCs w:val="21"/>
        </w:rPr>
        <w:t xml:space="preserve">skip the round if the DHT11 returns nan</w:t>
      </w:r>
    </w:p>
    <w:p>
      <w:pPr>
        <w:pStyle w:val="ListParagraph"/>
        <w:numPr>
          <w:ilvl w:val="0"/>
          <w:numId w:val="3"/>
        </w:numPr>
        <w:spacing w:after="30" w:before="10"/>
      </w:pPr>
      <w:r>
        <w:rPr>
          <w:rFonts w:ascii="Calibri" w:cs="Calibri" w:eastAsia="Calibri" w:hAnsi="Calibri"/>
          <w:sz w:val="21"/>
          <w:szCs w:val="21"/>
        </w:rPr>
        <w:t xml:space="preserve">print temperature, comma, humidity, comma, light ÷ 10</w:t>
      </w:r>
    </w:p>
    <w:p>
      <w:pPr>
        <w:pStyle w:val="ListParagraph"/>
        <w:numPr>
          <w:ilvl w:val="0"/>
          <w:numId w:val="3"/>
        </w:numPr>
        <w:spacing w:after="30" w:before="10"/>
      </w:pPr>
      <w:r>
        <w:rPr>
          <w:rFonts w:ascii="Calibri" w:cs="Calibri" w:eastAsia="Calibri" w:hAnsi="Calibri"/>
          <w:sz w:val="21"/>
          <w:szCs w:val="21"/>
        </w:rPr>
        <w:t xml:space="preserve">bright daylight → green; clearly reduced → yellow; heavily reduced → red</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9 - DUST STORM SCHOOL ALERT  (11.B Group 2)</w:t>
            </w:r>
          </w:p>
          <w:p>
            <w:pPr>
              <w:spacing w:after="0" w:before="0"/>
            </w:pPr>
            <w:r>
              <w:rPr>
                <w:rFonts w:ascii="Consolas" w:cs="Consolas" w:eastAsia="Consolas" w:hAnsi="Consolas"/>
                <w:b w:val="false"/>
                <w:bCs w:val="false"/>
                <w:color w:val="5B7083"/>
                <w:sz w:val="15"/>
                <w:szCs w:val="15"/>
              </w:rPr>
              <w:t xml:space="preserve">   Dust in the air blocks sunlight. The LDR compares today's light with a</w:t>
            </w:r>
          </w:p>
          <w:p>
            <w:pPr>
              <w:spacing w:after="0" w:before="0"/>
            </w:pPr>
            <w:r>
              <w:rPr>
                <w:rFonts w:ascii="Consolas" w:cs="Consolas" w:eastAsia="Consolas" w:hAnsi="Consolas"/>
                <w:b w:val="false"/>
                <w:bCs w:val="false"/>
                <w:color w:val="111111"/>
                <w:sz w:val="15"/>
                <w:szCs w:val="15"/>
              </w:rPr>
              <w:t xml:space="preserve">   clear day: GREEN safe, YELLOW caution, RED = keep students indoors.</w:t>
            </w:r>
          </w:p>
          <w:p>
            <w:pPr>
              <w:spacing w:after="0" w:before="0"/>
            </w:pPr>
            <w:r>
              <w:rPr>
                <w:rFonts w:ascii="Consolas" w:cs="Consolas" w:eastAsia="Consolas" w:hAnsi="Consolas"/>
                <w:b w:val="false"/>
                <w:bCs w:val="false"/>
                <w:color w:val="5B7083"/>
                <w:sz w:val="15"/>
                <w:szCs w:val="15"/>
              </w:rPr>
              <w:t xml:space="preserve">   The DHT11 adds temperature and humidity to the Serial Plotter.        */</w:t>
            </w:r>
          </w:p>
          <w:p>
            <w:pPr>
              <w:spacing w:after="0" w:before="0"/>
            </w:pPr>
            <w:r>
              <w:rPr>
                <w:rFonts w:ascii="Consolas" w:cs="Consolas" w:eastAsia="Consolas" w:hAnsi="Consolas"/>
                <w:b w:val="false"/>
                <w:bCs w:val="false"/>
                <w:color w:val="111111"/>
                <w:sz w:val="15"/>
                <w:szCs w:val="15"/>
              </w:rPr>
              <w:t xml:space="preserve">#include &lt;DHT.h&gt;</w:t>
            </w:r>
          </w:p>
          <w:p>
            <w:pPr>
              <w:spacing w:after="0" w:before="0"/>
            </w:pPr>
            <w:r>
              <w:rPr>
                <w:rFonts w:ascii="Consolas" w:cs="Consolas" w:eastAsia="Consolas" w:hAnsi="Consolas"/>
                <w:b w:val="false"/>
                <w:bCs w:val="false"/>
                <w:color w:val="111111"/>
                <w:sz w:val="15"/>
                <w:szCs w:val="15"/>
              </w:rPr>
              <w:t xml:space="preserve">#define DHTPIN  2</w:t>
            </w:r>
          </w:p>
          <w:p>
            <w:pPr>
              <w:spacing w:after="0" w:before="0"/>
            </w:pPr>
            <w:r>
              <w:rPr>
                <w:rFonts w:ascii="Consolas" w:cs="Consolas" w:eastAsia="Consolas" w:hAnsi="Consolas"/>
                <w:b w:val="false"/>
                <w:bCs w:val="false"/>
                <w:color w:val="111111"/>
                <w:sz w:val="15"/>
                <w:szCs w:val="15"/>
              </w:rPr>
              <w:t xml:space="preserve">#define DHTTYPE DHT11</w:t>
            </w:r>
          </w:p>
          <w:p>
            <w:pPr>
              <w:spacing w:after="0" w:before="0"/>
            </w:pPr>
            <w:r>
              <w:rPr>
                <w:rFonts w:ascii="Consolas" w:cs="Consolas" w:eastAsia="Consolas" w:hAnsi="Consolas"/>
                <w:b w:val="false"/>
                <w:bCs w:val="false"/>
                <w:color w:val="111111"/>
                <w:sz w:val="15"/>
                <w:szCs w:val="15"/>
              </w:rPr>
              <w:t xml:space="preserve">DHT dht(DHTPIN, DHTTYPE);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const int LDR = A0;</w:t>
            </w:r>
          </w:p>
          <w:p>
            <w:pPr>
              <w:spacing w:after="0" w:before="0"/>
            </w:pPr>
            <w:r>
              <w:rPr>
                <w:rFonts w:ascii="Consolas" w:cs="Consolas" w:eastAsia="Consolas" w:hAnsi="Consolas"/>
                <w:b w:val="false"/>
                <w:bCs w:val="false"/>
                <w:color w:val="111111"/>
                <w:sz w:val="15"/>
                <w:szCs w:val="15"/>
              </w:rPr>
              <w:t xml:space="preserve">const int SAFE = 3, CAUTION = 4, INDOORS = 5;   // LEDs (each through 220 ohm)</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bCs/>
                <w:color w:val="9A3412"/>
                <w:sz w:val="15"/>
                <w:szCs w:val="15"/>
                <w:highlight w:val="yellow"/>
                <w:highlightCs w:val="yellow"/>
              </w:rPr>
              <w:t xml:space="preserve">// ---- CALIBRATE: LDR reading on a CLEAR day at the same hour ----</w:t>
            </w:r>
          </w:p>
          <w:p>
            <w:pPr>
              <w:spacing w:after="0" w:before="0"/>
            </w:pPr>
            <w:r>
              <w:rPr>
                <w:rFonts w:ascii="Consolas" w:cs="Consolas" w:eastAsia="Consolas" w:hAnsi="Consolas"/>
                <w:b w:val="false"/>
                <w:bCs w:val="false"/>
                <w:color w:val="111111"/>
                <w:sz w:val="15"/>
                <w:szCs w:val="15"/>
              </w:rPr>
              <w:t xml:space="preserve">const int CLEAR_DAY = 700;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dht.begin();</w:t>
            </w:r>
          </w:p>
          <w:p>
            <w:pPr>
              <w:spacing w:after="0" w:before="0"/>
            </w:pPr>
            <w:r>
              <w:rPr>
                <w:rFonts w:ascii="Consolas" w:cs="Consolas" w:eastAsia="Consolas" w:hAnsi="Consolas"/>
                <w:b w:val="false"/>
                <w:bCs w:val="false"/>
                <w:color w:val="111111"/>
                <w:sz w:val="15"/>
                <w:szCs w:val="15"/>
              </w:rPr>
              <w:t xml:space="preserve">  pinMode(SAFE, OUTPUT); pinMode(CAUTION, OUTPUT); pinMode(INDOORS, OUTPUT);</w:t>
            </w:r>
          </w:p>
          <w:p>
            <w:pPr>
              <w:spacing w:after="0" w:before="0"/>
            </w:pPr>
            <w:r>
              <w:rPr>
                <w:rFonts w:ascii="Consolas" w:cs="Consolas" w:eastAsia="Consolas" w:hAnsi="Consolas"/>
                <w:b w:val="false"/>
                <w:bCs w:val="false"/>
                <w:color w:val="111111"/>
                <w:sz w:val="15"/>
                <w:szCs w:val="15"/>
              </w:rPr>
              <w:t xml:space="preserve">  delay(1000);</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long sum = 0;</w:t>
            </w:r>
          </w:p>
          <w:p>
            <w:pPr>
              <w:spacing w:after="0" w:before="0"/>
            </w:pPr>
            <w:r>
              <w:rPr>
                <w:rFonts w:ascii="Consolas" w:cs="Consolas" w:eastAsia="Consolas" w:hAnsi="Consolas"/>
                <w:b w:val="false"/>
                <w:bCs w:val="false"/>
                <w:color w:val="111111"/>
                <w:sz w:val="15"/>
                <w:szCs w:val="15"/>
              </w:rPr>
              <w:t xml:space="preserve">  for (int i = 0; i &lt; 10; i++) { sum += analogRead(LDR); delay(5); }</w:t>
            </w:r>
          </w:p>
          <w:p>
            <w:pPr>
              <w:spacing w:after="0" w:before="0"/>
            </w:pPr>
            <w:r>
              <w:rPr>
                <w:rFonts w:ascii="Consolas" w:cs="Consolas" w:eastAsia="Consolas" w:hAnsi="Consolas"/>
                <w:b w:val="false"/>
                <w:bCs w:val="false"/>
                <w:color w:val="111111"/>
                <w:sz w:val="15"/>
                <w:szCs w:val="15"/>
              </w:rPr>
              <w:t xml:space="preserve">  int light = sum / 10;</w:t>
            </w:r>
          </w:p>
          <w:p>
            <w:pPr>
              <w:spacing w:after="0" w:before="0"/>
            </w:pPr>
            <w:r>
              <w:rPr>
                <w:rFonts w:ascii="Consolas" w:cs="Consolas" w:eastAsia="Consolas" w:hAnsi="Consolas"/>
                <w:b w:val="false"/>
                <w:bCs w:val="false"/>
                <w:color w:val="111111"/>
                <w:sz w:val="15"/>
                <w:szCs w:val="15"/>
              </w:rPr>
              <w:t xml:space="preserve">  float percent = 100.0 * light / CLEAR_DAY;   // % of a clear day's light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digitalWrite(SAFE,    percent &gt;  75);</w:t>
            </w:r>
          </w:p>
          <w:p>
            <w:pPr>
              <w:spacing w:after="0" w:before="0"/>
            </w:pPr>
            <w:r>
              <w:rPr>
                <w:rFonts w:ascii="Consolas" w:cs="Consolas" w:eastAsia="Consolas" w:hAnsi="Consolas"/>
                <w:b w:val="false"/>
                <w:bCs w:val="false"/>
                <w:color w:val="111111"/>
                <w:sz w:val="15"/>
                <w:szCs w:val="15"/>
              </w:rPr>
              <w:t xml:space="preserve">  digitalWrite(CAUTION, percent &lt;= 75 &amp;&amp; percent &gt; 45);</w:t>
            </w:r>
          </w:p>
          <w:p>
            <w:pPr>
              <w:spacing w:after="0" w:before="0"/>
            </w:pPr>
            <w:r>
              <w:rPr>
                <w:rFonts w:ascii="Consolas" w:cs="Consolas" w:eastAsia="Consolas" w:hAnsi="Consolas"/>
                <w:b w:val="false"/>
                <w:bCs w:val="false"/>
                <w:color w:val="111111"/>
                <w:sz w:val="15"/>
                <w:szCs w:val="15"/>
              </w:rPr>
              <w:t xml:space="preserve">  digitalWrite(INDOORS, percent &lt;= 45);</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float t = dht.readTemperature();</w:t>
            </w:r>
          </w:p>
          <w:p>
            <w:pPr>
              <w:spacing w:after="0" w:before="0"/>
            </w:pPr>
            <w:r>
              <w:rPr>
                <w:rFonts w:ascii="Consolas" w:cs="Consolas" w:eastAsia="Consolas" w:hAnsi="Consolas"/>
                <w:b w:val="false"/>
                <w:bCs w:val="false"/>
                <w:color w:val="111111"/>
                <w:sz w:val="15"/>
                <w:szCs w:val="15"/>
              </w:rPr>
              <w:t xml:space="preserve">  float h = dht.readHumidity();</w:t>
            </w:r>
          </w:p>
          <w:p>
            <w:pPr>
              <w:spacing w:after="0" w:before="0"/>
            </w:pPr>
            <w:r>
              <w:rPr>
                <w:rFonts w:ascii="Consolas" w:cs="Consolas" w:eastAsia="Consolas" w:hAnsi="Consolas"/>
                <w:b w:val="false"/>
                <w:bCs w:val="false"/>
                <w:color w:val="111111"/>
                <w:sz w:val="15"/>
                <w:szCs w:val="15"/>
              </w:rPr>
              <w:t xml:space="preserve">  if (isnan(t) || isnan(h)) { t = 0; h = 0; }   // keep the plotter running</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numbers only -&gt; Tools &gt; Serial Plotter draws three lines</w:t>
            </w:r>
          </w:p>
          <w:p>
            <w:pPr>
              <w:spacing w:after="0" w:before="0"/>
            </w:pPr>
            <w:r>
              <w:rPr>
                <w:rFonts w:ascii="Consolas" w:cs="Consolas" w:eastAsia="Consolas" w:hAnsi="Consolas"/>
                <w:b w:val="false"/>
                <w:bCs w:val="false"/>
                <w:color w:val="111111"/>
                <w:sz w:val="15"/>
                <w:szCs w:val="15"/>
              </w:rPr>
              <w:t xml:space="preserve">  Serial.print(t); Serial.print(",");</w:t>
            </w:r>
          </w:p>
          <w:p>
            <w:pPr>
              <w:spacing w:after="0" w:before="0"/>
            </w:pPr>
            <w:r>
              <w:rPr>
                <w:rFonts w:ascii="Consolas" w:cs="Consolas" w:eastAsia="Consolas" w:hAnsi="Consolas"/>
                <w:b w:val="false"/>
                <w:bCs w:val="false"/>
                <w:color w:val="111111"/>
                <w:sz w:val="15"/>
                <w:szCs w:val="15"/>
              </w:rPr>
              <w:t xml:space="preserve">  Serial.print(h); Serial.print(",");</w:t>
            </w:r>
          </w:p>
          <w:p>
            <w:pPr>
              <w:spacing w:after="0" w:before="0"/>
            </w:pPr>
            <w:r>
              <w:rPr>
                <w:rFonts w:ascii="Consolas" w:cs="Consolas" w:eastAsia="Consolas" w:hAnsi="Consolas"/>
                <w:b w:val="false"/>
                <w:bCs w:val="false"/>
                <w:color w:val="111111"/>
                <w:sz w:val="15"/>
                <w:szCs w:val="15"/>
              </w:rPr>
              <w:t xml:space="preserve">  Serial.println(percent);</w:t>
            </w:r>
          </w:p>
          <w:p>
            <w:pPr>
              <w:spacing w:after="0" w:before="0"/>
            </w:pPr>
            <w:r>
              <w:rPr>
                <w:rFonts w:ascii="Consolas" w:cs="Consolas" w:eastAsia="Consolas" w:hAnsi="Consolas"/>
                <w:b w:val="false"/>
                <w:bCs w:val="false"/>
                <w:color w:val="111111"/>
                <w:sz w:val="15"/>
                <w:szCs w:val="15"/>
              </w:rPr>
              <w:t xml:space="preserve">  delay(2000);                                  // DHT11: never faster than 2 s</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Record 20 readings by the window and 20 in the middle of the room.</w:t>
      </w:r>
    </w:p>
    <w:p>
      <w:pPr>
        <w:pStyle w:val="ListParagraph"/>
        <w:numPr>
          <w:ilvl w:val="0"/>
          <w:numId w:val="3"/>
        </w:numPr>
        <w:spacing w:after="30" w:before="10"/>
      </w:pPr>
      <w:r>
        <w:rPr>
          <w:rFonts w:ascii="Calibri" w:cs="Calibri" w:eastAsia="Calibri" w:hAnsi="Calibri"/>
          <w:sz w:val="21"/>
          <w:szCs w:val="21"/>
        </w:rPr>
        <w:t xml:space="preserve">Hold a dusty cloth over the LDR to simulate haze and record the drop.</w:t>
      </w:r>
    </w:p>
    <w:p>
      <w:pPr>
        <w:pStyle w:val="ListParagraph"/>
        <w:numPr>
          <w:ilvl w:val="0"/>
          <w:numId w:val="3"/>
        </w:numPr>
        <w:spacing w:after="30" w:before="10"/>
      </w:pPr>
      <w:r>
        <w:rPr>
          <w:rFonts w:ascii="Calibri" w:cs="Calibri" w:eastAsia="Calibri" w:hAnsi="Calibri"/>
          <w:sz w:val="21"/>
          <w:szCs w:val="21"/>
        </w:rPr>
        <w:t xml:space="preserve">Copy an hour of Serial output into Excel and draw a line chart.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Plotter shows one flat line: you printed words as well as numbers. Print numbers only.</w:t>
      </w:r>
    </w:p>
    <w:p>
      <w:pPr>
        <w:pStyle w:val="ListParagraph"/>
        <w:numPr>
          <w:ilvl w:val="0"/>
          <w:numId w:val="3"/>
        </w:numPr>
        <w:spacing w:after="30" w:before="10"/>
      </w:pPr>
      <w:r>
        <w:rPr>
          <w:rFonts w:ascii="Calibri" w:cs="Calibri" w:eastAsia="Calibri" w:hAnsi="Calibri"/>
          <w:sz w:val="21"/>
          <w:szCs w:val="21"/>
        </w:rPr>
        <w:t xml:space="preserve">nan appears often: the DHT11 updates every 2 s — never go below delay(2000).</w:t>
      </w:r>
    </w:p>
    <w:p>
      <w:pPr>
        <w:pStyle w:val="ListParagraph"/>
        <w:numPr>
          <w:ilvl w:val="0"/>
          <w:numId w:val="3"/>
        </w:numPr>
        <w:spacing w:after="30" w:before="10"/>
      </w:pPr>
      <w:r>
        <w:rPr>
          <w:rFonts w:ascii="Calibri" w:cs="Calibri" w:eastAsia="Calibri" w:hAnsi="Calibri"/>
          <w:sz w:val="21"/>
          <w:szCs w:val="21"/>
        </w:rPr>
        <w:t xml:space="preserve">Verdict flips at sunset — a genuine limit. Say that a real unit would check the clock.</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Project the Serial Plotter behind your table — a live moving graph pulls people in from across the hall. Pin your Excel chart of a real day beside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Log a whole school day, then compare your readings with the published air-quality index for Ajman and report how closely they agree.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cardboard school building with the LDR on the roof and the three LEDs on the front gate.</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"Dust Storm School Alert":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"Dust Storm School Alert"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11.B — Group 2 – Dust Storm School Alert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tthz4-_szi5vd68atah5" Type="http://schemas.openxmlformats.org/officeDocument/2006/relationships/hyperlink" Target="https://www.tinkercad.com" TargetMode="External"/><Relationship Id="rId8" Type="http://schemas.openxmlformats.org/officeDocument/2006/relationships/image" Target="media/07755862ebd32e1e81ae7f7b0950fe8d1e4875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2026-10-16T18:07:08.834Z</dcterms:created>
  <dcterms:modified xsi:type="dcterms:W3CDTF">2026-10-16T18:07:08.834Z</dcterms:modified>
</cp:coreProperties>
</file>

<file path=docProps/custom.xml><?xml version="1.0" encoding="utf-8"?>
<Properties xmlns="http://schemas.openxmlformats.org/officeDocument/2006/custom-properties" xmlns:vt="http://schemas.openxmlformats.org/officeDocument/2006/docPropsVTypes"/>
</file>