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4"/>
          <w:szCs w:val="44"/>
        </w:rPr>
        <w:t xml:space="preserve">Performance Test Plan</w:t>
      </w:r>
    </w:p>
    <w:p>
      <w:pPr>
        <w:spacing w:after="400"/>
        <w:jc w:val="center"/>
      </w:pPr>
      <w:r>
        <w:rPr>
          <w:color w:val="595959"/>
          <w:sz w:val="24"/>
          <w:szCs w:val="24"/>
        </w:rPr>
        <w:t xml:space="preserve">OrangeHRM Demo – Login &amp; Dashboard Load Testing using Apache JMeter</w:t>
      </w:r>
    </w:p>
    <w:p>
      <w:pPr>
        <w:pStyle w:val="Heading1"/>
      </w:pPr>
      <w:r>
        <w:t xml:space="preserve">1. Objective</w:t>
      </w:r>
    </w:p>
    <w:p>
      <w:pPr>
        <w:spacing w:after="160"/>
      </w:pPr>
      <w:r>
        <w:t xml:space="preserve">The objective of this performance test is to evaluate the responsiveness, stability, and behavior of the OrangeHRM application under concurrent user load. The test was built from a recorded browser session (BlazeMeter recorder) covering Login and the Dashboard module, and focuses on validating that authentication and dashboard data-loading APIs perform acceptably when multiple users access the system simultaneously.</w:t>
      </w:r>
    </w:p>
    <w:p>
      <w:pPr>
        <w:pStyle w:val="Heading1"/>
      </w:pPr>
      <w:r>
        <w:t xml:space="preserve">2. Scope</w:t>
      </w:r>
    </w:p>
    <w:p>
      <w:pPr>
        <w:pStyle w:val="ListParagraph"/>
        <w:numPr>
          <w:ilvl w:val="0"/>
          <w:numId w:val="2"/>
        </w:numPr>
      </w:pPr>
      <w:r>
        <w:t xml:space="preserve">Application Under Test: OrangeHRM Demo (https://opensource-demo.orangehrmlive.com)</w:t>
      </w:r>
    </w:p>
    <w:p>
      <w:pPr>
        <w:pStyle w:val="ListParagraph"/>
        <w:numPr>
          <w:ilvl w:val="0"/>
          <w:numId w:val="2"/>
        </w:numPr>
      </w:pPr>
      <w:r>
        <w:t xml:space="preserve">Modules Covered: Login (auth/validate) and Dashboard (widgets, buzz feed, leaves, locations, subunits)</w:t>
      </w:r>
    </w:p>
    <w:p>
      <w:pPr>
        <w:pStyle w:val="ListParagraph"/>
        <w:numPr>
          <w:ilvl w:val="0"/>
          <w:numId w:val="2"/>
        </w:numPr>
      </w:pPr>
      <w:r>
        <w:t xml:space="preserve">Test Type: Load Testing (recorded scenario replayed with multiple virtual users)</w:t>
      </w:r>
    </w:p>
    <w:p>
      <w:pPr>
        <w:pStyle w:val="ListParagraph"/>
        <w:numPr>
          <w:ilvl w:val="0"/>
          <w:numId w:val="2"/>
        </w:numPr>
      </w:pPr>
      <w:r>
        <w:t xml:space="preserve">Excluded: Other HRM modules (PIM, Leave, Recruitment, Admin), mobile app</w:t>
      </w:r>
    </w:p>
    <w:p>
      <w:pPr>
        <w:pStyle w:val="Heading1"/>
      </w:pPr>
      <w:r>
        <w:t xml:space="preserve">3. Test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Application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https://opensource-demo.orangehrmlive.com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Testing Tool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JMeter (latest stable version)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Script Origin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Recorded via BlazeMeter Chrome Extension, then refined manually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Test Machine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 Windows machine running JMeter GUI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Network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Standard broadband internet connection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Protocol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 requests (no browser rendering)</w:t>
            </w:r>
          </w:p>
        </w:tc>
      </w:tr>
    </w:tbl>
    <w:p>
      <w:pPr>
        <w:pStyle w:val="Heading1"/>
      </w:pPr>
      <w:r>
        <w:t xml:space="preserve">4. Load Test Scenario</w:t>
      </w:r>
    </w:p>
    <w:p>
      <w:pPr>
        <w:spacing w:after="160"/>
      </w:pPr>
      <w:r>
        <w:t xml:space="preserve">The test was built from a recorded browser session that captures the real Login → Dashboard flow. A Transaction Controller named “Test” groups the following recorded HTTP requests, replayed in order for every virtual user:</w:t>
      </w:r>
    </w:p>
    <w:p>
      <w:pPr>
        <w:pStyle w:val="ListParagraph"/>
        <w:numPr>
          <w:ilvl w:val="0"/>
          <w:numId w:val="2"/>
        </w:numPr>
      </w:pPr>
      <w:r>
        <w:t xml:space="preserve">1. POST /web/index.php/auth/validate — Login authentication</w:t>
      </w:r>
    </w:p>
    <w:p>
      <w:pPr>
        <w:pStyle w:val="ListParagraph"/>
        <w:numPr>
          <w:ilvl w:val="0"/>
          <w:numId w:val="2"/>
        </w:numPr>
      </w:pPr>
      <w:r>
        <w:t xml:space="preserve">2. GET /web/index.php/core/i18n/messages — Load UI language strings</w:t>
      </w:r>
    </w:p>
    <w:p>
      <w:pPr>
        <w:pStyle w:val="ListParagraph"/>
        <w:numPr>
          <w:ilvl w:val="0"/>
          <w:numId w:val="2"/>
        </w:numPr>
      </w:pPr>
      <w:r>
        <w:t xml:space="preserve">3. GET /web/index.php/api/v2/dashboard/employees/time-at-work — Dashboard widget</w:t>
      </w:r>
    </w:p>
    <w:p>
      <w:pPr>
        <w:pStyle w:val="ListParagraph"/>
        <w:numPr>
          <w:ilvl w:val="0"/>
          <w:numId w:val="2"/>
        </w:numPr>
      </w:pPr>
      <w:r>
        <w:t xml:space="preserve">4. GET /web/index.php/api/v2/dashboard/employees/action-summary — Dashboard widget</w:t>
      </w:r>
    </w:p>
    <w:p>
      <w:pPr>
        <w:pStyle w:val="ListParagraph"/>
        <w:numPr>
          <w:ilvl w:val="0"/>
          <w:numId w:val="2"/>
        </w:numPr>
      </w:pPr>
      <w:r>
        <w:t xml:space="preserve">5. GET /web/index.php/api/v2/dashboard/shortcuts — Dashboard widget</w:t>
      </w:r>
    </w:p>
    <w:p>
      <w:pPr>
        <w:pStyle w:val="ListParagraph"/>
        <w:numPr>
          <w:ilvl w:val="0"/>
          <w:numId w:val="2"/>
        </w:numPr>
      </w:pPr>
      <w:r>
        <w:t xml:space="preserve">6. GET /web/index.php/api/v2/buzz/feed — Buzz feed widget</w:t>
      </w:r>
    </w:p>
    <w:p>
      <w:pPr>
        <w:pStyle w:val="ListParagraph"/>
        <w:numPr>
          <w:ilvl w:val="0"/>
          <w:numId w:val="2"/>
        </w:numPr>
      </w:pPr>
      <w:r>
        <w:t xml:space="preserve">7. GET /web/index.php/api/v2/dashboard/employees/leaves — Leaves widget</w:t>
      </w:r>
    </w:p>
    <w:p>
      <w:pPr>
        <w:pStyle w:val="ListParagraph"/>
        <w:numPr>
          <w:ilvl w:val="0"/>
          <w:numId w:val="2"/>
        </w:numPr>
      </w:pPr>
      <w:r>
        <w:t xml:space="preserve">8. POST /web/index.php/events/push — Dashboard event tracking</w:t>
      </w:r>
    </w:p>
    <w:p>
      <w:pPr>
        <w:pStyle w:val="ListParagraph"/>
        <w:numPr>
          <w:ilvl w:val="0"/>
          <w:numId w:val="2"/>
        </w:numPr>
      </w:pPr>
      <w:r>
        <w:t xml:space="preserve">9. GET /web/index.php/api/v2/dashboard/employees/subunit — Org chart widget</w:t>
      </w:r>
    </w:p>
    <w:p>
      <w:pPr>
        <w:pStyle w:val="ListParagraph"/>
        <w:numPr>
          <w:ilvl w:val="0"/>
          <w:numId w:val="2"/>
        </w:numPr>
      </w:pPr>
      <w:r>
        <w:t xml:space="preserve">10. GET /web/index.php/api/v2/dashboard/employees/locations — Locations widget</w:t>
      </w:r>
    </w:p>
    <w:p>
      <w:pPr>
        <w:pStyle w:val="Heading2"/>
      </w:pPr>
      <w:r>
        <w:t xml:space="preserve">4.1 Thread Group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Number of Threads (Users)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50–100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Ramp-Up Period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60–100 seconds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Loop Count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 on Sampler Error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Continue</w:t>
            </w:r>
          </w:p>
        </w:tc>
      </w:tr>
    </w:tbl>
    <w:p>
      <w:pPr>
        <w:pStyle w:val="Heading2"/>
      </w:pPr>
      <w:r>
        <w:t xml:space="preserve">4.2 Handling the CSRF Token (_token)</w:t>
      </w:r>
    </w:p>
    <w:p>
      <w:pPr>
        <w:spacing w:after="160"/>
      </w:pPr>
      <w:r>
        <w:t xml:space="preserve">The recorded Login request (POST /auth/validate) contains a hardcoded “_token” parameter, which is a CSRF token tied to the single browser session that was recorded. This token is one-time-use and session-specific — replaying it as-is causes every virtual user's login to fail once more than one thread runs.</w:t>
      </w:r>
    </w:p>
    <w:p>
      <w:pPr>
        <w:spacing w:after="160"/>
      </w:pPr>
      <w:r>
        <w:t xml:space="preserve">Fix applied: A Regular Expression Extractor was added on the Login page (GET request that loads the login form) to dynamically capture a fresh _token value for each virtual user/iteration, which is then passed into the Login POST request using a JMeter variable (e.g. ${csrf_token}) instead of the hardcoded value.</w:t>
      </w:r>
    </w:p>
    <w:p>
      <w:pPr>
        <w:pStyle w:val="ListParagraph"/>
        <w:numPr>
          <w:ilvl w:val="0"/>
          <w:numId w:val="2"/>
        </w:numPr>
      </w:pPr>
      <w:r>
        <w:t xml:space="preserve">Regular Expression: name="_token" value="(.+?)"</w:t>
      </w:r>
    </w:p>
    <w:p>
      <w:pPr>
        <w:pStyle w:val="ListParagraph"/>
        <w:numPr>
          <w:ilvl w:val="0"/>
          <w:numId w:val="2"/>
        </w:numPr>
      </w:pPr>
      <w:r>
        <w:t xml:space="preserve">Applied to: Login form GET request (response body)</w:t>
      </w:r>
    </w:p>
    <w:p>
      <w:pPr>
        <w:pStyle w:val="ListParagraph"/>
        <w:numPr>
          <w:ilvl w:val="0"/>
          <w:numId w:val="2"/>
        </w:numPr>
      </w:pPr>
      <w:r>
        <w:t xml:space="preserve">Reference Name: csrf_token</w:t>
      </w:r>
    </w:p>
    <w:p>
      <w:pPr>
        <w:pStyle w:val="ListParagraph"/>
        <w:numPr>
          <w:ilvl w:val="0"/>
          <w:numId w:val="2"/>
        </w:numPr>
      </w:pPr>
      <w:r>
        <w:t xml:space="preserve">Used in: Login POST request → _token parameter value replaced with ${csrf_token}</w:t>
      </w:r>
    </w:p>
    <w:p>
      <w:pPr>
        <w:pStyle w:val="Heading2"/>
      </w:pPr>
      <w:r>
        <w:t xml:space="preserve">4.3 Supporting Elements (from recording)</w:t>
      </w:r>
    </w:p>
    <w:p>
      <w:pPr>
        <w:pStyle w:val="ListParagraph"/>
        <w:numPr>
          <w:ilvl w:val="0"/>
          <w:numId w:val="2"/>
        </w:numPr>
      </w:pPr>
      <w:r>
        <w:t xml:space="preserve">HTTP Cookie Manager – maintains session state across all requests</w:t>
      </w:r>
    </w:p>
    <w:p>
      <w:pPr>
        <w:pStyle w:val="ListParagraph"/>
        <w:numPr>
          <w:ilvl w:val="0"/>
          <w:numId w:val="2"/>
        </w:numPr>
      </w:pPr>
      <w:r>
        <w:t xml:space="preserve">HTTP Header Manager – sends browser-accurate headers (User-Agent, Accept, etc.)</w:t>
      </w:r>
    </w:p>
    <w:p>
      <w:pPr>
        <w:pStyle w:val="ListParagraph"/>
        <w:numPr>
          <w:ilvl w:val="0"/>
          <w:numId w:val="2"/>
        </w:numPr>
      </w:pPr>
      <w:r>
        <w:t xml:space="preserve">DNS Cache Manager – clears DNS cache each iteration for realistic resolution</w:t>
      </w:r>
    </w:p>
    <w:p>
      <w:pPr>
        <w:pStyle w:val="ListParagraph"/>
        <w:numPr>
          <w:ilvl w:val="0"/>
          <w:numId w:val="2"/>
        </w:numPr>
      </w:pPr>
      <w:r>
        <w:t xml:space="preserve">HTTP Cache Manager – simulates browser caching behavior</w:t>
      </w:r>
    </w:p>
    <w:p>
      <w:pPr>
        <w:pStyle w:val="ListParagraph"/>
        <w:numPr>
          <w:ilvl w:val="0"/>
          <w:numId w:val="2"/>
        </w:numPr>
      </w:pPr>
      <w:r>
        <w:t xml:space="preserve">Transaction Controller (“Test”) – groups all login + dashboard requests as one logical transaction</w:t>
      </w:r>
    </w:p>
    <w:p>
      <w:pPr>
        <w:pStyle w:val="ListParagraph"/>
        <w:numPr>
          <w:ilvl w:val="0"/>
          <w:numId w:val="2"/>
        </w:numPr>
      </w:pPr>
      <w:r>
        <w:t xml:space="preserve">View Results Tree – to debug pass/fail responses</w:t>
      </w:r>
    </w:p>
    <w:p>
      <w:pPr>
        <w:pStyle w:val="ListParagraph"/>
        <w:numPr>
          <w:ilvl w:val="0"/>
          <w:numId w:val="2"/>
        </w:numPr>
      </w:pPr>
      <w:r>
        <w:t xml:space="preserve">Summary Report – to capture aggregated metrics</w:t>
      </w:r>
    </w:p>
    <w:p>
      <w:pPr>
        <w:pStyle w:val="ListParagraph"/>
        <w:numPr>
          <w:ilvl w:val="0"/>
          <w:numId w:val="2"/>
        </w:numPr>
      </w:pPr>
      <w:r>
        <w:t xml:space="preserve">Graph Results – to visualize response time trends</w:t>
      </w:r>
    </w:p>
    <w:p>
      <w:pPr>
        <w:pStyle w:val="Heading1"/>
      </w:pPr>
      <w:r>
        <w:t xml:space="preserve">5. Key Metrics / KPIs to Capture</w:t>
      </w:r>
    </w:p>
    <w:p>
      <w:pPr>
        <w:pStyle w:val="ListParagraph"/>
        <w:numPr>
          <w:ilvl w:val="0"/>
          <w:numId w:val="2"/>
        </w:numPr>
      </w:pPr>
      <w:r>
        <w:t xml:space="preserve">Average Response Time</w:t>
      </w:r>
    </w:p>
    <w:p>
      <w:pPr>
        <w:pStyle w:val="ListParagraph"/>
        <w:numPr>
          <w:ilvl w:val="0"/>
          <w:numId w:val="2"/>
        </w:numPr>
      </w:pPr>
      <w:r>
        <w:t xml:space="preserve">Minimum / Maximum Response Time</w:t>
      </w:r>
    </w:p>
    <w:p>
      <w:pPr>
        <w:pStyle w:val="ListParagraph"/>
        <w:numPr>
          <w:ilvl w:val="0"/>
          <w:numId w:val="2"/>
        </w:numPr>
      </w:pPr>
      <w:r>
        <w:t xml:space="preserve">Throughput (requests per second)</w:t>
      </w:r>
    </w:p>
    <w:p>
      <w:pPr>
        <w:pStyle w:val="ListParagraph"/>
        <w:numPr>
          <w:ilvl w:val="0"/>
          <w:numId w:val="2"/>
        </w:numPr>
      </w:pPr>
      <w:r>
        <w:t xml:space="preserve">Error Rate (%)</w:t>
      </w:r>
    </w:p>
    <w:p>
      <w:pPr>
        <w:pStyle w:val="ListParagraph"/>
        <w:numPr>
          <w:ilvl w:val="0"/>
          <w:numId w:val="2"/>
        </w:numPr>
      </w:pPr>
      <w:r>
        <w:t xml:space="preserve">90th / 95th Percentile Response Time</w:t>
      </w:r>
    </w:p>
    <w:p>
      <w:pPr>
        <w:pStyle w:val="Heading1"/>
      </w:pPr>
      <w:r>
        <w:t xml:space="preserve">6. Pass/Fail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Acceptable Threshold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Average Response 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3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Error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&lt; 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Throughput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Stable, no major drop under load</w:t>
            </w:r>
          </w:p>
        </w:tc>
      </w:tr>
    </w:tbl>
    <w:p>
      <w:pPr>
        <w:pStyle w:val="Heading1"/>
      </w:pPr>
      <w:r>
        <w:t xml:space="preserve">7. Tools &amp; Resources</w:t>
      </w:r>
    </w:p>
    <w:p>
      <w:pPr>
        <w:pStyle w:val="ListParagraph"/>
        <w:numPr>
          <w:ilvl w:val="0"/>
          <w:numId w:val="2"/>
        </w:numPr>
      </w:pPr>
      <w:r>
        <w:t xml:space="preserve">Apache JMeter (Open Source Load Testing Tool)</w:t>
      </w:r>
    </w:p>
    <w:p>
      <w:pPr>
        <w:pStyle w:val="ListParagraph"/>
        <w:numPr>
          <w:ilvl w:val="0"/>
          <w:numId w:val="2"/>
        </w:numPr>
      </w:pPr>
      <w:r>
        <w:t xml:space="preserve">OrangeHRM Demo (sample application under test)</w:t>
      </w:r>
    </w:p>
    <w:p>
      <w:pPr>
        <w:pStyle w:val="ListParagraph"/>
        <w:numPr>
          <w:ilvl w:val="0"/>
          <w:numId w:val="2"/>
        </w:numPr>
      </w:pPr>
      <w:r>
        <w:t xml:space="preserve">Local machine for test execution</w:t>
      </w:r>
    </w:p>
    <w:p>
      <w:pPr>
        <w:pStyle w:val="Heading1"/>
      </w:pPr>
      <w:r>
        <w:t xml:space="preserve">8. Deliverables</w:t>
      </w:r>
    </w:p>
    <w:p>
      <w:pPr>
        <w:pStyle w:val="ListParagraph"/>
        <w:numPr>
          <w:ilvl w:val="0"/>
          <w:numId w:val="2"/>
        </w:numPr>
      </w:pPr>
      <w:r>
        <w:t xml:space="preserve">JMeter Test Plan (.jmx file)</w:t>
      </w:r>
    </w:p>
    <w:p>
      <w:pPr>
        <w:pStyle w:val="ListParagraph"/>
        <w:numPr>
          <w:ilvl w:val="0"/>
          <w:numId w:val="2"/>
        </w:numPr>
      </w:pPr>
      <w:r>
        <w:t xml:space="preserve">Summary Report / Graph Results screenshots</w:t>
      </w:r>
    </w:p>
    <w:p>
      <w:pPr>
        <w:pStyle w:val="ListParagraph"/>
        <w:numPr>
          <w:ilvl w:val="0"/>
          <w:numId w:val="2"/>
        </w:numPr>
      </w:pPr>
      <w:r>
        <w:t xml:space="preserve">Performance Testing Report (PDF)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2026-06-19T21:41:13.954Z</dcterms:created>
  <dcterms:modified xsi:type="dcterms:W3CDTF">2026-06-19T21:41:13.954Z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