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6643" w:rsidRDefault="00C56643">
      <w:pPr>
        <w:spacing w:before="60" w:after="60"/>
      </w:pPr>
    </w:p>
    <w:p w:rsidR="00C56643" w:rsidRDefault="00C56643">
      <w:pPr>
        <w:spacing w:before="60" w:after="60"/>
      </w:pPr>
    </w:p>
    <w:p w:rsidR="00C56643" w:rsidRDefault="00556CA5">
      <w:pPr>
        <w:spacing w:before="200" w:after="80"/>
        <w:jc w:val="center"/>
      </w:pPr>
      <w:r>
        <w:rPr>
          <w:b/>
          <w:bCs/>
          <w:color w:val="1F3864"/>
          <w:sz w:val="52"/>
          <w:szCs w:val="52"/>
        </w:rPr>
        <w:t>FX NEXUS: FOREX DATA ENGINE</w:t>
      </w:r>
    </w:p>
    <w:p w:rsidR="00C56643" w:rsidRDefault="00556CA5">
      <w:pPr>
        <w:spacing w:before="40" w:after="40"/>
        <w:jc w:val="center"/>
      </w:pPr>
      <w:r>
        <w:rPr>
          <w:b/>
          <w:bCs/>
          <w:color w:val="2E5F8A"/>
          <w:sz w:val="36"/>
          <w:szCs w:val="36"/>
        </w:rPr>
        <w:t>Database Design Document</w:t>
      </w:r>
    </w:p>
    <w:p w:rsidR="00C56643" w:rsidRDefault="00556CA5">
      <w:pPr>
        <w:spacing w:before="20" w:after="160"/>
        <w:jc w:val="center"/>
      </w:pPr>
      <w:r>
        <w:rPr>
          <w:color w:val="555555"/>
          <w:sz w:val="26"/>
          <w:szCs w:val="26"/>
        </w:rPr>
        <w:t>V 2.0</w:t>
      </w:r>
    </w:p>
    <w:p w:rsidR="00C56643" w:rsidRDefault="00556CA5">
      <w:pPr>
        <w:spacing w:before="80" w:after="80"/>
        <w:jc w:val="center"/>
      </w:pPr>
      <w:r>
        <w:rPr>
          <w:i/>
          <w:iCs/>
          <w:color w:val="555555"/>
        </w:rPr>
        <w:t>By</w:t>
      </w:r>
    </w:p>
    <w:p w:rsidR="00C56643" w:rsidRDefault="00C5664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400"/>
        <w:gridCol w:w="3360"/>
      </w:tblGrid>
      <w:tr w:rsidR="00C56643">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C56643" w:rsidRDefault="00556CA5">
            <w:pPr>
              <w:jc w:val="center"/>
            </w:pPr>
            <w:r>
              <w:rPr>
                <w:b/>
                <w:bCs/>
                <w:color w:val="FFFFFF"/>
                <w:sz w:val="20"/>
                <w:szCs w:val="20"/>
              </w:rPr>
              <w:t>#</w:t>
            </w:r>
          </w:p>
        </w:tc>
        <w:tc>
          <w:tcPr>
            <w:tcW w:w="5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C56643" w:rsidRDefault="00556CA5">
            <w:pPr>
              <w:jc w:val="center"/>
            </w:pPr>
            <w:r>
              <w:rPr>
                <w:b/>
                <w:bCs/>
                <w:color w:val="FFFFFF"/>
                <w:sz w:val="20"/>
                <w:szCs w:val="20"/>
              </w:rPr>
              <w:t>Member Name</w:t>
            </w:r>
          </w:p>
        </w:tc>
        <w:tc>
          <w:tcPr>
            <w:tcW w:w="3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C56643" w:rsidRDefault="00556CA5">
            <w:pPr>
              <w:jc w:val="center"/>
            </w:pPr>
            <w:r>
              <w:rPr>
                <w:b/>
                <w:bCs/>
                <w:color w:val="FFFFFF"/>
                <w:sz w:val="20"/>
                <w:szCs w:val="20"/>
              </w:rPr>
              <w:t>Roll Number</w:t>
            </w:r>
          </w:p>
        </w:tc>
      </w:tr>
      <w:tr w:rsidR="00C56643">
        <w:tc>
          <w:tcPr>
            <w:tcW w:w="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Pr>
              <w:jc w:val="center"/>
            </w:pPr>
            <w:r>
              <w:rPr>
                <w:color w:val="000000"/>
                <w:sz w:val="20"/>
                <w:szCs w:val="20"/>
              </w:rPr>
              <w:t>1</w:t>
            </w:r>
          </w:p>
        </w:tc>
        <w:tc>
          <w:tcPr>
            <w:tcW w:w="5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SAAD Nawaz</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BSCS-2024-67</w:t>
            </w:r>
          </w:p>
        </w:tc>
      </w:tr>
    </w:tbl>
    <w:p w:rsidR="00C56643" w:rsidRDefault="00C56643">
      <w:pPr>
        <w:spacing w:before="60" w:after="60"/>
      </w:pPr>
    </w:p>
    <w:p w:rsidR="00C56643" w:rsidRDefault="00556CA5">
      <w:pPr>
        <w:spacing w:before="160" w:after="40"/>
        <w:jc w:val="center"/>
      </w:pPr>
      <w:r>
        <w:rPr>
          <w:b/>
          <w:bCs/>
          <w:color w:val="000000"/>
          <w:sz w:val="24"/>
          <w:szCs w:val="24"/>
        </w:rPr>
        <w:t>Department of Computer Sciences</w:t>
      </w:r>
    </w:p>
    <w:p w:rsidR="00C56643" w:rsidRDefault="00556CA5">
      <w:pPr>
        <w:spacing w:before="20" w:after="20"/>
        <w:jc w:val="center"/>
      </w:pPr>
      <w:proofErr w:type="spellStart"/>
      <w:r>
        <w:rPr>
          <w:b/>
          <w:bCs/>
          <w:color w:val="000000"/>
          <w:sz w:val="24"/>
          <w:szCs w:val="24"/>
        </w:rPr>
        <w:t>Namal</w:t>
      </w:r>
      <w:proofErr w:type="spellEnd"/>
      <w:r>
        <w:rPr>
          <w:b/>
          <w:bCs/>
          <w:color w:val="000000"/>
          <w:sz w:val="24"/>
          <w:szCs w:val="24"/>
        </w:rPr>
        <w:t xml:space="preserve"> University</w:t>
      </w:r>
    </w:p>
    <w:p w:rsidR="00C56643" w:rsidRDefault="00556CA5">
      <w:pPr>
        <w:spacing w:before="20" w:after="20"/>
        <w:jc w:val="center"/>
      </w:pPr>
      <w:proofErr w:type="spellStart"/>
      <w:r>
        <w:rPr>
          <w:b/>
          <w:bCs/>
          <w:color w:val="000000"/>
          <w:sz w:val="24"/>
          <w:szCs w:val="24"/>
        </w:rPr>
        <w:t>Mianwali</w:t>
      </w:r>
      <w:proofErr w:type="spellEnd"/>
      <w:r>
        <w:rPr>
          <w:b/>
          <w:bCs/>
          <w:color w:val="000000"/>
          <w:sz w:val="24"/>
          <w:szCs w:val="24"/>
        </w:rPr>
        <w:t>, Pakistan</w:t>
      </w:r>
    </w:p>
    <w:p w:rsidR="00C56643" w:rsidRDefault="00C56643">
      <w:pPr>
        <w:spacing w:before="60" w:after="60"/>
      </w:pPr>
    </w:p>
    <w:p w:rsidR="00C56643" w:rsidRDefault="00556CA5">
      <w:pPr>
        <w:spacing w:before="120" w:after="40"/>
        <w:jc w:val="center"/>
      </w:pPr>
      <w:r>
        <w:rPr>
          <w:b/>
          <w:bCs/>
          <w:color w:val="000000"/>
        </w:rPr>
        <w:t>Submission Date: 21st June, 2026</w:t>
      </w:r>
    </w:p>
    <w:p w:rsidR="00C56643" w:rsidRDefault="00556CA5">
      <w:pPr>
        <w:jc w:val="center"/>
      </w:pPr>
      <w:r>
        <w:rPr>
          <w:i/>
          <w:iCs/>
          <w:color w:val="555555"/>
        </w:rPr>
        <w:t>Course: CSC-271 — Database Systems</w:t>
      </w:r>
    </w:p>
    <w:p w:rsidR="00C56643" w:rsidRDefault="00556CA5">
      <w:pPr>
        <w:jc w:val="center"/>
      </w:pPr>
      <w:r>
        <w:rPr>
          <w:i/>
          <w:iCs/>
          <w:color w:val="555555"/>
        </w:rPr>
        <w:t xml:space="preserve">Submitted to: Ma'am </w:t>
      </w:r>
      <w:proofErr w:type="spellStart"/>
      <w:r>
        <w:rPr>
          <w:i/>
          <w:iCs/>
          <w:color w:val="555555"/>
        </w:rPr>
        <w:t>Asiya</w:t>
      </w:r>
      <w:proofErr w:type="spellEnd"/>
      <w:r>
        <w:rPr>
          <w:i/>
          <w:iCs/>
          <w:color w:val="555555"/>
        </w:rPr>
        <w:t xml:space="preserve"> </w:t>
      </w:r>
      <w:proofErr w:type="spellStart"/>
      <w:r>
        <w:rPr>
          <w:i/>
          <w:iCs/>
          <w:color w:val="555555"/>
        </w:rPr>
        <w:t>Batool</w:t>
      </w:r>
      <w:proofErr w:type="spellEnd"/>
    </w:p>
    <w:p w:rsidR="00C56643" w:rsidRDefault="00C56643">
      <w:pPr>
        <w:spacing w:before="60" w:after="60"/>
      </w:pPr>
    </w:p>
    <w:p w:rsidR="00C56643" w:rsidRDefault="00C56643">
      <w:pPr>
        <w:spacing w:before="60" w:after="60"/>
      </w:pPr>
    </w:p>
    <w:p w:rsidR="00C56643" w:rsidRDefault="00556CA5">
      <w:pPr>
        <w:spacing w:before="160" w:after="80"/>
        <w:jc w:val="center"/>
      </w:pPr>
      <w:r>
        <w:rPr>
          <w:b/>
          <w:bCs/>
          <w:color w:val="1F3864"/>
          <w:sz w:val="26"/>
          <w:szCs w:val="26"/>
        </w:rPr>
        <w:t>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200"/>
        <w:gridCol w:w="4560"/>
        <w:gridCol w:w="2000"/>
      </w:tblGrid>
      <w:tr w:rsidR="00C56643">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C56643" w:rsidRDefault="00556CA5">
            <w:pPr>
              <w:jc w:val="center"/>
            </w:pPr>
            <w:r>
              <w:rPr>
                <w:b/>
                <w:bCs/>
                <w:color w:val="FFFFFF"/>
                <w:sz w:val="20"/>
                <w:szCs w:val="20"/>
              </w:rPr>
              <w:t>Date</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C56643" w:rsidRDefault="00556CA5">
            <w:pPr>
              <w:jc w:val="center"/>
            </w:pPr>
            <w:r>
              <w:rPr>
                <w:b/>
                <w:bCs/>
                <w:color w:val="FFFFFF"/>
                <w:sz w:val="20"/>
                <w:szCs w:val="20"/>
              </w:rPr>
              <w:t>Version</w:t>
            </w:r>
          </w:p>
        </w:tc>
        <w:tc>
          <w:tcPr>
            <w:tcW w:w="4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C56643" w:rsidRDefault="00556CA5">
            <w:pPr>
              <w:jc w:val="center"/>
            </w:pPr>
            <w:r>
              <w:rPr>
                <w:b/>
                <w:bCs/>
                <w:color w:val="FFFFFF"/>
                <w:sz w:val="20"/>
                <w:szCs w:val="20"/>
              </w:rPr>
              <w:t>Description</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C56643" w:rsidRDefault="00556CA5">
            <w:pPr>
              <w:jc w:val="center"/>
            </w:pPr>
            <w:r>
              <w:rPr>
                <w:b/>
                <w:bCs/>
                <w:color w:val="FFFFFF"/>
                <w:sz w:val="20"/>
                <w:szCs w:val="20"/>
              </w:rPr>
              <w:t>Approved By</w:t>
            </w:r>
          </w:p>
        </w:tc>
      </w:tr>
      <w:tr w:rsidR="00C56643">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Pr>
              <w:jc w:val="center"/>
            </w:pPr>
            <w:r>
              <w:rPr>
                <w:color w:val="000000"/>
                <w:sz w:val="20"/>
                <w:szCs w:val="20"/>
              </w:rPr>
              <w:t>21/06/2026</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V 2.0</w:t>
            </w:r>
          </w:p>
        </w:tc>
        <w:tc>
          <w:tcPr>
            <w:tcW w:w="4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Milestone 3: Added Chapter 3 (Relational Schema, FDs, Normalization) and Chapter 4 (DDL/DML, GUI, Stored Procedures, Triggers, Connectivity). Updated all sections based on Milestone 2 feedback.</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 xml:space="preserve">Ma'am </w:t>
            </w:r>
            <w:proofErr w:type="spellStart"/>
            <w:r>
              <w:rPr>
                <w:color w:val="000000"/>
                <w:sz w:val="20"/>
                <w:szCs w:val="20"/>
              </w:rPr>
              <w:t>Asiya</w:t>
            </w:r>
            <w:proofErr w:type="spellEnd"/>
            <w:r>
              <w:rPr>
                <w:color w:val="000000"/>
                <w:sz w:val="20"/>
                <w:szCs w:val="20"/>
              </w:rPr>
              <w:t xml:space="preserve"> </w:t>
            </w:r>
            <w:proofErr w:type="spellStart"/>
            <w:r>
              <w:rPr>
                <w:color w:val="000000"/>
                <w:sz w:val="20"/>
                <w:szCs w:val="20"/>
              </w:rPr>
              <w:t>Batool</w:t>
            </w:r>
            <w:proofErr w:type="spellEnd"/>
          </w:p>
        </w:tc>
      </w:tr>
      <w:tr w:rsidR="00C56643">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Pr>
              <w:jc w:val="center"/>
            </w:pPr>
            <w:r>
              <w:rPr>
                <w:color w:val="000000"/>
                <w:sz w:val="20"/>
                <w:szCs w:val="20"/>
              </w:rPr>
              <w:t>15/05/2026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r>
              <w:rPr>
                <w:color w:val="000000"/>
                <w:sz w:val="20"/>
                <w:szCs w:val="20"/>
              </w:rPr>
              <w:t>V 1.0</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r>
              <w:rPr>
                <w:color w:val="000000"/>
                <w:sz w:val="20"/>
                <w:szCs w:val="20"/>
              </w:rPr>
              <w:t>Milestone 2: Initial Database Design Document — entity identification, data dictionary, business rules, ERD.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r>
              <w:rPr>
                <w:color w:val="000000"/>
                <w:sz w:val="20"/>
                <w:szCs w:val="20"/>
              </w:rPr>
              <w:t xml:space="preserve">Ma'am </w:t>
            </w:r>
            <w:proofErr w:type="spellStart"/>
            <w:r>
              <w:rPr>
                <w:color w:val="000000"/>
                <w:sz w:val="20"/>
                <w:szCs w:val="20"/>
              </w:rPr>
              <w:t>Asiya</w:t>
            </w:r>
            <w:proofErr w:type="spellEnd"/>
            <w:r>
              <w:rPr>
                <w:color w:val="000000"/>
                <w:sz w:val="20"/>
                <w:szCs w:val="20"/>
              </w:rPr>
              <w:t xml:space="preserve"> </w:t>
            </w:r>
            <w:proofErr w:type="spellStart"/>
            <w:r>
              <w:rPr>
                <w:color w:val="000000"/>
                <w:sz w:val="20"/>
                <w:szCs w:val="20"/>
              </w:rPr>
              <w:t>Batool</w:t>
            </w:r>
            <w:proofErr w:type="spellEnd"/>
          </w:p>
        </w:tc>
      </w:tr>
    </w:tbl>
    <w:p w:rsidR="00C56643" w:rsidRDefault="00556CA5">
      <w:r>
        <w:br w:type="page"/>
      </w:r>
    </w:p>
    <w:p w:rsidR="00C56643" w:rsidRDefault="00C56643">
      <w:pPr>
        <w:sectPr w:rsidR="00C56643">
          <w:pgSz w:w="12240" w:h="15840"/>
          <w:pgMar w:top="1440" w:right="1440" w:bottom="1440" w:left="1440" w:header="708" w:footer="708" w:gutter="0"/>
          <w:cols w:space="720"/>
          <w:docGrid w:linePitch="360"/>
        </w:sectPr>
      </w:pPr>
    </w:p>
    <w:p w:rsidR="00C56643" w:rsidRDefault="00556CA5">
      <w:pPr>
        <w:spacing w:after="200"/>
        <w:jc w:val="center"/>
      </w:pPr>
      <w:r>
        <w:rPr>
          <w:b/>
          <w:bCs/>
          <w:color w:val="1F3864"/>
          <w:sz w:val="30"/>
          <w:szCs w:val="30"/>
        </w:rPr>
        <w:lastRenderedPageBreak/>
        <w:t>TABLE OF CONTENTS</w:t>
      </w:r>
    </w:p>
    <w:p w:rsidR="00C56643" w:rsidRDefault="00556CA5">
      <w:pPr>
        <w:tabs>
          <w:tab w:val="right" w:pos="9360"/>
        </w:tabs>
        <w:spacing w:before="40" w:after="40"/>
      </w:pPr>
      <w:r>
        <w:rPr>
          <w:b/>
          <w:bCs/>
          <w:color w:val="000000"/>
        </w:rPr>
        <w:t>CHAPTER 1: PROJECT OVERVIEW</w:t>
      </w:r>
      <w:r>
        <w:rPr>
          <w:b/>
          <w:bCs/>
          <w:color w:val="000000"/>
        </w:rPr>
        <w:tab/>
        <w:t>4</w:t>
      </w:r>
    </w:p>
    <w:p w:rsidR="00C56643" w:rsidRDefault="00556CA5">
      <w:pPr>
        <w:tabs>
          <w:tab w:val="right" w:pos="9360"/>
        </w:tabs>
        <w:spacing w:before="40" w:after="40"/>
        <w:ind w:left="480"/>
      </w:pPr>
      <w:r>
        <w:rPr>
          <w:color w:val="000000"/>
        </w:rPr>
        <w:t xml:space="preserve">   </w:t>
      </w:r>
      <w:proofErr w:type="gramStart"/>
      <w:r>
        <w:rPr>
          <w:color w:val="000000"/>
        </w:rPr>
        <w:t>1.1  Introduction</w:t>
      </w:r>
      <w:proofErr w:type="gramEnd"/>
      <w:r>
        <w:rPr>
          <w:color w:val="000000"/>
        </w:rPr>
        <w:tab/>
        <w:t>4</w:t>
      </w:r>
    </w:p>
    <w:p w:rsidR="00C56643" w:rsidRDefault="00556CA5">
      <w:pPr>
        <w:tabs>
          <w:tab w:val="right" w:pos="9360"/>
        </w:tabs>
        <w:spacing w:before="40" w:after="40"/>
        <w:ind w:left="480"/>
      </w:pPr>
      <w:r>
        <w:rPr>
          <w:color w:val="000000"/>
        </w:rPr>
        <w:t xml:space="preserve">   </w:t>
      </w:r>
      <w:proofErr w:type="gramStart"/>
      <w:r>
        <w:rPr>
          <w:color w:val="000000"/>
        </w:rPr>
        <w:t>1.2  Problem</w:t>
      </w:r>
      <w:proofErr w:type="gramEnd"/>
      <w:r>
        <w:rPr>
          <w:color w:val="000000"/>
        </w:rPr>
        <w:t xml:space="preserve"> Statement</w:t>
      </w:r>
      <w:r>
        <w:rPr>
          <w:color w:val="000000"/>
        </w:rPr>
        <w:tab/>
        <w:t>4</w:t>
      </w:r>
    </w:p>
    <w:p w:rsidR="00C56643" w:rsidRDefault="00556CA5">
      <w:pPr>
        <w:tabs>
          <w:tab w:val="right" w:pos="9360"/>
        </w:tabs>
        <w:spacing w:before="40" w:after="40"/>
        <w:ind w:left="480"/>
      </w:pPr>
      <w:r>
        <w:rPr>
          <w:color w:val="000000"/>
        </w:rPr>
        <w:t xml:space="preserve">   </w:t>
      </w:r>
      <w:proofErr w:type="gramStart"/>
      <w:r>
        <w:rPr>
          <w:color w:val="000000"/>
        </w:rPr>
        <w:t>1.3  Project</w:t>
      </w:r>
      <w:proofErr w:type="gramEnd"/>
      <w:r>
        <w:rPr>
          <w:color w:val="000000"/>
        </w:rPr>
        <w:t xml:space="preserve"> Objectives</w:t>
      </w:r>
      <w:r>
        <w:rPr>
          <w:color w:val="000000"/>
        </w:rPr>
        <w:tab/>
        <w:t>5</w:t>
      </w:r>
    </w:p>
    <w:p w:rsidR="00C56643" w:rsidRDefault="00556CA5">
      <w:pPr>
        <w:tabs>
          <w:tab w:val="right" w:pos="9360"/>
        </w:tabs>
        <w:spacing w:before="40" w:after="40"/>
        <w:ind w:left="480"/>
      </w:pPr>
      <w:r>
        <w:rPr>
          <w:color w:val="000000"/>
        </w:rPr>
        <w:t xml:space="preserve">   </w:t>
      </w:r>
      <w:proofErr w:type="gramStart"/>
      <w:r>
        <w:rPr>
          <w:color w:val="000000"/>
        </w:rPr>
        <w:t>1.4  GitHub</w:t>
      </w:r>
      <w:proofErr w:type="gramEnd"/>
      <w:r>
        <w:rPr>
          <w:color w:val="000000"/>
        </w:rPr>
        <w:t xml:space="preserve"> Repository Link</w:t>
      </w:r>
      <w:r>
        <w:rPr>
          <w:color w:val="000000"/>
        </w:rPr>
        <w:tab/>
        <w:t>5</w:t>
      </w:r>
    </w:p>
    <w:p w:rsidR="00C56643" w:rsidRDefault="00556CA5">
      <w:pPr>
        <w:tabs>
          <w:tab w:val="right" w:pos="9360"/>
        </w:tabs>
        <w:spacing w:before="40" w:after="40"/>
      </w:pPr>
      <w:r>
        <w:rPr>
          <w:b/>
          <w:bCs/>
          <w:color w:val="000000"/>
        </w:rPr>
        <w:t>CHAPTER 2: CONCEPTUAL DATABASE DESIGN</w:t>
      </w:r>
      <w:r>
        <w:rPr>
          <w:b/>
          <w:bCs/>
          <w:color w:val="000000"/>
        </w:rPr>
        <w:tab/>
        <w:t>5</w:t>
      </w:r>
    </w:p>
    <w:p w:rsidR="00C56643" w:rsidRDefault="00556CA5">
      <w:pPr>
        <w:tabs>
          <w:tab w:val="right" w:pos="9360"/>
        </w:tabs>
        <w:spacing w:before="40" w:after="40"/>
        <w:ind w:left="480"/>
      </w:pPr>
      <w:r>
        <w:rPr>
          <w:color w:val="000000"/>
        </w:rPr>
        <w:t xml:space="preserve">   </w:t>
      </w:r>
      <w:proofErr w:type="gramStart"/>
      <w:r>
        <w:rPr>
          <w:color w:val="000000"/>
        </w:rPr>
        <w:t>2.1  Entity</w:t>
      </w:r>
      <w:proofErr w:type="gramEnd"/>
      <w:r>
        <w:rPr>
          <w:color w:val="000000"/>
        </w:rPr>
        <w:t xml:space="preserve"> Identification</w:t>
      </w:r>
      <w:r>
        <w:rPr>
          <w:color w:val="000000"/>
        </w:rPr>
        <w:tab/>
        <w:t>5</w:t>
      </w:r>
    </w:p>
    <w:p w:rsidR="00C56643" w:rsidRDefault="00556CA5">
      <w:pPr>
        <w:tabs>
          <w:tab w:val="right" w:pos="9360"/>
        </w:tabs>
        <w:spacing w:before="40" w:after="40"/>
        <w:ind w:left="480"/>
      </w:pPr>
      <w:r>
        <w:rPr>
          <w:color w:val="000000"/>
        </w:rPr>
        <w:t xml:space="preserve">   </w:t>
      </w:r>
      <w:proofErr w:type="gramStart"/>
      <w:r>
        <w:rPr>
          <w:color w:val="000000"/>
        </w:rPr>
        <w:t>2.2  Data</w:t>
      </w:r>
      <w:proofErr w:type="gramEnd"/>
      <w:r>
        <w:rPr>
          <w:color w:val="000000"/>
        </w:rPr>
        <w:t xml:space="preserve"> Dictionary</w:t>
      </w:r>
      <w:r>
        <w:rPr>
          <w:color w:val="000000"/>
        </w:rPr>
        <w:tab/>
        <w:t>6</w:t>
      </w:r>
    </w:p>
    <w:p w:rsidR="00C56643" w:rsidRDefault="00556CA5">
      <w:pPr>
        <w:tabs>
          <w:tab w:val="right" w:pos="9360"/>
        </w:tabs>
        <w:spacing w:before="40" w:after="40"/>
        <w:ind w:left="480"/>
      </w:pPr>
      <w:r>
        <w:rPr>
          <w:color w:val="000000"/>
        </w:rPr>
        <w:t xml:space="preserve">   </w:t>
      </w:r>
      <w:proofErr w:type="gramStart"/>
      <w:r>
        <w:rPr>
          <w:color w:val="000000"/>
        </w:rPr>
        <w:t>2.3  Business</w:t>
      </w:r>
      <w:proofErr w:type="gramEnd"/>
      <w:r>
        <w:rPr>
          <w:color w:val="000000"/>
        </w:rPr>
        <w:t xml:space="preserve"> Rules</w:t>
      </w:r>
      <w:r>
        <w:rPr>
          <w:color w:val="000000"/>
        </w:rPr>
        <w:tab/>
        <w:t>7</w:t>
      </w:r>
    </w:p>
    <w:p w:rsidR="00C56643" w:rsidRDefault="00556CA5">
      <w:pPr>
        <w:tabs>
          <w:tab w:val="right" w:pos="9360"/>
        </w:tabs>
        <w:spacing w:before="40" w:after="40"/>
        <w:ind w:left="480"/>
      </w:pPr>
      <w:r>
        <w:rPr>
          <w:color w:val="000000"/>
        </w:rPr>
        <w:t xml:space="preserve">   </w:t>
      </w:r>
      <w:proofErr w:type="gramStart"/>
      <w:r>
        <w:rPr>
          <w:color w:val="000000"/>
        </w:rPr>
        <w:t>2.4  Entity</w:t>
      </w:r>
      <w:proofErr w:type="gramEnd"/>
      <w:r>
        <w:rPr>
          <w:color w:val="000000"/>
        </w:rPr>
        <w:t xml:space="preserve"> Relationship Diagram</w:t>
      </w:r>
      <w:r>
        <w:rPr>
          <w:color w:val="000000"/>
        </w:rPr>
        <w:tab/>
        <w:t>7</w:t>
      </w:r>
    </w:p>
    <w:p w:rsidR="00C56643" w:rsidRDefault="00556CA5">
      <w:pPr>
        <w:tabs>
          <w:tab w:val="right" w:pos="9360"/>
        </w:tabs>
        <w:spacing w:before="40" w:after="40"/>
      </w:pPr>
      <w:r>
        <w:rPr>
          <w:b/>
          <w:bCs/>
          <w:color w:val="000000"/>
        </w:rPr>
        <w:t>CHAPTER 3: LOGICAL DATABASE DESIGN</w:t>
      </w:r>
      <w:r>
        <w:rPr>
          <w:b/>
          <w:bCs/>
          <w:color w:val="000000"/>
        </w:rPr>
        <w:tab/>
        <w:t>8</w:t>
      </w:r>
    </w:p>
    <w:p w:rsidR="00C56643" w:rsidRDefault="00556CA5">
      <w:pPr>
        <w:tabs>
          <w:tab w:val="right" w:pos="9360"/>
        </w:tabs>
        <w:spacing w:before="40" w:after="40"/>
        <w:ind w:left="480"/>
      </w:pPr>
      <w:r>
        <w:rPr>
          <w:color w:val="000000"/>
        </w:rPr>
        <w:t xml:space="preserve">   </w:t>
      </w:r>
      <w:proofErr w:type="gramStart"/>
      <w:r>
        <w:rPr>
          <w:color w:val="000000"/>
        </w:rPr>
        <w:t>3.1  Relational</w:t>
      </w:r>
      <w:proofErr w:type="gramEnd"/>
      <w:r>
        <w:rPr>
          <w:color w:val="000000"/>
        </w:rPr>
        <w:t xml:space="preserve"> Schema</w:t>
      </w:r>
      <w:r>
        <w:rPr>
          <w:color w:val="000000"/>
        </w:rPr>
        <w:tab/>
        <w:t>8</w:t>
      </w:r>
    </w:p>
    <w:p w:rsidR="00C56643" w:rsidRDefault="00556CA5">
      <w:pPr>
        <w:tabs>
          <w:tab w:val="right" w:pos="9360"/>
        </w:tabs>
        <w:spacing w:before="40" w:after="40"/>
        <w:ind w:left="480"/>
      </w:pPr>
      <w:r>
        <w:rPr>
          <w:color w:val="000000"/>
        </w:rPr>
        <w:t xml:space="preserve">   </w:t>
      </w:r>
      <w:proofErr w:type="gramStart"/>
      <w:r>
        <w:rPr>
          <w:color w:val="000000"/>
        </w:rPr>
        <w:t>3.2  Functional</w:t>
      </w:r>
      <w:proofErr w:type="gramEnd"/>
      <w:r>
        <w:rPr>
          <w:color w:val="000000"/>
        </w:rPr>
        <w:t xml:space="preserve"> Dependencies</w:t>
      </w:r>
      <w:r>
        <w:rPr>
          <w:color w:val="000000"/>
        </w:rPr>
        <w:tab/>
        <w:t>9</w:t>
      </w:r>
    </w:p>
    <w:p w:rsidR="00C56643" w:rsidRDefault="00556CA5">
      <w:pPr>
        <w:tabs>
          <w:tab w:val="right" w:pos="9360"/>
        </w:tabs>
        <w:spacing w:before="40" w:after="40"/>
        <w:ind w:left="480"/>
      </w:pPr>
      <w:r>
        <w:rPr>
          <w:color w:val="000000"/>
        </w:rPr>
        <w:t xml:space="preserve">   </w:t>
      </w:r>
      <w:proofErr w:type="gramStart"/>
      <w:r>
        <w:rPr>
          <w:color w:val="000000"/>
        </w:rPr>
        <w:t>3.3  Normalization</w:t>
      </w:r>
      <w:proofErr w:type="gramEnd"/>
      <w:r>
        <w:rPr>
          <w:color w:val="000000"/>
        </w:rPr>
        <w:t xml:space="preserve"> to 3NF</w:t>
      </w:r>
      <w:r>
        <w:rPr>
          <w:color w:val="000000"/>
        </w:rPr>
        <w:tab/>
        <w:t>9</w:t>
      </w:r>
    </w:p>
    <w:p w:rsidR="00C56643" w:rsidRDefault="00556CA5">
      <w:pPr>
        <w:tabs>
          <w:tab w:val="right" w:pos="9360"/>
        </w:tabs>
        <w:spacing w:before="40" w:after="40"/>
      </w:pPr>
      <w:r>
        <w:rPr>
          <w:b/>
          <w:bCs/>
          <w:color w:val="000000"/>
        </w:rPr>
        <w:t>CHAPTER 4: IMPLEMENTATION</w:t>
      </w:r>
      <w:r>
        <w:rPr>
          <w:b/>
          <w:bCs/>
          <w:color w:val="000000"/>
        </w:rPr>
        <w:tab/>
        <w:t>10</w:t>
      </w:r>
    </w:p>
    <w:p w:rsidR="00C56643" w:rsidRDefault="00556CA5">
      <w:pPr>
        <w:tabs>
          <w:tab w:val="right" w:pos="9360"/>
        </w:tabs>
        <w:spacing w:before="40" w:after="40"/>
        <w:ind w:left="480"/>
      </w:pPr>
      <w:r>
        <w:rPr>
          <w:color w:val="000000"/>
        </w:rPr>
        <w:t xml:space="preserve">   </w:t>
      </w:r>
      <w:proofErr w:type="gramStart"/>
      <w:r>
        <w:rPr>
          <w:color w:val="000000"/>
        </w:rPr>
        <w:t>4.1  Language</w:t>
      </w:r>
      <w:proofErr w:type="gramEnd"/>
      <w:r>
        <w:rPr>
          <w:color w:val="000000"/>
        </w:rPr>
        <w:t xml:space="preserve"> / Framework</w:t>
      </w:r>
      <w:r>
        <w:rPr>
          <w:color w:val="000000"/>
        </w:rPr>
        <w:tab/>
        <w:t>10</w:t>
      </w:r>
    </w:p>
    <w:p w:rsidR="00C56643" w:rsidRDefault="00556CA5">
      <w:pPr>
        <w:tabs>
          <w:tab w:val="right" w:pos="9360"/>
        </w:tabs>
        <w:spacing w:before="40" w:after="40"/>
        <w:ind w:left="480"/>
      </w:pPr>
      <w:r>
        <w:rPr>
          <w:color w:val="000000"/>
        </w:rPr>
        <w:t xml:space="preserve">   </w:t>
      </w:r>
      <w:proofErr w:type="gramStart"/>
      <w:r>
        <w:rPr>
          <w:color w:val="000000"/>
        </w:rPr>
        <w:t>4.2  Database</w:t>
      </w:r>
      <w:proofErr w:type="gramEnd"/>
      <w:r>
        <w:rPr>
          <w:color w:val="000000"/>
        </w:rPr>
        <w:t xml:space="preserve"> Connectivity</w:t>
      </w:r>
      <w:r>
        <w:rPr>
          <w:color w:val="000000"/>
        </w:rPr>
        <w:tab/>
        <w:t>10</w:t>
      </w:r>
    </w:p>
    <w:p w:rsidR="00C56643" w:rsidRDefault="00556CA5">
      <w:pPr>
        <w:tabs>
          <w:tab w:val="right" w:pos="9360"/>
        </w:tabs>
        <w:spacing w:before="40" w:after="40"/>
        <w:ind w:left="480"/>
      </w:pPr>
      <w:r>
        <w:rPr>
          <w:color w:val="000000"/>
        </w:rPr>
        <w:t xml:space="preserve">   </w:t>
      </w:r>
      <w:proofErr w:type="gramStart"/>
      <w:r>
        <w:rPr>
          <w:color w:val="000000"/>
        </w:rPr>
        <w:t>4.3  Stored</w:t>
      </w:r>
      <w:proofErr w:type="gramEnd"/>
      <w:r>
        <w:rPr>
          <w:color w:val="000000"/>
        </w:rPr>
        <w:t xml:space="preserve"> Procedures, Functions &amp; Triggers</w:t>
      </w:r>
      <w:r>
        <w:rPr>
          <w:color w:val="000000"/>
        </w:rPr>
        <w:tab/>
        <w:t>11</w:t>
      </w:r>
    </w:p>
    <w:p w:rsidR="00C56643" w:rsidRDefault="00556CA5">
      <w:pPr>
        <w:tabs>
          <w:tab w:val="right" w:pos="9360"/>
        </w:tabs>
        <w:spacing w:before="40" w:after="40"/>
        <w:ind w:left="480"/>
      </w:pPr>
      <w:r>
        <w:rPr>
          <w:color w:val="000000"/>
        </w:rPr>
        <w:t xml:space="preserve">   </w:t>
      </w:r>
      <w:proofErr w:type="gramStart"/>
      <w:r>
        <w:rPr>
          <w:color w:val="000000"/>
        </w:rPr>
        <w:t>4.4  Views</w:t>
      </w:r>
      <w:proofErr w:type="gramEnd"/>
      <w:r>
        <w:rPr>
          <w:color w:val="000000"/>
        </w:rPr>
        <w:t xml:space="preserve"> &amp; Indexes</w:t>
      </w:r>
      <w:r>
        <w:rPr>
          <w:color w:val="000000"/>
        </w:rPr>
        <w:tab/>
        <w:t>11</w:t>
      </w:r>
    </w:p>
    <w:p w:rsidR="00C56643" w:rsidRDefault="00556CA5">
      <w:pPr>
        <w:tabs>
          <w:tab w:val="right" w:pos="9360"/>
        </w:tabs>
        <w:spacing w:before="40" w:after="40"/>
        <w:ind w:left="480"/>
      </w:pPr>
      <w:r>
        <w:rPr>
          <w:color w:val="000000"/>
        </w:rPr>
        <w:t xml:space="preserve">   </w:t>
      </w:r>
      <w:proofErr w:type="gramStart"/>
      <w:r>
        <w:rPr>
          <w:color w:val="000000"/>
        </w:rPr>
        <w:t>4.5  GUI</w:t>
      </w:r>
      <w:proofErr w:type="gramEnd"/>
      <w:r>
        <w:rPr>
          <w:color w:val="000000"/>
        </w:rPr>
        <w:t xml:space="preserve"> Interfaces</w:t>
      </w:r>
      <w:r>
        <w:rPr>
          <w:color w:val="000000"/>
        </w:rPr>
        <w:tab/>
        <w:t>12</w:t>
      </w:r>
    </w:p>
    <w:p w:rsidR="00C56643" w:rsidRDefault="00556CA5">
      <w:pPr>
        <w:tabs>
          <w:tab w:val="right" w:pos="9360"/>
        </w:tabs>
        <w:spacing w:before="40" w:after="40"/>
      </w:pPr>
      <w:r>
        <w:rPr>
          <w:b/>
          <w:bCs/>
          <w:color w:val="000000"/>
        </w:rPr>
        <w:t>References</w:t>
      </w:r>
      <w:r>
        <w:rPr>
          <w:b/>
          <w:bCs/>
          <w:color w:val="000000"/>
        </w:rPr>
        <w:tab/>
        <w:t>13</w:t>
      </w:r>
    </w:p>
    <w:p w:rsidR="00C56643" w:rsidRDefault="00556CA5">
      <w:pPr>
        <w:tabs>
          <w:tab w:val="right" w:pos="9360"/>
        </w:tabs>
        <w:spacing w:before="40" w:after="40"/>
      </w:pPr>
      <w:r>
        <w:rPr>
          <w:b/>
          <w:bCs/>
          <w:color w:val="000000"/>
        </w:rPr>
        <w:t>Appendix: AI Usage and Prompts</w:t>
      </w:r>
      <w:r>
        <w:rPr>
          <w:b/>
          <w:bCs/>
          <w:color w:val="000000"/>
        </w:rPr>
        <w:tab/>
        <w:t>13</w:t>
      </w:r>
    </w:p>
    <w:p w:rsidR="00C56643" w:rsidRDefault="00556CA5">
      <w:r>
        <w:br w:type="page"/>
      </w:r>
    </w:p>
    <w:p w:rsidR="00C56643" w:rsidRDefault="00556CA5">
      <w:pPr>
        <w:pStyle w:val="Heading1"/>
      </w:pPr>
      <w:r>
        <w:lastRenderedPageBreak/>
        <w:t>CHAPTER 1: PROJECT OVERVIEW</w:t>
      </w:r>
    </w:p>
    <w:p w:rsidR="00C56643" w:rsidRDefault="00C56643">
      <w:pPr>
        <w:spacing w:before="60" w:after="60"/>
      </w:pPr>
    </w:p>
    <w:p w:rsidR="00C56643" w:rsidRDefault="00556CA5">
      <w:pPr>
        <w:pStyle w:val="Heading2"/>
        <w:pBdr>
          <w:bottom w:val="single" w:sz="4" w:space="4" w:color="2E75B6"/>
        </w:pBdr>
      </w:pPr>
      <w:r>
        <w:t>1.1. INTRODUCTION</w:t>
      </w:r>
    </w:p>
    <w:p w:rsidR="00C56643" w:rsidRDefault="00556CA5">
      <w:pPr>
        <w:spacing w:before="100" w:after="100"/>
        <w:jc w:val="both"/>
      </w:pPr>
      <w:r>
        <w:rPr>
          <w:color w:val="000000"/>
        </w:rPr>
        <w:t xml:space="preserve">FX Nexus is a centralized, relational database system designed for the comprehensive management, analysis, and </w:t>
      </w:r>
      <w:proofErr w:type="spellStart"/>
      <w:r>
        <w:rPr>
          <w:color w:val="000000"/>
        </w:rPr>
        <w:t>backtesting</w:t>
      </w:r>
      <w:proofErr w:type="spellEnd"/>
      <w:r>
        <w:rPr>
          <w:color w:val="000000"/>
        </w:rPr>
        <w:t xml:space="preserve"> of Forex (foreign exchange) market data. The Forex market is the world's largest financial market, reporting an average daily trading volume of approximately US$9.6 trillion as of April 2025 (BIS, 2025). This market operates 24 hours a day, five days a week, generating enormous volumes of time-stamped OHLCV (Open, High, Low, Close, Volume) price data across hundreds of currency pairs and multiple trading venues every second.</w:t>
      </w:r>
    </w:p>
    <w:p w:rsidR="00C56643" w:rsidRDefault="00556CA5">
      <w:pPr>
        <w:spacing w:before="100" w:after="100"/>
        <w:jc w:val="both"/>
      </w:pPr>
      <w:r>
        <w:rPr>
          <w:color w:val="000000"/>
        </w:rPr>
        <w:t xml:space="preserve">FX Nexus was developed in the context of the CSC-271 Database Systems course at </w:t>
      </w:r>
      <w:proofErr w:type="spellStart"/>
      <w:r>
        <w:rPr>
          <w:color w:val="000000"/>
        </w:rPr>
        <w:t>Namal</w:t>
      </w:r>
      <w:proofErr w:type="spellEnd"/>
      <w:r>
        <w:rPr>
          <w:color w:val="000000"/>
        </w:rPr>
        <w:t xml:space="preserve"> University, </w:t>
      </w:r>
      <w:proofErr w:type="spellStart"/>
      <w:r>
        <w:rPr>
          <w:color w:val="000000"/>
        </w:rPr>
        <w:t>Mianwali</w:t>
      </w:r>
      <w:proofErr w:type="spellEnd"/>
      <w:r>
        <w:rPr>
          <w:color w:val="000000"/>
        </w:rPr>
        <w:t xml:space="preserve">, as a Complex Computing Problem (CCP) project. The system is designed to serve traders, quantitative analysts, and academic researchers who require structured, high-performance access to historical Forex price data, embedded computation of technical indicators (Moving Average, RSI, MACD, Bollinger Bands, ATR), and the ability to define, execute, and evaluate </w:t>
      </w:r>
      <w:proofErr w:type="spellStart"/>
      <w:r>
        <w:rPr>
          <w:color w:val="000000"/>
        </w:rPr>
        <w:t>backtesting</w:t>
      </w:r>
      <w:proofErr w:type="spellEnd"/>
      <w:r>
        <w:rPr>
          <w:color w:val="000000"/>
        </w:rPr>
        <w:t xml:space="preserve"> strategies through an integrated GUI application.</w:t>
      </w:r>
    </w:p>
    <w:p w:rsidR="00C56643" w:rsidRDefault="00556CA5">
      <w:pPr>
        <w:spacing w:before="100" w:after="100"/>
        <w:jc w:val="both"/>
      </w:pPr>
      <w:r>
        <w:rPr>
          <w:color w:val="000000"/>
        </w:rPr>
        <w:t xml:space="preserve">The system ingests price data from multiple external sources including Yahoo Finance, OANDA, </w:t>
      </w:r>
      <w:proofErr w:type="spellStart"/>
      <w:r>
        <w:rPr>
          <w:color w:val="000000"/>
        </w:rPr>
        <w:t>MetaTrader</w:t>
      </w:r>
      <w:proofErr w:type="spellEnd"/>
      <w:r>
        <w:rPr>
          <w:color w:val="000000"/>
        </w:rPr>
        <w:t xml:space="preserve"> 4/5 platform exports, and public datasets from </w:t>
      </w:r>
      <w:proofErr w:type="spellStart"/>
      <w:r>
        <w:rPr>
          <w:color w:val="000000"/>
        </w:rPr>
        <w:t>Kaggle</w:t>
      </w:r>
      <w:proofErr w:type="spellEnd"/>
      <w:r>
        <w:rPr>
          <w:color w:val="000000"/>
        </w:rPr>
        <w:t xml:space="preserve"> and Histdata.com. All ingested data is normalized and stored in a 3NF-compliant relational schema implemented in MySQL 8.0, with optimized composite indexes for fast time-series queries. The desktop GUI application, built with Python and </w:t>
      </w:r>
      <w:proofErr w:type="spellStart"/>
      <w:r>
        <w:rPr>
          <w:color w:val="000000"/>
        </w:rPr>
        <w:t>Tkinter</w:t>
      </w:r>
      <w:proofErr w:type="spellEnd"/>
      <w:r>
        <w:rPr>
          <w:color w:val="000000"/>
        </w:rPr>
        <w:t xml:space="preserve">, connects to the database through </w:t>
      </w:r>
      <w:proofErr w:type="spellStart"/>
      <w:r>
        <w:rPr>
          <w:color w:val="000000"/>
        </w:rPr>
        <w:t>mysql</w:t>
      </w:r>
      <w:proofErr w:type="spellEnd"/>
      <w:r>
        <w:rPr>
          <w:color w:val="000000"/>
        </w:rPr>
        <w:t>-connector-python and routes all write operations through stored procedures, ensuring structured and secure data access.</w:t>
      </w:r>
    </w:p>
    <w:p w:rsidR="00C56643" w:rsidRDefault="00C56643">
      <w:pPr>
        <w:spacing w:before="60" w:after="60"/>
      </w:pPr>
    </w:p>
    <w:p w:rsidR="00C56643" w:rsidRDefault="00556CA5">
      <w:pPr>
        <w:pStyle w:val="Heading2"/>
        <w:pBdr>
          <w:bottom w:val="single" w:sz="4" w:space="4" w:color="2E75B6"/>
        </w:pBdr>
      </w:pPr>
      <w:r>
        <w:t>1.2. PROBLEM STATEMENT</w:t>
      </w:r>
    </w:p>
    <w:p w:rsidR="00C56643" w:rsidRDefault="00556CA5">
      <w:pPr>
        <w:spacing w:before="100" w:after="100"/>
        <w:jc w:val="both"/>
      </w:pPr>
      <w:r>
        <w:rPr>
          <w:color w:val="000000"/>
        </w:rPr>
        <w:t xml:space="preserve">Forex market analysts face four major challenges when managing, analyzing, and </w:t>
      </w:r>
      <w:proofErr w:type="spellStart"/>
      <w:r>
        <w:rPr>
          <w:color w:val="000000"/>
        </w:rPr>
        <w:t>backtesting</w:t>
      </w:r>
      <w:proofErr w:type="spellEnd"/>
      <w:r>
        <w:rPr>
          <w:color w:val="000000"/>
        </w:rPr>
        <w:t xml:space="preserve"> trading data:</w:t>
      </w:r>
    </w:p>
    <w:p w:rsidR="00C56643" w:rsidRDefault="00556CA5">
      <w:pPr>
        <w:pStyle w:val="ListParagraph"/>
        <w:numPr>
          <w:ilvl w:val="0"/>
          <w:numId w:val="2"/>
        </w:numPr>
        <w:spacing w:before="60" w:after="60"/>
      </w:pPr>
      <w:r>
        <w:rPr>
          <w:color w:val="000000"/>
        </w:rPr>
        <w:t>Fragmented Data Sources: Price data originates from many vendors — brokers, APIs, and platforms — each with different formats, timestamp conventions, and coverage gaps, making it nearly impossible to maintain a unified, consistent dataset for analysis without substantial manual effort.</w:t>
      </w:r>
    </w:p>
    <w:p w:rsidR="00C56643" w:rsidRDefault="00556CA5">
      <w:pPr>
        <w:pStyle w:val="ListParagraph"/>
        <w:numPr>
          <w:ilvl w:val="0"/>
          <w:numId w:val="2"/>
        </w:numPr>
        <w:spacing w:before="60" w:after="60"/>
      </w:pPr>
      <w:r>
        <w:rPr>
          <w:color w:val="000000"/>
        </w:rPr>
        <w:t>Error-Prone Manual Analysis: Analysts relying on spreadsheet tools or standalone scripts are prone to formula errors, version inconsistencies, and data corruption that undermine the reliability of analytical outputs and strategy conclusions.</w:t>
      </w:r>
    </w:p>
    <w:p w:rsidR="00C56643" w:rsidRDefault="00556CA5">
      <w:pPr>
        <w:pStyle w:val="ListParagraph"/>
        <w:numPr>
          <w:ilvl w:val="0"/>
          <w:numId w:val="2"/>
        </w:numPr>
        <w:spacing w:before="60" w:after="60"/>
      </w:pPr>
      <w:r>
        <w:rPr>
          <w:color w:val="000000"/>
        </w:rPr>
        <w:t xml:space="preserve">Performance and Scalability Constraints: </w:t>
      </w:r>
      <w:proofErr w:type="spellStart"/>
      <w:r>
        <w:rPr>
          <w:color w:val="000000"/>
        </w:rPr>
        <w:t>Backtesting</w:t>
      </w:r>
      <w:proofErr w:type="spellEnd"/>
      <w:r>
        <w:rPr>
          <w:color w:val="000000"/>
        </w:rPr>
        <w:t xml:space="preserve"> strategies over millions of M1 price records in traditional spreadsheet environments is impractical due to memory and processing limitations, making iterative strategy refinement slow and error-prone.</w:t>
      </w:r>
    </w:p>
    <w:p w:rsidR="00C56643" w:rsidRDefault="00556CA5">
      <w:pPr>
        <w:pStyle w:val="ListParagraph"/>
        <w:numPr>
          <w:ilvl w:val="0"/>
          <w:numId w:val="2"/>
        </w:numPr>
        <w:spacing w:before="60" w:after="60"/>
      </w:pPr>
      <w:r>
        <w:rPr>
          <w:color w:val="000000"/>
        </w:rPr>
        <w:t>Absence of Integrated Technical Analysis: Existing tools require computing indicators in external applications and manually re-importing results, creating a fragmented, multi-step workflow that introduces synchronization errors.</w:t>
      </w:r>
    </w:p>
    <w:p w:rsidR="00C56643" w:rsidRDefault="00556CA5">
      <w:pPr>
        <w:spacing w:before="100" w:after="100"/>
        <w:jc w:val="both"/>
      </w:pPr>
      <w:r>
        <w:rPr>
          <w:color w:val="000000"/>
        </w:rPr>
        <w:t xml:space="preserve">FX Nexus addresses all four challenges through a single, centralized, indexed relational database with a built-in data ingestion pipeline, SQL-based indicator computation via stored procedures, and a structured </w:t>
      </w:r>
      <w:proofErr w:type="spellStart"/>
      <w:r>
        <w:rPr>
          <w:color w:val="000000"/>
        </w:rPr>
        <w:t>backtesting</w:t>
      </w:r>
      <w:proofErr w:type="spellEnd"/>
      <w:r>
        <w:rPr>
          <w:color w:val="000000"/>
        </w:rPr>
        <w:t xml:space="preserve"> module — all accessible through a user-friendly GUI.</w:t>
      </w:r>
    </w:p>
    <w:p w:rsidR="00C56643" w:rsidRDefault="00C56643">
      <w:pPr>
        <w:spacing w:before="60" w:after="60"/>
      </w:pPr>
    </w:p>
    <w:p w:rsidR="00C56643" w:rsidRDefault="00556CA5">
      <w:pPr>
        <w:pStyle w:val="Heading2"/>
        <w:pBdr>
          <w:bottom w:val="single" w:sz="4" w:space="4" w:color="2E75B6"/>
        </w:pBdr>
      </w:pPr>
      <w:r>
        <w:lastRenderedPageBreak/>
        <w:t>1.3. PROJECT OBJECTIVES</w:t>
      </w:r>
    </w:p>
    <w:p w:rsidR="00C56643" w:rsidRDefault="00556CA5">
      <w:pPr>
        <w:spacing w:before="100" w:after="100"/>
        <w:jc w:val="both"/>
      </w:pPr>
      <w:r>
        <w:rPr>
          <w:color w:val="000000"/>
        </w:rPr>
        <w:t xml:space="preserve">General Objective: To design, implement, and deploy FX Nexus — a centralized, 3NF-normalized relational database system with a full-featured GUI — enabling efficient storage, retrieval, analysis, and </w:t>
      </w:r>
      <w:proofErr w:type="spellStart"/>
      <w:r>
        <w:rPr>
          <w:color w:val="000000"/>
        </w:rPr>
        <w:t>backtesting</w:t>
      </w:r>
      <w:proofErr w:type="spellEnd"/>
      <w:r>
        <w:rPr>
          <w:color w:val="000000"/>
        </w:rPr>
        <w:t xml:space="preserve"> of high-frequency Forex market data.</w:t>
      </w:r>
    </w:p>
    <w:p w:rsidR="00C56643" w:rsidRDefault="00C56643">
      <w:pPr>
        <w:spacing w:before="60" w:after="60"/>
      </w:pPr>
    </w:p>
    <w:p w:rsidR="00C56643" w:rsidRDefault="00556CA5">
      <w:pPr>
        <w:spacing w:before="100" w:after="100"/>
        <w:jc w:val="both"/>
      </w:pPr>
      <w:r>
        <w:rPr>
          <w:b/>
          <w:bCs/>
          <w:color w:val="000000"/>
        </w:rPr>
        <w:t>Specific Objectives:</w:t>
      </w:r>
    </w:p>
    <w:p w:rsidR="00C56643" w:rsidRDefault="00556CA5">
      <w:pPr>
        <w:pStyle w:val="ListParagraph"/>
        <w:numPr>
          <w:ilvl w:val="0"/>
          <w:numId w:val="2"/>
        </w:numPr>
        <w:spacing w:before="60" w:after="60"/>
      </w:pPr>
      <w:r>
        <w:rPr>
          <w:color w:val="000000"/>
        </w:rPr>
        <w:t xml:space="preserve">Design a normalized relational schema (3NF) with 10 tables covering all entities, their specialization hierarchy (Trader </w:t>
      </w:r>
      <w:proofErr w:type="spellStart"/>
      <w:r>
        <w:rPr>
          <w:color w:val="000000"/>
        </w:rPr>
        <w:t>supertype</w:t>
      </w:r>
      <w:proofErr w:type="spellEnd"/>
      <w:r>
        <w:rPr>
          <w:color w:val="000000"/>
        </w:rPr>
        <w:t xml:space="preserve"> with </w:t>
      </w:r>
      <w:proofErr w:type="spellStart"/>
      <w:r>
        <w:rPr>
          <w:color w:val="000000"/>
        </w:rPr>
        <w:t>AnalystTrader</w:t>
      </w:r>
      <w:proofErr w:type="spellEnd"/>
      <w:r>
        <w:rPr>
          <w:color w:val="000000"/>
        </w:rPr>
        <w:t xml:space="preserve"> and </w:t>
      </w:r>
      <w:proofErr w:type="spellStart"/>
      <w:r>
        <w:rPr>
          <w:color w:val="000000"/>
        </w:rPr>
        <w:t>StrategyTrader</w:t>
      </w:r>
      <w:proofErr w:type="spellEnd"/>
      <w:r>
        <w:rPr>
          <w:color w:val="000000"/>
        </w:rPr>
        <w:t xml:space="preserve"> subtypes), and all foreign key relationships.</w:t>
      </w:r>
    </w:p>
    <w:p w:rsidR="00C56643" w:rsidRDefault="00556CA5">
      <w:pPr>
        <w:pStyle w:val="ListParagraph"/>
        <w:numPr>
          <w:ilvl w:val="0"/>
          <w:numId w:val="2"/>
        </w:numPr>
        <w:spacing w:before="60" w:after="60"/>
      </w:pPr>
      <w:r>
        <w:rPr>
          <w:color w:val="000000"/>
        </w:rPr>
        <w:t>Implement DDL scripts creating all tables, composite indexes, views, triggers, stored procedures, and functions in MySQL 8.0.</w:t>
      </w:r>
    </w:p>
    <w:p w:rsidR="00C56643" w:rsidRDefault="00556CA5">
      <w:pPr>
        <w:pStyle w:val="ListParagraph"/>
        <w:numPr>
          <w:ilvl w:val="0"/>
          <w:numId w:val="2"/>
        </w:numPr>
        <w:spacing w:before="60" w:after="60"/>
      </w:pPr>
      <w:r>
        <w:rPr>
          <w:color w:val="000000"/>
        </w:rPr>
        <w:t>Populate the database with at least 20 rows of meaningful, consistent sample data per table using a DML script (</w:t>
      </w:r>
      <w:proofErr w:type="spellStart"/>
      <w:r>
        <w:rPr>
          <w:color w:val="000000"/>
        </w:rPr>
        <w:t>dbDML.sql</w:t>
      </w:r>
      <w:proofErr w:type="spellEnd"/>
      <w:r>
        <w:rPr>
          <w:color w:val="000000"/>
        </w:rPr>
        <w:t>).</w:t>
      </w:r>
    </w:p>
    <w:p w:rsidR="00C56643" w:rsidRDefault="00556CA5">
      <w:pPr>
        <w:pStyle w:val="ListParagraph"/>
        <w:numPr>
          <w:ilvl w:val="0"/>
          <w:numId w:val="2"/>
        </w:numPr>
        <w:spacing w:before="60" w:after="60"/>
      </w:pPr>
      <w:r>
        <w:rPr>
          <w:color w:val="000000"/>
        </w:rPr>
        <w:t>Develop 5 stored procedures and 2 functions covering all core business operations — price retrieval, trader insertion, strategy performance analysis, import job management, and MA computation.</w:t>
      </w:r>
    </w:p>
    <w:p w:rsidR="00C56643" w:rsidRDefault="00556CA5">
      <w:pPr>
        <w:pStyle w:val="ListParagraph"/>
        <w:numPr>
          <w:ilvl w:val="0"/>
          <w:numId w:val="2"/>
        </w:numPr>
        <w:spacing w:before="60" w:after="60"/>
      </w:pPr>
      <w:r>
        <w:rPr>
          <w:color w:val="000000"/>
        </w:rPr>
        <w:t>Build a desktop GUI application in Python/</w:t>
      </w:r>
      <w:proofErr w:type="spellStart"/>
      <w:r>
        <w:rPr>
          <w:color w:val="000000"/>
        </w:rPr>
        <w:t>Tkinter</w:t>
      </w:r>
      <w:proofErr w:type="spellEnd"/>
      <w:r>
        <w:rPr>
          <w:color w:val="000000"/>
        </w:rPr>
        <w:t xml:space="preserve"> with 7 functional pages (Dashboard, Price Bars, Traders, Currency Pairs, Strategies, Import Jobs, Indicators) — all writes routed through stored procedures.</w:t>
      </w:r>
    </w:p>
    <w:p w:rsidR="00C56643" w:rsidRDefault="00556CA5">
      <w:pPr>
        <w:pStyle w:val="ListParagraph"/>
        <w:numPr>
          <w:ilvl w:val="0"/>
          <w:numId w:val="2"/>
        </w:numPr>
        <w:spacing w:before="60" w:after="60"/>
      </w:pPr>
      <w:r>
        <w:rPr>
          <w:color w:val="000000"/>
        </w:rPr>
        <w:t>Achieve 3NF compliance across all 10 relations, with documented functional dependency analysis and normalization justification.</w:t>
      </w:r>
    </w:p>
    <w:p w:rsidR="00C56643" w:rsidRDefault="00C56643">
      <w:pPr>
        <w:spacing w:before="60" w:after="60"/>
      </w:pPr>
    </w:p>
    <w:p w:rsidR="00C56643" w:rsidRDefault="00556CA5">
      <w:pPr>
        <w:pStyle w:val="Heading2"/>
        <w:pBdr>
          <w:bottom w:val="single" w:sz="4" w:space="4" w:color="2E75B6"/>
        </w:pBdr>
      </w:pPr>
      <w:r>
        <w:t>1.4. GITHUB REPOSITORY LINK</w:t>
      </w:r>
    </w:p>
    <w:p w:rsidR="00C56643" w:rsidRDefault="000A4C3D">
      <w:r w:rsidRPr="000A4C3D">
        <w:t>https://github.com/saadasad78692-prog/FX-Nexus-Forex-Market-Data-Engine.git</w:t>
      </w:r>
    </w:p>
    <w:p w:rsidR="000A4C3D" w:rsidRDefault="000A4C3D">
      <w:pPr>
        <w:pStyle w:val="Heading1"/>
      </w:pPr>
    </w:p>
    <w:p w:rsidR="00C56643" w:rsidRDefault="00556CA5">
      <w:pPr>
        <w:pStyle w:val="Heading1"/>
      </w:pPr>
      <w:bookmarkStart w:id="0" w:name="_GoBack"/>
      <w:bookmarkEnd w:id="0"/>
      <w:r>
        <w:t>CHAPTER 2: CONCEPTUAL DATABASE DESIGN</w:t>
      </w:r>
    </w:p>
    <w:p w:rsidR="00C56643" w:rsidRDefault="00C56643">
      <w:pPr>
        <w:spacing w:before="60" w:after="60"/>
      </w:pPr>
    </w:p>
    <w:p w:rsidR="00C56643" w:rsidRDefault="00556CA5">
      <w:pPr>
        <w:pStyle w:val="Heading2"/>
        <w:pBdr>
          <w:bottom w:val="single" w:sz="4" w:space="4" w:color="2E75B6"/>
        </w:pBdr>
      </w:pPr>
      <w:r>
        <w:t>2.1. ENTITY IDENTIFICATION</w:t>
      </w:r>
    </w:p>
    <w:p w:rsidR="00C56643" w:rsidRDefault="00556CA5">
      <w:pPr>
        <w:spacing w:before="100" w:after="100"/>
        <w:jc w:val="both"/>
      </w:pPr>
      <w:r>
        <w:rPr>
          <w:color w:val="000000"/>
        </w:rPr>
        <w:t xml:space="preserve">The FX Nexus system contains 10 distinct entities. The Trader entity serves as a </w:t>
      </w:r>
      <w:proofErr w:type="spellStart"/>
      <w:r>
        <w:rPr>
          <w:color w:val="000000"/>
        </w:rPr>
        <w:t>supertype</w:t>
      </w:r>
      <w:proofErr w:type="spellEnd"/>
      <w:r>
        <w:rPr>
          <w:color w:val="000000"/>
        </w:rPr>
        <w:t xml:space="preserve"> with two exclusive subtypes — </w:t>
      </w:r>
      <w:proofErr w:type="spellStart"/>
      <w:r>
        <w:rPr>
          <w:color w:val="000000"/>
        </w:rPr>
        <w:t>AnalystTrader</w:t>
      </w:r>
      <w:proofErr w:type="spellEnd"/>
      <w:r>
        <w:rPr>
          <w:color w:val="000000"/>
        </w:rPr>
        <w:t xml:space="preserve"> and </w:t>
      </w:r>
      <w:proofErr w:type="spellStart"/>
      <w:r>
        <w:rPr>
          <w:color w:val="000000"/>
        </w:rPr>
        <w:t>StrategyTrader</w:t>
      </w:r>
      <w:proofErr w:type="spellEnd"/>
      <w:r>
        <w:rPr>
          <w:color w:val="000000"/>
        </w:rPr>
        <w:t xml:space="preserve"> — modeled using an EERD specialization with a disjoint (d) constraint.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5"/>
        <w:gridCol w:w="1994"/>
        <w:gridCol w:w="6631"/>
      </w:tblGrid>
      <w:tr w:rsidR="00C56643">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C56643" w:rsidRDefault="00556CA5">
            <w:pPr>
              <w:jc w:val="center"/>
            </w:pPr>
            <w:proofErr w:type="spellStart"/>
            <w:r>
              <w:rPr>
                <w:b/>
                <w:bCs/>
                <w:color w:val="FFFFFF"/>
                <w:sz w:val="20"/>
                <w:szCs w:val="20"/>
              </w:rPr>
              <w:t>Sr.No</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C56643" w:rsidRDefault="00556CA5">
            <w:pPr>
              <w:jc w:val="center"/>
            </w:pPr>
            <w:r>
              <w:rPr>
                <w:b/>
                <w:bCs/>
                <w:color w:val="FFFFFF"/>
                <w:sz w:val="20"/>
                <w:szCs w:val="20"/>
              </w:rPr>
              <w:t>Entity</w:t>
            </w:r>
          </w:p>
        </w:tc>
        <w:tc>
          <w:tcPr>
            <w:tcW w:w="6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C56643" w:rsidRDefault="00556CA5">
            <w:pPr>
              <w:jc w:val="center"/>
            </w:pPr>
            <w:r>
              <w:rPr>
                <w:b/>
                <w:bCs/>
                <w:color w:val="FFFFFF"/>
                <w:sz w:val="20"/>
                <w:szCs w:val="20"/>
              </w:rPr>
              <w:t>Description</w:t>
            </w:r>
          </w:p>
        </w:tc>
      </w:tr>
      <w:tr w:rsidR="00C56643">
        <w:tc>
          <w:tcPr>
            <w:tcW w:w="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Pr>
              <w:jc w:val="center"/>
            </w:pPr>
            <w:r>
              <w:rPr>
                <w:color w:val="000000"/>
                <w:sz w:val="20"/>
                <w:szCs w:val="20"/>
              </w:rPr>
              <w:t>01</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roofErr w:type="spellStart"/>
            <w:r>
              <w:rPr>
                <w:color w:val="000000"/>
                <w:sz w:val="20"/>
                <w:szCs w:val="20"/>
              </w:rPr>
              <w:t>CurrencyPair</w:t>
            </w:r>
            <w:proofErr w:type="spellEnd"/>
          </w:p>
        </w:tc>
        <w:tc>
          <w:tcPr>
            <w:tcW w:w="67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Represents a traded currency pair (e.g. EUR/USD). Central instrument around which all price data is organized.</w:t>
            </w:r>
          </w:p>
        </w:tc>
      </w:tr>
      <w:tr w:rsidR="00C56643">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Pr>
              <w:jc w:val="center"/>
            </w:pPr>
            <w:r>
              <w:rPr>
                <w:color w:val="000000"/>
                <w:sz w:val="20"/>
                <w:szCs w:val="20"/>
              </w:rPr>
              <w:t>02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roofErr w:type="spellStart"/>
            <w:r>
              <w:rPr>
                <w:color w:val="000000"/>
                <w:sz w:val="20"/>
                <w:szCs w:val="20"/>
              </w:rPr>
              <w:t>DataSource</w:t>
            </w:r>
            <w:proofErr w:type="spellEnd"/>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r>
              <w:rPr>
                <w:color w:val="000000"/>
                <w:sz w:val="20"/>
                <w:szCs w:val="20"/>
              </w:rPr>
              <w:t xml:space="preserve">External data provider (Yahoo Finance, OANDA, </w:t>
            </w:r>
            <w:proofErr w:type="spellStart"/>
            <w:r>
              <w:rPr>
                <w:color w:val="000000"/>
                <w:sz w:val="20"/>
                <w:szCs w:val="20"/>
              </w:rPr>
              <w:t>MetaTrader</w:t>
            </w:r>
            <w:proofErr w:type="spellEnd"/>
            <w:r>
              <w:rPr>
                <w:color w:val="000000"/>
                <w:sz w:val="20"/>
                <w:szCs w:val="20"/>
              </w:rPr>
              <w:t>). Tracks origin of each price record.</w:t>
            </w:r>
          </w:p>
        </w:tc>
      </w:tr>
      <w:tr w:rsidR="00C56643">
        <w:tc>
          <w:tcPr>
            <w:tcW w:w="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Pr>
              <w:jc w:val="center"/>
            </w:pPr>
            <w:r>
              <w:rPr>
                <w:color w:val="000000"/>
                <w:sz w:val="20"/>
                <w:szCs w:val="20"/>
              </w:rPr>
              <w:lastRenderedPageBreak/>
              <w:t>03</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roofErr w:type="spellStart"/>
            <w:r>
              <w:rPr>
                <w:color w:val="000000"/>
                <w:sz w:val="20"/>
                <w:szCs w:val="20"/>
              </w:rPr>
              <w:t>PriceBar</w:t>
            </w:r>
            <w:proofErr w:type="spellEnd"/>
          </w:p>
        </w:tc>
        <w:tc>
          <w:tcPr>
            <w:tcW w:w="67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Stores OHLCV candlestick data per currency pair, timeframe, and timestamp. Core time-series entity.</w:t>
            </w:r>
          </w:p>
        </w:tc>
      </w:tr>
      <w:tr w:rsidR="00C56643">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Pr>
              <w:jc w:val="center"/>
            </w:pPr>
            <w:r>
              <w:rPr>
                <w:color w:val="000000"/>
                <w:sz w:val="20"/>
                <w:szCs w:val="20"/>
              </w:rPr>
              <w:t>04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r>
              <w:rPr>
                <w:color w:val="000000"/>
                <w:sz w:val="20"/>
                <w:szCs w:val="20"/>
              </w:rPr>
              <w:t>Trader (</w:t>
            </w:r>
            <w:proofErr w:type="spellStart"/>
            <w:r>
              <w:rPr>
                <w:color w:val="000000"/>
                <w:sz w:val="20"/>
                <w:szCs w:val="20"/>
              </w:rPr>
              <w:t>Supertype</w:t>
            </w:r>
            <w:proofErr w:type="spellEnd"/>
            <w:r>
              <w:rPr>
                <w:color w:val="000000"/>
                <w:sz w:val="20"/>
                <w:szCs w:val="20"/>
              </w:rPr>
              <w:t>)</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r>
              <w:rPr>
                <w:color w:val="000000"/>
                <w:sz w:val="20"/>
                <w:szCs w:val="20"/>
              </w:rPr>
              <w:t xml:space="preserve">Any system user. Contains shared identity and authentication attributes. Discriminator: </w:t>
            </w:r>
            <w:proofErr w:type="spellStart"/>
            <w:r>
              <w:rPr>
                <w:color w:val="000000"/>
                <w:sz w:val="20"/>
                <w:szCs w:val="20"/>
              </w:rPr>
              <w:t>TraderType</w:t>
            </w:r>
            <w:proofErr w:type="spellEnd"/>
            <w:r>
              <w:rPr>
                <w:color w:val="000000"/>
                <w:sz w:val="20"/>
                <w:szCs w:val="20"/>
              </w:rPr>
              <w:t>.</w:t>
            </w:r>
          </w:p>
        </w:tc>
      </w:tr>
      <w:tr w:rsidR="00C56643">
        <w:tc>
          <w:tcPr>
            <w:tcW w:w="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Pr>
              <w:jc w:val="center"/>
            </w:pPr>
            <w:r>
              <w:rPr>
                <w:color w:val="000000"/>
                <w:sz w:val="20"/>
                <w:szCs w:val="20"/>
              </w:rPr>
              <w:t>05</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roofErr w:type="spellStart"/>
            <w:r>
              <w:rPr>
                <w:color w:val="000000"/>
                <w:sz w:val="20"/>
                <w:szCs w:val="20"/>
              </w:rPr>
              <w:t>AnalystTrader</w:t>
            </w:r>
            <w:proofErr w:type="spellEnd"/>
            <w:r>
              <w:rPr>
                <w:color w:val="000000"/>
                <w:sz w:val="20"/>
                <w:szCs w:val="20"/>
              </w:rPr>
              <w:t xml:space="preserve"> (Subtype)</w:t>
            </w:r>
          </w:p>
        </w:tc>
        <w:tc>
          <w:tcPr>
            <w:tcW w:w="67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Specialization of Trader for read-only analytical queries and indicator computation.</w:t>
            </w:r>
          </w:p>
        </w:tc>
      </w:tr>
      <w:tr w:rsidR="00C56643">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Pr>
              <w:jc w:val="center"/>
            </w:pPr>
            <w:r>
              <w:rPr>
                <w:color w:val="000000"/>
                <w:sz w:val="20"/>
                <w:szCs w:val="20"/>
              </w:rPr>
              <w:t>06</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roofErr w:type="spellStart"/>
            <w:r>
              <w:rPr>
                <w:color w:val="000000"/>
                <w:sz w:val="20"/>
                <w:szCs w:val="20"/>
              </w:rPr>
              <w:t>StrategyTrader</w:t>
            </w:r>
            <w:proofErr w:type="spellEnd"/>
            <w:r>
              <w:rPr>
                <w:color w:val="000000"/>
                <w:sz w:val="20"/>
                <w:szCs w:val="20"/>
              </w:rPr>
              <w:t xml:space="preserve"> (Subtype)</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r>
              <w:rPr>
                <w:color w:val="000000"/>
                <w:sz w:val="20"/>
                <w:szCs w:val="20"/>
              </w:rPr>
              <w:t xml:space="preserve">Specialization of Trader for creating and running </w:t>
            </w:r>
            <w:proofErr w:type="spellStart"/>
            <w:r>
              <w:rPr>
                <w:color w:val="000000"/>
                <w:sz w:val="20"/>
                <w:szCs w:val="20"/>
              </w:rPr>
              <w:t>backtesting</w:t>
            </w:r>
            <w:proofErr w:type="spellEnd"/>
            <w:r>
              <w:rPr>
                <w:color w:val="000000"/>
                <w:sz w:val="20"/>
                <w:szCs w:val="20"/>
              </w:rPr>
              <w:t xml:space="preserve"> strategies.</w:t>
            </w:r>
          </w:p>
        </w:tc>
      </w:tr>
      <w:tr w:rsidR="00C56643">
        <w:tc>
          <w:tcPr>
            <w:tcW w:w="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Pr>
              <w:jc w:val="center"/>
            </w:pPr>
            <w:r>
              <w:rPr>
                <w:color w:val="000000"/>
                <w:sz w:val="20"/>
                <w:szCs w:val="20"/>
              </w:rPr>
              <w:t>07</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roofErr w:type="spellStart"/>
            <w:r>
              <w:rPr>
                <w:color w:val="000000"/>
                <w:sz w:val="20"/>
                <w:szCs w:val="20"/>
              </w:rPr>
              <w:t>TechnicalIndicator</w:t>
            </w:r>
            <w:proofErr w:type="spellEnd"/>
          </w:p>
        </w:tc>
        <w:tc>
          <w:tcPr>
            <w:tcW w:w="67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 xml:space="preserve">Computed indicator values (MA, RSI, MACD, etc.) linked to a specific </w:t>
            </w:r>
            <w:proofErr w:type="spellStart"/>
            <w:r>
              <w:rPr>
                <w:color w:val="000000"/>
                <w:sz w:val="20"/>
                <w:szCs w:val="20"/>
              </w:rPr>
              <w:t>PriceBar</w:t>
            </w:r>
            <w:proofErr w:type="spellEnd"/>
            <w:r>
              <w:rPr>
                <w:color w:val="000000"/>
                <w:sz w:val="20"/>
                <w:szCs w:val="20"/>
              </w:rPr>
              <w:t>.</w:t>
            </w:r>
          </w:p>
        </w:tc>
      </w:tr>
      <w:tr w:rsidR="00C56643">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Pr>
              <w:jc w:val="center"/>
            </w:pPr>
            <w:r>
              <w:rPr>
                <w:color w:val="000000"/>
                <w:sz w:val="20"/>
                <w:szCs w:val="20"/>
              </w:rPr>
              <w:t>08</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r>
              <w:rPr>
                <w:color w:val="000000"/>
                <w:sz w:val="20"/>
                <w:szCs w:val="20"/>
              </w:rPr>
              <w:t>Strategy</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roofErr w:type="spellStart"/>
            <w:r>
              <w:rPr>
                <w:color w:val="000000"/>
                <w:sz w:val="20"/>
                <w:szCs w:val="20"/>
              </w:rPr>
              <w:t>Backtesting</w:t>
            </w:r>
            <w:proofErr w:type="spellEnd"/>
            <w:r>
              <w:rPr>
                <w:color w:val="000000"/>
                <w:sz w:val="20"/>
                <w:szCs w:val="20"/>
              </w:rPr>
              <w:t xml:space="preserve"> strategy definition (entry/exit rules, indicator parameters) created by </w:t>
            </w:r>
            <w:proofErr w:type="spellStart"/>
            <w:r>
              <w:rPr>
                <w:color w:val="000000"/>
                <w:sz w:val="20"/>
                <w:szCs w:val="20"/>
              </w:rPr>
              <w:t>StrategyTrader</w:t>
            </w:r>
            <w:proofErr w:type="spellEnd"/>
            <w:r>
              <w:rPr>
                <w:color w:val="000000"/>
                <w:sz w:val="20"/>
                <w:szCs w:val="20"/>
              </w:rPr>
              <w:t>.</w:t>
            </w:r>
          </w:p>
        </w:tc>
      </w:tr>
      <w:tr w:rsidR="00C56643">
        <w:tc>
          <w:tcPr>
            <w:tcW w:w="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Pr>
              <w:jc w:val="center"/>
            </w:pPr>
            <w:r>
              <w:rPr>
                <w:color w:val="000000"/>
                <w:sz w:val="20"/>
                <w:szCs w:val="20"/>
              </w:rPr>
              <w:t>09</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roofErr w:type="spellStart"/>
            <w:r>
              <w:rPr>
                <w:color w:val="000000"/>
                <w:sz w:val="20"/>
                <w:szCs w:val="20"/>
              </w:rPr>
              <w:t>BacktestReport</w:t>
            </w:r>
            <w:proofErr w:type="spellEnd"/>
          </w:p>
        </w:tc>
        <w:tc>
          <w:tcPr>
            <w:tcW w:w="67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 xml:space="preserve">Result of executing a Strategy over historical </w:t>
            </w:r>
            <w:proofErr w:type="spellStart"/>
            <w:r>
              <w:rPr>
                <w:color w:val="000000"/>
                <w:sz w:val="20"/>
                <w:szCs w:val="20"/>
              </w:rPr>
              <w:t>PriceBar</w:t>
            </w:r>
            <w:proofErr w:type="spellEnd"/>
            <w:r>
              <w:rPr>
                <w:color w:val="000000"/>
                <w:sz w:val="20"/>
                <w:szCs w:val="20"/>
              </w:rPr>
              <w:t xml:space="preserve"> data, with performance metrics.</w:t>
            </w:r>
          </w:p>
        </w:tc>
      </w:tr>
      <w:tr w:rsidR="00C56643">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Pr>
              <w:jc w:val="center"/>
            </w:pPr>
            <w:r>
              <w:rPr>
                <w:color w:val="000000"/>
                <w:sz w:val="20"/>
                <w:szCs w:val="20"/>
              </w:rPr>
              <w:t>10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roofErr w:type="spellStart"/>
            <w:r>
              <w:rPr>
                <w:color w:val="000000"/>
                <w:sz w:val="20"/>
                <w:szCs w:val="20"/>
              </w:rPr>
              <w:t>ImportJob</w:t>
            </w:r>
            <w:proofErr w:type="spellEnd"/>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r>
              <w:rPr>
                <w:color w:val="000000"/>
                <w:sz w:val="20"/>
                <w:szCs w:val="20"/>
              </w:rPr>
              <w:t xml:space="preserve">Data ingestion job initiated by a Trader, pulling data from a </w:t>
            </w:r>
            <w:proofErr w:type="spellStart"/>
            <w:r>
              <w:rPr>
                <w:color w:val="000000"/>
                <w:sz w:val="20"/>
                <w:szCs w:val="20"/>
              </w:rPr>
              <w:t>DataSource</w:t>
            </w:r>
            <w:proofErr w:type="spellEnd"/>
            <w:r>
              <w:rPr>
                <w:color w:val="000000"/>
                <w:sz w:val="20"/>
                <w:szCs w:val="20"/>
              </w:rPr>
              <w:t xml:space="preserve"> into </w:t>
            </w:r>
            <w:proofErr w:type="spellStart"/>
            <w:r>
              <w:rPr>
                <w:color w:val="000000"/>
                <w:sz w:val="20"/>
                <w:szCs w:val="20"/>
              </w:rPr>
              <w:t>PriceBar</w:t>
            </w:r>
            <w:proofErr w:type="spellEnd"/>
            <w:r>
              <w:rPr>
                <w:color w:val="000000"/>
                <w:sz w:val="20"/>
                <w:szCs w:val="20"/>
              </w:rPr>
              <w:t>.</w:t>
            </w:r>
          </w:p>
        </w:tc>
      </w:tr>
    </w:tbl>
    <w:p w:rsidR="00C56643" w:rsidRDefault="00C56643">
      <w:pPr>
        <w:spacing w:before="60" w:after="60"/>
      </w:pPr>
    </w:p>
    <w:p w:rsidR="00C56643" w:rsidRDefault="00556CA5">
      <w:pPr>
        <w:pStyle w:val="Heading2"/>
        <w:pBdr>
          <w:bottom w:val="single" w:sz="4" w:space="4" w:color="2E75B6"/>
        </w:pBdr>
      </w:pPr>
      <w:r>
        <w:t>2.2. DATA DICTIONARY (SUMMARY)</w:t>
      </w:r>
    </w:p>
    <w:p w:rsidR="00C56643" w:rsidRDefault="00556CA5">
      <w:pPr>
        <w:spacing w:before="100" w:after="100"/>
        <w:jc w:val="both"/>
      </w:pPr>
      <w:r>
        <w:rPr>
          <w:color w:val="000000"/>
        </w:rPr>
        <w:t>Complete data dictionaries were documented in Milestone 2 (V 1.0). The following is a summary of key attributes per entity for reference in this milestone. All primary keys are marked (PK) and foreign keys (FK) are excluded from data dictionaries per database design convention.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5160"/>
      </w:tblGrid>
      <w:tr w:rsidR="00C56643">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C56643" w:rsidRDefault="00556CA5">
            <w:pPr>
              <w:jc w:val="center"/>
            </w:pPr>
            <w:r>
              <w:rPr>
                <w:b/>
                <w:bCs/>
                <w:color w:val="FFFFFF"/>
                <w:sz w:val="20"/>
                <w:szCs w:val="20"/>
              </w:rPr>
              <w:t>Entity</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C56643" w:rsidRDefault="00556CA5">
            <w:pPr>
              <w:jc w:val="center"/>
            </w:pPr>
            <w:r>
              <w:rPr>
                <w:b/>
                <w:bCs/>
                <w:color w:val="FFFFFF"/>
                <w:sz w:val="20"/>
                <w:szCs w:val="20"/>
              </w:rPr>
              <w:t>Primary Key</w:t>
            </w:r>
          </w:p>
        </w:tc>
        <w:tc>
          <w:tcPr>
            <w:tcW w:w="5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C56643" w:rsidRDefault="00556CA5">
            <w:pPr>
              <w:jc w:val="center"/>
            </w:pPr>
            <w:r>
              <w:rPr>
                <w:b/>
                <w:bCs/>
                <w:color w:val="FFFFFF"/>
                <w:sz w:val="20"/>
                <w:szCs w:val="20"/>
              </w:rPr>
              <w:t>Key Non-Key Attributes</w:t>
            </w:r>
          </w:p>
        </w:tc>
      </w:tr>
      <w:tr w:rsidR="00C56643">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Pr>
              <w:jc w:val="center"/>
            </w:pPr>
            <w:proofErr w:type="spellStart"/>
            <w:r>
              <w:rPr>
                <w:color w:val="000000"/>
                <w:sz w:val="20"/>
                <w:szCs w:val="20"/>
              </w:rPr>
              <w:t>CurrencyPair</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roofErr w:type="spellStart"/>
            <w:r>
              <w:rPr>
                <w:color w:val="000000"/>
                <w:sz w:val="20"/>
                <w:szCs w:val="20"/>
              </w:rPr>
              <w:t>PairID</w:t>
            </w:r>
            <w:proofErr w:type="spellEnd"/>
            <w:r>
              <w:rPr>
                <w:color w:val="000000"/>
                <w:sz w:val="20"/>
                <w:szCs w:val="20"/>
              </w:rPr>
              <w:t xml:space="preserve"> (INT, AI)</w:t>
            </w:r>
          </w:p>
        </w:tc>
        <w:tc>
          <w:tcPr>
            <w:tcW w:w="51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roofErr w:type="spellStart"/>
            <w:r>
              <w:rPr>
                <w:color w:val="000000"/>
                <w:sz w:val="20"/>
                <w:szCs w:val="20"/>
              </w:rPr>
              <w:t>BaseCurrency</w:t>
            </w:r>
            <w:proofErr w:type="spellEnd"/>
            <w:r>
              <w:rPr>
                <w:color w:val="000000"/>
                <w:sz w:val="20"/>
                <w:szCs w:val="20"/>
              </w:rPr>
              <w:t xml:space="preserve"> CHAR(3), </w:t>
            </w:r>
            <w:proofErr w:type="spellStart"/>
            <w:r>
              <w:rPr>
                <w:color w:val="000000"/>
                <w:sz w:val="20"/>
                <w:szCs w:val="20"/>
              </w:rPr>
              <w:t>QuoteCurrency</w:t>
            </w:r>
            <w:proofErr w:type="spellEnd"/>
            <w:r>
              <w:rPr>
                <w:color w:val="000000"/>
                <w:sz w:val="20"/>
                <w:szCs w:val="20"/>
              </w:rPr>
              <w:t xml:space="preserve"> CHAR(3), </w:t>
            </w:r>
            <w:proofErr w:type="spellStart"/>
            <w:r>
              <w:rPr>
                <w:color w:val="000000"/>
                <w:sz w:val="20"/>
                <w:szCs w:val="20"/>
              </w:rPr>
              <w:t>PairSymbol</w:t>
            </w:r>
            <w:proofErr w:type="spellEnd"/>
            <w:r>
              <w:rPr>
                <w:color w:val="000000"/>
                <w:sz w:val="20"/>
                <w:szCs w:val="20"/>
              </w:rPr>
              <w:t xml:space="preserve"> VARCHAR(10) UNIQUE, </w:t>
            </w:r>
            <w:proofErr w:type="spellStart"/>
            <w:r>
              <w:rPr>
                <w:color w:val="000000"/>
                <w:sz w:val="20"/>
                <w:szCs w:val="20"/>
              </w:rPr>
              <w:t>PipValue</w:t>
            </w:r>
            <w:proofErr w:type="spellEnd"/>
            <w:r>
              <w:rPr>
                <w:color w:val="000000"/>
                <w:sz w:val="20"/>
                <w:szCs w:val="20"/>
              </w:rPr>
              <w:t xml:space="preserve"> DECIMAL(10,5), </w:t>
            </w:r>
            <w:proofErr w:type="spellStart"/>
            <w:r>
              <w:rPr>
                <w:color w:val="000000"/>
                <w:sz w:val="20"/>
                <w:szCs w:val="20"/>
              </w:rPr>
              <w:t>IsActive</w:t>
            </w:r>
            <w:proofErr w:type="spellEnd"/>
            <w:r>
              <w:rPr>
                <w:color w:val="000000"/>
                <w:sz w:val="20"/>
                <w:szCs w:val="20"/>
              </w:rPr>
              <w:t xml:space="preserve"> BOOLEAN</w:t>
            </w:r>
          </w:p>
        </w:tc>
      </w:tr>
      <w:tr w:rsidR="00C56643">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Pr>
              <w:jc w:val="center"/>
            </w:pPr>
            <w:proofErr w:type="spellStart"/>
            <w:r>
              <w:rPr>
                <w:color w:val="000000"/>
                <w:sz w:val="20"/>
                <w:szCs w:val="20"/>
              </w:rPr>
              <w:t>DataSource</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roofErr w:type="spellStart"/>
            <w:r>
              <w:rPr>
                <w:color w:val="000000"/>
                <w:sz w:val="20"/>
                <w:szCs w:val="20"/>
              </w:rPr>
              <w:t>SourceID</w:t>
            </w:r>
            <w:proofErr w:type="spellEnd"/>
            <w:r>
              <w:rPr>
                <w:color w:val="000000"/>
                <w:sz w:val="20"/>
                <w:szCs w:val="20"/>
              </w:rPr>
              <w:t xml:space="preserve"> (INT, AI)</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roofErr w:type="spellStart"/>
            <w:r>
              <w:rPr>
                <w:color w:val="000000"/>
                <w:sz w:val="20"/>
                <w:szCs w:val="20"/>
              </w:rPr>
              <w:t>SourceName</w:t>
            </w:r>
            <w:proofErr w:type="spellEnd"/>
            <w:r>
              <w:rPr>
                <w:color w:val="000000"/>
                <w:sz w:val="20"/>
                <w:szCs w:val="20"/>
              </w:rPr>
              <w:t xml:space="preserve"> VARCHAR(100) UNIQUE, </w:t>
            </w:r>
            <w:proofErr w:type="spellStart"/>
            <w:r>
              <w:rPr>
                <w:color w:val="000000"/>
                <w:sz w:val="20"/>
                <w:szCs w:val="20"/>
              </w:rPr>
              <w:t>SourceType</w:t>
            </w:r>
            <w:proofErr w:type="spellEnd"/>
            <w:r>
              <w:rPr>
                <w:color w:val="000000"/>
                <w:sz w:val="20"/>
                <w:szCs w:val="20"/>
              </w:rPr>
              <w:t xml:space="preserve"> ENUM, </w:t>
            </w:r>
            <w:proofErr w:type="spellStart"/>
            <w:r>
              <w:rPr>
                <w:color w:val="000000"/>
                <w:sz w:val="20"/>
                <w:szCs w:val="20"/>
              </w:rPr>
              <w:t>BaseURL</w:t>
            </w:r>
            <w:proofErr w:type="spellEnd"/>
            <w:r>
              <w:rPr>
                <w:color w:val="000000"/>
                <w:sz w:val="20"/>
                <w:szCs w:val="20"/>
              </w:rPr>
              <w:t xml:space="preserve"> VARCHAR(255), </w:t>
            </w:r>
            <w:proofErr w:type="spellStart"/>
            <w:r>
              <w:rPr>
                <w:color w:val="000000"/>
                <w:sz w:val="20"/>
                <w:szCs w:val="20"/>
              </w:rPr>
              <w:t>APIKey</w:t>
            </w:r>
            <w:proofErr w:type="spellEnd"/>
            <w:r>
              <w:rPr>
                <w:color w:val="000000"/>
                <w:sz w:val="20"/>
                <w:szCs w:val="20"/>
              </w:rPr>
              <w:t xml:space="preserve"> VARCHAR(255), </w:t>
            </w:r>
            <w:proofErr w:type="spellStart"/>
            <w:r>
              <w:rPr>
                <w:color w:val="000000"/>
                <w:sz w:val="20"/>
                <w:szCs w:val="20"/>
              </w:rPr>
              <w:t>LastSyncTime</w:t>
            </w:r>
            <w:proofErr w:type="spellEnd"/>
            <w:r>
              <w:rPr>
                <w:color w:val="000000"/>
                <w:sz w:val="20"/>
                <w:szCs w:val="20"/>
              </w:rPr>
              <w:t xml:space="preserve"> DATETIME</w:t>
            </w:r>
          </w:p>
        </w:tc>
      </w:tr>
      <w:tr w:rsidR="00C56643">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Pr>
              <w:jc w:val="center"/>
            </w:pPr>
            <w:proofErr w:type="spellStart"/>
            <w:r>
              <w:rPr>
                <w:color w:val="000000"/>
                <w:sz w:val="20"/>
                <w:szCs w:val="20"/>
              </w:rPr>
              <w:t>PriceBar</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roofErr w:type="spellStart"/>
            <w:r>
              <w:rPr>
                <w:color w:val="000000"/>
                <w:sz w:val="20"/>
                <w:szCs w:val="20"/>
              </w:rPr>
              <w:t>BarID</w:t>
            </w:r>
            <w:proofErr w:type="spellEnd"/>
            <w:r>
              <w:rPr>
                <w:color w:val="000000"/>
                <w:sz w:val="20"/>
                <w:szCs w:val="20"/>
              </w:rPr>
              <w:t xml:space="preserve"> (BIGINT, AI)</w:t>
            </w:r>
          </w:p>
        </w:tc>
        <w:tc>
          <w:tcPr>
            <w:tcW w:w="51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 xml:space="preserve">Timeframe ENUM(M1/M15/H1), </w:t>
            </w:r>
            <w:proofErr w:type="spellStart"/>
            <w:r>
              <w:rPr>
                <w:color w:val="000000"/>
                <w:sz w:val="20"/>
                <w:szCs w:val="20"/>
              </w:rPr>
              <w:t>OpenTime</w:t>
            </w:r>
            <w:proofErr w:type="spellEnd"/>
            <w:r>
              <w:rPr>
                <w:color w:val="000000"/>
                <w:sz w:val="20"/>
                <w:szCs w:val="20"/>
              </w:rPr>
              <w:t xml:space="preserve"> DATETIME, </w:t>
            </w:r>
            <w:proofErr w:type="spellStart"/>
            <w:r>
              <w:rPr>
                <w:color w:val="000000"/>
                <w:sz w:val="20"/>
                <w:szCs w:val="20"/>
              </w:rPr>
              <w:t>OpenPrice</w:t>
            </w:r>
            <w:proofErr w:type="spellEnd"/>
            <w:r>
              <w:rPr>
                <w:color w:val="000000"/>
                <w:sz w:val="20"/>
                <w:szCs w:val="20"/>
              </w:rPr>
              <w:t>/</w:t>
            </w:r>
            <w:proofErr w:type="spellStart"/>
            <w:r>
              <w:rPr>
                <w:color w:val="000000"/>
                <w:sz w:val="20"/>
                <w:szCs w:val="20"/>
              </w:rPr>
              <w:t>HighPrice</w:t>
            </w:r>
            <w:proofErr w:type="spellEnd"/>
            <w:r>
              <w:rPr>
                <w:color w:val="000000"/>
                <w:sz w:val="20"/>
                <w:szCs w:val="20"/>
              </w:rPr>
              <w:t>/</w:t>
            </w:r>
            <w:proofErr w:type="spellStart"/>
            <w:r>
              <w:rPr>
                <w:color w:val="000000"/>
                <w:sz w:val="20"/>
                <w:szCs w:val="20"/>
              </w:rPr>
              <w:t>LowPrice</w:t>
            </w:r>
            <w:proofErr w:type="spellEnd"/>
            <w:r>
              <w:rPr>
                <w:color w:val="000000"/>
                <w:sz w:val="20"/>
                <w:szCs w:val="20"/>
              </w:rPr>
              <w:t>/</w:t>
            </w:r>
            <w:proofErr w:type="spellStart"/>
            <w:r>
              <w:rPr>
                <w:color w:val="000000"/>
                <w:sz w:val="20"/>
                <w:szCs w:val="20"/>
              </w:rPr>
              <w:t>ClosePrice</w:t>
            </w:r>
            <w:proofErr w:type="spellEnd"/>
            <w:r>
              <w:rPr>
                <w:color w:val="000000"/>
                <w:sz w:val="20"/>
                <w:szCs w:val="20"/>
              </w:rPr>
              <w:t xml:space="preserve"> DECIMAL(10,5), Volume BIGINT</w:t>
            </w:r>
          </w:p>
        </w:tc>
      </w:tr>
      <w:tr w:rsidR="00C56643">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Pr>
              <w:jc w:val="center"/>
            </w:pPr>
            <w:r>
              <w:rPr>
                <w:color w:val="000000"/>
                <w:sz w:val="20"/>
                <w:szCs w:val="20"/>
              </w:rPr>
              <w:t>Trader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roofErr w:type="spellStart"/>
            <w:r>
              <w:rPr>
                <w:color w:val="000000"/>
                <w:sz w:val="20"/>
                <w:szCs w:val="20"/>
              </w:rPr>
              <w:t>TraderID</w:t>
            </w:r>
            <w:proofErr w:type="spellEnd"/>
            <w:r>
              <w:rPr>
                <w:color w:val="000000"/>
                <w:sz w:val="20"/>
                <w:szCs w:val="20"/>
              </w:rPr>
              <w:t xml:space="preserve"> (INT, AI)</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roofErr w:type="spellStart"/>
            <w:r>
              <w:rPr>
                <w:color w:val="000000"/>
                <w:sz w:val="20"/>
                <w:szCs w:val="20"/>
              </w:rPr>
              <w:t>FullName</w:t>
            </w:r>
            <w:proofErr w:type="spellEnd"/>
            <w:r>
              <w:rPr>
                <w:color w:val="000000"/>
                <w:sz w:val="20"/>
                <w:szCs w:val="20"/>
              </w:rPr>
              <w:t xml:space="preserve"> VARCHAR(150), Email VARCHAR(255) UNIQUE, </w:t>
            </w:r>
            <w:proofErr w:type="spellStart"/>
            <w:r>
              <w:rPr>
                <w:color w:val="000000"/>
                <w:sz w:val="20"/>
                <w:szCs w:val="20"/>
              </w:rPr>
              <w:t>PasswordHash</w:t>
            </w:r>
            <w:proofErr w:type="spellEnd"/>
            <w:r>
              <w:rPr>
                <w:color w:val="000000"/>
                <w:sz w:val="20"/>
                <w:szCs w:val="20"/>
              </w:rPr>
              <w:t xml:space="preserve"> VARCHAR(255), </w:t>
            </w:r>
            <w:proofErr w:type="spellStart"/>
            <w:r>
              <w:rPr>
                <w:color w:val="000000"/>
                <w:sz w:val="20"/>
                <w:szCs w:val="20"/>
              </w:rPr>
              <w:t>TraderType</w:t>
            </w:r>
            <w:proofErr w:type="spellEnd"/>
            <w:r>
              <w:rPr>
                <w:color w:val="000000"/>
                <w:sz w:val="20"/>
                <w:szCs w:val="20"/>
              </w:rPr>
              <w:t xml:space="preserve"> ENUM(Analyst/Strategy)</w:t>
            </w:r>
          </w:p>
        </w:tc>
      </w:tr>
      <w:tr w:rsidR="00C56643">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Pr>
              <w:jc w:val="center"/>
            </w:pPr>
            <w:proofErr w:type="spellStart"/>
            <w:r>
              <w:rPr>
                <w:color w:val="000000"/>
                <w:sz w:val="20"/>
                <w:szCs w:val="20"/>
              </w:rPr>
              <w:t>AnalystTrader</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roofErr w:type="spellStart"/>
            <w:r>
              <w:rPr>
                <w:color w:val="000000"/>
                <w:sz w:val="20"/>
                <w:szCs w:val="20"/>
              </w:rPr>
              <w:t>TraderID</w:t>
            </w:r>
            <w:proofErr w:type="spellEnd"/>
            <w:r>
              <w:rPr>
                <w:color w:val="000000"/>
                <w:sz w:val="20"/>
                <w:szCs w:val="20"/>
              </w:rPr>
              <w:t xml:space="preserve"> (PK/FK)</w:t>
            </w:r>
          </w:p>
        </w:tc>
        <w:tc>
          <w:tcPr>
            <w:tcW w:w="51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roofErr w:type="spellStart"/>
            <w:r>
              <w:rPr>
                <w:color w:val="000000"/>
                <w:sz w:val="20"/>
                <w:szCs w:val="20"/>
              </w:rPr>
              <w:t>PreferredIndicators</w:t>
            </w:r>
            <w:proofErr w:type="spellEnd"/>
            <w:r>
              <w:rPr>
                <w:color w:val="000000"/>
                <w:sz w:val="20"/>
                <w:szCs w:val="20"/>
              </w:rPr>
              <w:t xml:space="preserve"> VARCHAR(255), </w:t>
            </w:r>
            <w:proofErr w:type="spellStart"/>
            <w:r>
              <w:rPr>
                <w:color w:val="000000"/>
                <w:sz w:val="20"/>
                <w:szCs w:val="20"/>
              </w:rPr>
              <w:t>QueryHistoryLimit</w:t>
            </w:r>
            <w:proofErr w:type="spellEnd"/>
            <w:r>
              <w:rPr>
                <w:color w:val="000000"/>
                <w:sz w:val="20"/>
                <w:szCs w:val="20"/>
              </w:rPr>
              <w:t xml:space="preserve"> INT DEFAULT 1000</w:t>
            </w:r>
          </w:p>
        </w:tc>
      </w:tr>
      <w:tr w:rsidR="00C56643">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Pr>
              <w:jc w:val="center"/>
            </w:pPr>
            <w:proofErr w:type="spellStart"/>
            <w:r>
              <w:rPr>
                <w:color w:val="000000"/>
                <w:sz w:val="20"/>
                <w:szCs w:val="20"/>
              </w:rPr>
              <w:t>StrategyTrader</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roofErr w:type="spellStart"/>
            <w:r>
              <w:rPr>
                <w:color w:val="000000"/>
                <w:sz w:val="20"/>
                <w:szCs w:val="20"/>
              </w:rPr>
              <w:t>TraderID</w:t>
            </w:r>
            <w:proofErr w:type="spellEnd"/>
            <w:r>
              <w:rPr>
                <w:color w:val="000000"/>
                <w:sz w:val="20"/>
                <w:szCs w:val="20"/>
              </w:rPr>
              <w:t xml:space="preserve"> (PK/FK)</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roofErr w:type="spellStart"/>
            <w:r>
              <w:rPr>
                <w:color w:val="000000"/>
                <w:sz w:val="20"/>
                <w:szCs w:val="20"/>
              </w:rPr>
              <w:t>RiskTolerance</w:t>
            </w:r>
            <w:proofErr w:type="spellEnd"/>
            <w:r>
              <w:rPr>
                <w:color w:val="000000"/>
                <w:sz w:val="20"/>
                <w:szCs w:val="20"/>
              </w:rPr>
              <w:t xml:space="preserve"> ENUM(Low/Medium/High), </w:t>
            </w:r>
            <w:proofErr w:type="spellStart"/>
            <w:r>
              <w:rPr>
                <w:color w:val="000000"/>
                <w:sz w:val="20"/>
                <w:szCs w:val="20"/>
              </w:rPr>
              <w:t>DefaultLotSize</w:t>
            </w:r>
            <w:proofErr w:type="spellEnd"/>
            <w:r>
              <w:rPr>
                <w:color w:val="000000"/>
                <w:sz w:val="20"/>
                <w:szCs w:val="20"/>
              </w:rPr>
              <w:t xml:space="preserve"> DECIMAL(5,2), </w:t>
            </w:r>
            <w:proofErr w:type="spellStart"/>
            <w:r>
              <w:rPr>
                <w:color w:val="000000"/>
                <w:sz w:val="20"/>
                <w:szCs w:val="20"/>
              </w:rPr>
              <w:t>MaxDrawdownPct</w:t>
            </w:r>
            <w:proofErr w:type="spellEnd"/>
            <w:r>
              <w:rPr>
                <w:color w:val="000000"/>
                <w:sz w:val="20"/>
                <w:szCs w:val="20"/>
              </w:rPr>
              <w:t xml:space="preserve"> DECIMAL(5,2)</w:t>
            </w:r>
          </w:p>
        </w:tc>
      </w:tr>
      <w:tr w:rsidR="00C56643">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Pr>
              <w:jc w:val="center"/>
            </w:pPr>
            <w:proofErr w:type="spellStart"/>
            <w:r>
              <w:rPr>
                <w:color w:val="000000"/>
                <w:sz w:val="20"/>
                <w:szCs w:val="20"/>
              </w:rPr>
              <w:t>TechnicalIndicator</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roofErr w:type="spellStart"/>
            <w:r>
              <w:rPr>
                <w:color w:val="000000"/>
                <w:sz w:val="20"/>
                <w:szCs w:val="20"/>
              </w:rPr>
              <w:t>IndicatorID</w:t>
            </w:r>
            <w:proofErr w:type="spellEnd"/>
            <w:r>
              <w:rPr>
                <w:color w:val="000000"/>
                <w:sz w:val="20"/>
                <w:szCs w:val="20"/>
              </w:rPr>
              <w:t xml:space="preserve"> (BIGINT, AI)</w:t>
            </w:r>
          </w:p>
        </w:tc>
        <w:tc>
          <w:tcPr>
            <w:tcW w:w="51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roofErr w:type="spellStart"/>
            <w:r>
              <w:rPr>
                <w:color w:val="000000"/>
                <w:sz w:val="20"/>
                <w:szCs w:val="20"/>
              </w:rPr>
              <w:t>IndicatorType</w:t>
            </w:r>
            <w:proofErr w:type="spellEnd"/>
            <w:r>
              <w:rPr>
                <w:color w:val="000000"/>
                <w:sz w:val="20"/>
                <w:szCs w:val="20"/>
              </w:rPr>
              <w:t xml:space="preserve"> ENUM, Period INT, Value1 DECIMAL(15,6), Value2 DECIMAL(15,6), Value3 DECIMAL(15,6)</w:t>
            </w:r>
          </w:p>
        </w:tc>
      </w:tr>
      <w:tr w:rsidR="00C56643">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Pr>
              <w:jc w:val="center"/>
            </w:pPr>
            <w:r>
              <w:rPr>
                <w:color w:val="000000"/>
                <w:sz w:val="20"/>
                <w:szCs w:val="20"/>
              </w:rPr>
              <w:lastRenderedPageBreak/>
              <w:t>Strategy</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roofErr w:type="spellStart"/>
            <w:r>
              <w:rPr>
                <w:color w:val="000000"/>
                <w:sz w:val="20"/>
                <w:szCs w:val="20"/>
              </w:rPr>
              <w:t>StrategyID</w:t>
            </w:r>
            <w:proofErr w:type="spellEnd"/>
            <w:r>
              <w:rPr>
                <w:color w:val="000000"/>
                <w:sz w:val="20"/>
                <w:szCs w:val="20"/>
              </w:rPr>
              <w:t xml:space="preserve"> (INT, AI)</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roofErr w:type="spellStart"/>
            <w:r>
              <w:rPr>
                <w:color w:val="000000"/>
                <w:sz w:val="20"/>
                <w:szCs w:val="20"/>
              </w:rPr>
              <w:t>StrategyName</w:t>
            </w:r>
            <w:proofErr w:type="spellEnd"/>
            <w:r>
              <w:rPr>
                <w:color w:val="000000"/>
                <w:sz w:val="20"/>
                <w:szCs w:val="20"/>
              </w:rPr>
              <w:t xml:space="preserve"> VARCHAR(150), </w:t>
            </w:r>
            <w:proofErr w:type="spellStart"/>
            <w:r>
              <w:rPr>
                <w:color w:val="000000"/>
                <w:sz w:val="20"/>
                <w:szCs w:val="20"/>
              </w:rPr>
              <w:t>EntryRule</w:t>
            </w:r>
            <w:proofErr w:type="spellEnd"/>
            <w:r>
              <w:rPr>
                <w:color w:val="000000"/>
                <w:sz w:val="20"/>
                <w:szCs w:val="20"/>
              </w:rPr>
              <w:t xml:space="preserve"> TEXT, </w:t>
            </w:r>
            <w:proofErr w:type="spellStart"/>
            <w:r>
              <w:rPr>
                <w:color w:val="000000"/>
                <w:sz w:val="20"/>
                <w:szCs w:val="20"/>
              </w:rPr>
              <w:t>ExitRule</w:t>
            </w:r>
            <w:proofErr w:type="spellEnd"/>
            <w:r>
              <w:rPr>
                <w:color w:val="000000"/>
                <w:sz w:val="20"/>
                <w:szCs w:val="20"/>
              </w:rPr>
              <w:t xml:space="preserve"> TEXT, </w:t>
            </w:r>
            <w:proofErr w:type="spellStart"/>
            <w:r>
              <w:rPr>
                <w:color w:val="000000"/>
                <w:sz w:val="20"/>
                <w:szCs w:val="20"/>
              </w:rPr>
              <w:t>IndicatorParams</w:t>
            </w:r>
            <w:proofErr w:type="spellEnd"/>
            <w:r>
              <w:rPr>
                <w:color w:val="000000"/>
                <w:sz w:val="20"/>
                <w:szCs w:val="20"/>
              </w:rPr>
              <w:t xml:space="preserve"> JSON, </w:t>
            </w:r>
            <w:proofErr w:type="spellStart"/>
            <w:r>
              <w:rPr>
                <w:color w:val="000000"/>
                <w:sz w:val="20"/>
                <w:szCs w:val="20"/>
              </w:rPr>
              <w:t>IsActive</w:t>
            </w:r>
            <w:proofErr w:type="spellEnd"/>
            <w:r>
              <w:rPr>
                <w:color w:val="000000"/>
                <w:sz w:val="20"/>
                <w:szCs w:val="20"/>
              </w:rPr>
              <w:t xml:space="preserve"> BOOLEAN</w:t>
            </w:r>
          </w:p>
        </w:tc>
      </w:tr>
      <w:tr w:rsidR="00C56643">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Pr>
              <w:jc w:val="center"/>
            </w:pPr>
            <w:proofErr w:type="spellStart"/>
            <w:r>
              <w:rPr>
                <w:color w:val="000000"/>
                <w:sz w:val="20"/>
                <w:szCs w:val="20"/>
              </w:rPr>
              <w:t>BacktestReport</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roofErr w:type="spellStart"/>
            <w:r>
              <w:rPr>
                <w:color w:val="000000"/>
                <w:sz w:val="20"/>
                <w:szCs w:val="20"/>
              </w:rPr>
              <w:t>ReportID</w:t>
            </w:r>
            <w:proofErr w:type="spellEnd"/>
            <w:r>
              <w:rPr>
                <w:color w:val="000000"/>
                <w:sz w:val="20"/>
                <w:szCs w:val="20"/>
              </w:rPr>
              <w:t xml:space="preserve"> (INT, AI)</w:t>
            </w:r>
          </w:p>
        </w:tc>
        <w:tc>
          <w:tcPr>
            <w:tcW w:w="51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roofErr w:type="spellStart"/>
            <w:r>
              <w:rPr>
                <w:color w:val="000000"/>
                <w:sz w:val="20"/>
                <w:szCs w:val="20"/>
              </w:rPr>
              <w:t>StartDate</w:t>
            </w:r>
            <w:proofErr w:type="spellEnd"/>
            <w:r>
              <w:rPr>
                <w:color w:val="000000"/>
                <w:sz w:val="20"/>
                <w:szCs w:val="20"/>
              </w:rPr>
              <w:t>/</w:t>
            </w:r>
            <w:proofErr w:type="spellStart"/>
            <w:r>
              <w:rPr>
                <w:color w:val="000000"/>
                <w:sz w:val="20"/>
                <w:szCs w:val="20"/>
              </w:rPr>
              <w:t>EndDate</w:t>
            </w:r>
            <w:proofErr w:type="spellEnd"/>
            <w:r>
              <w:rPr>
                <w:color w:val="000000"/>
                <w:sz w:val="20"/>
                <w:szCs w:val="20"/>
              </w:rPr>
              <w:t xml:space="preserve"> DATETIME, </w:t>
            </w:r>
            <w:proofErr w:type="spellStart"/>
            <w:r>
              <w:rPr>
                <w:color w:val="000000"/>
                <w:sz w:val="20"/>
                <w:szCs w:val="20"/>
              </w:rPr>
              <w:t>TotalTrades</w:t>
            </w:r>
            <w:proofErr w:type="spellEnd"/>
            <w:r>
              <w:rPr>
                <w:color w:val="000000"/>
                <w:sz w:val="20"/>
                <w:szCs w:val="20"/>
              </w:rPr>
              <w:t xml:space="preserve"> INT, </w:t>
            </w:r>
            <w:proofErr w:type="spellStart"/>
            <w:r>
              <w:rPr>
                <w:color w:val="000000"/>
                <w:sz w:val="20"/>
                <w:szCs w:val="20"/>
              </w:rPr>
              <w:t>WinRate</w:t>
            </w:r>
            <w:proofErr w:type="spellEnd"/>
            <w:r>
              <w:rPr>
                <w:color w:val="000000"/>
                <w:sz w:val="20"/>
                <w:szCs w:val="20"/>
              </w:rPr>
              <w:t xml:space="preserve"> DECIMAL(5,2), </w:t>
            </w:r>
            <w:proofErr w:type="spellStart"/>
            <w:r>
              <w:rPr>
                <w:color w:val="000000"/>
                <w:sz w:val="20"/>
                <w:szCs w:val="20"/>
              </w:rPr>
              <w:t>TotalProfitLoss</w:t>
            </w:r>
            <w:proofErr w:type="spellEnd"/>
            <w:r>
              <w:rPr>
                <w:color w:val="000000"/>
                <w:sz w:val="20"/>
                <w:szCs w:val="20"/>
              </w:rPr>
              <w:t xml:space="preserve"> DECIMAL(15,2), </w:t>
            </w:r>
            <w:proofErr w:type="spellStart"/>
            <w:r>
              <w:rPr>
                <w:color w:val="000000"/>
                <w:sz w:val="20"/>
                <w:szCs w:val="20"/>
              </w:rPr>
              <w:t>MaxDrawdown</w:t>
            </w:r>
            <w:proofErr w:type="spellEnd"/>
            <w:r>
              <w:rPr>
                <w:color w:val="000000"/>
                <w:sz w:val="20"/>
                <w:szCs w:val="20"/>
              </w:rPr>
              <w:t xml:space="preserve"> DECIMAL(5,2), </w:t>
            </w:r>
            <w:proofErr w:type="spellStart"/>
            <w:r>
              <w:rPr>
                <w:color w:val="000000"/>
                <w:sz w:val="20"/>
                <w:szCs w:val="20"/>
              </w:rPr>
              <w:t>SharpeRatio</w:t>
            </w:r>
            <w:proofErr w:type="spellEnd"/>
            <w:r>
              <w:rPr>
                <w:color w:val="000000"/>
                <w:sz w:val="20"/>
                <w:szCs w:val="20"/>
              </w:rPr>
              <w:t xml:space="preserve"> DECIMAL(8,4)</w:t>
            </w:r>
          </w:p>
        </w:tc>
      </w:tr>
      <w:tr w:rsidR="00C56643">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Pr>
              <w:jc w:val="center"/>
            </w:pPr>
            <w:proofErr w:type="spellStart"/>
            <w:r>
              <w:rPr>
                <w:color w:val="000000"/>
                <w:sz w:val="20"/>
                <w:szCs w:val="20"/>
              </w:rPr>
              <w:t>ImportJob</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roofErr w:type="spellStart"/>
            <w:r>
              <w:rPr>
                <w:color w:val="000000"/>
                <w:sz w:val="20"/>
                <w:szCs w:val="20"/>
              </w:rPr>
              <w:t>JobID</w:t>
            </w:r>
            <w:proofErr w:type="spellEnd"/>
            <w:r>
              <w:rPr>
                <w:color w:val="000000"/>
                <w:sz w:val="20"/>
                <w:szCs w:val="20"/>
              </w:rPr>
              <w:t xml:space="preserve"> (INT, AI)</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r>
              <w:rPr>
                <w:color w:val="000000"/>
                <w:sz w:val="20"/>
                <w:szCs w:val="20"/>
              </w:rPr>
              <w:t xml:space="preserve">Timeframe ENUM, Status ENUM(Pending/Running/Completed/Failed), </w:t>
            </w:r>
            <w:proofErr w:type="spellStart"/>
            <w:r>
              <w:rPr>
                <w:color w:val="000000"/>
                <w:sz w:val="20"/>
                <w:szCs w:val="20"/>
              </w:rPr>
              <w:t>RecordsImported</w:t>
            </w:r>
            <w:proofErr w:type="spellEnd"/>
            <w:r>
              <w:rPr>
                <w:color w:val="000000"/>
                <w:sz w:val="20"/>
                <w:szCs w:val="20"/>
              </w:rPr>
              <w:t xml:space="preserve"> INT, </w:t>
            </w:r>
            <w:proofErr w:type="spellStart"/>
            <w:r>
              <w:rPr>
                <w:color w:val="000000"/>
                <w:sz w:val="20"/>
                <w:szCs w:val="20"/>
              </w:rPr>
              <w:t>StartedAt</w:t>
            </w:r>
            <w:proofErr w:type="spellEnd"/>
            <w:r>
              <w:rPr>
                <w:color w:val="000000"/>
                <w:sz w:val="20"/>
                <w:szCs w:val="20"/>
              </w:rPr>
              <w:t>/</w:t>
            </w:r>
            <w:proofErr w:type="spellStart"/>
            <w:r>
              <w:rPr>
                <w:color w:val="000000"/>
                <w:sz w:val="20"/>
                <w:szCs w:val="20"/>
              </w:rPr>
              <w:t>CompletedAt</w:t>
            </w:r>
            <w:proofErr w:type="spellEnd"/>
            <w:r>
              <w:rPr>
                <w:color w:val="000000"/>
                <w:sz w:val="20"/>
                <w:szCs w:val="20"/>
              </w:rPr>
              <w:t xml:space="preserve"> DATETIME, </w:t>
            </w:r>
            <w:proofErr w:type="spellStart"/>
            <w:r>
              <w:rPr>
                <w:color w:val="000000"/>
                <w:sz w:val="20"/>
                <w:szCs w:val="20"/>
              </w:rPr>
              <w:t>ErrorMessage</w:t>
            </w:r>
            <w:proofErr w:type="spellEnd"/>
            <w:r>
              <w:rPr>
                <w:color w:val="000000"/>
                <w:sz w:val="20"/>
                <w:szCs w:val="20"/>
              </w:rPr>
              <w:t xml:space="preserve"> TEXT</w:t>
            </w:r>
          </w:p>
        </w:tc>
      </w:tr>
    </w:tbl>
    <w:p w:rsidR="00C56643" w:rsidRDefault="00C56643">
      <w:pPr>
        <w:spacing w:before="60" w:after="60"/>
      </w:pPr>
    </w:p>
    <w:p w:rsidR="00C56643" w:rsidRDefault="00556CA5">
      <w:pPr>
        <w:pStyle w:val="Heading2"/>
        <w:pBdr>
          <w:bottom w:val="single" w:sz="4" w:space="4" w:color="2E75B6"/>
        </w:pBdr>
      </w:pPr>
      <w:r>
        <w:t>2.3. BUSINESS RULES (SUMMARY)</w:t>
      </w:r>
    </w:p>
    <w:p w:rsidR="00C56643" w:rsidRDefault="00556CA5">
      <w:pPr>
        <w:spacing w:before="100" w:after="100"/>
        <w:jc w:val="both"/>
      </w:pPr>
      <w:r>
        <w:rPr>
          <w:color w:val="000000"/>
        </w:rPr>
        <w:t>The following critical business rules govern data integrity in FX Nexus:</w:t>
      </w:r>
    </w:p>
    <w:p w:rsidR="00C56643" w:rsidRDefault="00556CA5">
      <w:pPr>
        <w:pStyle w:val="ListParagraph"/>
        <w:numPr>
          <w:ilvl w:val="0"/>
          <w:numId w:val="2"/>
        </w:numPr>
        <w:spacing w:before="60" w:after="60"/>
      </w:pPr>
      <w:r>
        <w:rPr>
          <w:color w:val="000000"/>
        </w:rPr>
        <w:t xml:space="preserve">A currency pair must have a unique </w:t>
      </w:r>
      <w:proofErr w:type="spellStart"/>
      <w:r>
        <w:rPr>
          <w:color w:val="000000"/>
        </w:rPr>
        <w:t>PairSymbol</w:t>
      </w:r>
      <w:proofErr w:type="spellEnd"/>
      <w:r>
        <w:rPr>
          <w:color w:val="000000"/>
        </w:rPr>
        <w:t xml:space="preserve"> and </w:t>
      </w:r>
      <w:proofErr w:type="spellStart"/>
      <w:r>
        <w:rPr>
          <w:color w:val="000000"/>
        </w:rPr>
        <w:t>BaseCurrency</w:t>
      </w:r>
      <w:proofErr w:type="spellEnd"/>
      <w:r>
        <w:rPr>
          <w:color w:val="000000"/>
        </w:rPr>
        <w:t xml:space="preserve"> must differ from </w:t>
      </w:r>
      <w:proofErr w:type="spellStart"/>
      <w:r>
        <w:rPr>
          <w:color w:val="000000"/>
        </w:rPr>
        <w:t>QuoteCurrency</w:t>
      </w:r>
      <w:proofErr w:type="spellEnd"/>
      <w:r>
        <w:rPr>
          <w:color w:val="000000"/>
        </w:rPr>
        <w:t>.</w:t>
      </w:r>
    </w:p>
    <w:p w:rsidR="00C56643" w:rsidRDefault="00556CA5">
      <w:pPr>
        <w:pStyle w:val="ListParagraph"/>
        <w:numPr>
          <w:ilvl w:val="0"/>
          <w:numId w:val="2"/>
        </w:numPr>
        <w:spacing w:before="60" w:after="60"/>
      </w:pPr>
      <w:r>
        <w:rPr>
          <w:color w:val="000000"/>
        </w:rPr>
        <w:t>Every price bar must be traceable to exactly one data source and one currency pair — orphaned records are not permitted.</w:t>
      </w:r>
    </w:p>
    <w:p w:rsidR="00C56643" w:rsidRDefault="00556CA5">
      <w:pPr>
        <w:pStyle w:val="ListParagraph"/>
        <w:numPr>
          <w:ilvl w:val="0"/>
          <w:numId w:val="2"/>
        </w:numPr>
        <w:spacing w:before="60" w:after="60"/>
      </w:pPr>
      <w:proofErr w:type="spellStart"/>
      <w:r>
        <w:rPr>
          <w:color w:val="000000"/>
        </w:rPr>
        <w:t>HighPrice</w:t>
      </w:r>
      <w:proofErr w:type="spellEnd"/>
      <w:r>
        <w:rPr>
          <w:color w:val="000000"/>
        </w:rPr>
        <w:t xml:space="preserve"> &gt;= </w:t>
      </w:r>
      <w:proofErr w:type="spellStart"/>
      <w:r>
        <w:rPr>
          <w:color w:val="000000"/>
        </w:rPr>
        <w:t>OpenPrice</w:t>
      </w:r>
      <w:proofErr w:type="spellEnd"/>
      <w:r>
        <w:rPr>
          <w:color w:val="000000"/>
        </w:rPr>
        <w:t xml:space="preserve">, </w:t>
      </w:r>
      <w:proofErr w:type="spellStart"/>
      <w:r>
        <w:rPr>
          <w:color w:val="000000"/>
        </w:rPr>
        <w:t>ClosePrice</w:t>
      </w:r>
      <w:proofErr w:type="spellEnd"/>
      <w:r>
        <w:rPr>
          <w:color w:val="000000"/>
        </w:rPr>
        <w:t xml:space="preserve"> &gt;= </w:t>
      </w:r>
      <w:proofErr w:type="spellStart"/>
      <w:r>
        <w:rPr>
          <w:color w:val="000000"/>
        </w:rPr>
        <w:t>LowPrice</w:t>
      </w:r>
      <w:proofErr w:type="spellEnd"/>
      <w:r>
        <w:rPr>
          <w:color w:val="000000"/>
        </w:rPr>
        <w:t xml:space="preserve">, and </w:t>
      </w:r>
      <w:proofErr w:type="spellStart"/>
      <w:r>
        <w:rPr>
          <w:color w:val="000000"/>
        </w:rPr>
        <w:t>HighPrice</w:t>
      </w:r>
      <w:proofErr w:type="spellEnd"/>
      <w:r>
        <w:rPr>
          <w:color w:val="000000"/>
        </w:rPr>
        <w:t xml:space="preserve"> &gt;= </w:t>
      </w:r>
      <w:proofErr w:type="spellStart"/>
      <w:r>
        <w:rPr>
          <w:color w:val="000000"/>
        </w:rPr>
        <w:t>LowPrice</w:t>
      </w:r>
      <w:proofErr w:type="spellEnd"/>
      <w:r>
        <w:rPr>
          <w:color w:val="000000"/>
        </w:rPr>
        <w:t xml:space="preserve"> for every </w:t>
      </w:r>
      <w:proofErr w:type="spellStart"/>
      <w:r>
        <w:rPr>
          <w:color w:val="000000"/>
        </w:rPr>
        <w:t>PriceBar</w:t>
      </w:r>
      <w:proofErr w:type="spellEnd"/>
      <w:r>
        <w:rPr>
          <w:color w:val="000000"/>
        </w:rPr>
        <w:t xml:space="preserve"> (enforced via CHECK constraints).</w:t>
      </w:r>
    </w:p>
    <w:p w:rsidR="00C56643" w:rsidRDefault="00556CA5">
      <w:pPr>
        <w:pStyle w:val="ListParagraph"/>
        <w:numPr>
          <w:ilvl w:val="0"/>
          <w:numId w:val="2"/>
        </w:numPr>
        <w:spacing w:before="60" w:after="60"/>
      </w:pPr>
      <w:r>
        <w:rPr>
          <w:color w:val="000000"/>
        </w:rPr>
        <w:t xml:space="preserve">Each Trader is classified as exactly one subtype: either </w:t>
      </w:r>
      <w:proofErr w:type="spellStart"/>
      <w:r>
        <w:rPr>
          <w:color w:val="000000"/>
        </w:rPr>
        <w:t>AnalystTrader</w:t>
      </w:r>
      <w:proofErr w:type="spellEnd"/>
      <w:r>
        <w:rPr>
          <w:color w:val="000000"/>
        </w:rPr>
        <w:t xml:space="preserve"> or </w:t>
      </w:r>
      <w:proofErr w:type="spellStart"/>
      <w:r>
        <w:rPr>
          <w:color w:val="000000"/>
        </w:rPr>
        <w:t>StrategyTrader</w:t>
      </w:r>
      <w:proofErr w:type="spellEnd"/>
      <w:r>
        <w:rPr>
          <w:color w:val="000000"/>
        </w:rPr>
        <w:t xml:space="preserve"> — exclusive specialization enforced via triggers.</w:t>
      </w:r>
    </w:p>
    <w:p w:rsidR="00C56643" w:rsidRDefault="00556CA5">
      <w:pPr>
        <w:pStyle w:val="ListParagraph"/>
        <w:numPr>
          <w:ilvl w:val="0"/>
          <w:numId w:val="2"/>
        </w:numPr>
        <w:spacing w:before="60" w:after="60"/>
      </w:pPr>
      <w:r>
        <w:rPr>
          <w:color w:val="000000"/>
        </w:rPr>
        <w:t xml:space="preserve">An </w:t>
      </w:r>
      <w:proofErr w:type="spellStart"/>
      <w:r>
        <w:rPr>
          <w:color w:val="000000"/>
        </w:rPr>
        <w:t>AnalystTrader</w:t>
      </w:r>
      <w:proofErr w:type="spellEnd"/>
      <w:r>
        <w:rPr>
          <w:color w:val="000000"/>
        </w:rPr>
        <w:t xml:space="preserve"> may not create strategies or run </w:t>
      </w:r>
      <w:proofErr w:type="spellStart"/>
      <w:r>
        <w:rPr>
          <w:color w:val="000000"/>
        </w:rPr>
        <w:t>backtests</w:t>
      </w:r>
      <w:proofErr w:type="spellEnd"/>
      <w:r>
        <w:rPr>
          <w:color w:val="000000"/>
        </w:rPr>
        <w:t xml:space="preserve">; a </w:t>
      </w:r>
      <w:proofErr w:type="spellStart"/>
      <w:r>
        <w:rPr>
          <w:color w:val="000000"/>
        </w:rPr>
        <w:t>StrategyTrader</w:t>
      </w:r>
      <w:proofErr w:type="spellEnd"/>
      <w:r>
        <w:rPr>
          <w:color w:val="000000"/>
        </w:rPr>
        <w:t xml:space="preserve"> may run all operations.</w:t>
      </w:r>
    </w:p>
    <w:p w:rsidR="00C56643" w:rsidRDefault="00556CA5">
      <w:pPr>
        <w:pStyle w:val="ListParagraph"/>
        <w:numPr>
          <w:ilvl w:val="0"/>
          <w:numId w:val="2"/>
        </w:numPr>
        <w:spacing w:before="60" w:after="60"/>
      </w:pPr>
      <w:r>
        <w:rPr>
          <w:color w:val="000000"/>
        </w:rPr>
        <w:t xml:space="preserve">A Strategy must define both </w:t>
      </w:r>
      <w:proofErr w:type="spellStart"/>
      <w:r>
        <w:rPr>
          <w:color w:val="000000"/>
        </w:rPr>
        <w:t>EntryRule</w:t>
      </w:r>
      <w:proofErr w:type="spellEnd"/>
      <w:r>
        <w:rPr>
          <w:color w:val="000000"/>
        </w:rPr>
        <w:t xml:space="preserve"> and </w:t>
      </w:r>
      <w:proofErr w:type="spellStart"/>
      <w:r>
        <w:rPr>
          <w:color w:val="000000"/>
        </w:rPr>
        <w:t>ExitRule</w:t>
      </w:r>
      <w:proofErr w:type="spellEnd"/>
      <w:r>
        <w:rPr>
          <w:color w:val="000000"/>
        </w:rPr>
        <w:t xml:space="preserve"> (NOT NULL); </w:t>
      </w:r>
      <w:proofErr w:type="spellStart"/>
      <w:r>
        <w:rPr>
          <w:color w:val="000000"/>
        </w:rPr>
        <w:t>BacktestReport</w:t>
      </w:r>
      <w:proofErr w:type="spellEnd"/>
      <w:r>
        <w:rPr>
          <w:color w:val="000000"/>
        </w:rPr>
        <w:t xml:space="preserve"> </w:t>
      </w:r>
      <w:proofErr w:type="spellStart"/>
      <w:r>
        <w:rPr>
          <w:color w:val="000000"/>
        </w:rPr>
        <w:t>EndDate</w:t>
      </w:r>
      <w:proofErr w:type="spellEnd"/>
      <w:r>
        <w:rPr>
          <w:color w:val="000000"/>
        </w:rPr>
        <w:t xml:space="preserve"> must be strictly greater than </w:t>
      </w:r>
      <w:proofErr w:type="spellStart"/>
      <w:r>
        <w:rPr>
          <w:color w:val="000000"/>
        </w:rPr>
        <w:t>StartDate</w:t>
      </w:r>
      <w:proofErr w:type="spellEnd"/>
      <w:r>
        <w:rPr>
          <w:color w:val="000000"/>
        </w:rPr>
        <w:t>.</w:t>
      </w:r>
    </w:p>
    <w:p w:rsidR="00C56643" w:rsidRDefault="00556CA5">
      <w:pPr>
        <w:pStyle w:val="ListParagraph"/>
        <w:numPr>
          <w:ilvl w:val="0"/>
          <w:numId w:val="2"/>
        </w:numPr>
        <w:spacing w:before="60" w:after="60"/>
      </w:pPr>
      <w:proofErr w:type="spellStart"/>
      <w:r>
        <w:rPr>
          <w:color w:val="000000"/>
        </w:rPr>
        <w:t>WinRate</w:t>
      </w:r>
      <w:proofErr w:type="spellEnd"/>
      <w:r>
        <w:rPr>
          <w:color w:val="000000"/>
        </w:rPr>
        <w:t xml:space="preserve"> must be between 0 and 100; </w:t>
      </w:r>
      <w:proofErr w:type="spellStart"/>
      <w:r>
        <w:rPr>
          <w:color w:val="000000"/>
        </w:rPr>
        <w:t>MaxDrawdown</w:t>
      </w:r>
      <w:proofErr w:type="spellEnd"/>
      <w:r>
        <w:rPr>
          <w:color w:val="000000"/>
        </w:rPr>
        <w:t xml:space="preserve"> must be between 0 and 100 (CHECK constraints).</w:t>
      </w:r>
    </w:p>
    <w:p w:rsidR="00C56643" w:rsidRDefault="00556CA5">
      <w:pPr>
        <w:pStyle w:val="ListParagraph"/>
        <w:numPr>
          <w:ilvl w:val="0"/>
          <w:numId w:val="2"/>
        </w:numPr>
        <w:spacing w:before="60" w:after="60"/>
      </w:pPr>
      <w:r>
        <w:rPr>
          <w:color w:val="000000"/>
        </w:rPr>
        <w:t xml:space="preserve">An import job follows a strict status lifecycle: Pending → Running → Completed/Failed. Completion sets </w:t>
      </w:r>
      <w:proofErr w:type="spellStart"/>
      <w:r>
        <w:rPr>
          <w:color w:val="000000"/>
        </w:rPr>
        <w:t>completed_at</w:t>
      </w:r>
      <w:proofErr w:type="spellEnd"/>
      <w:r>
        <w:rPr>
          <w:color w:val="000000"/>
        </w:rPr>
        <w:t xml:space="preserve"> automatically via trigger.</w:t>
      </w:r>
    </w:p>
    <w:p w:rsidR="00C56643" w:rsidRDefault="00C56643">
      <w:pPr>
        <w:spacing w:before="60" w:after="60"/>
      </w:pPr>
    </w:p>
    <w:p w:rsidR="00C56643" w:rsidRDefault="00556CA5">
      <w:pPr>
        <w:pStyle w:val="Heading2"/>
        <w:pBdr>
          <w:bottom w:val="single" w:sz="4" w:space="4" w:color="2E75B6"/>
        </w:pBdr>
      </w:pPr>
      <w:r>
        <w:t>2.4. ENTITY RELATIONSHIP DIAGRAM</w:t>
      </w:r>
    </w:p>
    <w:p w:rsidR="00C56643" w:rsidRDefault="00556CA5">
      <w:pPr>
        <w:spacing w:before="100" w:after="100"/>
        <w:jc w:val="both"/>
      </w:pPr>
      <w:r>
        <w:rPr>
          <w:color w:val="000000"/>
        </w:rPr>
        <w:t xml:space="preserve">The EERD for FX Nexus was produced in Milestone 2 using Chen notation and is included as Figure 1 below. The diagram shows all 10 entities, their attributes, the Trader </w:t>
      </w:r>
      <w:proofErr w:type="spellStart"/>
      <w:r>
        <w:rPr>
          <w:color w:val="000000"/>
        </w:rPr>
        <w:t>supertype</w:t>
      </w:r>
      <w:proofErr w:type="spellEnd"/>
      <w:r>
        <w:rPr>
          <w:color w:val="000000"/>
        </w:rPr>
        <w:t>-subtype (disjoint) specialization, and all 11 relationships with minimum and maximum cardinalities.</w:t>
      </w:r>
    </w:p>
    <w:p w:rsidR="00C56643" w:rsidRDefault="00556CA5">
      <w:pPr>
        <w:spacing w:before="200" w:after="200"/>
        <w:jc w:val="center"/>
      </w:pPr>
      <w:r>
        <w:rPr>
          <w:b/>
          <w:bCs/>
          <w:i/>
          <w:iCs/>
          <w:color w:val="AA0000"/>
        </w:rPr>
        <w:t>[Figure 1: FX Nexus EERD — See FX_Nexus_ERD.png submitted with this report]</w:t>
      </w:r>
    </w:p>
    <w:p w:rsidR="00C56643" w:rsidRDefault="00556CA5">
      <w:pPr>
        <w:spacing w:before="40" w:after="160"/>
        <w:jc w:val="center"/>
      </w:pPr>
      <w:r>
        <w:rPr>
          <w:i/>
          <w:iCs/>
          <w:color w:val="555555"/>
          <w:sz w:val="18"/>
          <w:szCs w:val="18"/>
        </w:rPr>
        <w:t>Figure 1: FX Nexus Enhanced Entity Relationship Diagram (EERD) — Chen Notation — Milestone 2</w:t>
      </w:r>
    </w:p>
    <w:p w:rsidR="00AA77C9" w:rsidRDefault="00AA77C9"/>
    <w:p w:rsidR="00C56643" w:rsidRDefault="00AA77C9">
      <w:r w:rsidRPr="00AA77C9">
        <w:rPr>
          <w:noProof/>
        </w:rPr>
        <w:lastRenderedPageBreak/>
        <w:drawing>
          <wp:inline distT="0" distB="0" distL="0" distR="0">
            <wp:extent cx="5941165" cy="6351563"/>
            <wp:effectExtent l="0" t="0" r="2540" b="0"/>
            <wp:docPr id="1" name="Picture 1" descr="C:\Users\ASAD SAAD\Desktop\S4\DATABASE\project\milestone3\files\EE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AD SAAD\Desktop\S4\DATABASE\project\milestone3\files\EERD.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56733" cy="6368207"/>
                    </a:xfrm>
                    <a:prstGeom prst="rect">
                      <a:avLst/>
                    </a:prstGeom>
                    <a:noFill/>
                    <a:ln>
                      <a:noFill/>
                    </a:ln>
                  </pic:spPr>
                </pic:pic>
              </a:graphicData>
            </a:graphic>
          </wp:inline>
        </w:drawing>
      </w:r>
    </w:p>
    <w:p w:rsidR="00AA77C9" w:rsidRDefault="00AA77C9"/>
    <w:p w:rsidR="00C56643" w:rsidRDefault="00556CA5">
      <w:pPr>
        <w:pStyle w:val="Heading1"/>
      </w:pPr>
      <w:r>
        <w:t>CHAPTER 3: LOGICAL DATABASE DESIGN</w:t>
      </w:r>
    </w:p>
    <w:p w:rsidR="00C56643" w:rsidRDefault="00C56643">
      <w:pPr>
        <w:spacing w:before="60" w:after="60"/>
      </w:pPr>
    </w:p>
    <w:p w:rsidR="00C56643" w:rsidRDefault="00556CA5">
      <w:pPr>
        <w:pStyle w:val="Heading2"/>
        <w:pBdr>
          <w:bottom w:val="single" w:sz="4" w:space="4" w:color="2E75B6"/>
        </w:pBdr>
      </w:pPr>
      <w:r>
        <w:t>3.1. RELATIONAL SCHEMA</w:t>
      </w:r>
    </w:p>
    <w:p w:rsidR="00C56643" w:rsidRDefault="00556CA5">
      <w:pPr>
        <w:spacing w:before="100" w:after="100"/>
        <w:jc w:val="both"/>
      </w:pPr>
      <w:r>
        <w:rPr>
          <w:color w:val="000000"/>
        </w:rPr>
        <w:t xml:space="preserve">The following relational schema was derived from the FX Nexus EERD using standard ERD-to-relational mapping rules. Each entity maps to one relation. The Trader </w:t>
      </w:r>
      <w:proofErr w:type="spellStart"/>
      <w:r>
        <w:rPr>
          <w:color w:val="000000"/>
        </w:rPr>
        <w:t>supertype</w:t>
      </w:r>
      <w:proofErr w:type="spellEnd"/>
      <w:r>
        <w:rPr>
          <w:color w:val="000000"/>
        </w:rPr>
        <w:t xml:space="preserve">-subtype hierarchy uses the shared </w:t>
      </w:r>
      <w:r>
        <w:rPr>
          <w:color w:val="000000"/>
        </w:rPr>
        <w:lastRenderedPageBreak/>
        <w:t>primary key method (</w:t>
      </w:r>
      <w:proofErr w:type="spellStart"/>
      <w:r>
        <w:rPr>
          <w:color w:val="000000"/>
        </w:rPr>
        <w:t>analyst_</w:t>
      </w:r>
      <w:proofErr w:type="gramStart"/>
      <w:r>
        <w:rPr>
          <w:color w:val="000000"/>
        </w:rPr>
        <w:t>trader.TraderID</w:t>
      </w:r>
      <w:proofErr w:type="spellEnd"/>
      <w:proofErr w:type="gramEnd"/>
      <w:r>
        <w:rPr>
          <w:color w:val="000000"/>
        </w:rPr>
        <w:t xml:space="preserve"> and </w:t>
      </w:r>
      <w:proofErr w:type="spellStart"/>
      <w:r>
        <w:rPr>
          <w:color w:val="000000"/>
        </w:rPr>
        <w:t>strategy_trader.TraderID</w:t>
      </w:r>
      <w:proofErr w:type="spellEnd"/>
      <w:r>
        <w:rPr>
          <w:color w:val="000000"/>
        </w:rPr>
        <w:t xml:space="preserve"> are both primary keys and foreign keys referencing </w:t>
      </w:r>
      <w:proofErr w:type="spellStart"/>
      <w:r>
        <w:rPr>
          <w:color w:val="000000"/>
        </w:rPr>
        <w:t>trader.TraderID</w:t>
      </w:r>
      <w:proofErr w:type="spellEnd"/>
      <w:r>
        <w:rPr>
          <w:color w:val="000000"/>
        </w:rPr>
        <w:t>). Many-to-one relationships are represented by placing the foreign key in the many-side relation.</w:t>
      </w:r>
    </w:p>
    <w:p w:rsidR="00C56643" w:rsidRDefault="00556CA5">
      <w:pPr>
        <w:spacing w:before="100" w:after="100"/>
        <w:jc w:val="both"/>
      </w:pPr>
      <w:r>
        <w:rPr>
          <w:color w:val="000000"/>
        </w:rPr>
        <w:t xml:space="preserve">Notation: * = Primary </w:t>
      </w:r>
      <w:proofErr w:type="gramStart"/>
      <w:r>
        <w:rPr>
          <w:color w:val="000000"/>
        </w:rPr>
        <w:t>Key,  †</w:t>
      </w:r>
      <w:proofErr w:type="gramEnd"/>
      <w:r>
        <w:rPr>
          <w:color w:val="000000"/>
        </w:rPr>
        <w:t xml:space="preserve"> = Foreign Key</w:t>
      </w:r>
    </w:p>
    <w:p w:rsidR="00C56643" w:rsidRDefault="00C5664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56643">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C56643" w:rsidRDefault="00556CA5">
            <w:pPr>
              <w:jc w:val="center"/>
            </w:pPr>
            <w:r>
              <w:rPr>
                <w:b/>
                <w:bCs/>
                <w:color w:val="FFFFFF"/>
                <w:sz w:val="20"/>
                <w:szCs w:val="20"/>
              </w:rPr>
              <w:t>Relation Name</w:t>
            </w:r>
          </w:p>
        </w:tc>
        <w:tc>
          <w:tcPr>
            <w:tcW w:w="6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C56643" w:rsidRDefault="00556CA5">
            <w:pPr>
              <w:jc w:val="center"/>
            </w:pPr>
            <w:r>
              <w:rPr>
                <w:b/>
                <w:bCs/>
                <w:color w:val="FFFFFF"/>
                <w:sz w:val="20"/>
                <w:szCs w:val="20"/>
              </w:rPr>
              <w:t>Relation Schema (Attributes — PK underlined, FK noted)</w:t>
            </w:r>
          </w:p>
        </w:tc>
      </w:tr>
      <w:tr w:rsidR="00C56643">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Pr>
              <w:jc w:val="center"/>
            </w:pPr>
            <w:proofErr w:type="spellStart"/>
            <w:r>
              <w:rPr>
                <w:color w:val="000000"/>
                <w:sz w:val="20"/>
                <w:szCs w:val="20"/>
              </w:rPr>
              <w:t>currency_pair</w:t>
            </w:r>
            <w:proofErr w:type="spellEnd"/>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roofErr w:type="spellStart"/>
            <w:r>
              <w:rPr>
                <w:color w:val="000000"/>
                <w:sz w:val="20"/>
                <w:szCs w:val="20"/>
              </w:rPr>
              <w:t>currency_pair</w:t>
            </w:r>
            <w:proofErr w:type="spellEnd"/>
            <w:r>
              <w:rPr>
                <w:color w:val="000000"/>
                <w:sz w:val="20"/>
                <w:szCs w:val="20"/>
              </w:rPr>
              <w:t>(</w:t>
            </w:r>
            <w:proofErr w:type="spellStart"/>
            <w:r>
              <w:rPr>
                <w:color w:val="000000"/>
                <w:sz w:val="20"/>
                <w:szCs w:val="20"/>
              </w:rPr>
              <w:t>PairID</w:t>
            </w:r>
            <w:proofErr w:type="spellEnd"/>
            <w:r>
              <w:rPr>
                <w:color w:val="000000"/>
                <w:sz w:val="20"/>
                <w:szCs w:val="20"/>
              </w:rPr>
              <w:t xml:space="preserve">*, </w:t>
            </w:r>
            <w:proofErr w:type="spellStart"/>
            <w:r>
              <w:rPr>
                <w:color w:val="000000"/>
                <w:sz w:val="20"/>
                <w:szCs w:val="20"/>
              </w:rPr>
              <w:t>BaseCurrency</w:t>
            </w:r>
            <w:proofErr w:type="spellEnd"/>
            <w:r>
              <w:rPr>
                <w:color w:val="000000"/>
                <w:sz w:val="20"/>
                <w:szCs w:val="20"/>
              </w:rPr>
              <w:t xml:space="preserve">, </w:t>
            </w:r>
            <w:proofErr w:type="spellStart"/>
            <w:r>
              <w:rPr>
                <w:color w:val="000000"/>
                <w:sz w:val="20"/>
                <w:szCs w:val="20"/>
              </w:rPr>
              <w:t>QuoteCurrency</w:t>
            </w:r>
            <w:proofErr w:type="spellEnd"/>
            <w:r>
              <w:rPr>
                <w:color w:val="000000"/>
                <w:sz w:val="20"/>
                <w:szCs w:val="20"/>
              </w:rPr>
              <w:t xml:space="preserve">, </w:t>
            </w:r>
            <w:proofErr w:type="spellStart"/>
            <w:r>
              <w:rPr>
                <w:color w:val="000000"/>
                <w:sz w:val="20"/>
                <w:szCs w:val="20"/>
              </w:rPr>
              <w:t>PairSymbol</w:t>
            </w:r>
            <w:proofErr w:type="spellEnd"/>
            <w:r>
              <w:rPr>
                <w:color w:val="000000"/>
                <w:sz w:val="20"/>
                <w:szCs w:val="20"/>
              </w:rPr>
              <w:t xml:space="preserve">, </w:t>
            </w:r>
            <w:proofErr w:type="spellStart"/>
            <w:r>
              <w:rPr>
                <w:color w:val="000000"/>
                <w:sz w:val="20"/>
                <w:szCs w:val="20"/>
              </w:rPr>
              <w:t>PipValue</w:t>
            </w:r>
            <w:proofErr w:type="spellEnd"/>
            <w:r>
              <w:rPr>
                <w:color w:val="000000"/>
                <w:sz w:val="20"/>
                <w:szCs w:val="20"/>
              </w:rPr>
              <w:t xml:space="preserve">, </w:t>
            </w:r>
            <w:proofErr w:type="spellStart"/>
            <w:r>
              <w:rPr>
                <w:color w:val="000000"/>
                <w:sz w:val="20"/>
                <w:szCs w:val="20"/>
              </w:rPr>
              <w:t>IsActive</w:t>
            </w:r>
            <w:proofErr w:type="spellEnd"/>
            <w:r>
              <w:rPr>
                <w:color w:val="000000"/>
                <w:sz w:val="20"/>
                <w:szCs w:val="20"/>
              </w:rPr>
              <w:t xml:space="preserve">, </w:t>
            </w:r>
            <w:proofErr w:type="spellStart"/>
            <w:r>
              <w:rPr>
                <w:color w:val="000000"/>
                <w:sz w:val="20"/>
                <w:szCs w:val="20"/>
              </w:rPr>
              <w:t>CreatedAt</w:t>
            </w:r>
            <w:proofErr w:type="spellEnd"/>
            <w:r>
              <w:rPr>
                <w:color w:val="000000"/>
                <w:sz w:val="20"/>
                <w:szCs w:val="20"/>
              </w:rPr>
              <w:t>)</w:t>
            </w:r>
          </w:p>
        </w:tc>
      </w:tr>
      <w:tr w:rsidR="00C56643">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Pr>
              <w:jc w:val="center"/>
            </w:pPr>
            <w:proofErr w:type="spellStart"/>
            <w:r>
              <w:rPr>
                <w:color w:val="000000"/>
                <w:sz w:val="20"/>
                <w:szCs w:val="20"/>
              </w:rPr>
              <w:t>data_source</w:t>
            </w:r>
            <w:proofErr w:type="spellEnd"/>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roofErr w:type="spellStart"/>
            <w:r>
              <w:rPr>
                <w:color w:val="000000"/>
                <w:sz w:val="20"/>
                <w:szCs w:val="20"/>
              </w:rPr>
              <w:t>data_source</w:t>
            </w:r>
            <w:proofErr w:type="spellEnd"/>
            <w:r>
              <w:rPr>
                <w:color w:val="000000"/>
                <w:sz w:val="20"/>
                <w:szCs w:val="20"/>
              </w:rPr>
              <w:t>(</w:t>
            </w:r>
            <w:proofErr w:type="spellStart"/>
            <w:r>
              <w:rPr>
                <w:color w:val="000000"/>
                <w:sz w:val="20"/>
                <w:szCs w:val="20"/>
              </w:rPr>
              <w:t>SourceID</w:t>
            </w:r>
            <w:proofErr w:type="spellEnd"/>
            <w:r>
              <w:rPr>
                <w:color w:val="000000"/>
                <w:sz w:val="20"/>
                <w:szCs w:val="20"/>
              </w:rPr>
              <w:t xml:space="preserve">*, </w:t>
            </w:r>
            <w:proofErr w:type="spellStart"/>
            <w:r>
              <w:rPr>
                <w:color w:val="000000"/>
                <w:sz w:val="20"/>
                <w:szCs w:val="20"/>
              </w:rPr>
              <w:t>SourceName</w:t>
            </w:r>
            <w:proofErr w:type="spellEnd"/>
            <w:r>
              <w:rPr>
                <w:color w:val="000000"/>
                <w:sz w:val="20"/>
                <w:szCs w:val="20"/>
              </w:rPr>
              <w:t xml:space="preserve">, </w:t>
            </w:r>
            <w:proofErr w:type="spellStart"/>
            <w:r>
              <w:rPr>
                <w:color w:val="000000"/>
                <w:sz w:val="20"/>
                <w:szCs w:val="20"/>
              </w:rPr>
              <w:t>SourceType</w:t>
            </w:r>
            <w:proofErr w:type="spellEnd"/>
            <w:r>
              <w:rPr>
                <w:color w:val="000000"/>
                <w:sz w:val="20"/>
                <w:szCs w:val="20"/>
              </w:rPr>
              <w:t xml:space="preserve">, </w:t>
            </w:r>
            <w:proofErr w:type="spellStart"/>
            <w:r>
              <w:rPr>
                <w:color w:val="000000"/>
                <w:sz w:val="20"/>
                <w:szCs w:val="20"/>
              </w:rPr>
              <w:t>BaseURL</w:t>
            </w:r>
            <w:proofErr w:type="spellEnd"/>
            <w:r>
              <w:rPr>
                <w:color w:val="000000"/>
                <w:sz w:val="20"/>
                <w:szCs w:val="20"/>
              </w:rPr>
              <w:t xml:space="preserve">, </w:t>
            </w:r>
            <w:proofErr w:type="spellStart"/>
            <w:r>
              <w:rPr>
                <w:color w:val="000000"/>
                <w:sz w:val="20"/>
                <w:szCs w:val="20"/>
              </w:rPr>
              <w:t>APIKey</w:t>
            </w:r>
            <w:proofErr w:type="spellEnd"/>
            <w:r>
              <w:rPr>
                <w:color w:val="000000"/>
                <w:sz w:val="20"/>
                <w:szCs w:val="20"/>
              </w:rPr>
              <w:t xml:space="preserve">, </w:t>
            </w:r>
            <w:proofErr w:type="spellStart"/>
            <w:r>
              <w:rPr>
                <w:color w:val="000000"/>
                <w:sz w:val="20"/>
                <w:szCs w:val="20"/>
              </w:rPr>
              <w:t>LastSyncTime</w:t>
            </w:r>
            <w:proofErr w:type="spellEnd"/>
            <w:r>
              <w:rPr>
                <w:color w:val="000000"/>
                <w:sz w:val="20"/>
                <w:szCs w:val="20"/>
              </w:rPr>
              <w:t xml:space="preserve">, </w:t>
            </w:r>
            <w:proofErr w:type="spellStart"/>
            <w:r>
              <w:rPr>
                <w:color w:val="000000"/>
                <w:sz w:val="20"/>
                <w:szCs w:val="20"/>
              </w:rPr>
              <w:t>IsActive</w:t>
            </w:r>
            <w:proofErr w:type="spellEnd"/>
            <w:r>
              <w:rPr>
                <w:color w:val="000000"/>
                <w:sz w:val="20"/>
                <w:szCs w:val="20"/>
              </w:rPr>
              <w:t>)</w:t>
            </w:r>
          </w:p>
        </w:tc>
      </w:tr>
      <w:tr w:rsidR="00C56643">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Pr>
              <w:jc w:val="center"/>
            </w:pPr>
            <w:r>
              <w:rPr>
                <w:color w:val="000000"/>
                <w:sz w:val="20"/>
                <w:szCs w:val="20"/>
              </w:rPr>
              <w:t>trader</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trader(</w:t>
            </w:r>
            <w:proofErr w:type="spellStart"/>
            <w:r>
              <w:rPr>
                <w:color w:val="000000"/>
                <w:sz w:val="20"/>
                <w:szCs w:val="20"/>
              </w:rPr>
              <w:t>TraderID</w:t>
            </w:r>
            <w:proofErr w:type="spellEnd"/>
            <w:r>
              <w:rPr>
                <w:color w:val="000000"/>
                <w:sz w:val="20"/>
                <w:szCs w:val="20"/>
              </w:rPr>
              <w:t xml:space="preserve">*, </w:t>
            </w:r>
            <w:proofErr w:type="spellStart"/>
            <w:r>
              <w:rPr>
                <w:color w:val="000000"/>
                <w:sz w:val="20"/>
                <w:szCs w:val="20"/>
              </w:rPr>
              <w:t>FullName</w:t>
            </w:r>
            <w:proofErr w:type="spellEnd"/>
            <w:r>
              <w:rPr>
                <w:color w:val="000000"/>
                <w:sz w:val="20"/>
                <w:szCs w:val="20"/>
              </w:rPr>
              <w:t xml:space="preserve">, Email, </w:t>
            </w:r>
            <w:proofErr w:type="spellStart"/>
            <w:r>
              <w:rPr>
                <w:color w:val="000000"/>
                <w:sz w:val="20"/>
                <w:szCs w:val="20"/>
              </w:rPr>
              <w:t>PasswordHash</w:t>
            </w:r>
            <w:proofErr w:type="spellEnd"/>
            <w:r>
              <w:rPr>
                <w:color w:val="000000"/>
                <w:sz w:val="20"/>
                <w:szCs w:val="20"/>
              </w:rPr>
              <w:t xml:space="preserve">, </w:t>
            </w:r>
            <w:proofErr w:type="spellStart"/>
            <w:r>
              <w:rPr>
                <w:color w:val="000000"/>
                <w:sz w:val="20"/>
                <w:szCs w:val="20"/>
              </w:rPr>
              <w:t>TraderType</w:t>
            </w:r>
            <w:proofErr w:type="spellEnd"/>
            <w:r>
              <w:rPr>
                <w:color w:val="000000"/>
                <w:sz w:val="20"/>
                <w:szCs w:val="20"/>
              </w:rPr>
              <w:t xml:space="preserve">, </w:t>
            </w:r>
            <w:proofErr w:type="spellStart"/>
            <w:r>
              <w:rPr>
                <w:color w:val="000000"/>
                <w:sz w:val="20"/>
                <w:szCs w:val="20"/>
              </w:rPr>
              <w:t>CreatedAt</w:t>
            </w:r>
            <w:proofErr w:type="spellEnd"/>
            <w:r>
              <w:rPr>
                <w:color w:val="000000"/>
                <w:sz w:val="20"/>
                <w:szCs w:val="20"/>
              </w:rPr>
              <w:t>)</w:t>
            </w:r>
          </w:p>
        </w:tc>
      </w:tr>
      <w:tr w:rsidR="00C56643">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Pr>
              <w:jc w:val="center"/>
            </w:pPr>
            <w:proofErr w:type="spellStart"/>
            <w:r>
              <w:rPr>
                <w:color w:val="000000"/>
                <w:sz w:val="20"/>
                <w:szCs w:val="20"/>
              </w:rPr>
              <w:t>analyst_trader</w:t>
            </w:r>
            <w:proofErr w:type="spellEnd"/>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roofErr w:type="spellStart"/>
            <w:r>
              <w:rPr>
                <w:color w:val="000000"/>
                <w:sz w:val="20"/>
                <w:szCs w:val="20"/>
              </w:rPr>
              <w:t>analyst_trader</w:t>
            </w:r>
            <w:proofErr w:type="spellEnd"/>
            <w:r>
              <w:rPr>
                <w:color w:val="000000"/>
                <w:sz w:val="20"/>
                <w:szCs w:val="20"/>
              </w:rPr>
              <w:t>(</w:t>
            </w:r>
            <w:proofErr w:type="spellStart"/>
            <w:r>
              <w:rPr>
                <w:color w:val="000000"/>
                <w:sz w:val="20"/>
                <w:szCs w:val="20"/>
              </w:rPr>
              <w:t>TraderID</w:t>
            </w:r>
            <w:proofErr w:type="spellEnd"/>
            <w:r>
              <w:rPr>
                <w:color w:val="000000"/>
                <w:sz w:val="20"/>
                <w:szCs w:val="20"/>
              </w:rPr>
              <w:t xml:space="preserve">*†, </w:t>
            </w:r>
            <w:proofErr w:type="spellStart"/>
            <w:r>
              <w:rPr>
                <w:color w:val="000000"/>
                <w:sz w:val="20"/>
                <w:szCs w:val="20"/>
              </w:rPr>
              <w:t>PreferredIndicators</w:t>
            </w:r>
            <w:proofErr w:type="spellEnd"/>
            <w:r>
              <w:rPr>
                <w:color w:val="000000"/>
                <w:sz w:val="20"/>
                <w:szCs w:val="20"/>
              </w:rPr>
              <w:t xml:space="preserve">, </w:t>
            </w:r>
            <w:proofErr w:type="spellStart"/>
            <w:r>
              <w:rPr>
                <w:color w:val="000000"/>
                <w:sz w:val="20"/>
                <w:szCs w:val="20"/>
              </w:rPr>
              <w:t>QueryHistoryLimit</w:t>
            </w:r>
            <w:proofErr w:type="spellEnd"/>
            <w:r>
              <w:rPr>
                <w:color w:val="000000"/>
                <w:sz w:val="20"/>
                <w:szCs w:val="20"/>
              </w:rPr>
              <w:t xml:space="preserve">)  — </w:t>
            </w:r>
            <w:proofErr w:type="spellStart"/>
            <w:r>
              <w:rPr>
                <w:color w:val="000000"/>
                <w:sz w:val="20"/>
                <w:szCs w:val="20"/>
              </w:rPr>
              <w:t>TraderID</w:t>
            </w:r>
            <w:proofErr w:type="spellEnd"/>
            <w:r>
              <w:rPr>
                <w:color w:val="000000"/>
                <w:sz w:val="20"/>
                <w:szCs w:val="20"/>
              </w:rPr>
              <w:t xml:space="preserve"> </w:t>
            </w:r>
            <w:proofErr w:type="spellStart"/>
            <w:r>
              <w:rPr>
                <w:color w:val="000000"/>
                <w:sz w:val="20"/>
                <w:szCs w:val="20"/>
              </w:rPr>
              <w:t>FK→trader</w:t>
            </w:r>
            <w:proofErr w:type="spellEnd"/>
          </w:p>
        </w:tc>
      </w:tr>
      <w:tr w:rsidR="00C56643">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Pr>
              <w:jc w:val="center"/>
            </w:pPr>
            <w:proofErr w:type="spellStart"/>
            <w:r>
              <w:rPr>
                <w:color w:val="000000"/>
                <w:sz w:val="20"/>
                <w:szCs w:val="20"/>
              </w:rPr>
              <w:t>strategy_trader</w:t>
            </w:r>
            <w:proofErr w:type="spellEnd"/>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roofErr w:type="spellStart"/>
            <w:r>
              <w:rPr>
                <w:color w:val="000000"/>
                <w:sz w:val="20"/>
                <w:szCs w:val="20"/>
              </w:rPr>
              <w:t>strategy_trader</w:t>
            </w:r>
            <w:proofErr w:type="spellEnd"/>
            <w:r>
              <w:rPr>
                <w:color w:val="000000"/>
                <w:sz w:val="20"/>
                <w:szCs w:val="20"/>
              </w:rPr>
              <w:t>(</w:t>
            </w:r>
            <w:proofErr w:type="spellStart"/>
            <w:r>
              <w:rPr>
                <w:color w:val="000000"/>
                <w:sz w:val="20"/>
                <w:szCs w:val="20"/>
              </w:rPr>
              <w:t>TraderID</w:t>
            </w:r>
            <w:proofErr w:type="spellEnd"/>
            <w:r>
              <w:rPr>
                <w:color w:val="000000"/>
                <w:sz w:val="20"/>
                <w:szCs w:val="20"/>
              </w:rPr>
              <w:t xml:space="preserve">*†, </w:t>
            </w:r>
            <w:proofErr w:type="spellStart"/>
            <w:r>
              <w:rPr>
                <w:color w:val="000000"/>
                <w:sz w:val="20"/>
                <w:szCs w:val="20"/>
              </w:rPr>
              <w:t>RiskTolerance</w:t>
            </w:r>
            <w:proofErr w:type="spellEnd"/>
            <w:r>
              <w:rPr>
                <w:color w:val="000000"/>
                <w:sz w:val="20"/>
                <w:szCs w:val="20"/>
              </w:rPr>
              <w:t xml:space="preserve">, </w:t>
            </w:r>
            <w:proofErr w:type="spellStart"/>
            <w:r>
              <w:rPr>
                <w:color w:val="000000"/>
                <w:sz w:val="20"/>
                <w:szCs w:val="20"/>
              </w:rPr>
              <w:t>DefaultLotSize</w:t>
            </w:r>
            <w:proofErr w:type="spellEnd"/>
            <w:r>
              <w:rPr>
                <w:color w:val="000000"/>
                <w:sz w:val="20"/>
                <w:szCs w:val="20"/>
              </w:rPr>
              <w:t xml:space="preserve">, </w:t>
            </w:r>
            <w:proofErr w:type="spellStart"/>
            <w:r>
              <w:rPr>
                <w:color w:val="000000"/>
                <w:sz w:val="20"/>
                <w:szCs w:val="20"/>
              </w:rPr>
              <w:t>MaxDrawdownPct</w:t>
            </w:r>
            <w:proofErr w:type="spellEnd"/>
            <w:r>
              <w:rPr>
                <w:color w:val="000000"/>
                <w:sz w:val="20"/>
                <w:szCs w:val="20"/>
              </w:rPr>
              <w:t xml:space="preserve">)  — </w:t>
            </w:r>
            <w:proofErr w:type="spellStart"/>
            <w:r>
              <w:rPr>
                <w:color w:val="000000"/>
                <w:sz w:val="20"/>
                <w:szCs w:val="20"/>
              </w:rPr>
              <w:t>TraderID</w:t>
            </w:r>
            <w:proofErr w:type="spellEnd"/>
            <w:r>
              <w:rPr>
                <w:color w:val="000000"/>
                <w:sz w:val="20"/>
                <w:szCs w:val="20"/>
              </w:rPr>
              <w:t xml:space="preserve"> </w:t>
            </w:r>
            <w:proofErr w:type="spellStart"/>
            <w:r>
              <w:rPr>
                <w:color w:val="000000"/>
                <w:sz w:val="20"/>
                <w:szCs w:val="20"/>
              </w:rPr>
              <w:t>FK→trader</w:t>
            </w:r>
            <w:proofErr w:type="spellEnd"/>
          </w:p>
        </w:tc>
      </w:tr>
      <w:tr w:rsidR="00C56643">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Pr>
              <w:jc w:val="center"/>
            </w:pPr>
            <w:proofErr w:type="spellStart"/>
            <w:r>
              <w:rPr>
                <w:color w:val="000000"/>
                <w:sz w:val="20"/>
                <w:szCs w:val="20"/>
              </w:rPr>
              <w:t>price_bar</w:t>
            </w:r>
            <w:proofErr w:type="spellEnd"/>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roofErr w:type="spellStart"/>
            <w:r>
              <w:rPr>
                <w:color w:val="000000"/>
                <w:sz w:val="20"/>
                <w:szCs w:val="20"/>
              </w:rPr>
              <w:t>price_bar</w:t>
            </w:r>
            <w:proofErr w:type="spellEnd"/>
            <w:r>
              <w:rPr>
                <w:color w:val="000000"/>
                <w:sz w:val="20"/>
                <w:szCs w:val="20"/>
              </w:rPr>
              <w:t>(</w:t>
            </w:r>
            <w:proofErr w:type="spellStart"/>
            <w:r>
              <w:rPr>
                <w:color w:val="000000"/>
                <w:sz w:val="20"/>
                <w:szCs w:val="20"/>
              </w:rPr>
              <w:t>BarID</w:t>
            </w:r>
            <w:proofErr w:type="spellEnd"/>
            <w:r>
              <w:rPr>
                <w:color w:val="000000"/>
                <w:sz w:val="20"/>
                <w:szCs w:val="20"/>
              </w:rPr>
              <w:t xml:space="preserve">*, </w:t>
            </w:r>
            <w:proofErr w:type="spellStart"/>
            <w:r>
              <w:rPr>
                <w:color w:val="000000"/>
                <w:sz w:val="20"/>
                <w:szCs w:val="20"/>
              </w:rPr>
              <w:t>PairID</w:t>
            </w:r>
            <w:proofErr w:type="spellEnd"/>
            <w:r>
              <w:rPr>
                <w:color w:val="000000"/>
                <w:sz w:val="20"/>
                <w:szCs w:val="20"/>
              </w:rPr>
              <w:t xml:space="preserve">†, </w:t>
            </w:r>
            <w:proofErr w:type="spellStart"/>
            <w:r>
              <w:rPr>
                <w:color w:val="000000"/>
                <w:sz w:val="20"/>
                <w:szCs w:val="20"/>
              </w:rPr>
              <w:t>SourceID</w:t>
            </w:r>
            <w:proofErr w:type="spellEnd"/>
            <w:r>
              <w:rPr>
                <w:color w:val="000000"/>
                <w:sz w:val="20"/>
                <w:szCs w:val="20"/>
              </w:rPr>
              <w:t xml:space="preserve">†, Timeframe, </w:t>
            </w:r>
            <w:proofErr w:type="spellStart"/>
            <w:r>
              <w:rPr>
                <w:color w:val="000000"/>
                <w:sz w:val="20"/>
                <w:szCs w:val="20"/>
              </w:rPr>
              <w:t>OpenTime</w:t>
            </w:r>
            <w:proofErr w:type="spellEnd"/>
            <w:r>
              <w:rPr>
                <w:color w:val="000000"/>
                <w:sz w:val="20"/>
                <w:szCs w:val="20"/>
              </w:rPr>
              <w:t xml:space="preserve">, </w:t>
            </w:r>
            <w:proofErr w:type="spellStart"/>
            <w:r>
              <w:rPr>
                <w:color w:val="000000"/>
                <w:sz w:val="20"/>
                <w:szCs w:val="20"/>
              </w:rPr>
              <w:t>OpenPrice</w:t>
            </w:r>
            <w:proofErr w:type="spellEnd"/>
            <w:r>
              <w:rPr>
                <w:color w:val="000000"/>
                <w:sz w:val="20"/>
                <w:szCs w:val="20"/>
              </w:rPr>
              <w:t xml:space="preserve">, </w:t>
            </w:r>
            <w:proofErr w:type="spellStart"/>
            <w:r>
              <w:rPr>
                <w:color w:val="000000"/>
                <w:sz w:val="20"/>
                <w:szCs w:val="20"/>
              </w:rPr>
              <w:t>HighPrice</w:t>
            </w:r>
            <w:proofErr w:type="spellEnd"/>
            <w:r>
              <w:rPr>
                <w:color w:val="000000"/>
                <w:sz w:val="20"/>
                <w:szCs w:val="20"/>
              </w:rPr>
              <w:t xml:space="preserve">, </w:t>
            </w:r>
            <w:proofErr w:type="spellStart"/>
            <w:r>
              <w:rPr>
                <w:color w:val="000000"/>
                <w:sz w:val="20"/>
                <w:szCs w:val="20"/>
              </w:rPr>
              <w:t>LowPrice</w:t>
            </w:r>
            <w:proofErr w:type="spellEnd"/>
            <w:r>
              <w:rPr>
                <w:color w:val="000000"/>
                <w:sz w:val="20"/>
                <w:szCs w:val="20"/>
              </w:rPr>
              <w:t xml:space="preserve">, </w:t>
            </w:r>
            <w:proofErr w:type="spellStart"/>
            <w:r>
              <w:rPr>
                <w:color w:val="000000"/>
                <w:sz w:val="20"/>
                <w:szCs w:val="20"/>
              </w:rPr>
              <w:t>ClosePrice</w:t>
            </w:r>
            <w:proofErr w:type="spellEnd"/>
            <w:r>
              <w:rPr>
                <w:color w:val="000000"/>
                <w:sz w:val="20"/>
                <w:szCs w:val="20"/>
              </w:rPr>
              <w:t xml:space="preserve">, Volume)  — </w:t>
            </w:r>
            <w:proofErr w:type="spellStart"/>
            <w:r>
              <w:rPr>
                <w:color w:val="000000"/>
                <w:sz w:val="20"/>
                <w:szCs w:val="20"/>
              </w:rPr>
              <w:t>PairID</w:t>
            </w:r>
            <w:proofErr w:type="spellEnd"/>
            <w:r>
              <w:rPr>
                <w:color w:val="000000"/>
                <w:sz w:val="20"/>
                <w:szCs w:val="20"/>
              </w:rPr>
              <w:t xml:space="preserve"> </w:t>
            </w:r>
            <w:proofErr w:type="spellStart"/>
            <w:r>
              <w:rPr>
                <w:color w:val="000000"/>
                <w:sz w:val="20"/>
                <w:szCs w:val="20"/>
              </w:rPr>
              <w:t>FK→currency_pair</w:t>
            </w:r>
            <w:proofErr w:type="spellEnd"/>
            <w:r>
              <w:rPr>
                <w:color w:val="000000"/>
                <w:sz w:val="20"/>
                <w:szCs w:val="20"/>
              </w:rPr>
              <w:t xml:space="preserve">, </w:t>
            </w:r>
            <w:proofErr w:type="spellStart"/>
            <w:r>
              <w:rPr>
                <w:color w:val="000000"/>
                <w:sz w:val="20"/>
                <w:szCs w:val="20"/>
              </w:rPr>
              <w:t>SourceID</w:t>
            </w:r>
            <w:proofErr w:type="spellEnd"/>
            <w:r>
              <w:rPr>
                <w:color w:val="000000"/>
                <w:sz w:val="20"/>
                <w:szCs w:val="20"/>
              </w:rPr>
              <w:t xml:space="preserve"> </w:t>
            </w:r>
            <w:proofErr w:type="spellStart"/>
            <w:r>
              <w:rPr>
                <w:color w:val="000000"/>
                <w:sz w:val="20"/>
                <w:szCs w:val="20"/>
              </w:rPr>
              <w:t>FK→data_source</w:t>
            </w:r>
            <w:proofErr w:type="spellEnd"/>
          </w:p>
        </w:tc>
      </w:tr>
      <w:tr w:rsidR="00C56643">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Pr>
              <w:jc w:val="center"/>
            </w:pPr>
            <w:proofErr w:type="spellStart"/>
            <w:r>
              <w:rPr>
                <w:color w:val="000000"/>
                <w:sz w:val="20"/>
                <w:szCs w:val="20"/>
              </w:rPr>
              <w:t>technical_indicator</w:t>
            </w:r>
            <w:proofErr w:type="spellEnd"/>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roofErr w:type="spellStart"/>
            <w:r>
              <w:rPr>
                <w:color w:val="000000"/>
                <w:sz w:val="20"/>
                <w:szCs w:val="20"/>
              </w:rPr>
              <w:t>technical_indicator</w:t>
            </w:r>
            <w:proofErr w:type="spellEnd"/>
            <w:r>
              <w:rPr>
                <w:color w:val="000000"/>
                <w:sz w:val="20"/>
                <w:szCs w:val="20"/>
              </w:rPr>
              <w:t>(</w:t>
            </w:r>
            <w:proofErr w:type="spellStart"/>
            <w:r>
              <w:rPr>
                <w:color w:val="000000"/>
                <w:sz w:val="20"/>
                <w:szCs w:val="20"/>
              </w:rPr>
              <w:t>IndicatorID</w:t>
            </w:r>
            <w:proofErr w:type="spellEnd"/>
            <w:r>
              <w:rPr>
                <w:color w:val="000000"/>
                <w:sz w:val="20"/>
                <w:szCs w:val="20"/>
              </w:rPr>
              <w:t xml:space="preserve">*, </w:t>
            </w:r>
            <w:proofErr w:type="spellStart"/>
            <w:r>
              <w:rPr>
                <w:color w:val="000000"/>
                <w:sz w:val="20"/>
                <w:szCs w:val="20"/>
              </w:rPr>
              <w:t>BarID</w:t>
            </w:r>
            <w:proofErr w:type="spellEnd"/>
            <w:r>
              <w:rPr>
                <w:color w:val="000000"/>
                <w:sz w:val="20"/>
                <w:szCs w:val="20"/>
              </w:rPr>
              <w:t xml:space="preserve">†, </w:t>
            </w:r>
            <w:proofErr w:type="spellStart"/>
            <w:r>
              <w:rPr>
                <w:color w:val="000000"/>
                <w:sz w:val="20"/>
                <w:szCs w:val="20"/>
              </w:rPr>
              <w:t>IndicatorType</w:t>
            </w:r>
            <w:proofErr w:type="spellEnd"/>
            <w:r>
              <w:rPr>
                <w:color w:val="000000"/>
                <w:sz w:val="20"/>
                <w:szCs w:val="20"/>
              </w:rPr>
              <w:t xml:space="preserve">, Period, Value1, Value2, Value3, </w:t>
            </w:r>
            <w:proofErr w:type="spellStart"/>
            <w:r>
              <w:rPr>
                <w:color w:val="000000"/>
                <w:sz w:val="20"/>
                <w:szCs w:val="20"/>
              </w:rPr>
              <w:t>ComputedAt</w:t>
            </w:r>
            <w:proofErr w:type="spellEnd"/>
            <w:r>
              <w:rPr>
                <w:color w:val="000000"/>
                <w:sz w:val="20"/>
                <w:szCs w:val="20"/>
              </w:rPr>
              <w:t xml:space="preserve">)  — </w:t>
            </w:r>
            <w:proofErr w:type="spellStart"/>
            <w:r>
              <w:rPr>
                <w:color w:val="000000"/>
                <w:sz w:val="20"/>
                <w:szCs w:val="20"/>
              </w:rPr>
              <w:t>BarID</w:t>
            </w:r>
            <w:proofErr w:type="spellEnd"/>
            <w:r>
              <w:rPr>
                <w:color w:val="000000"/>
                <w:sz w:val="20"/>
                <w:szCs w:val="20"/>
              </w:rPr>
              <w:t xml:space="preserve"> </w:t>
            </w:r>
            <w:proofErr w:type="spellStart"/>
            <w:r>
              <w:rPr>
                <w:color w:val="000000"/>
                <w:sz w:val="20"/>
                <w:szCs w:val="20"/>
              </w:rPr>
              <w:t>FK→price_bar</w:t>
            </w:r>
            <w:proofErr w:type="spellEnd"/>
          </w:p>
        </w:tc>
      </w:tr>
      <w:tr w:rsidR="00C56643">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Pr>
              <w:jc w:val="center"/>
            </w:pPr>
            <w:r>
              <w:rPr>
                <w:color w:val="000000"/>
                <w:sz w:val="20"/>
                <w:szCs w:val="20"/>
              </w:rPr>
              <w:t>strategy</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r>
              <w:rPr>
                <w:color w:val="000000"/>
                <w:sz w:val="20"/>
                <w:szCs w:val="20"/>
              </w:rPr>
              <w:t>strategy(</w:t>
            </w:r>
            <w:proofErr w:type="spellStart"/>
            <w:r>
              <w:rPr>
                <w:color w:val="000000"/>
                <w:sz w:val="20"/>
                <w:szCs w:val="20"/>
              </w:rPr>
              <w:t>StrategyID</w:t>
            </w:r>
            <w:proofErr w:type="spellEnd"/>
            <w:r>
              <w:rPr>
                <w:color w:val="000000"/>
                <w:sz w:val="20"/>
                <w:szCs w:val="20"/>
              </w:rPr>
              <w:t xml:space="preserve">*, </w:t>
            </w:r>
            <w:proofErr w:type="spellStart"/>
            <w:r>
              <w:rPr>
                <w:color w:val="000000"/>
                <w:sz w:val="20"/>
                <w:szCs w:val="20"/>
              </w:rPr>
              <w:t>TraderID</w:t>
            </w:r>
            <w:proofErr w:type="spellEnd"/>
            <w:r>
              <w:rPr>
                <w:color w:val="000000"/>
                <w:sz w:val="20"/>
                <w:szCs w:val="20"/>
              </w:rPr>
              <w:t xml:space="preserve">†, </w:t>
            </w:r>
            <w:proofErr w:type="spellStart"/>
            <w:r>
              <w:rPr>
                <w:color w:val="000000"/>
                <w:sz w:val="20"/>
                <w:szCs w:val="20"/>
              </w:rPr>
              <w:t>StrategyName</w:t>
            </w:r>
            <w:proofErr w:type="spellEnd"/>
            <w:r>
              <w:rPr>
                <w:color w:val="000000"/>
                <w:sz w:val="20"/>
                <w:szCs w:val="20"/>
              </w:rPr>
              <w:t xml:space="preserve">, </w:t>
            </w:r>
            <w:proofErr w:type="spellStart"/>
            <w:r>
              <w:rPr>
                <w:color w:val="000000"/>
                <w:sz w:val="20"/>
                <w:szCs w:val="20"/>
              </w:rPr>
              <w:t>EntryRule</w:t>
            </w:r>
            <w:proofErr w:type="spellEnd"/>
            <w:r>
              <w:rPr>
                <w:color w:val="000000"/>
                <w:sz w:val="20"/>
                <w:szCs w:val="20"/>
              </w:rPr>
              <w:t xml:space="preserve">, </w:t>
            </w:r>
            <w:proofErr w:type="spellStart"/>
            <w:r>
              <w:rPr>
                <w:color w:val="000000"/>
                <w:sz w:val="20"/>
                <w:szCs w:val="20"/>
              </w:rPr>
              <w:t>ExitRule</w:t>
            </w:r>
            <w:proofErr w:type="spellEnd"/>
            <w:r>
              <w:rPr>
                <w:color w:val="000000"/>
                <w:sz w:val="20"/>
                <w:szCs w:val="20"/>
              </w:rPr>
              <w:t xml:space="preserve">, </w:t>
            </w:r>
            <w:proofErr w:type="spellStart"/>
            <w:r>
              <w:rPr>
                <w:color w:val="000000"/>
                <w:sz w:val="20"/>
                <w:szCs w:val="20"/>
              </w:rPr>
              <w:t>IndicatorParams</w:t>
            </w:r>
            <w:proofErr w:type="spellEnd"/>
            <w:r>
              <w:rPr>
                <w:color w:val="000000"/>
                <w:sz w:val="20"/>
                <w:szCs w:val="20"/>
              </w:rPr>
              <w:t xml:space="preserve">, </w:t>
            </w:r>
            <w:proofErr w:type="spellStart"/>
            <w:r>
              <w:rPr>
                <w:color w:val="000000"/>
                <w:sz w:val="20"/>
                <w:szCs w:val="20"/>
              </w:rPr>
              <w:t>IsActive</w:t>
            </w:r>
            <w:proofErr w:type="spellEnd"/>
            <w:r>
              <w:rPr>
                <w:color w:val="000000"/>
                <w:sz w:val="20"/>
                <w:szCs w:val="20"/>
              </w:rPr>
              <w:t xml:space="preserve">, </w:t>
            </w:r>
            <w:proofErr w:type="spellStart"/>
            <w:r>
              <w:rPr>
                <w:color w:val="000000"/>
                <w:sz w:val="20"/>
                <w:szCs w:val="20"/>
              </w:rPr>
              <w:t>CreatedAt</w:t>
            </w:r>
            <w:proofErr w:type="spellEnd"/>
            <w:r>
              <w:rPr>
                <w:color w:val="000000"/>
                <w:sz w:val="20"/>
                <w:szCs w:val="20"/>
              </w:rPr>
              <w:t xml:space="preserve">)  — </w:t>
            </w:r>
            <w:proofErr w:type="spellStart"/>
            <w:r>
              <w:rPr>
                <w:color w:val="000000"/>
                <w:sz w:val="20"/>
                <w:szCs w:val="20"/>
              </w:rPr>
              <w:t>TraderID</w:t>
            </w:r>
            <w:proofErr w:type="spellEnd"/>
            <w:r>
              <w:rPr>
                <w:color w:val="000000"/>
                <w:sz w:val="20"/>
                <w:szCs w:val="20"/>
              </w:rPr>
              <w:t xml:space="preserve"> </w:t>
            </w:r>
            <w:proofErr w:type="spellStart"/>
            <w:r>
              <w:rPr>
                <w:color w:val="000000"/>
                <w:sz w:val="20"/>
                <w:szCs w:val="20"/>
              </w:rPr>
              <w:t>FK→strategy_trader</w:t>
            </w:r>
            <w:proofErr w:type="spellEnd"/>
          </w:p>
        </w:tc>
      </w:tr>
      <w:tr w:rsidR="00C56643">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Pr>
              <w:jc w:val="center"/>
            </w:pPr>
            <w:proofErr w:type="spellStart"/>
            <w:r>
              <w:rPr>
                <w:color w:val="000000"/>
                <w:sz w:val="20"/>
                <w:szCs w:val="20"/>
              </w:rPr>
              <w:t>backtest_report</w:t>
            </w:r>
            <w:proofErr w:type="spellEnd"/>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roofErr w:type="spellStart"/>
            <w:r>
              <w:rPr>
                <w:color w:val="000000"/>
                <w:sz w:val="20"/>
                <w:szCs w:val="20"/>
              </w:rPr>
              <w:t>backtest_report</w:t>
            </w:r>
            <w:proofErr w:type="spellEnd"/>
            <w:r>
              <w:rPr>
                <w:color w:val="000000"/>
                <w:sz w:val="20"/>
                <w:szCs w:val="20"/>
              </w:rPr>
              <w:t>(</w:t>
            </w:r>
            <w:proofErr w:type="spellStart"/>
            <w:r>
              <w:rPr>
                <w:color w:val="000000"/>
                <w:sz w:val="20"/>
                <w:szCs w:val="20"/>
              </w:rPr>
              <w:t>ReportID</w:t>
            </w:r>
            <w:proofErr w:type="spellEnd"/>
            <w:r>
              <w:rPr>
                <w:color w:val="000000"/>
                <w:sz w:val="20"/>
                <w:szCs w:val="20"/>
              </w:rPr>
              <w:t xml:space="preserve">*, </w:t>
            </w:r>
            <w:proofErr w:type="spellStart"/>
            <w:r>
              <w:rPr>
                <w:color w:val="000000"/>
                <w:sz w:val="20"/>
                <w:szCs w:val="20"/>
              </w:rPr>
              <w:t>StrategyID</w:t>
            </w:r>
            <w:proofErr w:type="spellEnd"/>
            <w:r>
              <w:rPr>
                <w:color w:val="000000"/>
                <w:sz w:val="20"/>
                <w:szCs w:val="20"/>
              </w:rPr>
              <w:t xml:space="preserve">†, </w:t>
            </w:r>
            <w:proofErr w:type="spellStart"/>
            <w:r>
              <w:rPr>
                <w:color w:val="000000"/>
                <w:sz w:val="20"/>
                <w:szCs w:val="20"/>
              </w:rPr>
              <w:t>PairID</w:t>
            </w:r>
            <w:proofErr w:type="spellEnd"/>
            <w:r>
              <w:rPr>
                <w:color w:val="000000"/>
                <w:sz w:val="20"/>
                <w:szCs w:val="20"/>
              </w:rPr>
              <w:t xml:space="preserve">†, </w:t>
            </w:r>
            <w:proofErr w:type="spellStart"/>
            <w:r>
              <w:rPr>
                <w:color w:val="000000"/>
                <w:sz w:val="20"/>
                <w:szCs w:val="20"/>
              </w:rPr>
              <w:t>StartDate</w:t>
            </w:r>
            <w:proofErr w:type="spellEnd"/>
            <w:r>
              <w:rPr>
                <w:color w:val="000000"/>
                <w:sz w:val="20"/>
                <w:szCs w:val="20"/>
              </w:rPr>
              <w:t xml:space="preserve">, </w:t>
            </w:r>
            <w:proofErr w:type="spellStart"/>
            <w:r>
              <w:rPr>
                <w:color w:val="000000"/>
                <w:sz w:val="20"/>
                <w:szCs w:val="20"/>
              </w:rPr>
              <w:t>EndDate</w:t>
            </w:r>
            <w:proofErr w:type="spellEnd"/>
            <w:r>
              <w:rPr>
                <w:color w:val="000000"/>
                <w:sz w:val="20"/>
                <w:szCs w:val="20"/>
              </w:rPr>
              <w:t xml:space="preserve">, </w:t>
            </w:r>
            <w:proofErr w:type="spellStart"/>
            <w:r>
              <w:rPr>
                <w:color w:val="000000"/>
                <w:sz w:val="20"/>
                <w:szCs w:val="20"/>
              </w:rPr>
              <w:t>TotalTrades</w:t>
            </w:r>
            <w:proofErr w:type="spellEnd"/>
            <w:r>
              <w:rPr>
                <w:color w:val="000000"/>
                <w:sz w:val="20"/>
                <w:szCs w:val="20"/>
              </w:rPr>
              <w:t xml:space="preserve">, </w:t>
            </w:r>
            <w:proofErr w:type="spellStart"/>
            <w:r>
              <w:rPr>
                <w:color w:val="000000"/>
                <w:sz w:val="20"/>
                <w:szCs w:val="20"/>
              </w:rPr>
              <w:t>WinRate</w:t>
            </w:r>
            <w:proofErr w:type="spellEnd"/>
            <w:r>
              <w:rPr>
                <w:color w:val="000000"/>
                <w:sz w:val="20"/>
                <w:szCs w:val="20"/>
              </w:rPr>
              <w:t xml:space="preserve">, </w:t>
            </w:r>
            <w:proofErr w:type="spellStart"/>
            <w:r>
              <w:rPr>
                <w:color w:val="000000"/>
                <w:sz w:val="20"/>
                <w:szCs w:val="20"/>
              </w:rPr>
              <w:t>TotalProfitLoss</w:t>
            </w:r>
            <w:proofErr w:type="spellEnd"/>
            <w:r>
              <w:rPr>
                <w:color w:val="000000"/>
                <w:sz w:val="20"/>
                <w:szCs w:val="20"/>
              </w:rPr>
              <w:t xml:space="preserve">, </w:t>
            </w:r>
            <w:proofErr w:type="spellStart"/>
            <w:r>
              <w:rPr>
                <w:color w:val="000000"/>
                <w:sz w:val="20"/>
                <w:szCs w:val="20"/>
              </w:rPr>
              <w:t>MaxDrawdown</w:t>
            </w:r>
            <w:proofErr w:type="spellEnd"/>
            <w:r>
              <w:rPr>
                <w:color w:val="000000"/>
                <w:sz w:val="20"/>
                <w:szCs w:val="20"/>
              </w:rPr>
              <w:t xml:space="preserve">, </w:t>
            </w:r>
            <w:proofErr w:type="spellStart"/>
            <w:r>
              <w:rPr>
                <w:color w:val="000000"/>
                <w:sz w:val="20"/>
                <w:szCs w:val="20"/>
              </w:rPr>
              <w:t>SharpeRatio</w:t>
            </w:r>
            <w:proofErr w:type="spellEnd"/>
            <w:r>
              <w:rPr>
                <w:color w:val="000000"/>
                <w:sz w:val="20"/>
                <w:szCs w:val="20"/>
              </w:rPr>
              <w:t xml:space="preserve">, </w:t>
            </w:r>
            <w:proofErr w:type="spellStart"/>
            <w:r>
              <w:rPr>
                <w:color w:val="000000"/>
                <w:sz w:val="20"/>
                <w:szCs w:val="20"/>
              </w:rPr>
              <w:t>GeneratedAt</w:t>
            </w:r>
            <w:proofErr w:type="spellEnd"/>
            <w:r>
              <w:rPr>
                <w:color w:val="000000"/>
                <w:sz w:val="20"/>
                <w:szCs w:val="20"/>
              </w:rPr>
              <w:t xml:space="preserve">)  — </w:t>
            </w:r>
            <w:proofErr w:type="spellStart"/>
            <w:r>
              <w:rPr>
                <w:color w:val="000000"/>
                <w:sz w:val="20"/>
                <w:szCs w:val="20"/>
              </w:rPr>
              <w:t>StrategyID</w:t>
            </w:r>
            <w:proofErr w:type="spellEnd"/>
            <w:r>
              <w:rPr>
                <w:color w:val="000000"/>
                <w:sz w:val="20"/>
                <w:szCs w:val="20"/>
              </w:rPr>
              <w:t xml:space="preserve"> </w:t>
            </w:r>
            <w:proofErr w:type="spellStart"/>
            <w:r>
              <w:rPr>
                <w:color w:val="000000"/>
                <w:sz w:val="20"/>
                <w:szCs w:val="20"/>
              </w:rPr>
              <w:t>FK→strategy</w:t>
            </w:r>
            <w:proofErr w:type="spellEnd"/>
            <w:r>
              <w:rPr>
                <w:color w:val="000000"/>
                <w:sz w:val="20"/>
                <w:szCs w:val="20"/>
              </w:rPr>
              <w:t xml:space="preserve">, </w:t>
            </w:r>
            <w:proofErr w:type="spellStart"/>
            <w:r>
              <w:rPr>
                <w:color w:val="000000"/>
                <w:sz w:val="20"/>
                <w:szCs w:val="20"/>
              </w:rPr>
              <w:t>PairID</w:t>
            </w:r>
            <w:proofErr w:type="spellEnd"/>
            <w:r>
              <w:rPr>
                <w:color w:val="000000"/>
                <w:sz w:val="20"/>
                <w:szCs w:val="20"/>
              </w:rPr>
              <w:t xml:space="preserve"> </w:t>
            </w:r>
            <w:proofErr w:type="spellStart"/>
            <w:r>
              <w:rPr>
                <w:color w:val="000000"/>
                <w:sz w:val="20"/>
                <w:szCs w:val="20"/>
              </w:rPr>
              <w:t>FK→currency_pair</w:t>
            </w:r>
            <w:proofErr w:type="spellEnd"/>
          </w:p>
        </w:tc>
      </w:tr>
      <w:tr w:rsidR="00C56643">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Pr>
              <w:jc w:val="center"/>
            </w:pPr>
            <w:proofErr w:type="spellStart"/>
            <w:r>
              <w:rPr>
                <w:color w:val="000000"/>
                <w:sz w:val="20"/>
                <w:szCs w:val="20"/>
              </w:rPr>
              <w:t>import_job</w:t>
            </w:r>
            <w:proofErr w:type="spellEnd"/>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roofErr w:type="spellStart"/>
            <w:r>
              <w:rPr>
                <w:color w:val="000000"/>
                <w:sz w:val="20"/>
                <w:szCs w:val="20"/>
              </w:rPr>
              <w:t>import_job</w:t>
            </w:r>
            <w:proofErr w:type="spellEnd"/>
            <w:r>
              <w:rPr>
                <w:color w:val="000000"/>
                <w:sz w:val="20"/>
                <w:szCs w:val="20"/>
              </w:rPr>
              <w:t>(</w:t>
            </w:r>
            <w:proofErr w:type="spellStart"/>
            <w:r>
              <w:rPr>
                <w:color w:val="000000"/>
                <w:sz w:val="20"/>
                <w:szCs w:val="20"/>
              </w:rPr>
              <w:t>JobID</w:t>
            </w:r>
            <w:proofErr w:type="spellEnd"/>
            <w:r>
              <w:rPr>
                <w:color w:val="000000"/>
                <w:sz w:val="20"/>
                <w:szCs w:val="20"/>
              </w:rPr>
              <w:t xml:space="preserve">*, </w:t>
            </w:r>
            <w:proofErr w:type="spellStart"/>
            <w:r>
              <w:rPr>
                <w:color w:val="000000"/>
                <w:sz w:val="20"/>
                <w:szCs w:val="20"/>
              </w:rPr>
              <w:t>TraderID</w:t>
            </w:r>
            <w:proofErr w:type="spellEnd"/>
            <w:r>
              <w:rPr>
                <w:color w:val="000000"/>
                <w:sz w:val="20"/>
                <w:szCs w:val="20"/>
              </w:rPr>
              <w:t xml:space="preserve">†, </w:t>
            </w:r>
            <w:proofErr w:type="spellStart"/>
            <w:r>
              <w:rPr>
                <w:color w:val="000000"/>
                <w:sz w:val="20"/>
                <w:szCs w:val="20"/>
              </w:rPr>
              <w:t>SourceID</w:t>
            </w:r>
            <w:proofErr w:type="spellEnd"/>
            <w:r>
              <w:rPr>
                <w:color w:val="000000"/>
                <w:sz w:val="20"/>
                <w:szCs w:val="20"/>
              </w:rPr>
              <w:t xml:space="preserve">†, </w:t>
            </w:r>
            <w:proofErr w:type="spellStart"/>
            <w:r>
              <w:rPr>
                <w:color w:val="000000"/>
                <w:sz w:val="20"/>
                <w:szCs w:val="20"/>
              </w:rPr>
              <w:t>PairID</w:t>
            </w:r>
            <w:proofErr w:type="spellEnd"/>
            <w:r>
              <w:rPr>
                <w:color w:val="000000"/>
                <w:sz w:val="20"/>
                <w:szCs w:val="20"/>
              </w:rPr>
              <w:t xml:space="preserve">†, Timeframe, Status, </w:t>
            </w:r>
            <w:proofErr w:type="spellStart"/>
            <w:r>
              <w:rPr>
                <w:color w:val="000000"/>
                <w:sz w:val="20"/>
                <w:szCs w:val="20"/>
              </w:rPr>
              <w:t>RecordsImported</w:t>
            </w:r>
            <w:proofErr w:type="spellEnd"/>
            <w:r>
              <w:rPr>
                <w:color w:val="000000"/>
                <w:sz w:val="20"/>
                <w:szCs w:val="20"/>
              </w:rPr>
              <w:t xml:space="preserve">, </w:t>
            </w:r>
            <w:proofErr w:type="spellStart"/>
            <w:r>
              <w:rPr>
                <w:color w:val="000000"/>
                <w:sz w:val="20"/>
                <w:szCs w:val="20"/>
              </w:rPr>
              <w:t>StartedAt</w:t>
            </w:r>
            <w:proofErr w:type="spellEnd"/>
            <w:r>
              <w:rPr>
                <w:color w:val="000000"/>
                <w:sz w:val="20"/>
                <w:szCs w:val="20"/>
              </w:rPr>
              <w:t xml:space="preserve">, </w:t>
            </w:r>
            <w:proofErr w:type="spellStart"/>
            <w:r>
              <w:rPr>
                <w:color w:val="000000"/>
                <w:sz w:val="20"/>
                <w:szCs w:val="20"/>
              </w:rPr>
              <w:t>CompletedAt</w:t>
            </w:r>
            <w:proofErr w:type="spellEnd"/>
            <w:r>
              <w:rPr>
                <w:color w:val="000000"/>
                <w:sz w:val="20"/>
                <w:szCs w:val="20"/>
              </w:rPr>
              <w:t xml:space="preserve">, </w:t>
            </w:r>
            <w:proofErr w:type="spellStart"/>
            <w:r>
              <w:rPr>
                <w:color w:val="000000"/>
                <w:sz w:val="20"/>
                <w:szCs w:val="20"/>
              </w:rPr>
              <w:t>ErrorMessage</w:t>
            </w:r>
            <w:proofErr w:type="spellEnd"/>
            <w:r>
              <w:rPr>
                <w:color w:val="000000"/>
                <w:sz w:val="20"/>
                <w:szCs w:val="20"/>
              </w:rPr>
              <w:t xml:space="preserve">)  — </w:t>
            </w:r>
            <w:proofErr w:type="spellStart"/>
            <w:r>
              <w:rPr>
                <w:color w:val="000000"/>
                <w:sz w:val="20"/>
                <w:szCs w:val="20"/>
              </w:rPr>
              <w:t>TraderID</w:t>
            </w:r>
            <w:proofErr w:type="spellEnd"/>
            <w:r>
              <w:rPr>
                <w:color w:val="000000"/>
                <w:sz w:val="20"/>
                <w:szCs w:val="20"/>
              </w:rPr>
              <w:t xml:space="preserve"> </w:t>
            </w:r>
            <w:proofErr w:type="spellStart"/>
            <w:r>
              <w:rPr>
                <w:color w:val="000000"/>
                <w:sz w:val="20"/>
                <w:szCs w:val="20"/>
              </w:rPr>
              <w:t>FK→trader</w:t>
            </w:r>
            <w:proofErr w:type="spellEnd"/>
            <w:r>
              <w:rPr>
                <w:color w:val="000000"/>
                <w:sz w:val="20"/>
                <w:szCs w:val="20"/>
              </w:rPr>
              <w:t xml:space="preserve">, </w:t>
            </w:r>
            <w:proofErr w:type="spellStart"/>
            <w:r>
              <w:rPr>
                <w:color w:val="000000"/>
                <w:sz w:val="20"/>
                <w:szCs w:val="20"/>
              </w:rPr>
              <w:t>SourceID</w:t>
            </w:r>
            <w:proofErr w:type="spellEnd"/>
            <w:r>
              <w:rPr>
                <w:color w:val="000000"/>
                <w:sz w:val="20"/>
                <w:szCs w:val="20"/>
              </w:rPr>
              <w:t xml:space="preserve"> </w:t>
            </w:r>
            <w:proofErr w:type="spellStart"/>
            <w:r>
              <w:rPr>
                <w:color w:val="000000"/>
                <w:sz w:val="20"/>
                <w:szCs w:val="20"/>
              </w:rPr>
              <w:t>FK→data_source</w:t>
            </w:r>
            <w:proofErr w:type="spellEnd"/>
            <w:r>
              <w:rPr>
                <w:color w:val="000000"/>
                <w:sz w:val="20"/>
                <w:szCs w:val="20"/>
              </w:rPr>
              <w:t xml:space="preserve">, </w:t>
            </w:r>
            <w:proofErr w:type="spellStart"/>
            <w:r>
              <w:rPr>
                <w:color w:val="000000"/>
                <w:sz w:val="20"/>
                <w:szCs w:val="20"/>
              </w:rPr>
              <w:t>PairID</w:t>
            </w:r>
            <w:proofErr w:type="spellEnd"/>
            <w:r>
              <w:rPr>
                <w:color w:val="000000"/>
                <w:sz w:val="20"/>
                <w:szCs w:val="20"/>
              </w:rPr>
              <w:t xml:space="preserve"> </w:t>
            </w:r>
            <w:proofErr w:type="spellStart"/>
            <w:r>
              <w:rPr>
                <w:color w:val="000000"/>
                <w:sz w:val="20"/>
                <w:szCs w:val="20"/>
              </w:rPr>
              <w:t>FK→currency_pair</w:t>
            </w:r>
            <w:proofErr w:type="spellEnd"/>
          </w:p>
        </w:tc>
      </w:tr>
    </w:tbl>
    <w:p w:rsidR="00C56643" w:rsidRDefault="00556CA5">
      <w:pPr>
        <w:spacing w:before="40" w:after="160"/>
        <w:jc w:val="center"/>
      </w:pPr>
      <w:r>
        <w:rPr>
          <w:i/>
          <w:iCs/>
          <w:color w:val="555555"/>
          <w:sz w:val="18"/>
          <w:szCs w:val="18"/>
        </w:rPr>
        <w:t>Table 1: FX Nexus Relational Schema — 10 Relations</w:t>
      </w:r>
    </w:p>
    <w:p w:rsidR="00C56643" w:rsidRDefault="00C56643">
      <w:pPr>
        <w:spacing w:before="60" w:after="60"/>
      </w:pPr>
    </w:p>
    <w:p w:rsidR="00C56643" w:rsidRDefault="00556CA5">
      <w:pPr>
        <w:pStyle w:val="Heading2"/>
        <w:pBdr>
          <w:bottom w:val="single" w:sz="4" w:space="4" w:color="2E75B6"/>
        </w:pBdr>
      </w:pPr>
      <w:r>
        <w:t>3.2. FUNCTIONAL DEPENDENCIES</w:t>
      </w:r>
    </w:p>
    <w:p w:rsidR="00C56643" w:rsidRDefault="00556CA5">
      <w:pPr>
        <w:spacing w:before="100" w:after="100"/>
        <w:jc w:val="both"/>
      </w:pPr>
      <w:r>
        <w:rPr>
          <w:color w:val="000000"/>
        </w:rPr>
        <w:t>The following functional dependencies (FDs) were identified for all 10 relations. FDs are derived directly from the domain semantics of each entity and the business rules established in the system. Only non-trivial FDs are listed.</w:t>
      </w:r>
    </w:p>
    <w:p w:rsidR="00C56643" w:rsidRDefault="00C5664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00"/>
        <w:gridCol w:w="6360"/>
      </w:tblGrid>
      <w:tr w:rsidR="00C56643">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C56643" w:rsidRDefault="00556CA5">
            <w:pPr>
              <w:jc w:val="center"/>
            </w:pPr>
            <w:r>
              <w:rPr>
                <w:b/>
                <w:bCs/>
                <w:color w:val="FFFFFF"/>
                <w:sz w:val="20"/>
                <w:szCs w:val="20"/>
              </w:rPr>
              <w:t>#</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C56643" w:rsidRDefault="00556CA5">
            <w:pPr>
              <w:jc w:val="center"/>
            </w:pPr>
            <w:r>
              <w:rPr>
                <w:b/>
                <w:bCs/>
                <w:color w:val="FFFFFF"/>
                <w:sz w:val="20"/>
                <w:szCs w:val="20"/>
              </w:rPr>
              <w:t>Relation</w:t>
            </w:r>
          </w:p>
        </w:tc>
        <w:tc>
          <w:tcPr>
            <w:tcW w:w="6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C56643" w:rsidRDefault="00556CA5">
            <w:pPr>
              <w:jc w:val="center"/>
            </w:pPr>
            <w:r>
              <w:rPr>
                <w:b/>
                <w:bCs/>
                <w:color w:val="FFFFFF"/>
                <w:sz w:val="20"/>
                <w:szCs w:val="20"/>
              </w:rPr>
              <w:t>Functional Dependencies (FDs)</w:t>
            </w:r>
          </w:p>
        </w:tc>
      </w:tr>
      <w:tr w:rsidR="00C56643">
        <w:tc>
          <w:tcPr>
            <w:tcW w:w="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Pr>
              <w:jc w:val="center"/>
            </w:pPr>
            <w:r>
              <w:rPr>
                <w:color w:val="000000"/>
                <w:sz w:val="20"/>
                <w:szCs w:val="20"/>
              </w:rPr>
              <w:t>FD-01</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roofErr w:type="spellStart"/>
            <w:r>
              <w:rPr>
                <w:color w:val="000000"/>
                <w:sz w:val="20"/>
                <w:szCs w:val="20"/>
              </w:rPr>
              <w:t>currency_pair</w:t>
            </w:r>
            <w:proofErr w:type="spellEnd"/>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roofErr w:type="spellStart"/>
            <w:r>
              <w:rPr>
                <w:color w:val="000000"/>
                <w:sz w:val="20"/>
                <w:szCs w:val="20"/>
              </w:rPr>
              <w:t>PairID</w:t>
            </w:r>
            <w:proofErr w:type="spellEnd"/>
            <w:r>
              <w:rPr>
                <w:color w:val="000000"/>
                <w:sz w:val="20"/>
                <w:szCs w:val="20"/>
              </w:rPr>
              <w:t xml:space="preserve"> → </w:t>
            </w:r>
            <w:proofErr w:type="spellStart"/>
            <w:r>
              <w:rPr>
                <w:color w:val="000000"/>
                <w:sz w:val="20"/>
                <w:szCs w:val="20"/>
              </w:rPr>
              <w:t>BaseCurrency</w:t>
            </w:r>
            <w:proofErr w:type="spellEnd"/>
            <w:r>
              <w:rPr>
                <w:color w:val="000000"/>
                <w:sz w:val="20"/>
                <w:szCs w:val="20"/>
              </w:rPr>
              <w:t xml:space="preserve">, </w:t>
            </w:r>
            <w:proofErr w:type="spellStart"/>
            <w:r>
              <w:rPr>
                <w:color w:val="000000"/>
                <w:sz w:val="20"/>
                <w:szCs w:val="20"/>
              </w:rPr>
              <w:t>QuoteCurrency</w:t>
            </w:r>
            <w:proofErr w:type="spellEnd"/>
            <w:r>
              <w:rPr>
                <w:color w:val="000000"/>
                <w:sz w:val="20"/>
                <w:szCs w:val="20"/>
              </w:rPr>
              <w:t xml:space="preserve">, </w:t>
            </w:r>
            <w:proofErr w:type="spellStart"/>
            <w:r>
              <w:rPr>
                <w:color w:val="000000"/>
                <w:sz w:val="20"/>
                <w:szCs w:val="20"/>
              </w:rPr>
              <w:t>PairSymbol</w:t>
            </w:r>
            <w:proofErr w:type="spellEnd"/>
            <w:r>
              <w:rPr>
                <w:color w:val="000000"/>
                <w:sz w:val="20"/>
                <w:szCs w:val="20"/>
              </w:rPr>
              <w:t xml:space="preserve">, </w:t>
            </w:r>
            <w:proofErr w:type="spellStart"/>
            <w:r>
              <w:rPr>
                <w:color w:val="000000"/>
                <w:sz w:val="20"/>
                <w:szCs w:val="20"/>
              </w:rPr>
              <w:t>PipValue</w:t>
            </w:r>
            <w:proofErr w:type="spellEnd"/>
            <w:r>
              <w:rPr>
                <w:color w:val="000000"/>
                <w:sz w:val="20"/>
                <w:szCs w:val="20"/>
              </w:rPr>
              <w:t xml:space="preserve">, </w:t>
            </w:r>
            <w:proofErr w:type="spellStart"/>
            <w:r>
              <w:rPr>
                <w:color w:val="000000"/>
                <w:sz w:val="20"/>
                <w:szCs w:val="20"/>
              </w:rPr>
              <w:t>IsActive</w:t>
            </w:r>
            <w:proofErr w:type="spellEnd"/>
            <w:r>
              <w:rPr>
                <w:color w:val="000000"/>
                <w:sz w:val="20"/>
                <w:szCs w:val="20"/>
              </w:rPr>
              <w:t xml:space="preserve">, </w:t>
            </w:r>
            <w:proofErr w:type="spellStart"/>
            <w:r>
              <w:rPr>
                <w:color w:val="000000"/>
                <w:sz w:val="20"/>
                <w:szCs w:val="20"/>
              </w:rPr>
              <w:t>CreatedAt</w:t>
            </w:r>
            <w:proofErr w:type="spellEnd"/>
          </w:p>
        </w:tc>
      </w:tr>
      <w:tr w:rsidR="00C56643">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Pr>
              <w:jc w:val="center"/>
            </w:pPr>
            <w:r>
              <w:rPr>
                <w:color w:val="000000"/>
                <w:sz w:val="20"/>
                <w:szCs w:val="20"/>
              </w:rPr>
              <w:t>FD-02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roofErr w:type="spellStart"/>
            <w:r>
              <w:rPr>
                <w:color w:val="000000"/>
                <w:sz w:val="20"/>
                <w:szCs w:val="20"/>
              </w:rPr>
              <w:t>currency_pair</w:t>
            </w:r>
            <w:proofErr w:type="spellEnd"/>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roofErr w:type="spellStart"/>
            <w:r>
              <w:rPr>
                <w:color w:val="000000"/>
                <w:sz w:val="20"/>
                <w:szCs w:val="20"/>
              </w:rPr>
              <w:t>PairSymbol</w:t>
            </w:r>
            <w:proofErr w:type="spellEnd"/>
            <w:r>
              <w:rPr>
                <w:color w:val="000000"/>
                <w:sz w:val="20"/>
                <w:szCs w:val="20"/>
              </w:rPr>
              <w:t xml:space="preserve"> → </w:t>
            </w:r>
            <w:proofErr w:type="spellStart"/>
            <w:r>
              <w:rPr>
                <w:color w:val="000000"/>
                <w:sz w:val="20"/>
                <w:szCs w:val="20"/>
              </w:rPr>
              <w:t>BaseCurrency</w:t>
            </w:r>
            <w:proofErr w:type="spellEnd"/>
            <w:r>
              <w:rPr>
                <w:color w:val="000000"/>
                <w:sz w:val="20"/>
                <w:szCs w:val="20"/>
              </w:rPr>
              <w:t xml:space="preserve">, </w:t>
            </w:r>
            <w:proofErr w:type="spellStart"/>
            <w:r>
              <w:rPr>
                <w:color w:val="000000"/>
                <w:sz w:val="20"/>
                <w:szCs w:val="20"/>
              </w:rPr>
              <w:t>QuoteCurrency</w:t>
            </w:r>
            <w:proofErr w:type="spellEnd"/>
            <w:r>
              <w:rPr>
                <w:color w:val="000000"/>
                <w:sz w:val="20"/>
                <w:szCs w:val="20"/>
              </w:rPr>
              <w:t xml:space="preserve">, </w:t>
            </w:r>
            <w:proofErr w:type="spellStart"/>
            <w:r>
              <w:rPr>
                <w:color w:val="000000"/>
                <w:sz w:val="20"/>
                <w:szCs w:val="20"/>
              </w:rPr>
              <w:t>PipValue</w:t>
            </w:r>
            <w:proofErr w:type="spellEnd"/>
            <w:r>
              <w:rPr>
                <w:color w:val="000000"/>
                <w:sz w:val="20"/>
                <w:szCs w:val="20"/>
              </w:rPr>
              <w:t xml:space="preserve">, </w:t>
            </w:r>
            <w:proofErr w:type="spellStart"/>
            <w:r>
              <w:rPr>
                <w:color w:val="000000"/>
                <w:sz w:val="20"/>
                <w:szCs w:val="20"/>
              </w:rPr>
              <w:t>IsActive</w:t>
            </w:r>
            <w:proofErr w:type="spellEnd"/>
          </w:p>
        </w:tc>
      </w:tr>
      <w:tr w:rsidR="00C56643">
        <w:tc>
          <w:tcPr>
            <w:tcW w:w="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Pr>
              <w:jc w:val="center"/>
            </w:pPr>
            <w:r>
              <w:rPr>
                <w:color w:val="000000"/>
                <w:sz w:val="20"/>
                <w:szCs w:val="20"/>
              </w:rPr>
              <w:t>FD-03</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roofErr w:type="spellStart"/>
            <w:r>
              <w:rPr>
                <w:color w:val="000000"/>
                <w:sz w:val="20"/>
                <w:szCs w:val="20"/>
              </w:rPr>
              <w:t>data_source</w:t>
            </w:r>
            <w:proofErr w:type="spellEnd"/>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roofErr w:type="spellStart"/>
            <w:r>
              <w:rPr>
                <w:color w:val="000000"/>
                <w:sz w:val="20"/>
                <w:szCs w:val="20"/>
              </w:rPr>
              <w:t>SourceID</w:t>
            </w:r>
            <w:proofErr w:type="spellEnd"/>
            <w:r>
              <w:rPr>
                <w:color w:val="000000"/>
                <w:sz w:val="20"/>
                <w:szCs w:val="20"/>
              </w:rPr>
              <w:t xml:space="preserve"> → </w:t>
            </w:r>
            <w:proofErr w:type="spellStart"/>
            <w:r>
              <w:rPr>
                <w:color w:val="000000"/>
                <w:sz w:val="20"/>
                <w:szCs w:val="20"/>
              </w:rPr>
              <w:t>SourceName</w:t>
            </w:r>
            <w:proofErr w:type="spellEnd"/>
            <w:r>
              <w:rPr>
                <w:color w:val="000000"/>
                <w:sz w:val="20"/>
                <w:szCs w:val="20"/>
              </w:rPr>
              <w:t xml:space="preserve">, </w:t>
            </w:r>
            <w:proofErr w:type="spellStart"/>
            <w:r>
              <w:rPr>
                <w:color w:val="000000"/>
                <w:sz w:val="20"/>
                <w:szCs w:val="20"/>
              </w:rPr>
              <w:t>SourceType</w:t>
            </w:r>
            <w:proofErr w:type="spellEnd"/>
            <w:r>
              <w:rPr>
                <w:color w:val="000000"/>
                <w:sz w:val="20"/>
                <w:szCs w:val="20"/>
              </w:rPr>
              <w:t xml:space="preserve">, </w:t>
            </w:r>
            <w:proofErr w:type="spellStart"/>
            <w:r>
              <w:rPr>
                <w:color w:val="000000"/>
                <w:sz w:val="20"/>
                <w:szCs w:val="20"/>
              </w:rPr>
              <w:t>BaseURL</w:t>
            </w:r>
            <w:proofErr w:type="spellEnd"/>
            <w:r>
              <w:rPr>
                <w:color w:val="000000"/>
                <w:sz w:val="20"/>
                <w:szCs w:val="20"/>
              </w:rPr>
              <w:t xml:space="preserve">, </w:t>
            </w:r>
            <w:proofErr w:type="spellStart"/>
            <w:r>
              <w:rPr>
                <w:color w:val="000000"/>
                <w:sz w:val="20"/>
                <w:szCs w:val="20"/>
              </w:rPr>
              <w:t>APIKey</w:t>
            </w:r>
            <w:proofErr w:type="spellEnd"/>
            <w:r>
              <w:rPr>
                <w:color w:val="000000"/>
                <w:sz w:val="20"/>
                <w:szCs w:val="20"/>
              </w:rPr>
              <w:t xml:space="preserve">, </w:t>
            </w:r>
            <w:proofErr w:type="spellStart"/>
            <w:r>
              <w:rPr>
                <w:color w:val="000000"/>
                <w:sz w:val="20"/>
                <w:szCs w:val="20"/>
              </w:rPr>
              <w:t>LastSyncTime</w:t>
            </w:r>
            <w:proofErr w:type="spellEnd"/>
            <w:r>
              <w:rPr>
                <w:color w:val="000000"/>
                <w:sz w:val="20"/>
                <w:szCs w:val="20"/>
              </w:rPr>
              <w:t xml:space="preserve">, </w:t>
            </w:r>
            <w:proofErr w:type="spellStart"/>
            <w:r>
              <w:rPr>
                <w:color w:val="000000"/>
                <w:sz w:val="20"/>
                <w:szCs w:val="20"/>
              </w:rPr>
              <w:t>IsActive</w:t>
            </w:r>
            <w:proofErr w:type="spellEnd"/>
          </w:p>
        </w:tc>
      </w:tr>
      <w:tr w:rsidR="00C56643">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Pr>
              <w:jc w:val="center"/>
            </w:pPr>
            <w:r>
              <w:rPr>
                <w:color w:val="000000"/>
                <w:sz w:val="20"/>
                <w:szCs w:val="20"/>
              </w:rPr>
              <w:lastRenderedPageBreak/>
              <w:t>FD-04</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roofErr w:type="spellStart"/>
            <w:r>
              <w:rPr>
                <w:color w:val="000000"/>
                <w:sz w:val="20"/>
                <w:szCs w:val="20"/>
              </w:rPr>
              <w:t>data_source</w:t>
            </w:r>
            <w:proofErr w:type="spellEnd"/>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roofErr w:type="spellStart"/>
            <w:r>
              <w:rPr>
                <w:color w:val="000000"/>
                <w:sz w:val="20"/>
                <w:szCs w:val="20"/>
              </w:rPr>
              <w:t>SourceName</w:t>
            </w:r>
            <w:proofErr w:type="spellEnd"/>
            <w:r>
              <w:rPr>
                <w:color w:val="000000"/>
                <w:sz w:val="20"/>
                <w:szCs w:val="20"/>
              </w:rPr>
              <w:t xml:space="preserve"> → </w:t>
            </w:r>
            <w:proofErr w:type="spellStart"/>
            <w:r>
              <w:rPr>
                <w:color w:val="000000"/>
                <w:sz w:val="20"/>
                <w:szCs w:val="20"/>
              </w:rPr>
              <w:t>SourceType</w:t>
            </w:r>
            <w:proofErr w:type="spellEnd"/>
            <w:r>
              <w:rPr>
                <w:color w:val="000000"/>
                <w:sz w:val="20"/>
                <w:szCs w:val="20"/>
              </w:rPr>
              <w:t xml:space="preserve">, </w:t>
            </w:r>
            <w:proofErr w:type="spellStart"/>
            <w:r>
              <w:rPr>
                <w:color w:val="000000"/>
                <w:sz w:val="20"/>
                <w:szCs w:val="20"/>
              </w:rPr>
              <w:t>BaseURL</w:t>
            </w:r>
            <w:proofErr w:type="spellEnd"/>
            <w:r>
              <w:rPr>
                <w:color w:val="000000"/>
                <w:sz w:val="20"/>
                <w:szCs w:val="20"/>
              </w:rPr>
              <w:t xml:space="preserve">, </w:t>
            </w:r>
            <w:proofErr w:type="spellStart"/>
            <w:r>
              <w:rPr>
                <w:color w:val="000000"/>
                <w:sz w:val="20"/>
                <w:szCs w:val="20"/>
              </w:rPr>
              <w:t>APIKey</w:t>
            </w:r>
            <w:proofErr w:type="spellEnd"/>
            <w:r>
              <w:rPr>
                <w:color w:val="000000"/>
                <w:sz w:val="20"/>
                <w:szCs w:val="20"/>
              </w:rPr>
              <w:t xml:space="preserve">, </w:t>
            </w:r>
            <w:proofErr w:type="spellStart"/>
            <w:r>
              <w:rPr>
                <w:color w:val="000000"/>
                <w:sz w:val="20"/>
                <w:szCs w:val="20"/>
              </w:rPr>
              <w:t>LastSyncTime</w:t>
            </w:r>
            <w:proofErr w:type="spellEnd"/>
          </w:p>
        </w:tc>
      </w:tr>
      <w:tr w:rsidR="00C56643">
        <w:tc>
          <w:tcPr>
            <w:tcW w:w="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Pr>
              <w:jc w:val="center"/>
            </w:pPr>
            <w:r>
              <w:rPr>
                <w:color w:val="000000"/>
                <w:sz w:val="20"/>
                <w:szCs w:val="20"/>
              </w:rPr>
              <w:t>FD-05</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trader</w:t>
            </w:r>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roofErr w:type="spellStart"/>
            <w:r>
              <w:rPr>
                <w:color w:val="000000"/>
                <w:sz w:val="20"/>
                <w:szCs w:val="20"/>
              </w:rPr>
              <w:t>TraderID</w:t>
            </w:r>
            <w:proofErr w:type="spellEnd"/>
            <w:r>
              <w:rPr>
                <w:color w:val="000000"/>
                <w:sz w:val="20"/>
                <w:szCs w:val="20"/>
              </w:rPr>
              <w:t xml:space="preserve"> → </w:t>
            </w:r>
            <w:proofErr w:type="spellStart"/>
            <w:r>
              <w:rPr>
                <w:color w:val="000000"/>
                <w:sz w:val="20"/>
                <w:szCs w:val="20"/>
              </w:rPr>
              <w:t>FullName</w:t>
            </w:r>
            <w:proofErr w:type="spellEnd"/>
            <w:r>
              <w:rPr>
                <w:color w:val="000000"/>
                <w:sz w:val="20"/>
                <w:szCs w:val="20"/>
              </w:rPr>
              <w:t xml:space="preserve">, Email, </w:t>
            </w:r>
            <w:proofErr w:type="spellStart"/>
            <w:r>
              <w:rPr>
                <w:color w:val="000000"/>
                <w:sz w:val="20"/>
                <w:szCs w:val="20"/>
              </w:rPr>
              <w:t>PasswordHash</w:t>
            </w:r>
            <w:proofErr w:type="spellEnd"/>
            <w:r>
              <w:rPr>
                <w:color w:val="000000"/>
                <w:sz w:val="20"/>
                <w:szCs w:val="20"/>
              </w:rPr>
              <w:t xml:space="preserve">, </w:t>
            </w:r>
            <w:proofErr w:type="spellStart"/>
            <w:r>
              <w:rPr>
                <w:color w:val="000000"/>
                <w:sz w:val="20"/>
                <w:szCs w:val="20"/>
              </w:rPr>
              <w:t>TraderType</w:t>
            </w:r>
            <w:proofErr w:type="spellEnd"/>
            <w:r>
              <w:rPr>
                <w:color w:val="000000"/>
                <w:sz w:val="20"/>
                <w:szCs w:val="20"/>
              </w:rPr>
              <w:t xml:space="preserve">, </w:t>
            </w:r>
            <w:proofErr w:type="spellStart"/>
            <w:r>
              <w:rPr>
                <w:color w:val="000000"/>
                <w:sz w:val="20"/>
                <w:szCs w:val="20"/>
              </w:rPr>
              <w:t>CreatedAt</w:t>
            </w:r>
            <w:proofErr w:type="spellEnd"/>
          </w:p>
        </w:tc>
      </w:tr>
      <w:tr w:rsidR="00C56643">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Pr>
              <w:jc w:val="center"/>
            </w:pPr>
            <w:r>
              <w:rPr>
                <w:color w:val="000000"/>
                <w:sz w:val="20"/>
                <w:szCs w:val="20"/>
              </w:rPr>
              <w:t>FD-06</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r>
              <w:rPr>
                <w:color w:val="000000"/>
                <w:sz w:val="20"/>
                <w:szCs w:val="20"/>
              </w:rPr>
              <w:t>trader</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r>
              <w:rPr>
                <w:color w:val="000000"/>
                <w:sz w:val="20"/>
                <w:szCs w:val="20"/>
              </w:rPr>
              <w:t xml:space="preserve">Email → </w:t>
            </w:r>
            <w:proofErr w:type="spellStart"/>
            <w:r>
              <w:rPr>
                <w:color w:val="000000"/>
                <w:sz w:val="20"/>
                <w:szCs w:val="20"/>
              </w:rPr>
              <w:t>TraderID</w:t>
            </w:r>
            <w:proofErr w:type="spellEnd"/>
            <w:r>
              <w:rPr>
                <w:color w:val="000000"/>
                <w:sz w:val="20"/>
                <w:szCs w:val="20"/>
              </w:rPr>
              <w:t xml:space="preserve">, </w:t>
            </w:r>
            <w:proofErr w:type="spellStart"/>
            <w:r>
              <w:rPr>
                <w:color w:val="000000"/>
                <w:sz w:val="20"/>
                <w:szCs w:val="20"/>
              </w:rPr>
              <w:t>FullName</w:t>
            </w:r>
            <w:proofErr w:type="spellEnd"/>
            <w:r>
              <w:rPr>
                <w:color w:val="000000"/>
                <w:sz w:val="20"/>
                <w:szCs w:val="20"/>
              </w:rPr>
              <w:t xml:space="preserve">, </w:t>
            </w:r>
            <w:proofErr w:type="spellStart"/>
            <w:r>
              <w:rPr>
                <w:color w:val="000000"/>
                <w:sz w:val="20"/>
                <w:szCs w:val="20"/>
              </w:rPr>
              <w:t>PasswordHash</w:t>
            </w:r>
            <w:proofErr w:type="spellEnd"/>
            <w:r>
              <w:rPr>
                <w:color w:val="000000"/>
                <w:sz w:val="20"/>
                <w:szCs w:val="20"/>
              </w:rPr>
              <w:t xml:space="preserve">, </w:t>
            </w:r>
            <w:proofErr w:type="spellStart"/>
            <w:r>
              <w:rPr>
                <w:color w:val="000000"/>
                <w:sz w:val="20"/>
                <w:szCs w:val="20"/>
              </w:rPr>
              <w:t>TraderType</w:t>
            </w:r>
            <w:proofErr w:type="spellEnd"/>
          </w:p>
        </w:tc>
      </w:tr>
      <w:tr w:rsidR="00C56643">
        <w:tc>
          <w:tcPr>
            <w:tcW w:w="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Pr>
              <w:jc w:val="center"/>
            </w:pPr>
            <w:r>
              <w:rPr>
                <w:color w:val="000000"/>
                <w:sz w:val="20"/>
                <w:szCs w:val="20"/>
              </w:rPr>
              <w:t>FD-07</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roofErr w:type="spellStart"/>
            <w:r>
              <w:rPr>
                <w:color w:val="000000"/>
                <w:sz w:val="20"/>
                <w:szCs w:val="20"/>
              </w:rPr>
              <w:t>analyst_trader</w:t>
            </w:r>
            <w:proofErr w:type="spellEnd"/>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roofErr w:type="spellStart"/>
            <w:r>
              <w:rPr>
                <w:color w:val="000000"/>
                <w:sz w:val="20"/>
                <w:szCs w:val="20"/>
              </w:rPr>
              <w:t>TraderID</w:t>
            </w:r>
            <w:proofErr w:type="spellEnd"/>
            <w:r>
              <w:rPr>
                <w:color w:val="000000"/>
                <w:sz w:val="20"/>
                <w:szCs w:val="20"/>
              </w:rPr>
              <w:t xml:space="preserve"> → </w:t>
            </w:r>
            <w:proofErr w:type="spellStart"/>
            <w:r>
              <w:rPr>
                <w:color w:val="000000"/>
                <w:sz w:val="20"/>
                <w:szCs w:val="20"/>
              </w:rPr>
              <w:t>PreferredIndicators</w:t>
            </w:r>
            <w:proofErr w:type="spellEnd"/>
            <w:r>
              <w:rPr>
                <w:color w:val="000000"/>
                <w:sz w:val="20"/>
                <w:szCs w:val="20"/>
              </w:rPr>
              <w:t xml:space="preserve">, </w:t>
            </w:r>
            <w:proofErr w:type="spellStart"/>
            <w:r>
              <w:rPr>
                <w:color w:val="000000"/>
                <w:sz w:val="20"/>
                <w:szCs w:val="20"/>
              </w:rPr>
              <w:t>QueryHistoryLimit</w:t>
            </w:r>
            <w:proofErr w:type="spellEnd"/>
          </w:p>
        </w:tc>
      </w:tr>
      <w:tr w:rsidR="00C56643">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Pr>
              <w:jc w:val="center"/>
            </w:pPr>
            <w:r>
              <w:rPr>
                <w:color w:val="000000"/>
                <w:sz w:val="20"/>
                <w:szCs w:val="20"/>
              </w:rPr>
              <w:t>FD-08</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roofErr w:type="spellStart"/>
            <w:r>
              <w:rPr>
                <w:color w:val="000000"/>
                <w:sz w:val="20"/>
                <w:szCs w:val="20"/>
              </w:rPr>
              <w:t>strategy_trader</w:t>
            </w:r>
            <w:proofErr w:type="spellEnd"/>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roofErr w:type="spellStart"/>
            <w:r>
              <w:rPr>
                <w:color w:val="000000"/>
                <w:sz w:val="20"/>
                <w:szCs w:val="20"/>
              </w:rPr>
              <w:t>TraderID</w:t>
            </w:r>
            <w:proofErr w:type="spellEnd"/>
            <w:r>
              <w:rPr>
                <w:color w:val="000000"/>
                <w:sz w:val="20"/>
                <w:szCs w:val="20"/>
              </w:rPr>
              <w:t xml:space="preserve"> → </w:t>
            </w:r>
            <w:proofErr w:type="spellStart"/>
            <w:r>
              <w:rPr>
                <w:color w:val="000000"/>
                <w:sz w:val="20"/>
                <w:szCs w:val="20"/>
              </w:rPr>
              <w:t>RiskTolerance</w:t>
            </w:r>
            <w:proofErr w:type="spellEnd"/>
            <w:r>
              <w:rPr>
                <w:color w:val="000000"/>
                <w:sz w:val="20"/>
                <w:szCs w:val="20"/>
              </w:rPr>
              <w:t xml:space="preserve">, </w:t>
            </w:r>
            <w:proofErr w:type="spellStart"/>
            <w:r>
              <w:rPr>
                <w:color w:val="000000"/>
                <w:sz w:val="20"/>
                <w:szCs w:val="20"/>
              </w:rPr>
              <w:t>DefaultLotSize</w:t>
            </w:r>
            <w:proofErr w:type="spellEnd"/>
            <w:r>
              <w:rPr>
                <w:color w:val="000000"/>
                <w:sz w:val="20"/>
                <w:szCs w:val="20"/>
              </w:rPr>
              <w:t xml:space="preserve">, </w:t>
            </w:r>
            <w:proofErr w:type="spellStart"/>
            <w:r>
              <w:rPr>
                <w:color w:val="000000"/>
                <w:sz w:val="20"/>
                <w:szCs w:val="20"/>
              </w:rPr>
              <w:t>MaxDrawdownPct</w:t>
            </w:r>
            <w:proofErr w:type="spellEnd"/>
          </w:p>
        </w:tc>
      </w:tr>
      <w:tr w:rsidR="00C56643">
        <w:tc>
          <w:tcPr>
            <w:tcW w:w="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Pr>
              <w:jc w:val="center"/>
            </w:pPr>
            <w:r>
              <w:rPr>
                <w:color w:val="000000"/>
                <w:sz w:val="20"/>
                <w:szCs w:val="20"/>
              </w:rPr>
              <w:t>FD-09</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roofErr w:type="spellStart"/>
            <w:r>
              <w:rPr>
                <w:color w:val="000000"/>
                <w:sz w:val="20"/>
                <w:szCs w:val="20"/>
              </w:rPr>
              <w:t>price_bar</w:t>
            </w:r>
            <w:proofErr w:type="spellEnd"/>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roofErr w:type="spellStart"/>
            <w:r>
              <w:rPr>
                <w:color w:val="000000"/>
                <w:sz w:val="20"/>
                <w:szCs w:val="20"/>
              </w:rPr>
              <w:t>BarID</w:t>
            </w:r>
            <w:proofErr w:type="spellEnd"/>
            <w:r>
              <w:rPr>
                <w:color w:val="000000"/>
                <w:sz w:val="20"/>
                <w:szCs w:val="20"/>
              </w:rPr>
              <w:t xml:space="preserve"> → </w:t>
            </w:r>
            <w:proofErr w:type="spellStart"/>
            <w:r>
              <w:rPr>
                <w:color w:val="000000"/>
                <w:sz w:val="20"/>
                <w:szCs w:val="20"/>
              </w:rPr>
              <w:t>PairID</w:t>
            </w:r>
            <w:proofErr w:type="spellEnd"/>
            <w:r>
              <w:rPr>
                <w:color w:val="000000"/>
                <w:sz w:val="20"/>
                <w:szCs w:val="20"/>
              </w:rPr>
              <w:t xml:space="preserve">, </w:t>
            </w:r>
            <w:proofErr w:type="spellStart"/>
            <w:r>
              <w:rPr>
                <w:color w:val="000000"/>
                <w:sz w:val="20"/>
                <w:szCs w:val="20"/>
              </w:rPr>
              <w:t>SourceID</w:t>
            </w:r>
            <w:proofErr w:type="spellEnd"/>
            <w:r>
              <w:rPr>
                <w:color w:val="000000"/>
                <w:sz w:val="20"/>
                <w:szCs w:val="20"/>
              </w:rPr>
              <w:t xml:space="preserve">, Timeframe, </w:t>
            </w:r>
            <w:proofErr w:type="spellStart"/>
            <w:r>
              <w:rPr>
                <w:color w:val="000000"/>
                <w:sz w:val="20"/>
                <w:szCs w:val="20"/>
              </w:rPr>
              <w:t>OpenTime</w:t>
            </w:r>
            <w:proofErr w:type="spellEnd"/>
            <w:r>
              <w:rPr>
                <w:color w:val="000000"/>
                <w:sz w:val="20"/>
                <w:szCs w:val="20"/>
              </w:rPr>
              <w:t xml:space="preserve">, </w:t>
            </w:r>
            <w:proofErr w:type="spellStart"/>
            <w:r>
              <w:rPr>
                <w:color w:val="000000"/>
                <w:sz w:val="20"/>
                <w:szCs w:val="20"/>
              </w:rPr>
              <w:t>OpenPrice</w:t>
            </w:r>
            <w:proofErr w:type="spellEnd"/>
            <w:r>
              <w:rPr>
                <w:color w:val="000000"/>
                <w:sz w:val="20"/>
                <w:szCs w:val="20"/>
              </w:rPr>
              <w:t xml:space="preserve">, </w:t>
            </w:r>
            <w:proofErr w:type="spellStart"/>
            <w:r>
              <w:rPr>
                <w:color w:val="000000"/>
                <w:sz w:val="20"/>
                <w:szCs w:val="20"/>
              </w:rPr>
              <w:t>HighPrice</w:t>
            </w:r>
            <w:proofErr w:type="spellEnd"/>
            <w:r>
              <w:rPr>
                <w:color w:val="000000"/>
                <w:sz w:val="20"/>
                <w:szCs w:val="20"/>
              </w:rPr>
              <w:t xml:space="preserve">, </w:t>
            </w:r>
            <w:proofErr w:type="spellStart"/>
            <w:r>
              <w:rPr>
                <w:color w:val="000000"/>
                <w:sz w:val="20"/>
                <w:szCs w:val="20"/>
              </w:rPr>
              <w:t>LowPrice</w:t>
            </w:r>
            <w:proofErr w:type="spellEnd"/>
            <w:r>
              <w:rPr>
                <w:color w:val="000000"/>
                <w:sz w:val="20"/>
                <w:szCs w:val="20"/>
              </w:rPr>
              <w:t xml:space="preserve">, </w:t>
            </w:r>
            <w:proofErr w:type="spellStart"/>
            <w:r>
              <w:rPr>
                <w:color w:val="000000"/>
                <w:sz w:val="20"/>
                <w:szCs w:val="20"/>
              </w:rPr>
              <w:t>ClosePrice</w:t>
            </w:r>
            <w:proofErr w:type="spellEnd"/>
            <w:r>
              <w:rPr>
                <w:color w:val="000000"/>
                <w:sz w:val="20"/>
                <w:szCs w:val="20"/>
              </w:rPr>
              <w:t>, Volume</w:t>
            </w:r>
          </w:p>
        </w:tc>
      </w:tr>
      <w:tr w:rsidR="00C56643">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Pr>
              <w:jc w:val="center"/>
            </w:pPr>
            <w:r>
              <w:rPr>
                <w:color w:val="000000"/>
                <w:sz w:val="20"/>
                <w:szCs w:val="20"/>
              </w:rPr>
              <w:t>FD-10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roofErr w:type="spellStart"/>
            <w:r>
              <w:rPr>
                <w:color w:val="000000"/>
                <w:sz w:val="20"/>
                <w:szCs w:val="20"/>
              </w:rPr>
              <w:t>price_bar</w:t>
            </w:r>
            <w:proofErr w:type="spellEnd"/>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r>
              <w:rPr>
                <w:color w:val="000000"/>
                <w:sz w:val="20"/>
                <w:szCs w:val="20"/>
              </w:rPr>
              <w:t>(</w:t>
            </w:r>
            <w:proofErr w:type="spellStart"/>
            <w:r>
              <w:rPr>
                <w:color w:val="000000"/>
                <w:sz w:val="20"/>
                <w:szCs w:val="20"/>
              </w:rPr>
              <w:t>PairID</w:t>
            </w:r>
            <w:proofErr w:type="spellEnd"/>
            <w:r>
              <w:rPr>
                <w:color w:val="000000"/>
                <w:sz w:val="20"/>
                <w:szCs w:val="20"/>
              </w:rPr>
              <w:t xml:space="preserve">, </w:t>
            </w:r>
            <w:proofErr w:type="spellStart"/>
            <w:r>
              <w:rPr>
                <w:color w:val="000000"/>
                <w:sz w:val="20"/>
                <w:szCs w:val="20"/>
              </w:rPr>
              <w:t>SourceID</w:t>
            </w:r>
            <w:proofErr w:type="spellEnd"/>
            <w:r>
              <w:rPr>
                <w:color w:val="000000"/>
                <w:sz w:val="20"/>
                <w:szCs w:val="20"/>
              </w:rPr>
              <w:t xml:space="preserve">, Timeframe, </w:t>
            </w:r>
            <w:proofErr w:type="spellStart"/>
            <w:r>
              <w:rPr>
                <w:color w:val="000000"/>
                <w:sz w:val="20"/>
                <w:szCs w:val="20"/>
              </w:rPr>
              <w:t>OpenTime</w:t>
            </w:r>
            <w:proofErr w:type="spellEnd"/>
            <w:r>
              <w:rPr>
                <w:color w:val="000000"/>
                <w:sz w:val="20"/>
                <w:szCs w:val="20"/>
              </w:rPr>
              <w:t xml:space="preserve">) → </w:t>
            </w:r>
            <w:proofErr w:type="spellStart"/>
            <w:r>
              <w:rPr>
                <w:color w:val="000000"/>
                <w:sz w:val="20"/>
                <w:szCs w:val="20"/>
              </w:rPr>
              <w:t>BarID</w:t>
            </w:r>
            <w:proofErr w:type="spellEnd"/>
            <w:r>
              <w:rPr>
                <w:color w:val="000000"/>
                <w:sz w:val="20"/>
                <w:szCs w:val="20"/>
              </w:rPr>
              <w:t xml:space="preserve">, </w:t>
            </w:r>
            <w:proofErr w:type="spellStart"/>
            <w:r>
              <w:rPr>
                <w:color w:val="000000"/>
                <w:sz w:val="20"/>
                <w:szCs w:val="20"/>
              </w:rPr>
              <w:t>OpenPrice</w:t>
            </w:r>
            <w:proofErr w:type="spellEnd"/>
            <w:r>
              <w:rPr>
                <w:color w:val="000000"/>
                <w:sz w:val="20"/>
                <w:szCs w:val="20"/>
              </w:rPr>
              <w:t xml:space="preserve">, </w:t>
            </w:r>
            <w:proofErr w:type="spellStart"/>
            <w:r>
              <w:rPr>
                <w:color w:val="000000"/>
                <w:sz w:val="20"/>
                <w:szCs w:val="20"/>
              </w:rPr>
              <w:t>HighPrice</w:t>
            </w:r>
            <w:proofErr w:type="spellEnd"/>
            <w:r>
              <w:rPr>
                <w:color w:val="000000"/>
                <w:sz w:val="20"/>
                <w:szCs w:val="20"/>
              </w:rPr>
              <w:t xml:space="preserve">, </w:t>
            </w:r>
            <w:proofErr w:type="spellStart"/>
            <w:r>
              <w:rPr>
                <w:color w:val="000000"/>
                <w:sz w:val="20"/>
                <w:szCs w:val="20"/>
              </w:rPr>
              <w:t>LowPrice</w:t>
            </w:r>
            <w:proofErr w:type="spellEnd"/>
            <w:r>
              <w:rPr>
                <w:color w:val="000000"/>
                <w:sz w:val="20"/>
                <w:szCs w:val="20"/>
              </w:rPr>
              <w:t xml:space="preserve">, </w:t>
            </w:r>
            <w:proofErr w:type="spellStart"/>
            <w:r>
              <w:rPr>
                <w:color w:val="000000"/>
                <w:sz w:val="20"/>
                <w:szCs w:val="20"/>
              </w:rPr>
              <w:t>ClosePrice</w:t>
            </w:r>
            <w:proofErr w:type="spellEnd"/>
            <w:r>
              <w:rPr>
                <w:color w:val="000000"/>
                <w:sz w:val="20"/>
                <w:szCs w:val="20"/>
              </w:rPr>
              <w:t>, Volume</w:t>
            </w:r>
          </w:p>
        </w:tc>
      </w:tr>
      <w:tr w:rsidR="00C56643">
        <w:tc>
          <w:tcPr>
            <w:tcW w:w="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Pr>
              <w:jc w:val="center"/>
            </w:pPr>
            <w:r>
              <w:rPr>
                <w:color w:val="000000"/>
                <w:sz w:val="20"/>
                <w:szCs w:val="20"/>
              </w:rPr>
              <w:t>FD-11</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roofErr w:type="spellStart"/>
            <w:r>
              <w:rPr>
                <w:color w:val="000000"/>
                <w:sz w:val="20"/>
                <w:szCs w:val="20"/>
              </w:rPr>
              <w:t>technical_indicator</w:t>
            </w:r>
            <w:proofErr w:type="spellEnd"/>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roofErr w:type="spellStart"/>
            <w:r>
              <w:rPr>
                <w:color w:val="000000"/>
                <w:sz w:val="20"/>
                <w:szCs w:val="20"/>
              </w:rPr>
              <w:t>IndicatorID</w:t>
            </w:r>
            <w:proofErr w:type="spellEnd"/>
            <w:r>
              <w:rPr>
                <w:color w:val="000000"/>
                <w:sz w:val="20"/>
                <w:szCs w:val="20"/>
              </w:rPr>
              <w:t xml:space="preserve"> → </w:t>
            </w:r>
            <w:proofErr w:type="spellStart"/>
            <w:r>
              <w:rPr>
                <w:color w:val="000000"/>
                <w:sz w:val="20"/>
                <w:szCs w:val="20"/>
              </w:rPr>
              <w:t>BarID</w:t>
            </w:r>
            <w:proofErr w:type="spellEnd"/>
            <w:r>
              <w:rPr>
                <w:color w:val="000000"/>
                <w:sz w:val="20"/>
                <w:szCs w:val="20"/>
              </w:rPr>
              <w:t xml:space="preserve">, </w:t>
            </w:r>
            <w:proofErr w:type="spellStart"/>
            <w:r>
              <w:rPr>
                <w:color w:val="000000"/>
                <w:sz w:val="20"/>
                <w:szCs w:val="20"/>
              </w:rPr>
              <w:t>IndicatorType</w:t>
            </w:r>
            <w:proofErr w:type="spellEnd"/>
            <w:r>
              <w:rPr>
                <w:color w:val="000000"/>
                <w:sz w:val="20"/>
                <w:szCs w:val="20"/>
              </w:rPr>
              <w:t xml:space="preserve">, Period, Value1, Value2, Value3, </w:t>
            </w:r>
            <w:proofErr w:type="spellStart"/>
            <w:r>
              <w:rPr>
                <w:color w:val="000000"/>
                <w:sz w:val="20"/>
                <w:szCs w:val="20"/>
              </w:rPr>
              <w:t>ComputedAt</w:t>
            </w:r>
            <w:proofErr w:type="spellEnd"/>
          </w:p>
        </w:tc>
      </w:tr>
      <w:tr w:rsidR="00C56643">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Pr>
              <w:jc w:val="center"/>
            </w:pPr>
            <w:r>
              <w:rPr>
                <w:color w:val="000000"/>
                <w:sz w:val="20"/>
                <w:szCs w:val="20"/>
              </w:rPr>
              <w:t>FD-12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r>
              <w:rPr>
                <w:color w:val="000000"/>
                <w:sz w:val="20"/>
                <w:szCs w:val="20"/>
              </w:rPr>
              <w:t>strategy</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roofErr w:type="spellStart"/>
            <w:r>
              <w:rPr>
                <w:color w:val="000000"/>
                <w:sz w:val="20"/>
                <w:szCs w:val="20"/>
              </w:rPr>
              <w:t>StrategyID</w:t>
            </w:r>
            <w:proofErr w:type="spellEnd"/>
            <w:r>
              <w:rPr>
                <w:color w:val="000000"/>
                <w:sz w:val="20"/>
                <w:szCs w:val="20"/>
              </w:rPr>
              <w:t xml:space="preserve"> → </w:t>
            </w:r>
            <w:proofErr w:type="spellStart"/>
            <w:r>
              <w:rPr>
                <w:color w:val="000000"/>
                <w:sz w:val="20"/>
                <w:szCs w:val="20"/>
              </w:rPr>
              <w:t>TraderID</w:t>
            </w:r>
            <w:proofErr w:type="spellEnd"/>
            <w:r>
              <w:rPr>
                <w:color w:val="000000"/>
                <w:sz w:val="20"/>
                <w:szCs w:val="20"/>
              </w:rPr>
              <w:t xml:space="preserve">, </w:t>
            </w:r>
            <w:proofErr w:type="spellStart"/>
            <w:r>
              <w:rPr>
                <w:color w:val="000000"/>
                <w:sz w:val="20"/>
                <w:szCs w:val="20"/>
              </w:rPr>
              <w:t>StrategyName</w:t>
            </w:r>
            <w:proofErr w:type="spellEnd"/>
            <w:r>
              <w:rPr>
                <w:color w:val="000000"/>
                <w:sz w:val="20"/>
                <w:szCs w:val="20"/>
              </w:rPr>
              <w:t xml:space="preserve">, </w:t>
            </w:r>
            <w:proofErr w:type="spellStart"/>
            <w:r>
              <w:rPr>
                <w:color w:val="000000"/>
                <w:sz w:val="20"/>
                <w:szCs w:val="20"/>
              </w:rPr>
              <w:t>EntryRule</w:t>
            </w:r>
            <w:proofErr w:type="spellEnd"/>
            <w:r>
              <w:rPr>
                <w:color w:val="000000"/>
                <w:sz w:val="20"/>
                <w:szCs w:val="20"/>
              </w:rPr>
              <w:t xml:space="preserve">, </w:t>
            </w:r>
            <w:proofErr w:type="spellStart"/>
            <w:r>
              <w:rPr>
                <w:color w:val="000000"/>
                <w:sz w:val="20"/>
                <w:szCs w:val="20"/>
              </w:rPr>
              <w:t>ExitRule</w:t>
            </w:r>
            <w:proofErr w:type="spellEnd"/>
            <w:r>
              <w:rPr>
                <w:color w:val="000000"/>
                <w:sz w:val="20"/>
                <w:szCs w:val="20"/>
              </w:rPr>
              <w:t xml:space="preserve">, </w:t>
            </w:r>
            <w:proofErr w:type="spellStart"/>
            <w:r>
              <w:rPr>
                <w:color w:val="000000"/>
                <w:sz w:val="20"/>
                <w:szCs w:val="20"/>
              </w:rPr>
              <w:t>IndicatorParams</w:t>
            </w:r>
            <w:proofErr w:type="spellEnd"/>
            <w:r>
              <w:rPr>
                <w:color w:val="000000"/>
                <w:sz w:val="20"/>
                <w:szCs w:val="20"/>
              </w:rPr>
              <w:t xml:space="preserve">, </w:t>
            </w:r>
            <w:proofErr w:type="spellStart"/>
            <w:r>
              <w:rPr>
                <w:color w:val="000000"/>
                <w:sz w:val="20"/>
                <w:szCs w:val="20"/>
              </w:rPr>
              <w:t>IsActive</w:t>
            </w:r>
            <w:proofErr w:type="spellEnd"/>
            <w:r>
              <w:rPr>
                <w:color w:val="000000"/>
                <w:sz w:val="20"/>
                <w:szCs w:val="20"/>
              </w:rPr>
              <w:t xml:space="preserve">, </w:t>
            </w:r>
            <w:proofErr w:type="spellStart"/>
            <w:r>
              <w:rPr>
                <w:color w:val="000000"/>
                <w:sz w:val="20"/>
                <w:szCs w:val="20"/>
              </w:rPr>
              <w:t>CreatedAt</w:t>
            </w:r>
            <w:proofErr w:type="spellEnd"/>
          </w:p>
        </w:tc>
      </w:tr>
      <w:tr w:rsidR="00C56643">
        <w:tc>
          <w:tcPr>
            <w:tcW w:w="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Pr>
              <w:jc w:val="center"/>
            </w:pPr>
            <w:r>
              <w:rPr>
                <w:color w:val="000000"/>
                <w:sz w:val="20"/>
                <w:szCs w:val="20"/>
              </w:rPr>
              <w:t>FD-13</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roofErr w:type="spellStart"/>
            <w:r>
              <w:rPr>
                <w:color w:val="000000"/>
                <w:sz w:val="20"/>
                <w:szCs w:val="20"/>
              </w:rPr>
              <w:t>backtest_report</w:t>
            </w:r>
            <w:proofErr w:type="spellEnd"/>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roofErr w:type="spellStart"/>
            <w:r>
              <w:rPr>
                <w:color w:val="000000"/>
                <w:sz w:val="20"/>
                <w:szCs w:val="20"/>
              </w:rPr>
              <w:t>ReportID</w:t>
            </w:r>
            <w:proofErr w:type="spellEnd"/>
            <w:r>
              <w:rPr>
                <w:color w:val="000000"/>
                <w:sz w:val="20"/>
                <w:szCs w:val="20"/>
              </w:rPr>
              <w:t xml:space="preserve"> → </w:t>
            </w:r>
            <w:proofErr w:type="spellStart"/>
            <w:r>
              <w:rPr>
                <w:color w:val="000000"/>
                <w:sz w:val="20"/>
                <w:szCs w:val="20"/>
              </w:rPr>
              <w:t>StrategyID</w:t>
            </w:r>
            <w:proofErr w:type="spellEnd"/>
            <w:r>
              <w:rPr>
                <w:color w:val="000000"/>
                <w:sz w:val="20"/>
                <w:szCs w:val="20"/>
              </w:rPr>
              <w:t xml:space="preserve">, </w:t>
            </w:r>
            <w:proofErr w:type="spellStart"/>
            <w:r>
              <w:rPr>
                <w:color w:val="000000"/>
                <w:sz w:val="20"/>
                <w:szCs w:val="20"/>
              </w:rPr>
              <w:t>PairID</w:t>
            </w:r>
            <w:proofErr w:type="spellEnd"/>
            <w:r>
              <w:rPr>
                <w:color w:val="000000"/>
                <w:sz w:val="20"/>
                <w:szCs w:val="20"/>
              </w:rPr>
              <w:t xml:space="preserve">, </w:t>
            </w:r>
            <w:proofErr w:type="spellStart"/>
            <w:r>
              <w:rPr>
                <w:color w:val="000000"/>
                <w:sz w:val="20"/>
                <w:szCs w:val="20"/>
              </w:rPr>
              <w:t>StartDate</w:t>
            </w:r>
            <w:proofErr w:type="spellEnd"/>
            <w:r>
              <w:rPr>
                <w:color w:val="000000"/>
                <w:sz w:val="20"/>
                <w:szCs w:val="20"/>
              </w:rPr>
              <w:t xml:space="preserve">, </w:t>
            </w:r>
            <w:proofErr w:type="spellStart"/>
            <w:r>
              <w:rPr>
                <w:color w:val="000000"/>
                <w:sz w:val="20"/>
                <w:szCs w:val="20"/>
              </w:rPr>
              <w:t>EndDate</w:t>
            </w:r>
            <w:proofErr w:type="spellEnd"/>
            <w:r>
              <w:rPr>
                <w:color w:val="000000"/>
                <w:sz w:val="20"/>
                <w:szCs w:val="20"/>
              </w:rPr>
              <w:t xml:space="preserve">, </w:t>
            </w:r>
            <w:proofErr w:type="spellStart"/>
            <w:r>
              <w:rPr>
                <w:color w:val="000000"/>
                <w:sz w:val="20"/>
                <w:szCs w:val="20"/>
              </w:rPr>
              <w:t>TotalTrades</w:t>
            </w:r>
            <w:proofErr w:type="spellEnd"/>
            <w:r>
              <w:rPr>
                <w:color w:val="000000"/>
                <w:sz w:val="20"/>
                <w:szCs w:val="20"/>
              </w:rPr>
              <w:t xml:space="preserve">, </w:t>
            </w:r>
            <w:proofErr w:type="spellStart"/>
            <w:r>
              <w:rPr>
                <w:color w:val="000000"/>
                <w:sz w:val="20"/>
                <w:szCs w:val="20"/>
              </w:rPr>
              <w:t>WinRate</w:t>
            </w:r>
            <w:proofErr w:type="spellEnd"/>
            <w:r>
              <w:rPr>
                <w:color w:val="000000"/>
                <w:sz w:val="20"/>
                <w:szCs w:val="20"/>
              </w:rPr>
              <w:t xml:space="preserve">, </w:t>
            </w:r>
            <w:proofErr w:type="spellStart"/>
            <w:r>
              <w:rPr>
                <w:color w:val="000000"/>
                <w:sz w:val="20"/>
                <w:szCs w:val="20"/>
              </w:rPr>
              <w:t>TotalProfitLoss</w:t>
            </w:r>
            <w:proofErr w:type="spellEnd"/>
            <w:r>
              <w:rPr>
                <w:color w:val="000000"/>
                <w:sz w:val="20"/>
                <w:szCs w:val="20"/>
              </w:rPr>
              <w:t xml:space="preserve">, </w:t>
            </w:r>
            <w:proofErr w:type="spellStart"/>
            <w:r>
              <w:rPr>
                <w:color w:val="000000"/>
                <w:sz w:val="20"/>
                <w:szCs w:val="20"/>
              </w:rPr>
              <w:t>MaxDrawdown</w:t>
            </w:r>
            <w:proofErr w:type="spellEnd"/>
            <w:r>
              <w:rPr>
                <w:color w:val="000000"/>
                <w:sz w:val="20"/>
                <w:szCs w:val="20"/>
              </w:rPr>
              <w:t xml:space="preserve">, </w:t>
            </w:r>
            <w:proofErr w:type="spellStart"/>
            <w:r>
              <w:rPr>
                <w:color w:val="000000"/>
                <w:sz w:val="20"/>
                <w:szCs w:val="20"/>
              </w:rPr>
              <w:t>SharpeRatio</w:t>
            </w:r>
            <w:proofErr w:type="spellEnd"/>
            <w:r>
              <w:rPr>
                <w:color w:val="000000"/>
                <w:sz w:val="20"/>
                <w:szCs w:val="20"/>
              </w:rPr>
              <w:t xml:space="preserve">, </w:t>
            </w:r>
            <w:proofErr w:type="spellStart"/>
            <w:r>
              <w:rPr>
                <w:color w:val="000000"/>
                <w:sz w:val="20"/>
                <w:szCs w:val="20"/>
              </w:rPr>
              <w:t>GeneratedAt</w:t>
            </w:r>
            <w:proofErr w:type="spellEnd"/>
          </w:p>
        </w:tc>
      </w:tr>
      <w:tr w:rsidR="00C56643">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Pr>
              <w:jc w:val="center"/>
            </w:pPr>
            <w:r>
              <w:rPr>
                <w:color w:val="000000"/>
                <w:sz w:val="20"/>
                <w:szCs w:val="20"/>
              </w:rPr>
              <w:t>FD-14</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roofErr w:type="spellStart"/>
            <w:r>
              <w:rPr>
                <w:color w:val="000000"/>
                <w:sz w:val="20"/>
                <w:szCs w:val="20"/>
              </w:rPr>
              <w:t>import_job</w:t>
            </w:r>
            <w:proofErr w:type="spellEnd"/>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roofErr w:type="spellStart"/>
            <w:r>
              <w:rPr>
                <w:color w:val="000000"/>
                <w:sz w:val="20"/>
                <w:szCs w:val="20"/>
              </w:rPr>
              <w:t>JobID</w:t>
            </w:r>
            <w:proofErr w:type="spellEnd"/>
            <w:r>
              <w:rPr>
                <w:color w:val="000000"/>
                <w:sz w:val="20"/>
                <w:szCs w:val="20"/>
              </w:rPr>
              <w:t xml:space="preserve"> → </w:t>
            </w:r>
            <w:proofErr w:type="spellStart"/>
            <w:r>
              <w:rPr>
                <w:color w:val="000000"/>
                <w:sz w:val="20"/>
                <w:szCs w:val="20"/>
              </w:rPr>
              <w:t>TraderID</w:t>
            </w:r>
            <w:proofErr w:type="spellEnd"/>
            <w:r>
              <w:rPr>
                <w:color w:val="000000"/>
                <w:sz w:val="20"/>
                <w:szCs w:val="20"/>
              </w:rPr>
              <w:t xml:space="preserve">, </w:t>
            </w:r>
            <w:proofErr w:type="spellStart"/>
            <w:r>
              <w:rPr>
                <w:color w:val="000000"/>
                <w:sz w:val="20"/>
                <w:szCs w:val="20"/>
              </w:rPr>
              <w:t>SourceID</w:t>
            </w:r>
            <w:proofErr w:type="spellEnd"/>
            <w:r>
              <w:rPr>
                <w:color w:val="000000"/>
                <w:sz w:val="20"/>
                <w:szCs w:val="20"/>
              </w:rPr>
              <w:t xml:space="preserve">, </w:t>
            </w:r>
            <w:proofErr w:type="spellStart"/>
            <w:r>
              <w:rPr>
                <w:color w:val="000000"/>
                <w:sz w:val="20"/>
                <w:szCs w:val="20"/>
              </w:rPr>
              <w:t>PairID</w:t>
            </w:r>
            <w:proofErr w:type="spellEnd"/>
            <w:r>
              <w:rPr>
                <w:color w:val="000000"/>
                <w:sz w:val="20"/>
                <w:szCs w:val="20"/>
              </w:rPr>
              <w:t xml:space="preserve">, Timeframe, Status, </w:t>
            </w:r>
            <w:proofErr w:type="spellStart"/>
            <w:r>
              <w:rPr>
                <w:color w:val="000000"/>
                <w:sz w:val="20"/>
                <w:szCs w:val="20"/>
              </w:rPr>
              <w:t>RecordsImported</w:t>
            </w:r>
            <w:proofErr w:type="spellEnd"/>
            <w:r>
              <w:rPr>
                <w:color w:val="000000"/>
                <w:sz w:val="20"/>
                <w:szCs w:val="20"/>
              </w:rPr>
              <w:t xml:space="preserve">, </w:t>
            </w:r>
            <w:proofErr w:type="spellStart"/>
            <w:r>
              <w:rPr>
                <w:color w:val="000000"/>
                <w:sz w:val="20"/>
                <w:szCs w:val="20"/>
              </w:rPr>
              <w:t>StartedAt</w:t>
            </w:r>
            <w:proofErr w:type="spellEnd"/>
            <w:r>
              <w:rPr>
                <w:color w:val="000000"/>
                <w:sz w:val="20"/>
                <w:szCs w:val="20"/>
              </w:rPr>
              <w:t xml:space="preserve">, </w:t>
            </w:r>
            <w:proofErr w:type="spellStart"/>
            <w:r>
              <w:rPr>
                <w:color w:val="000000"/>
                <w:sz w:val="20"/>
                <w:szCs w:val="20"/>
              </w:rPr>
              <w:t>CompletedAt</w:t>
            </w:r>
            <w:proofErr w:type="spellEnd"/>
            <w:r>
              <w:rPr>
                <w:color w:val="000000"/>
                <w:sz w:val="20"/>
                <w:szCs w:val="20"/>
              </w:rPr>
              <w:t xml:space="preserve">, </w:t>
            </w:r>
            <w:proofErr w:type="spellStart"/>
            <w:r>
              <w:rPr>
                <w:color w:val="000000"/>
                <w:sz w:val="20"/>
                <w:szCs w:val="20"/>
              </w:rPr>
              <w:t>ErrorMessage</w:t>
            </w:r>
            <w:proofErr w:type="spellEnd"/>
          </w:p>
        </w:tc>
      </w:tr>
    </w:tbl>
    <w:p w:rsidR="00C56643" w:rsidRDefault="00556CA5">
      <w:pPr>
        <w:spacing w:before="40" w:after="160"/>
        <w:jc w:val="center"/>
      </w:pPr>
      <w:r>
        <w:rPr>
          <w:i/>
          <w:iCs/>
          <w:color w:val="555555"/>
          <w:sz w:val="18"/>
          <w:szCs w:val="18"/>
        </w:rPr>
        <w:t>Table 2: Functional Dependencies per Relation</w:t>
      </w:r>
    </w:p>
    <w:p w:rsidR="00C56643" w:rsidRDefault="00C56643">
      <w:pPr>
        <w:spacing w:before="60" w:after="60"/>
      </w:pPr>
    </w:p>
    <w:p w:rsidR="00C56643" w:rsidRDefault="00556CA5">
      <w:pPr>
        <w:pStyle w:val="Heading2"/>
        <w:pBdr>
          <w:bottom w:val="single" w:sz="4" w:space="4" w:color="2E75B6"/>
        </w:pBdr>
      </w:pPr>
      <w:r>
        <w:t>3.3. NORMALIZATION TO 3NF</w:t>
      </w:r>
    </w:p>
    <w:p w:rsidR="00C56643" w:rsidRDefault="00556CA5">
      <w:pPr>
        <w:spacing w:before="100" w:after="100"/>
        <w:jc w:val="both"/>
      </w:pPr>
      <w:r>
        <w:rPr>
          <w:color w:val="000000"/>
        </w:rPr>
        <w:t>All 10 relations in FX Nexus were verified against the criteria for First Normal Form (1NF), Second Normal Form (2NF), and Third Normal Form (3NF). The analysis below confirms that all relations satisfy 3NF without requiring decomposition, as the schema was designed with normalization principles embedded from the start.</w:t>
      </w:r>
    </w:p>
    <w:p w:rsidR="00C56643" w:rsidRDefault="00C56643">
      <w:pPr>
        <w:spacing w:before="60" w:after="60"/>
      </w:pPr>
    </w:p>
    <w:p w:rsidR="00C56643" w:rsidRDefault="00556CA5">
      <w:pPr>
        <w:spacing w:before="100" w:after="100"/>
        <w:jc w:val="both"/>
      </w:pPr>
      <w:r>
        <w:rPr>
          <w:color w:val="000000"/>
        </w:rPr>
        <w:t>1NF Compliance (all relations): All attribute domains are atomic — no multi-valued or composite attributes exist in any relation. Arrays (e.g., preferred indicators) are stored as VARCHAR strings, not set-valued fields. All rows are uniquely identifiable via their primary key. All 10 relations satisfy 1NF.</w:t>
      </w:r>
    </w:p>
    <w:p w:rsidR="00C56643" w:rsidRDefault="00C56643">
      <w:pPr>
        <w:spacing w:before="60" w:after="60"/>
      </w:pPr>
    </w:p>
    <w:p w:rsidR="00C56643" w:rsidRDefault="00556CA5">
      <w:pPr>
        <w:spacing w:before="100" w:after="100"/>
        <w:jc w:val="both"/>
      </w:pPr>
      <w:r>
        <w:rPr>
          <w:color w:val="000000"/>
        </w:rPr>
        <w:t xml:space="preserve">2NF Compliance (all relations): 2NF requires no partial dependency of a non-key attribute on part of a composite primary key. Only </w:t>
      </w:r>
      <w:proofErr w:type="spellStart"/>
      <w:r>
        <w:rPr>
          <w:color w:val="000000"/>
        </w:rPr>
        <w:t>price_bar</w:t>
      </w:r>
      <w:proofErr w:type="spellEnd"/>
      <w:r>
        <w:rPr>
          <w:color w:val="000000"/>
        </w:rPr>
        <w:t xml:space="preserve"> has a composite candidate key (</w:t>
      </w:r>
      <w:proofErr w:type="spellStart"/>
      <w:r>
        <w:rPr>
          <w:color w:val="000000"/>
        </w:rPr>
        <w:t>PairID</w:t>
      </w:r>
      <w:proofErr w:type="spellEnd"/>
      <w:r>
        <w:rPr>
          <w:color w:val="000000"/>
        </w:rPr>
        <w:t xml:space="preserve">, </w:t>
      </w:r>
      <w:proofErr w:type="spellStart"/>
      <w:r>
        <w:rPr>
          <w:color w:val="000000"/>
        </w:rPr>
        <w:t>SourceID</w:t>
      </w:r>
      <w:proofErr w:type="spellEnd"/>
      <w:r>
        <w:rPr>
          <w:color w:val="000000"/>
        </w:rPr>
        <w:t xml:space="preserve">, Timeframe, </w:t>
      </w:r>
      <w:proofErr w:type="spellStart"/>
      <w:r>
        <w:rPr>
          <w:color w:val="000000"/>
        </w:rPr>
        <w:t>OpenTime</w:t>
      </w:r>
      <w:proofErr w:type="spellEnd"/>
      <w:r>
        <w:rPr>
          <w:color w:val="000000"/>
        </w:rPr>
        <w:t>). All non-key attributes (</w:t>
      </w:r>
      <w:proofErr w:type="spellStart"/>
      <w:r>
        <w:rPr>
          <w:color w:val="000000"/>
        </w:rPr>
        <w:t>OpenPrice</w:t>
      </w:r>
      <w:proofErr w:type="spellEnd"/>
      <w:r>
        <w:rPr>
          <w:color w:val="000000"/>
        </w:rPr>
        <w:t xml:space="preserve">, </w:t>
      </w:r>
      <w:proofErr w:type="spellStart"/>
      <w:r>
        <w:rPr>
          <w:color w:val="000000"/>
        </w:rPr>
        <w:t>HighPrice</w:t>
      </w:r>
      <w:proofErr w:type="spellEnd"/>
      <w:r>
        <w:rPr>
          <w:color w:val="000000"/>
        </w:rPr>
        <w:t xml:space="preserve">, </w:t>
      </w:r>
      <w:proofErr w:type="spellStart"/>
      <w:r>
        <w:rPr>
          <w:color w:val="000000"/>
        </w:rPr>
        <w:t>LowPrice</w:t>
      </w:r>
      <w:proofErr w:type="spellEnd"/>
      <w:r>
        <w:rPr>
          <w:color w:val="000000"/>
        </w:rPr>
        <w:t xml:space="preserve">, </w:t>
      </w:r>
      <w:proofErr w:type="spellStart"/>
      <w:r>
        <w:rPr>
          <w:color w:val="000000"/>
        </w:rPr>
        <w:t>ClosePrice</w:t>
      </w:r>
      <w:proofErr w:type="spellEnd"/>
      <w:r>
        <w:rPr>
          <w:color w:val="000000"/>
        </w:rPr>
        <w:t>, Volume) depend on the entire composite key — not on any proper subset. All remaining relations have a single-column primary key, so partial dependency is not possible. All 10 relations satisfy 2NF.</w:t>
      </w:r>
    </w:p>
    <w:p w:rsidR="00C56643" w:rsidRDefault="00C56643">
      <w:pPr>
        <w:spacing w:before="60" w:after="60"/>
      </w:pPr>
    </w:p>
    <w:p w:rsidR="00C56643" w:rsidRDefault="00556CA5">
      <w:pPr>
        <w:spacing w:before="100" w:after="100"/>
        <w:jc w:val="both"/>
      </w:pPr>
      <w:r>
        <w:rPr>
          <w:color w:val="000000"/>
        </w:rPr>
        <w:t xml:space="preserve">3NF Compliance (all relations): 3NF requires no transitive dependency — no non-key attribute should depend on another non-key attribute. In </w:t>
      </w:r>
      <w:proofErr w:type="spellStart"/>
      <w:r>
        <w:rPr>
          <w:color w:val="000000"/>
        </w:rPr>
        <w:t>analyst_trader</w:t>
      </w:r>
      <w:proofErr w:type="spellEnd"/>
      <w:r>
        <w:rPr>
          <w:color w:val="000000"/>
        </w:rPr>
        <w:t xml:space="preserve"> and </w:t>
      </w:r>
      <w:proofErr w:type="spellStart"/>
      <w:r>
        <w:rPr>
          <w:color w:val="000000"/>
        </w:rPr>
        <w:t>strategy_trader</w:t>
      </w:r>
      <w:proofErr w:type="spellEnd"/>
      <w:r>
        <w:rPr>
          <w:color w:val="000000"/>
        </w:rPr>
        <w:t xml:space="preserve">, all attributes depend solely on </w:t>
      </w:r>
      <w:proofErr w:type="spellStart"/>
      <w:r>
        <w:rPr>
          <w:color w:val="000000"/>
        </w:rPr>
        <w:t>TraderID</w:t>
      </w:r>
      <w:proofErr w:type="spellEnd"/>
      <w:r>
        <w:rPr>
          <w:color w:val="000000"/>
        </w:rPr>
        <w:t xml:space="preserve"> (PK/FK). In </w:t>
      </w:r>
      <w:proofErr w:type="spellStart"/>
      <w:r>
        <w:rPr>
          <w:color w:val="000000"/>
        </w:rPr>
        <w:t>backtest_report</w:t>
      </w:r>
      <w:proofErr w:type="spellEnd"/>
      <w:r>
        <w:rPr>
          <w:color w:val="000000"/>
        </w:rPr>
        <w:t xml:space="preserve">, </w:t>
      </w:r>
      <w:proofErr w:type="spellStart"/>
      <w:r>
        <w:rPr>
          <w:color w:val="000000"/>
        </w:rPr>
        <w:t>StrategyID</w:t>
      </w:r>
      <w:proofErr w:type="spellEnd"/>
      <w:r>
        <w:rPr>
          <w:color w:val="000000"/>
        </w:rPr>
        <w:t xml:space="preserve"> and </w:t>
      </w:r>
      <w:proofErr w:type="spellStart"/>
      <w:r>
        <w:rPr>
          <w:color w:val="000000"/>
        </w:rPr>
        <w:t>PairID</w:t>
      </w:r>
      <w:proofErr w:type="spellEnd"/>
      <w:r>
        <w:rPr>
          <w:color w:val="000000"/>
        </w:rPr>
        <w:t xml:space="preserve"> are foreign keys — their presence does not create transitive dependencies because strategy and </w:t>
      </w:r>
      <w:proofErr w:type="spellStart"/>
      <w:r>
        <w:rPr>
          <w:color w:val="000000"/>
        </w:rPr>
        <w:t>currency_pair</w:t>
      </w:r>
      <w:proofErr w:type="spellEnd"/>
      <w:r>
        <w:rPr>
          <w:color w:val="000000"/>
        </w:rPr>
        <w:t xml:space="preserve"> are independent normalized relations. In </w:t>
      </w:r>
      <w:r>
        <w:rPr>
          <w:color w:val="000000"/>
        </w:rPr>
        <w:lastRenderedPageBreak/>
        <w:t xml:space="preserve">strategy, </w:t>
      </w:r>
      <w:proofErr w:type="spellStart"/>
      <w:r>
        <w:rPr>
          <w:color w:val="000000"/>
        </w:rPr>
        <w:t>StrategyName</w:t>
      </w:r>
      <w:proofErr w:type="spellEnd"/>
      <w:r>
        <w:rPr>
          <w:color w:val="000000"/>
        </w:rPr>
        <w:t xml:space="preserve">, </w:t>
      </w:r>
      <w:proofErr w:type="spellStart"/>
      <w:r>
        <w:rPr>
          <w:color w:val="000000"/>
        </w:rPr>
        <w:t>EntryRule</w:t>
      </w:r>
      <w:proofErr w:type="spellEnd"/>
      <w:r>
        <w:rPr>
          <w:color w:val="000000"/>
        </w:rPr>
        <w:t xml:space="preserve">, and </w:t>
      </w:r>
      <w:proofErr w:type="spellStart"/>
      <w:r>
        <w:rPr>
          <w:color w:val="000000"/>
        </w:rPr>
        <w:t>ExitRule</w:t>
      </w:r>
      <w:proofErr w:type="spellEnd"/>
      <w:r>
        <w:rPr>
          <w:color w:val="000000"/>
        </w:rPr>
        <w:t xml:space="preserve"> all depend only on </w:t>
      </w:r>
      <w:proofErr w:type="spellStart"/>
      <w:r>
        <w:rPr>
          <w:color w:val="000000"/>
        </w:rPr>
        <w:t>StrategyID</w:t>
      </w:r>
      <w:proofErr w:type="spellEnd"/>
      <w:r>
        <w:rPr>
          <w:color w:val="000000"/>
        </w:rPr>
        <w:t>. No relation contains a non-key attribute that functionally determines another non-key attribute. All 10 relations satisfy 3NF.</w:t>
      </w:r>
    </w:p>
    <w:p w:rsidR="00C56643" w:rsidRDefault="00C5664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5760"/>
      </w:tblGrid>
      <w:tr w:rsidR="00C56643">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C56643" w:rsidRDefault="00556CA5">
            <w:pPr>
              <w:jc w:val="center"/>
            </w:pPr>
            <w:r>
              <w:rPr>
                <w:b/>
                <w:bCs/>
                <w:color w:val="FFFFFF"/>
                <w:sz w:val="20"/>
                <w:szCs w:val="20"/>
              </w:rPr>
              <w:t>Relation</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C56643" w:rsidRDefault="00556CA5">
            <w:pPr>
              <w:jc w:val="center"/>
            </w:pPr>
            <w:r>
              <w:rPr>
                <w:b/>
                <w:bCs/>
                <w:color w:val="FFFFFF"/>
                <w:sz w:val="20"/>
                <w:szCs w:val="20"/>
              </w:rPr>
              <w:t>Normal Form</w:t>
            </w:r>
          </w:p>
        </w:tc>
        <w:tc>
          <w:tcPr>
            <w:tcW w:w="5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C56643" w:rsidRDefault="00556CA5">
            <w:pPr>
              <w:jc w:val="center"/>
            </w:pPr>
            <w:r>
              <w:rPr>
                <w:b/>
                <w:bCs/>
                <w:color w:val="FFFFFF"/>
                <w:sz w:val="20"/>
                <w:szCs w:val="20"/>
              </w:rPr>
              <w:t>Justification</w:t>
            </w:r>
          </w:p>
        </w:tc>
      </w:tr>
      <w:tr w:rsidR="00C56643">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Pr>
              <w:jc w:val="center"/>
            </w:pPr>
            <w:proofErr w:type="spellStart"/>
            <w:r>
              <w:rPr>
                <w:color w:val="000000"/>
                <w:sz w:val="20"/>
                <w:szCs w:val="20"/>
              </w:rPr>
              <w:t>currency_pair</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3NF</w:t>
            </w:r>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PK=</w:t>
            </w:r>
            <w:proofErr w:type="spellStart"/>
            <w:r>
              <w:rPr>
                <w:color w:val="000000"/>
                <w:sz w:val="20"/>
                <w:szCs w:val="20"/>
              </w:rPr>
              <w:t>PairID</w:t>
            </w:r>
            <w:proofErr w:type="spellEnd"/>
            <w:r>
              <w:rPr>
                <w:color w:val="000000"/>
                <w:sz w:val="20"/>
                <w:szCs w:val="20"/>
              </w:rPr>
              <w:t xml:space="preserve">. </w:t>
            </w:r>
            <w:proofErr w:type="spellStart"/>
            <w:r>
              <w:rPr>
                <w:color w:val="000000"/>
                <w:sz w:val="20"/>
                <w:szCs w:val="20"/>
              </w:rPr>
              <w:t>PairSymbol→</w:t>
            </w:r>
            <w:proofErr w:type="gramStart"/>
            <w:r>
              <w:rPr>
                <w:color w:val="000000"/>
                <w:sz w:val="20"/>
                <w:szCs w:val="20"/>
              </w:rPr>
              <w:t>BaseCurrency,QuoteCurrency</w:t>
            </w:r>
            <w:proofErr w:type="spellEnd"/>
            <w:proofErr w:type="gramEnd"/>
            <w:r>
              <w:rPr>
                <w:color w:val="000000"/>
                <w:sz w:val="20"/>
                <w:szCs w:val="20"/>
              </w:rPr>
              <w:t xml:space="preserve"> is a candidate key dependency (not partial or transitive). All non-key attributes depend only on PK.</w:t>
            </w:r>
          </w:p>
        </w:tc>
      </w:tr>
      <w:tr w:rsidR="00C56643">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Pr>
              <w:jc w:val="center"/>
            </w:pPr>
            <w:proofErr w:type="spellStart"/>
            <w:r>
              <w:rPr>
                <w:color w:val="000000"/>
                <w:sz w:val="20"/>
                <w:szCs w:val="20"/>
              </w:rPr>
              <w:t>data_source</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r>
              <w:rPr>
                <w:color w:val="000000"/>
                <w:sz w:val="20"/>
                <w:szCs w:val="20"/>
              </w:rPr>
              <w:t>3NF</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r>
              <w:rPr>
                <w:color w:val="000000"/>
                <w:sz w:val="20"/>
                <w:szCs w:val="20"/>
              </w:rPr>
              <w:t>PK=</w:t>
            </w:r>
            <w:proofErr w:type="spellStart"/>
            <w:r>
              <w:rPr>
                <w:color w:val="000000"/>
                <w:sz w:val="20"/>
                <w:szCs w:val="20"/>
              </w:rPr>
              <w:t>SourceID</w:t>
            </w:r>
            <w:proofErr w:type="spellEnd"/>
            <w:r>
              <w:rPr>
                <w:color w:val="000000"/>
                <w:sz w:val="20"/>
                <w:szCs w:val="20"/>
              </w:rPr>
              <w:t xml:space="preserve">. </w:t>
            </w:r>
            <w:proofErr w:type="spellStart"/>
            <w:r>
              <w:rPr>
                <w:color w:val="000000"/>
                <w:sz w:val="20"/>
                <w:szCs w:val="20"/>
              </w:rPr>
              <w:t>SourceName</w:t>
            </w:r>
            <w:proofErr w:type="spellEnd"/>
            <w:r>
              <w:rPr>
                <w:color w:val="000000"/>
                <w:sz w:val="20"/>
                <w:szCs w:val="20"/>
              </w:rPr>
              <w:t xml:space="preserve"> is a candidate key; </w:t>
            </w:r>
            <w:proofErr w:type="spellStart"/>
            <w:r>
              <w:rPr>
                <w:color w:val="000000"/>
                <w:sz w:val="20"/>
                <w:szCs w:val="20"/>
              </w:rPr>
              <w:t>SourceName→SourceType</w:t>
            </w:r>
            <w:proofErr w:type="spellEnd"/>
            <w:r>
              <w:rPr>
                <w:color w:val="000000"/>
                <w:sz w:val="20"/>
                <w:szCs w:val="20"/>
              </w:rPr>
              <w:t xml:space="preserve"> is CK dependency, not transitive. No partial or transitive FDs exist.</w:t>
            </w:r>
          </w:p>
        </w:tc>
      </w:tr>
      <w:tr w:rsidR="00C56643">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Pr>
              <w:jc w:val="center"/>
            </w:pPr>
            <w:r>
              <w:rPr>
                <w:color w:val="000000"/>
                <w:sz w:val="20"/>
                <w:szCs w:val="20"/>
              </w:rPr>
              <w:t>trader</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3NF</w:t>
            </w:r>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PK=</w:t>
            </w:r>
            <w:proofErr w:type="spellStart"/>
            <w:r>
              <w:rPr>
                <w:color w:val="000000"/>
                <w:sz w:val="20"/>
                <w:szCs w:val="20"/>
              </w:rPr>
              <w:t>TraderID</w:t>
            </w:r>
            <w:proofErr w:type="spellEnd"/>
            <w:r>
              <w:rPr>
                <w:color w:val="000000"/>
                <w:sz w:val="20"/>
                <w:szCs w:val="20"/>
              </w:rPr>
              <w:t>. Email is a CK. All non-key attributes depend fully and directly on PK. No transitive dependencies.</w:t>
            </w:r>
          </w:p>
        </w:tc>
      </w:tr>
      <w:tr w:rsidR="00C56643">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Pr>
              <w:jc w:val="center"/>
            </w:pPr>
            <w:proofErr w:type="spellStart"/>
            <w:r>
              <w:rPr>
                <w:color w:val="000000"/>
                <w:sz w:val="20"/>
                <w:szCs w:val="20"/>
              </w:rPr>
              <w:t>analyst_trader</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r>
              <w:rPr>
                <w:color w:val="000000"/>
                <w:sz w:val="20"/>
                <w:szCs w:val="20"/>
              </w:rPr>
              <w:t>3NF</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r>
              <w:rPr>
                <w:color w:val="000000"/>
                <w:sz w:val="20"/>
                <w:szCs w:val="20"/>
              </w:rPr>
              <w:t>PK=</w:t>
            </w:r>
            <w:proofErr w:type="spellStart"/>
            <w:r>
              <w:rPr>
                <w:color w:val="000000"/>
                <w:sz w:val="20"/>
                <w:szCs w:val="20"/>
              </w:rPr>
              <w:t>TraderID</w:t>
            </w:r>
            <w:proofErr w:type="spellEnd"/>
            <w:r>
              <w:rPr>
                <w:color w:val="000000"/>
                <w:sz w:val="20"/>
                <w:szCs w:val="20"/>
              </w:rPr>
              <w:t xml:space="preserve"> (FK to trader). All attributes depend solely on </w:t>
            </w:r>
            <w:proofErr w:type="spellStart"/>
            <w:r>
              <w:rPr>
                <w:color w:val="000000"/>
                <w:sz w:val="20"/>
                <w:szCs w:val="20"/>
              </w:rPr>
              <w:t>TraderID</w:t>
            </w:r>
            <w:proofErr w:type="spellEnd"/>
            <w:r>
              <w:rPr>
                <w:color w:val="000000"/>
                <w:sz w:val="20"/>
                <w:szCs w:val="20"/>
              </w:rPr>
              <w:t>. No partial or transitive FDs — relation is in 3NF.</w:t>
            </w:r>
          </w:p>
        </w:tc>
      </w:tr>
      <w:tr w:rsidR="00C56643">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Pr>
              <w:jc w:val="center"/>
            </w:pPr>
            <w:proofErr w:type="spellStart"/>
            <w:r>
              <w:rPr>
                <w:color w:val="000000"/>
                <w:sz w:val="20"/>
                <w:szCs w:val="20"/>
              </w:rPr>
              <w:t>strategy_trader</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3NF</w:t>
            </w:r>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PK=</w:t>
            </w:r>
            <w:proofErr w:type="spellStart"/>
            <w:r>
              <w:rPr>
                <w:color w:val="000000"/>
                <w:sz w:val="20"/>
                <w:szCs w:val="20"/>
              </w:rPr>
              <w:t>TraderID</w:t>
            </w:r>
            <w:proofErr w:type="spellEnd"/>
            <w:r>
              <w:rPr>
                <w:color w:val="000000"/>
                <w:sz w:val="20"/>
                <w:szCs w:val="20"/>
              </w:rPr>
              <w:t xml:space="preserve"> (FK to trader). All attributes depend solely on </w:t>
            </w:r>
            <w:proofErr w:type="spellStart"/>
            <w:r>
              <w:rPr>
                <w:color w:val="000000"/>
                <w:sz w:val="20"/>
                <w:szCs w:val="20"/>
              </w:rPr>
              <w:t>TraderID</w:t>
            </w:r>
            <w:proofErr w:type="spellEnd"/>
            <w:r>
              <w:rPr>
                <w:color w:val="000000"/>
                <w:sz w:val="20"/>
                <w:szCs w:val="20"/>
              </w:rPr>
              <w:t>. No partial or transitive FDs — relation is in 3NF.</w:t>
            </w:r>
          </w:p>
        </w:tc>
      </w:tr>
      <w:tr w:rsidR="00C56643">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Pr>
              <w:jc w:val="center"/>
            </w:pPr>
            <w:proofErr w:type="spellStart"/>
            <w:r>
              <w:rPr>
                <w:color w:val="000000"/>
                <w:sz w:val="20"/>
                <w:szCs w:val="20"/>
              </w:rPr>
              <w:t>price_bar</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r>
              <w:rPr>
                <w:color w:val="000000"/>
                <w:sz w:val="20"/>
                <w:szCs w:val="20"/>
              </w:rPr>
              <w:t>3NF</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r>
              <w:rPr>
                <w:color w:val="000000"/>
                <w:sz w:val="20"/>
                <w:szCs w:val="20"/>
              </w:rPr>
              <w:t>PK=</w:t>
            </w:r>
            <w:proofErr w:type="spellStart"/>
            <w:r>
              <w:rPr>
                <w:color w:val="000000"/>
                <w:sz w:val="20"/>
                <w:szCs w:val="20"/>
              </w:rPr>
              <w:t>BarID</w:t>
            </w:r>
            <w:proofErr w:type="spellEnd"/>
            <w:r>
              <w:rPr>
                <w:color w:val="000000"/>
                <w:sz w:val="20"/>
                <w:szCs w:val="20"/>
              </w:rPr>
              <w:t>. Composite CK=(</w:t>
            </w:r>
            <w:proofErr w:type="spellStart"/>
            <w:proofErr w:type="gramStart"/>
            <w:r>
              <w:rPr>
                <w:color w:val="000000"/>
                <w:sz w:val="20"/>
                <w:szCs w:val="20"/>
              </w:rPr>
              <w:t>PairID,SourceID</w:t>
            </w:r>
            <w:proofErr w:type="gramEnd"/>
            <w:r>
              <w:rPr>
                <w:color w:val="000000"/>
                <w:sz w:val="20"/>
                <w:szCs w:val="20"/>
              </w:rPr>
              <w:t>,Timeframe,OpenTime</w:t>
            </w:r>
            <w:proofErr w:type="spellEnd"/>
            <w:r>
              <w:rPr>
                <w:color w:val="000000"/>
                <w:sz w:val="20"/>
                <w:szCs w:val="20"/>
              </w:rPr>
              <w:t>). No non-key attribute depends on part of the PK or transitively on another non-key attribute.</w:t>
            </w:r>
          </w:p>
        </w:tc>
      </w:tr>
      <w:tr w:rsidR="00C56643">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Pr>
              <w:jc w:val="center"/>
            </w:pPr>
            <w:proofErr w:type="spellStart"/>
            <w:r>
              <w:rPr>
                <w:color w:val="000000"/>
                <w:sz w:val="20"/>
                <w:szCs w:val="20"/>
              </w:rPr>
              <w:t>technical_indicator</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3NF</w:t>
            </w:r>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PK=</w:t>
            </w:r>
            <w:proofErr w:type="spellStart"/>
            <w:r>
              <w:rPr>
                <w:color w:val="000000"/>
                <w:sz w:val="20"/>
                <w:szCs w:val="20"/>
              </w:rPr>
              <w:t>IndicatorID</w:t>
            </w:r>
            <w:proofErr w:type="spellEnd"/>
            <w:r>
              <w:rPr>
                <w:color w:val="000000"/>
                <w:sz w:val="20"/>
                <w:szCs w:val="20"/>
              </w:rPr>
              <w:t xml:space="preserve">. All attributes depend directly on </w:t>
            </w:r>
            <w:proofErr w:type="spellStart"/>
            <w:r>
              <w:rPr>
                <w:color w:val="000000"/>
                <w:sz w:val="20"/>
                <w:szCs w:val="20"/>
              </w:rPr>
              <w:t>IndicatorID</w:t>
            </w:r>
            <w:proofErr w:type="spellEnd"/>
            <w:r>
              <w:rPr>
                <w:color w:val="000000"/>
                <w:sz w:val="20"/>
                <w:szCs w:val="20"/>
              </w:rPr>
              <w:t xml:space="preserve">. Value2 and Value3 are </w:t>
            </w:r>
            <w:proofErr w:type="spellStart"/>
            <w:r>
              <w:rPr>
                <w:color w:val="000000"/>
                <w:sz w:val="20"/>
                <w:szCs w:val="20"/>
              </w:rPr>
              <w:t>nullable</w:t>
            </w:r>
            <w:proofErr w:type="spellEnd"/>
            <w:r>
              <w:rPr>
                <w:color w:val="000000"/>
                <w:sz w:val="20"/>
                <w:szCs w:val="20"/>
              </w:rPr>
              <w:t xml:space="preserve"> — their absence does not create partial dependency. In 3NF.</w:t>
            </w:r>
          </w:p>
        </w:tc>
      </w:tr>
      <w:tr w:rsidR="00C56643">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Pr>
              <w:jc w:val="center"/>
            </w:pPr>
            <w:r>
              <w:rPr>
                <w:color w:val="000000"/>
                <w:sz w:val="20"/>
                <w:szCs w:val="20"/>
              </w:rPr>
              <w:t>strategy</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r>
              <w:rPr>
                <w:color w:val="000000"/>
                <w:sz w:val="20"/>
                <w:szCs w:val="20"/>
              </w:rPr>
              <w:t>3NF</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r>
              <w:rPr>
                <w:color w:val="000000"/>
                <w:sz w:val="20"/>
                <w:szCs w:val="20"/>
              </w:rPr>
              <w:t>PK=</w:t>
            </w:r>
            <w:proofErr w:type="spellStart"/>
            <w:r>
              <w:rPr>
                <w:color w:val="000000"/>
                <w:sz w:val="20"/>
                <w:szCs w:val="20"/>
              </w:rPr>
              <w:t>StrategyID</w:t>
            </w:r>
            <w:proofErr w:type="spellEnd"/>
            <w:r>
              <w:rPr>
                <w:color w:val="000000"/>
                <w:sz w:val="20"/>
                <w:szCs w:val="20"/>
              </w:rPr>
              <w:t xml:space="preserve">. All non-key attributes depend fully and directly on </w:t>
            </w:r>
            <w:proofErr w:type="spellStart"/>
            <w:r>
              <w:rPr>
                <w:color w:val="000000"/>
                <w:sz w:val="20"/>
                <w:szCs w:val="20"/>
              </w:rPr>
              <w:t>StrategyID</w:t>
            </w:r>
            <w:proofErr w:type="spellEnd"/>
            <w:r>
              <w:rPr>
                <w:color w:val="000000"/>
                <w:sz w:val="20"/>
                <w:szCs w:val="20"/>
              </w:rPr>
              <w:t xml:space="preserve">. </w:t>
            </w:r>
            <w:proofErr w:type="spellStart"/>
            <w:r>
              <w:rPr>
                <w:color w:val="000000"/>
                <w:sz w:val="20"/>
                <w:szCs w:val="20"/>
              </w:rPr>
              <w:t>TraderID</w:t>
            </w:r>
            <w:proofErr w:type="spellEnd"/>
            <w:r>
              <w:rPr>
                <w:color w:val="000000"/>
                <w:sz w:val="20"/>
                <w:szCs w:val="20"/>
              </w:rPr>
              <w:t xml:space="preserve"> is a FK, not a transitive dependency source. In 3NF.</w:t>
            </w:r>
          </w:p>
        </w:tc>
      </w:tr>
      <w:tr w:rsidR="00C56643">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Pr>
              <w:jc w:val="center"/>
            </w:pPr>
            <w:proofErr w:type="spellStart"/>
            <w:r>
              <w:rPr>
                <w:color w:val="000000"/>
                <w:sz w:val="20"/>
                <w:szCs w:val="20"/>
              </w:rPr>
              <w:t>backtest_report</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3NF</w:t>
            </w:r>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PK=</w:t>
            </w:r>
            <w:proofErr w:type="spellStart"/>
            <w:r>
              <w:rPr>
                <w:color w:val="000000"/>
                <w:sz w:val="20"/>
                <w:szCs w:val="20"/>
              </w:rPr>
              <w:t>ReportID</w:t>
            </w:r>
            <w:proofErr w:type="spellEnd"/>
            <w:r>
              <w:rPr>
                <w:color w:val="000000"/>
                <w:sz w:val="20"/>
                <w:szCs w:val="20"/>
              </w:rPr>
              <w:t xml:space="preserve">. All attributes depend directly on </w:t>
            </w:r>
            <w:proofErr w:type="spellStart"/>
            <w:r>
              <w:rPr>
                <w:color w:val="000000"/>
                <w:sz w:val="20"/>
                <w:szCs w:val="20"/>
              </w:rPr>
              <w:t>ReportID</w:t>
            </w:r>
            <w:proofErr w:type="spellEnd"/>
            <w:r>
              <w:rPr>
                <w:color w:val="000000"/>
                <w:sz w:val="20"/>
                <w:szCs w:val="20"/>
              </w:rPr>
              <w:t xml:space="preserve">. </w:t>
            </w:r>
            <w:proofErr w:type="spellStart"/>
            <w:r>
              <w:rPr>
                <w:color w:val="000000"/>
                <w:sz w:val="20"/>
                <w:szCs w:val="20"/>
              </w:rPr>
              <w:t>StrategyID</w:t>
            </w:r>
            <w:proofErr w:type="spellEnd"/>
            <w:r>
              <w:rPr>
                <w:color w:val="000000"/>
                <w:sz w:val="20"/>
                <w:szCs w:val="20"/>
              </w:rPr>
              <w:t xml:space="preserve"> and </w:t>
            </w:r>
            <w:proofErr w:type="spellStart"/>
            <w:r>
              <w:rPr>
                <w:color w:val="000000"/>
                <w:sz w:val="20"/>
                <w:szCs w:val="20"/>
              </w:rPr>
              <w:t>PairID</w:t>
            </w:r>
            <w:proofErr w:type="spellEnd"/>
            <w:r>
              <w:rPr>
                <w:color w:val="000000"/>
                <w:sz w:val="20"/>
                <w:szCs w:val="20"/>
              </w:rPr>
              <w:t xml:space="preserve"> are FKs forming no transitive chain since strategy and </w:t>
            </w:r>
            <w:proofErr w:type="spellStart"/>
            <w:r>
              <w:rPr>
                <w:color w:val="000000"/>
                <w:sz w:val="20"/>
                <w:szCs w:val="20"/>
              </w:rPr>
              <w:t>currency_pair</w:t>
            </w:r>
            <w:proofErr w:type="spellEnd"/>
            <w:r>
              <w:rPr>
                <w:color w:val="000000"/>
                <w:sz w:val="20"/>
                <w:szCs w:val="20"/>
              </w:rPr>
              <w:t xml:space="preserve"> are separate normalized relations. In 3NF.</w:t>
            </w:r>
          </w:p>
        </w:tc>
      </w:tr>
      <w:tr w:rsidR="00C56643">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Pr>
              <w:jc w:val="center"/>
            </w:pPr>
            <w:proofErr w:type="spellStart"/>
            <w:r>
              <w:rPr>
                <w:color w:val="000000"/>
                <w:sz w:val="20"/>
                <w:szCs w:val="20"/>
              </w:rPr>
              <w:t>import_job</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r>
              <w:rPr>
                <w:color w:val="000000"/>
                <w:sz w:val="20"/>
                <w:szCs w:val="20"/>
              </w:rPr>
              <w:t>3NF</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r>
              <w:rPr>
                <w:color w:val="000000"/>
                <w:sz w:val="20"/>
                <w:szCs w:val="20"/>
              </w:rPr>
              <w:t>PK=</w:t>
            </w:r>
            <w:proofErr w:type="spellStart"/>
            <w:r>
              <w:rPr>
                <w:color w:val="000000"/>
                <w:sz w:val="20"/>
                <w:szCs w:val="20"/>
              </w:rPr>
              <w:t>JobID</w:t>
            </w:r>
            <w:proofErr w:type="spellEnd"/>
            <w:r>
              <w:rPr>
                <w:color w:val="000000"/>
                <w:sz w:val="20"/>
                <w:szCs w:val="20"/>
              </w:rPr>
              <w:t xml:space="preserve">. All non-key attributes depend directly on </w:t>
            </w:r>
            <w:proofErr w:type="spellStart"/>
            <w:r>
              <w:rPr>
                <w:color w:val="000000"/>
                <w:sz w:val="20"/>
                <w:szCs w:val="20"/>
              </w:rPr>
              <w:t>JobID</w:t>
            </w:r>
            <w:proofErr w:type="spellEnd"/>
            <w:r>
              <w:rPr>
                <w:color w:val="000000"/>
                <w:sz w:val="20"/>
                <w:szCs w:val="20"/>
              </w:rPr>
              <w:t>. Three FKs (</w:t>
            </w:r>
            <w:proofErr w:type="spellStart"/>
            <w:r>
              <w:rPr>
                <w:color w:val="000000"/>
                <w:sz w:val="20"/>
                <w:szCs w:val="20"/>
              </w:rPr>
              <w:t>TraderID</w:t>
            </w:r>
            <w:proofErr w:type="spellEnd"/>
            <w:r>
              <w:rPr>
                <w:color w:val="000000"/>
                <w:sz w:val="20"/>
                <w:szCs w:val="20"/>
              </w:rPr>
              <w:t xml:space="preserve">, </w:t>
            </w:r>
            <w:proofErr w:type="spellStart"/>
            <w:r>
              <w:rPr>
                <w:color w:val="000000"/>
                <w:sz w:val="20"/>
                <w:szCs w:val="20"/>
              </w:rPr>
              <w:t>SourceID</w:t>
            </w:r>
            <w:proofErr w:type="spellEnd"/>
            <w:r>
              <w:rPr>
                <w:color w:val="000000"/>
                <w:sz w:val="20"/>
                <w:szCs w:val="20"/>
              </w:rPr>
              <w:t xml:space="preserve">, </w:t>
            </w:r>
            <w:proofErr w:type="spellStart"/>
            <w:r>
              <w:rPr>
                <w:color w:val="000000"/>
                <w:sz w:val="20"/>
                <w:szCs w:val="20"/>
              </w:rPr>
              <w:t>PairID</w:t>
            </w:r>
            <w:proofErr w:type="spellEnd"/>
            <w:r>
              <w:rPr>
                <w:color w:val="000000"/>
                <w:sz w:val="20"/>
                <w:szCs w:val="20"/>
              </w:rPr>
              <w:t>) — no transitive FDs since they are in separate relations. In 3NF.</w:t>
            </w:r>
          </w:p>
        </w:tc>
      </w:tr>
    </w:tbl>
    <w:p w:rsidR="00C56643" w:rsidRDefault="00556CA5">
      <w:pPr>
        <w:spacing w:before="40" w:after="160"/>
        <w:jc w:val="center"/>
      </w:pPr>
      <w:r>
        <w:rPr>
          <w:i/>
          <w:iCs/>
          <w:color w:val="555555"/>
          <w:sz w:val="18"/>
          <w:szCs w:val="18"/>
        </w:rPr>
        <w:t>Table 3: Normalization Status of All Relations</w:t>
      </w:r>
    </w:p>
    <w:p w:rsidR="00C56643" w:rsidRDefault="00556CA5">
      <w:r>
        <w:br w:type="page"/>
      </w:r>
    </w:p>
    <w:p w:rsidR="00C56643" w:rsidRDefault="00556CA5">
      <w:pPr>
        <w:pStyle w:val="Heading1"/>
      </w:pPr>
      <w:r>
        <w:lastRenderedPageBreak/>
        <w:t>CHAPTER 4: IMPLEMENTATION</w:t>
      </w:r>
    </w:p>
    <w:p w:rsidR="00C56643" w:rsidRDefault="00C56643">
      <w:pPr>
        <w:spacing w:before="60" w:after="60"/>
      </w:pPr>
    </w:p>
    <w:p w:rsidR="00C56643" w:rsidRDefault="00556CA5">
      <w:pPr>
        <w:pStyle w:val="Heading2"/>
        <w:pBdr>
          <w:bottom w:val="single" w:sz="4" w:space="4" w:color="2E75B6"/>
        </w:pBdr>
      </w:pPr>
      <w:r>
        <w:t>4.1. LANGUAGE /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C56643">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C56643" w:rsidRDefault="00556CA5">
            <w:pPr>
              <w:jc w:val="center"/>
            </w:pPr>
            <w:r>
              <w:rPr>
                <w:b/>
                <w:bCs/>
                <w:color w:val="FFFFFF"/>
                <w:sz w:val="20"/>
                <w:szCs w:val="20"/>
              </w:rPr>
              <w:t>Component</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C56643" w:rsidRDefault="00556CA5">
            <w:pPr>
              <w:jc w:val="center"/>
            </w:pPr>
            <w:r>
              <w:rPr>
                <w:b/>
                <w:bCs/>
                <w:color w:val="FFFFFF"/>
                <w:sz w:val="20"/>
                <w:szCs w:val="20"/>
              </w:rPr>
              <w:t>Technology / Version</w:t>
            </w:r>
          </w:p>
        </w:tc>
        <w:tc>
          <w:tcPr>
            <w:tcW w:w="4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C56643" w:rsidRDefault="00556CA5">
            <w:pPr>
              <w:jc w:val="center"/>
            </w:pPr>
            <w:r>
              <w:rPr>
                <w:b/>
                <w:bCs/>
                <w:color w:val="FFFFFF"/>
                <w:sz w:val="20"/>
                <w:szCs w:val="20"/>
              </w:rPr>
              <w:t>Purpose</w:t>
            </w:r>
          </w:p>
        </w:tc>
      </w:tr>
      <w:tr w:rsidR="00C56643">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Pr>
              <w:jc w:val="center"/>
            </w:pPr>
            <w:r>
              <w:rPr>
                <w:color w:val="000000"/>
                <w:sz w:val="20"/>
                <w:szCs w:val="20"/>
              </w:rPr>
              <w:t>DBMS</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MySQL 8.0+</w:t>
            </w:r>
          </w:p>
        </w:tc>
        <w:tc>
          <w:tcPr>
            <w:tcW w:w="4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Primary relational database management system</w:t>
            </w:r>
          </w:p>
        </w:tc>
      </w:tr>
      <w:tr w:rsidR="00C56643">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Pr>
              <w:jc w:val="center"/>
            </w:pPr>
            <w:r>
              <w:rPr>
                <w:color w:val="000000"/>
                <w:sz w:val="20"/>
                <w:szCs w:val="20"/>
              </w:rPr>
              <w:t>Programming Language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r>
              <w:rPr>
                <w:color w:val="000000"/>
                <w:sz w:val="20"/>
                <w:szCs w:val="20"/>
              </w:rPr>
              <w:t>Python 3.9+</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r>
              <w:rPr>
                <w:color w:val="000000"/>
                <w:sz w:val="20"/>
                <w:szCs w:val="20"/>
              </w:rPr>
              <w:t>Backend logic, database connectivity, GUI application</w:t>
            </w:r>
          </w:p>
        </w:tc>
      </w:tr>
      <w:tr w:rsidR="00C56643">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Pr>
              <w:jc w:val="center"/>
            </w:pPr>
            <w:r>
              <w:rPr>
                <w:color w:val="000000"/>
                <w:sz w:val="20"/>
                <w:szCs w:val="20"/>
              </w:rPr>
              <w:t>GUI Framework</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roofErr w:type="spellStart"/>
            <w:r>
              <w:rPr>
                <w:color w:val="000000"/>
                <w:sz w:val="20"/>
                <w:szCs w:val="20"/>
              </w:rPr>
              <w:t>Tkinter</w:t>
            </w:r>
            <w:proofErr w:type="spellEnd"/>
            <w:r>
              <w:rPr>
                <w:color w:val="000000"/>
                <w:sz w:val="20"/>
                <w:szCs w:val="20"/>
              </w:rPr>
              <w:t xml:space="preserve"> (built-in)</w:t>
            </w:r>
          </w:p>
        </w:tc>
        <w:tc>
          <w:tcPr>
            <w:tcW w:w="4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Desktop graphical user interface — 7 functional pages</w:t>
            </w:r>
          </w:p>
        </w:tc>
      </w:tr>
      <w:tr w:rsidR="00C56643">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Pr>
              <w:jc w:val="center"/>
            </w:pPr>
            <w:r>
              <w:rPr>
                <w:color w:val="000000"/>
                <w:sz w:val="20"/>
                <w:szCs w:val="20"/>
              </w:rPr>
              <w:t>Database Driver</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roofErr w:type="spellStart"/>
            <w:r>
              <w:rPr>
                <w:color w:val="000000"/>
                <w:sz w:val="20"/>
                <w:szCs w:val="20"/>
              </w:rPr>
              <w:t>mysql</w:t>
            </w:r>
            <w:proofErr w:type="spellEnd"/>
            <w:r>
              <w:rPr>
                <w:color w:val="000000"/>
                <w:sz w:val="20"/>
                <w:szCs w:val="20"/>
              </w:rPr>
              <w:t>-connector-python</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r>
              <w:rPr>
                <w:color w:val="000000"/>
                <w:sz w:val="20"/>
                <w:szCs w:val="20"/>
              </w:rPr>
              <w:t>Python-to-MySQL connection and stored procedure calls</w:t>
            </w:r>
          </w:p>
        </w:tc>
      </w:tr>
      <w:tr w:rsidR="00C56643">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Pr>
              <w:jc w:val="center"/>
            </w:pPr>
            <w:r>
              <w:rPr>
                <w:color w:val="000000"/>
                <w:sz w:val="20"/>
                <w:szCs w:val="20"/>
              </w:rPr>
              <w:t>SQL Tools</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MySQL Workbench 8.0</w:t>
            </w:r>
          </w:p>
        </w:tc>
        <w:tc>
          <w:tcPr>
            <w:tcW w:w="4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Schema design, query testing, and administration</w:t>
            </w:r>
          </w:p>
        </w:tc>
      </w:tr>
      <w:tr w:rsidR="00C56643">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Pr>
              <w:jc w:val="center"/>
            </w:pPr>
            <w:r>
              <w:rPr>
                <w:color w:val="000000"/>
                <w:sz w:val="20"/>
                <w:szCs w:val="20"/>
              </w:rPr>
              <w:t>Version Control</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roofErr w:type="spellStart"/>
            <w:r>
              <w:rPr>
                <w:color w:val="000000"/>
                <w:sz w:val="20"/>
                <w:szCs w:val="20"/>
              </w:rPr>
              <w:t>Git</w:t>
            </w:r>
            <w:proofErr w:type="spellEnd"/>
            <w:r>
              <w:rPr>
                <w:color w:val="000000"/>
                <w:sz w:val="20"/>
                <w:szCs w:val="20"/>
              </w:rPr>
              <w:t xml:space="preserve"> + GitHub</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r>
              <w:rPr>
                <w:color w:val="000000"/>
                <w:sz w:val="20"/>
                <w:szCs w:val="20"/>
              </w:rPr>
              <w:t>Source code management and collaboration</w:t>
            </w:r>
          </w:p>
        </w:tc>
      </w:tr>
      <w:tr w:rsidR="00C56643">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Pr>
              <w:jc w:val="center"/>
            </w:pPr>
            <w:r>
              <w:rPr>
                <w:color w:val="000000"/>
                <w:sz w:val="20"/>
                <w:szCs w:val="20"/>
              </w:rPr>
              <w:t>Development Environment</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 xml:space="preserve">VS Code / </w:t>
            </w:r>
            <w:proofErr w:type="spellStart"/>
            <w:r>
              <w:rPr>
                <w:color w:val="000000"/>
                <w:sz w:val="20"/>
                <w:szCs w:val="20"/>
              </w:rPr>
              <w:t>PyCharm</w:t>
            </w:r>
            <w:proofErr w:type="spellEnd"/>
          </w:p>
        </w:tc>
        <w:tc>
          <w:tcPr>
            <w:tcW w:w="4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Code editing and debugging</w:t>
            </w:r>
          </w:p>
        </w:tc>
      </w:tr>
    </w:tbl>
    <w:p w:rsidR="00C56643" w:rsidRDefault="00C56643">
      <w:pPr>
        <w:spacing w:before="60" w:after="60"/>
      </w:pPr>
    </w:p>
    <w:p w:rsidR="00C56643" w:rsidRDefault="00556CA5">
      <w:pPr>
        <w:pStyle w:val="Heading2"/>
        <w:pBdr>
          <w:bottom w:val="single" w:sz="4" w:space="4" w:color="2E75B6"/>
        </w:pBdr>
      </w:pPr>
      <w:r>
        <w:t>4.2. DATABASE CONNECTIVITY</w:t>
      </w:r>
    </w:p>
    <w:p w:rsidR="00C56643" w:rsidRDefault="00556CA5">
      <w:pPr>
        <w:spacing w:before="100" w:after="100"/>
        <w:jc w:val="both"/>
      </w:pPr>
      <w:r>
        <w:rPr>
          <w:color w:val="000000"/>
        </w:rPr>
        <w:t xml:space="preserve">The FX Nexus GUI application connects to MySQL using the </w:t>
      </w:r>
      <w:proofErr w:type="spellStart"/>
      <w:r>
        <w:rPr>
          <w:color w:val="000000"/>
        </w:rPr>
        <w:t>mysql</w:t>
      </w:r>
      <w:proofErr w:type="spellEnd"/>
      <w:r>
        <w:rPr>
          <w:color w:val="000000"/>
        </w:rPr>
        <w:t xml:space="preserve">-connector-python library. All database write operations are performed exclusively through stored procedures using </w:t>
      </w:r>
      <w:proofErr w:type="spellStart"/>
      <w:proofErr w:type="gramStart"/>
      <w:r>
        <w:rPr>
          <w:color w:val="000000"/>
        </w:rPr>
        <w:t>cursor.callproc</w:t>
      </w:r>
      <w:proofErr w:type="spellEnd"/>
      <w:proofErr w:type="gramEnd"/>
      <w:r>
        <w:rPr>
          <w:color w:val="000000"/>
        </w:rPr>
        <w:t>(). Read-only SELECT queries are permitted only against views (</w:t>
      </w:r>
      <w:proofErr w:type="spellStart"/>
      <w:r>
        <w:rPr>
          <w:color w:val="000000"/>
        </w:rPr>
        <w:t>vw_pair_summary</w:t>
      </w:r>
      <w:proofErr w:type="spellEnd"/>
      <w:r>
        <w:rPr>
          <w:color w:val="000000"/>
        </w:rPr>
        <w:t xml:space="preserve">, </w:t>
      </w:r>
      <w:proofErr w:type="spellStart"/>
      <w:r>
        <w:rPr>
          <w:color w:val="000000"/>
        </w:rPr>
        <w:t>vw_strategy_leaderboard</w:t>
      </w:r>
      <w:proofErr w:type="spellEnd"/>
      <w:r>
        <w:rPr>
          <w:color w:val="000000"/>
        </w:rPr>
        <w:t xml:space="preserve">, </w:t>
      </w:r>
      <w:proofErr w:type="spellStart"/>
      <w:r>
        <w:rPr>
          <w:color w:val="000000"/>
        </w:rPr>
        <w:t>vw_import_dashboard</w:t>
      </w:r>
      <w:proofErr w:type="spellEnd"/>
      <w:r>
        <w:rPr>
          <w:color w:val="000000"/>
        </w:rPr>
        <w:t>) and simple table SELECTs for browsing. No raw INSERT, UPDATE, or DELETE SQL is issued directly from the GUI — all mutations go through stored procedures or the trigger layer.</w:t>
      </w:r>
    </w:p>
    <w:p w:rsidR="00C56643" w:rsidRDefault="00C5664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56643">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C56643" w:rsidRDefault="00556CA5">
            <w:pPr>
              <w:jc w:val="center"/>
            </w:pPr>
            <w:r>
              <w:rPr>
                <w:b/>
                <w:bCs/>
                <w:color w:val="FFFFFF"/>
                <w:sz w:val="20"/>
                <w:szCs w:val="20"/>
              </w:rPr>
              <w:t>Component</w:t>
            </w:r>
          </w:p>
        </w:tc>
        <w:tc>
          <w:tcPr>
            <w:tcW w:w="6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C56643" w:rsidRDefault="00556CA5">
            <w:pPr>
              <w:jc w:val="center"/>
            </w:pPr>
            <w:r>
              <w:rPr>
                <w:b/>
                <w:bCs/>
                <w:color w:val="FFFFFF"/>
                <w:sz w:val="20"/>
                <w:szCs w:val="20"/>
              </w:rPr>
              <w:t>Detail</w:t>
            </w:r>
          </w:p>
        </w:tc>
      </w:tr>
      <w:tr w:rsidR="00C56643">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Pr>
              <w:jc w:val="center"/>
            </w:pPr>
            <w:r>
              <w:rPr>
                <w:color w:val="000000"/>
                <w:sz w:val="20"/>
                <w:szCs w:val="20"/>
              </w:rPr>
              <w:t>Programming Language</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Python 3.9+</w:t>
            </w:r>
          </w:p>
        </w:tc>
      </w:tr>
      <w:tr w:rsidR="00C56643">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Pr>
              <w:jc w:val="center"/>
            </w:pPr>
            <w:r>
              <w:rPr>
                <w:color w:val="000000"/>
                <w:sz w:val="20"/>
                <w:szCs w:val="20"/>
              </w:rPr>
              <w:t>GUI Framework</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roofErr w:type="spellStart"/>
            <w:r>
              <w:rPr>
                <w:color w:val="000000"/>
                <w:sz w:val="20"/>
                <w:szCs w:val="20"/>
              </w:rPr>
              <w:t>Tkinter</w:t>
            </w:r>
            <w:proofErr w:type="spellEnd"/>
            <w:r>
              <w:rPr>
                <w:color w:val="000000"/>
                <w:sz w:val="20"/>
                <w:szCs w:val="20"/>
              </w:rPr>
              <w:t xml:space="preserve"> (built-in Python library — no additional install required)</w:t>
            </w:r>
          </w:p>
        </w:tc>
      </w:tr>
      <w:tr w:rsidR="00C56643">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Pr>
              <w:jc w:val="center"/>
            </w:pPr>
            <w:r>
              <w:rPr>
                <w:color w:val="000000"/>
                <w:sz w:val="20"/>
                <w:szCs w:val="20"/>
              </w:rPr>
              <w:t>Database Driver</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roofErr w:type="spellStart"/>
            <w:r>
              <w:rPr>
                <w:color w:val="000000"/>
                <w:sz w:val="20"/>
                <w:szCs w:val="20"/>
              </w:rPr>
              <w:t>mysql</w:t>
            </w:r>
            <w:proofErr w:type="spellEnd"/>
            <w:r>
              <w:rPr>
                <w:color w:val="000000"/>
                <w:sz w:val="20"/>
                <w:szCs w:val="20"/>
              </w:rPr>
              <w:t xml:space="preserve">-connector-python (install: pip install </w:t>
            </w:r>
            <w:proofErr w:type="spellStart"/>
            <w:r>
              <w:rPr>
                <w:color w:val="000000"/>
                <w:sz w:val="20"/>
                <w:szCs w:val="20"/>
              </w:rPr>
              <w:t>mysql</w:t>
            </w:r>
            <w:proofErr w:type="spellEnd"/>
            <w:r>
              <w:rPr>
                <w:color w:val="000000"/>
                <w:sz w:val="20"/>
                <w:szCs w:val="20"/>
              </w:rPr>
              <w:t>-connector-python)</w:t>
            </w:r>
          </w:p>
        </w:tc>
      </w:tr>
      <w:tr w:rsidR="00C56643">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Pr>
              <w:jc w:val="center"/>
            </w:pPr>
            <w:r>
              <w:rPr>
                <w:color w:val="000000"/>
                <w:sz w:val="20"/>
                <w:szCs w:val="20"/>
              </w:rPr>
              <w:t>Connection Method</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roofErr w:type="spellStart"/>
            <w:r>
              <w:rPr>
                <w:color w:val="000000"/>
                <w:sz w:val="20"/>
                <w:szCs w:val="20"/>
              </w:rPr>
              <w:t>mysql.connector.connect</w:t>
            </w:r>
            <w:proofErr w:type="spellEnd"/>
            <w:r>
              <w:rPr>
                <w:color w:val="000000"/>
                <w:sz w:val="20"/>
                <w:szCs w:val="20"/>
              </w:rPr>
              <w:t>() with host, port, user, password, database parameters</w:t>
            </w:r>
          </w:p>
        </w:tc>
      </w:tr>
      <w:tr w:rsidR="00C56643">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Pr>
              <w:jc w:val="center"/>
            </w:pPr>
            <w:r>
              <w:rPr>
                <w:color w:val="000000"/>
                <w:sz w:val="20"/>
                <w:szCs w:val="20"/>
              </w:rPr>
              <w:t>DBMS</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MySQL 8.0+</w:t>
            </w:r>
          </w:p>
        </w:tc>
      </w:tr>
      <w:tr w:rsidR="00C56643">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Pr>
              <w:jc w:val="center"/>
            </w:pPr>
            <w:r>
              <w:rPr>
                <w:color w:val="000000"/>
                <w:sz w:val="20"/>
                <w:szCs w:val="20"/>
              </w:rPr>
              <w:t>Query Execution</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r>
              <w:rPr>
                <w:color w:val="000000"/>
                <w:sz w:val="20"/>
                <w:szCs w:val="20"/>
              </w:rPr>
              <w:t xml:space="preserve">All write operations via stored procedures using </w:t>
            </w:r>
            <w:proofErr w:type="spellStart"/>
            <w:proofErr w:type="gramStart"/>
            <w:r>
              <w:rPr>
                <w:color w:val="000000"/>
                <w:sz w:val="20"/>
                <w:szCs w:val="20"/>
              </w:rPr>
              <w:t>cursor.callproc</w:t>
            </w:r>
            <w:proofErr w:type="spellEnd"/>
            <w:proofErr w:type="gramEnd"/>
            <w:r>
              <w:rPr>
                <w:color w:val="000000"/>
                <w:sz w:val="20"/>
                <w:szCs w:val="20"/>
              </w:rPr>
              <w:t xml:space="preserve">(). Read-only views via </w:t>
            </w:r>
            <w:proofErr w:type="spellStart"/>
            <w:r>
              <w:rPr>
                <w:color w:val="000000"/>
                <w:sz w:val="20"/>
                <w:szCs w:val="20"/>
              </w:rPr>
              <w:t>cursor.execute</w:t>
            </w:r>
            <w:proofErr w:type="spellEnd"/>
            <w:r>
              <w:rPr>
                <w:color w:val="000000"/>
                <w:sz w:val="20"/>
                <w:szCs w:val="20"/>
              </w:rPr>
              <w:t>() SELECT only.</w:t>
            </w:r>
          </w:p>
        </w:tc>
      </w:tr>
      <w:tr w:rsidR="00C56643">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Pr>
              <w:jc w:val="center"/>
            </w:pPr>
            <w:r>
              <w:rPr>
                <w:color w:val="000000"/>
                <w:sz w:val="20"/>
                <w:szCs w:val="20"/>
              </w:rPr>
              <w:t>Error Handling</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 xml:space="preserve">Try/except blocks on every DB call; errors displayed in GUI </w:t>
            </w:r>
            <w:proofErr w:type="spellStart"/>
            <w:r>
              <w:rPr>
                <w:color w:val="000000"/>
                <w:sz w:val="20"/>
                <w:szCs w:val="20"/>
              </w:rPr>
              <w:t>messagebox</w:t>
            </w:r>
            <w:proofErr w:type="spellEnd"/>
            <w:r>
              <w:rPr>
                <w:color w:val="000000"/>
                <w:sz w:val="20"/>
                <w:szCs w:val="20"/>
              </w:rPr>
              <w:t xml:space="preserve"> dialogs</w:t>
            </w:r>
          </w:p>
        </w:tc>
      </w:tr>
      <w:tr w:rsidR="00C56643">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Pr>
              <w:jc w:val="center"/>
            </w:pPr>
            <w:r>
              <w:rPr>
                <w:color w:val="000000"/>
                <w:sz w:val="20"/>
                <w:szCs w:val="20"/>
              </w:rPr>
              <w:t>Security</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r>
              <w:rPr>
                <w:color w:val="000000"/>
                <w:sz w:val="20"/>
                <w:szCs w:val="20"/>
              </w:rPr>
              <w:t>Passwords hashed (SHA-256 simulation); no plain SQL strings from GUI; all writes through stored procedures</w:t>
            </w:r>
          </w:p>
        </w:tc>
      </w:tr>
    </w:tbl>
    <w:p w:rsidR="00C56643" w:rsidRDefault="00556CA5">
      <w:pPr>
        <w:spacing w:before="40" w:after="160"/>
        <w:jc w:val="center"/>
      </w:pPr>
      <w:r>
        <w:rPr>
          <w:i/>
          <w:iCs/>
          <w:color w:val="555555"/>
          <w:sz w:val="18"/>
          <w:szCs w:val="18"/>
        </w:rPr>
        <w:t>Table 4: Database Connectivity Details</w:t>
      </w:r>
    </w:p>
    <w:p w:rsidR="00C56643" w:rsidRDefault="00C56643">
      <w:pPr>
        <w:spacing w:before="60" w:after="60"/>
      </w:pPr>
    </w:p>
    <w:p w:rsidR="00C56643" w:rsidRDefault="00556CA5">
      <w:pPr>
        <w:pStyle w:val="Heading2"/>
        <w:pBdr>
          <w:bottom w:val="single" w:sz="4" w:space="4" w:color="2E75B6"/>
        </w:pBdr>
      </w:pPr>
      <w:r>
        <w:lastRenderedPageBreak/>
        <w:t>4.3. STORED PROCEDURES, FUNCTIONS, AND TRIGGERS</w:t>
      </w:r>
    </w:p>
    <w:p w:rsidR="00C56643" w:rsidRDefault="00556CA5">
      <w:pPr>
        <w:spacing w:before="100" w:after="100"/>
        <w:jc w:val="both"/>
      </w:pPr>
      <w:r>
        <w:rPr>
          <w:color w:val="000000"/>
        </w:rPr>
        <w:t xml:space="preserve">All core business operations in FX Nexus are implemented as stored procedures or functions in the MySQL database layer. The GUI application calls these by name using </w:t>
      </w:r>
      <w:proofErr w:type="spellStart"/>
      <w:proofErr w:type="gramStart"/>
      <w:r>
        <w:rPr>
          <w:color w:val="000000"/>
        </w:rPr>
        <w:t>cursor.callproc</w:t>
      </w:r>
      <w:proofErr w:type="spellEnd"/>
      <w:proofErr w:type="gramEnd"/>
      <w:r>
        <w:rPr>
          <w:color w:val="000000"/>
        </w:rPr>
        <w:t>(), ensuring no raw SQL logic is embedded in the application code. The following table summarizes all database objects:</w:t>
      </w:r>
    </w:p>
    <w:p w:rsidR="00C56643" w:rsidRDefault="00C5664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5"/>
        <w:gridCol w:w="1975"/>
        <w:gridCol w:w="4990"/>
      </w:tblGrid>
      <w:tr w:rsidR="00C56643">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C56643" w:rsidRDefault="00556CA5">
            <w:pPr>
              <w:jc w:val="center"/>
            </w:pPr>
            <w:r>
              <w:rPr>
                <w:b/>
                <w:bCs/>
                <w:color w:val="FFFFFF"/>
                <w:sz w:val="20"/>
                <w:szCs w:val="20"/>
              </w:rPr>
              <w:t>Procedure/Function</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C56643" w:rsidRDefault="00556CA5">
            <w:pPr>
              <w:jc w:val="center"/>
            </w:pPr>
            <w:r>
              <w:rPr>
                <w:b/>
                <w:bCs/>
                <w:color w:val="FFFFFF"/>
                <w:sz w:val="20"/>
                <w:szCs w:val="20"/>
              </w:rPr>
              <w:t>Parameters</w:t>
            </w:r>
          </w:p>
        </w:tc>
        <w:tc>
          <w:tcPr>
            <w:tcW w:w="5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C56643" w:rsidRDefault="00556CA5">
            <w:pPr>
              <w:jc w:val="center"/>
            </w:pPr>
            <w:r>
              <w:rPr>
                <w:b/>
                <w:bCs/>
                <w:color w:val="FFFFFF"/>
                <w:sz w:val="20"/>
                <w:szCs w:val="20"/>
              </w:rPr>
              <w:t>Description</w:t>
            </w:r>
          </w:p>
        </w:tc>
      </w:tr>
      <w:tr w:rsidR="00C56643">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Pr>
              <w:jc w:val="center"/>
            </w:pPr>
            <w:proofErr w:type="spellStart"/>
            <w:r>
              <w:rPr>
                <w:color w:val="000000"/>
                <w:sz w:val="20"/>
                <w:szCs w:val="20"/>
              </w:rPr>
              <w:t>sp_get_price_bars</w:t>
            </w:r>
            <w:proofErr w:type="spellEnd"/>
            <w:r>
              <w:rPr>
                <w:color w:val="000000"/>
                <w:sz w:val="20"/>
                <w:szCs w:val="20"/>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roofErr w:type="spellStart"/>
            <w:r>
              <w:rPr>
                <w:color w:val="000000"/>
                <w:sz w:val="20"/>
                <w:szCs w:val="20"/>
              </w:rPr>
              <w:t>pair_symbol</w:t>
            </w:r>
            <w:proofErr w:type="spellEnd"/>
            <w:r>
              <w:rPr>
                <w:color w:val="000000"/>
                <w:sz w:val="20"/>
                <w:szCs w:val="20"/>
              </w:rPr>
              <w:t xml:space="preserve">, timeframe, </w:t>
            </w:r>
            <w:proofErr w:type="spellStart"/>
            <w:r>
              <w:rPr>
                <w:color w:val="000000"/>
                <w:sz w:val="20"/>
                <w:szCs w:val="20"/>
              </w:rPr>
              <w:t>start_date</w:t>
            </w:r>
            <w:proofErr w:type="spellEnd"/>
            <w:r>
              <w:rPr>
                <w:color w:val="000000"/>
                <w:sz w:val="20"/>
                <w:szCs w:val="20"/>
              </w:rPr>
              <w:t xml:space="preserve">, </w:t>
            </w:r>
            <w:proofErr w:type="spellStart"/>
            <w:r>
              <w:rPr>
                <w:color w:val="000000"/>
                <w:sz w:val="20"/>
                <w:szCs w:val="20"/>
              </w:rPr>
              <w:t>end_date</w:t>
            </w:r>
            <w:proofErr w:type="spellEnd"/>
          </w:p>
        </w:tc>
        <w:tc>
          <w:tcPr>
            <w:tcW w:w="51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Retrieves OHLCV price bars for a given currency pair, timeframe, and date range. Used by GUI Price Bars page.</w:t>
            </w:r>
          </w:p>
        </w:tc>
      </w:tr>
      <w:tr w:rsidR="00C56643">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Pr>
              <w:jc w:val="center"/>
            </w:pPr>
            <w:proofErr w:type="spellStart"/>
            <w:r>
              <w:rPr>
                <w:color w:val="000000"/>
                <w:sz w:val="20"/>
                <w:szCs w:val="20"/>
              </w:rPr>
              <w:t>sp_insert_trader</w:t>
            </w:r>
            <w:proofErr w:type="spellEnd"/>
            <w:r>
              <w:rPr>
                <w:color w:val="000000"/>
                <w:sz w:val="20"/>
                <w:szCs w:val="20"/>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roofErr w:type="spellStart"/>
            <w:r>
              <w:rPr>
                <w:color w:val="000000"/>
                <w:sz w:val="20"/>
                <w:szCs w:val="20"/>
              </w:rPr>
              <w:t>full_name</w:t>
            </w:r>
            <w:proofErr w:type="spellEnd"/>
            <w:r>
              <w:rPr>
                <w:color w:val="000000"/>
                <w:sz w:val="20"/>
                <w:szCs w:val="20"/>
              </w:rPr>
              <w:t xml:space="preserve">, email, </w:t>
            </w:r>
            <w:proofErr w:type="spellStart"/>
            <w:r>
              <w:rPr>
                <w:color w:val="000000"/>
                <w:sz w:val="20"/>
                <w:szCs w:val="20"/>
              </w:rPr>
              <w:t>password_hash</w:t>
            </w:r>
            <w:proofErr w:type="spellEnd"/>
            <w:r>
              <w:rPr>
                <w:color w:val="000000"/>
                <w:sz w:val="20"/>
                <w:szCs w:val="20"/>
              </w:rPr>
              <w:t xml:space="preserve">, </w:t>
            </w:r>
            <w:proofErr w:type="spellStart"/>
            <w:r>
              <w:rPr>
                <w:color w:val="000000"/>
                <w:sz w:val="20"/>
                <w:szCs w:val="20"/>
              </w:rPr>
              <w:t>trader_type</w:t>
            </w:r>
            <w:proofErr w:type="spellEnd"/>
            <w:r>
              <w:rPr>
                <w:color w:val="000000"/>
                <w:sz w:val="20"/>
                <w:szCs w:val="20"/>
              </w:rPr>
              <w:t xml:space="preserve">, </w:t>
            </w:r>
            <w:proofErr w:type="spellStart"/>
            <w:r>
              <w:rPr>
                <w:color w:val="000000"/>
                <w:sz w:val="20"/>
                <w:szCs w:val="20"/>
              </w:rPr>
              <w:t>risk_tolerance</w:t>
            </w:r>
            <w:proofErr w:type="spellEnd"/>
            <w:r>
              <w:rPr>
                <w:color w:val="000000"/>
                <w:sz w:val="20"/>
                <w:szCs w:val="20"/>
              </w:rPr>
              <w:t xml:space="preserve">, </w:t>
            </w:r>
            <w:proofErr w:type="spellStart"/>
            <w:r>
              <w:rPr>
                <w:color w:val="000000"/>
                <w:sz w:val="20"/>
                <w:szCs w:val="20"/>
              </w:rPr>
              <w:t>pref_indicators</w:t>
            </w:r>
            <w:proofErr w:type="spellEnd"/>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r>
              <w:rPr>
                <w:color w:val="000000"/>
                <w:sz w:val="20"/>
                <w:szCs w:val="20"/>
              </w:rPr>
              <w:t xml:space="preserve">Inserts a new Trader </w:t>
            </w:r>
            <w:proofErr w:type="spellStart"/>
            <w:r>
              <w:rPr>
                <w:color w:val="000000"/>
                <w:sz w:val="20"/>
                <w:szCs w:val="20"/>
              </w:rPr>
              <w:t>supertype</w:t>
            </w:r>
            <w:proofErr w:type="spellEnd"/>
            <w:r>
              <w:rPr>
                <w:color w:val="000000"/>
                <w:sz w:val="20"/>
                <w:szCs w:val="20"/>
              </w:rPr>
              <w:t xml:space="preserve"> record and the correct subtype (</w:t>
            </w:r>
            <w:proofErr w:type="spellStart"/>
            <w:r>
              <w:rPr>
                <w:color w:val="000000"/>
                <w:sz w:val="20"/>
                <w:szCs w:val="20"/>
              </w:rPr>
              <w:t>analyst_trader</w:t>
            </w:r>
            <w:proofErr w:type="spellEnd"/>
            <w:r>
              <w:rPr>
                <w:color w:val="000000"/>
                <w:sz w:val="20"/>
                <w:szCs w:val="20"/>
              </w:rPr>
              <w:t xml:space="preserve"> or </w:t>
            </w:r>
            <w:proofErr w:type="spellStart"/>
            <w:r>
              <w:rPr>
                <w:color w:val="000000"/>
                <w:sz w:val="20"/>
                <w:szCs w:val="20"/>
              </w:rPr>
              <w:t>strategy_trader</w:t>
            </w:r>
            <w:proofErr w:type="spellEnd"/>
            <w:r>
              <w:rPr>
                <w:color w:val="000000"/>
                <w:sz w:val="20"/>
                <w:szCs w:val="20"/>
              </w:rPr>
              <w:t>) in one atomic operation.</w:t>
            </w:r>
          </w:p>
        </w:tc>
      </w:tr>
      <w:tr w:rsidR="00C56643">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Pr>
              <w:jc w:val="center"/>
            </w:pPr>
            <w:proofErr w:type="spellStart"/>
            <w:r>
              <w:rPr>
                <w:color w:val="000000"/>
                <w:sz w:val="20"/>
                <w:szCs w:val="20"/>
              </w:rPr>
              <w:t>sp_strategy_performance</w:t>
            </w:r>
            <w:proofErr w:type="spellEnd"/>
            <w:r>
              <w:rPr>
                <w:color w:val="000000"/>
                <w:sz w:val="20"/>
                <w:szCs w:val="20"/>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roofErr w:type="spellStart"/>
            <w:r>
              <w:rPr>
                <w:color w:val="000000"/>
                <w:sz w:val="20"/>
                <w:szCs w:val="20"/>
              </w:rPr>
              <w:t>trader_id</w:t>
            </w:r>
            <w:proofErr w:type="spellEnd"/>
          </w:p>
        </w:tc>
        <w:tc>
          <w:tcPr>
            <w:tcW w:w="51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 xml:space="preserve">Returns all </w:t>
            </w:r>
            <w:proofErr w:type="spellStart"/>
            <w:r>
              <w:rPr>
                <w:color w:val="000000"/>
                <w:sz w:val="20"/>
                <w:szCs w:val="20"/>
              </w:rPr>
              <w:t>backtest</w:t>
            </w:r>
            <w:proofErr w:type="spellEnd"/>
            <w:r>
              <w:rPr>
                <w:color w:val="000000"/>
                <w:sz w:val="20"/>
                <w:szCs w:val="20"/>
              </w:rPr>
              <w:t xml:space="preserve"> report results for strategies owned by a given trader, ordered by total profit/loss descending.</w:t>
            </w:r>
          </w:p>
        </w:tc>
      </w:tr>
      <w:tr w:rsidR="00C56643">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Pr>
              <w:jc w:val="center"/>
            </w:pPr>
            <w:proofErr w:type="spellStart"/>
            <w:r>
              <w:rPr>
                <w:color w:val="000000"/>
                <w:sz w:val="20"/>
                <w:szCs w:val="20"/>
              </w:rPr>
              <w:t>sp_update_import_status</w:t>
            </w:r>
            <w:proofErr w:type="spellEnd"/>
            <w:r>
              <w:rPr>
                <w:color w:val="000000"/>
                <w:sz w:val="20"/>
                <w:szCs w:val="20"/>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roofErr w:type="spellStart"/>
            <w:r>
              <w:rPr>
                <w:color w:val="000000"/>
                <w:sz w:val="20"/>
                <w:szCs w:val="20"/>
              </w:rPr>
              <w:t>job_id</w:t>
            </w:r>
            <w:proofErr w:type="spellEnd"/>
            <w:r>
              <w:rPr>
                <w:color w:val="000000"/>
                <w:sz w:val="20"/>
                <w:szCs w:val="20"/>
              </w:rPr>
              <w:t xml:space="preserve">, status, records, </w:t>
            </w:r>
            <w:proofErr w:type="spellStart"/>
            <w:r>
              <w:rPr>
                <w:color w:val="000000"/>
                <w:sz w:val="20"/>
                <w:szCs w:val="20"/>
              </w:rPr>
              <w:t>error_msg</w:t>
            </w:r>
            <w:proofErr w:type="spellEnd"/>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r>
              <w:rPr>
                <w:color w:val="000000"/>
                <w:sz w:val="20"/>
                <w:szCs w:val="20"/>
              </w:rPr>
              <w:t xml:space="preserve">Updates the status, </w:t>
            </w:r>
            <w:proofErr w:type="spellStart"/>
            <w:r>
              <w:rPr>
                <w:color w:val="000000"/>
                <w:sz w:val="20"/>
                <w:szCs w:val="20"/>
              </w:rPr>
              <w:t>records_imported</w:t>
            </w:r>
            <w:proofErr w:type="spellEnd"/>
            <w:r>
              <w:rPr>
                <w:color w:val="000000"/>
                <w:sz w:val="20"/>
                <w:szCs w:val="20"/>
              </w:rPr>
              <w:t xml:space="preserve">, and </w:t>
            </w:r>
            <w:proofErr w:type="spellStart"/>
            <w:r>
              <w:rPr>
                <w:color w:val="000000"/>
                <w:sz w:val="20"/>
                <w:szCs w:val="20"/>
              </w:rPr>
              <w:t>error_message</w:t>
            </w:r>
            <w:proofErr w:type="spellEnd"/>
            <w:r>
              <w:rPr>
                <w:color w:val="000000"/>
                <w:sz w:val="20"/>
                <w:szCs w:val="20"/>
              </w:rPr>
              <w:t xml:space="preserve"> of an import job. Trigger auto-sets </w:t>
            </w:r>
            <w:proofErr w:type="spellStart"/>
            <w:r>
              <w:rPr>
                <w:color w:val="000000"/>
                <w:sz w:val="20"/>
                <w:szCs w:val="20"/>
              </w:rPr>
              <w:t>completed_at</w:t>
            </w:r>
            <w:proofErr w:type="spellEnd"/>
            <w:r>
              <w:rPr>
                <w:color w:val="000000"/>
                <w:sz w:val="20"/>
                <w:szCs w:val="20"/>
              </w:rPr>
              <w:t>.</w:t>
            </w:r>
          </w:p>
        </w:tc>
      </w:tr>
      <w:tr w:rsidR="00C56643">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Pr>
              <w:jc w:val="center"/>
            </w:pPr>
            <w:proofErr w:type="spellStart"/>
            <w:r>
              <w:rPr>
                <w:color w:val="000000"/>
                <w:sz w:val="20"/>
                <w:szCs w:val="20"/>
              </w:rPr>
              <w:t>sp_compute_ma</w:t>
            </w:r>
            <w:proofErr w:type="spellEnd"/>
            <w:r>
              <w:rPr>
                <w:color w:val="000000"/>
                <w:sz w:val="20"/>
                <w:szCs w:val="20"/>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roofErr w:type="spellStart"/>
            <w:r>
              <w:rPr>
                <w:color w:val="000000"/>
                <w:sz w:val="20"/>
                <w:szCs w:val="20"/>
              </w:rPr>
              <w:t>pair_id</w:t>
            </w:r>
            <w:proofErr w:type="spellEnd"/>
            <w:r>
              <w:rPr>
                <w:color w:val="000000"/>
                <w:sz w:val="20"/>
                <w:szCs w:val="20"/>
              </w:rPr>
              <w:t>, timeframe, period</w:t>
            </w:r>
          </w:p>
        </w:tc>
        <w:tc>
          <w:tcPr>
            <w:tcW w:w="51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 xml:space="preserve">Computes Moving Average indicator values for all bars of a given pair and timeframe and inserts results into </w:t>
            </w:r>
            <w:proofErr w:type="spellStart"/>
            <w:r>
              <w:rPr>
                <w:color w:val="000000"/>
                <w:sz w:val="20"/>
                <w:szCs w:val="20"/>
              </w:rPr>
              <w:t>technical_indicator</w:t>
            </w:r>
            <w:proofErr w:type="spellEnd"/>
            <w:r>
              <w:rPr>
                <w:color w:val="000000"/>
                <w:sz w:val="20"/>
                <w:szCs w:val="20"/>
              </w:rPr>
              <w:t>.</w:t>
            </w:r>
          </w:p>
        </w:tc>
      </w:tr>
      <w:tr w:rsidR="00C56643">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Pr>
              <w:jc w:val="center"/>
            </w:pPr>
            <w:proofErr w:type="spellStart"/>
            <w:r>
              <w:rPr>
                <w:color w:val="000000"/>
                <w:sz w:val="20"/>
                <w:szCs w:val="20"/>
              </w:rPr>
              <w:t>fn_pip_difference</w:t>
            </w:r>
            <w:proofErr w:type="spellEnd"/>
            <w:r>
              <w:rPr>
                <w:color w:val="000000"/>
                <w:sz w:val="20"/>
                <w:szCs w:val="20"/>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roofErr w:type="spellStart"/>
            <w:r>
              <w:rPr>
                <w:color w:val="000000"/>
                <w:sz w:val="20"/>
                <w:szCs w:val="20"/>
              </w:rPr>
              <w:t>pair_id</w:t>
            </w:r>
            <w:proofErr w:type="spellEnd"/>
            <w:r>
              <w:rPr>
                <w:color w:val="000000"/>
                <w:sz w:val="20"/>
                <w:szCs w:val="20"/>
              </w:rPr>
              <w:t>, price1, price2</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r>
              <w:rPr>
                <w:color w:val="000000"/>
                <w:sz w:val="20"/>
                <w:szCs w:val="20"/>
              </w:rPr>
              <w:t xml:space="preserve">Returns the pip difference between two prices for a given currency pair using stored </w:t>
            </w:r>
            <w:proofErr w:type="spellStart"/>
            <w:r>
              <w:rPr>
                <w:color w:val="000000"/>
                <w:sz w:val="20"/>
                <w:szCs w:val="20"/>
              </w:rPr>
              <w:t>pip_value</w:t>
            </w:r>
            <w:proofErr w:type="spellEnd"/>
            <w:r>
              <w:rPr>
                <w:color w:val="000000"/>
                <w:sz w:val="20"/>
                <w:szCs w:val="20"/>
              </w:rPr>
              <w:t>.</w:t>
            </w:r>
          </w:p>
        </w:tc>
      </w:tr>
      <w:tr w:rsidR="00C56643">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Pr>
              <w:jc w:val="center"/>
            </w:pPr>
            <w:proofErr w:type="spellStart"/>
            <w:r>
              <w:rPr>
                <w:color w:val="000000"/>
                <w:sz w:val="20"/>
                <w:szCs w:val="20"/>
              </w:rPr>
              <w:t>fn_bar_count</w:t>
            </w:r>
            <w:proofErr w:type="spellEnd"/>
            <w:r>
              <w:rPr>
                <w:color w:val="000000"/>
                <w:sz w:val="20"/>
                <w:szCs w:val="20"/>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roofErr w:type="spellStart"/>
            <w:r>
              <w:rPr>
                <w:color w:val="000000"/>
                <w:sz w:val="20"/>
                <w:szCs w:val="20"/>
              </w:rPr>
              <w:t>pair_id</w:t>
            </w:r>
            <w:proofErr w:type="spellEnd"/>
            <w:r>
              <w:rPr>
                <w:color w:val="000000"/>
                <w:sz w:val="20"/>
                <w:szCs w:val="20"/>
              </w:rPr>
              <w:t>, timeframe</w:t>
            </w:r>
          </w:p>
        </w:tc>
        <w:tc>
          <w:tcPr>
            <w:tcW w:w="51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Returns the total count of price bars stored for a specific currency pair and timeframe.</w:t>
            </w:r>
          </w:p>
        </w:tc>
      </w:tr>
    </w:tbl>
    <w:p w:rsidR="00C56643" w:rsidRDefault="00556CA5">
      <w:pPr>
        <w:spacing w:before="40" w:after="160"/>
        <w:jc w:val="center"/>
      </w:pPr>
      <w:r>
        <w:rPr>
          <w:i/>
          <w:iCs/>
          <w:color w:val="555555"/>
          <w:sz w:val="18"/>
          <w:szCs w:val="18"/>
        </w:rPr>
        <w:t>Table 5: Stored Procedures and Functions</w:t>
      </w:r>
    </w:p>
    <w:p w:rsidR="00C56643" w:rsidRDefault="00C5664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360"/>
      </w:tblGrid>
      <w:tr w:rsidR="00C56643">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C56643" w:rsidRDefault="00556CA5">
            <w:pPr>
              <w:jc w:val="center"/>
            </w:pPr>
            <w:r>
              <w:rPr>
                <w:b/>
                <w:bCs/>
                <w:color w:val="FFFFFF"/>
                <w:sz w:val="20"/>
                <w:szCs w:val="20"/>
              </w:rPr>
              <w:t>Trigger</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C56643" w:rsidRDefault="00556CA5">
            <w:pPr>
              <w:jc w:val="center"/>
            </w:pPr>
            <w:r>
              <w:rPr>
                <w:b/>
                <w:bCs/>
                <w:color w:val="FFFFFF"/>
                <w:sz w:val="20"/>
                <w:szCs w:val="20"/>
              </w:rPr>
              <w:t>Event</w:t>
            </w:r>
          </w:p>
        </w:tc>
        <w:tc>
          <w:tcPr>
            <w:tcW w:w="5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C56643" w:rsidRDefault="00556CA5">
            <w:pPr>
              <w:jc w:val="center"/>
            </w:pPr>
            <w:r>
              <w:rPr>
                <w:b/>
                <w:bCs/>
                <w:color w:val="FFFFFF"/>
                <w:sz w:val="20"/>
                <w:szCs w:val="20"/>
              </w:rPr>
              <w:t>Description</w:t>
            </w:r>
          </w:p>
        </w:tc>
      </w:tr>
      <w:tr w:rsidR="00C56643">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Pr>
              <w:jc w:val="center"/>
            </w:pPr>
            <w:proofErr w:type="spellStart"/>
            <w:r>
              <w:rPr>
                <w:color w:val="000000"/>
                <w:sz w:val="20"/>
                <w:szCs w:val="20"/>
              </w:rPr>
              <w:t>trg_check_analyst_type</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 xml:space="preserve">BEFORE INSERT on </w:t>
            </w:r>
            <w:proofErr w:type="spellStart"/>
            <w:r>
              <w:rPr>
                <w:color w:val="000000"/>
                <w:sz w:val="20"/>
                <w:szCs w:val="20"/>
              </w:rPr>
              <w:t>analyst_trader</w:t>
            </w:r>
            <w:proofErr w:type="spellEnd"/>
          </w:p>
        </w:tc>
        <w:tc>
          <w:tcPr>
            <w:tcW w:w="5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 xml:space="preserve">Validates that the </w:t>
            </w:r>
            <w:proofErr w:type="spellStart"/>
            <w:r>
              <w:rPr>
                <w:color w:val="000000"/>
                <w:sz w:val="20"/>
                <w:szCs w:val="20"/>
              </w:rPr>
              <w:t>trader_type</w:t>
            </w:r>
            <w:proofErr w:type="spellEnd"/>
            <w:r>
              <w:rPr>
                <w:color w:val="000000"/>
                <w:sz w:val="20"/>
                <w:szCs w:val="20"/>
              </w:rPr>
              <w:t xml:space="preserve"> in the trader table is "Analyst" before allowing insertion into </w:t>
            </w:r>
            <w:proofErr w:type="spellStart"/>
            <w:r>
              <w:rPr>
                <w:color w:val="000000"/>
                <w:sz w:val="20"/>
                <w:szCs w:val="20"/>
              </w:rPr>
              <w:t>analyst_trader</w:t>
            </w:r>
            <w:proofErr w:type="spellEnd"/>
            <w:r>
              <w:rPr>
                <w:color w:val="000000"/>
                <w:sz w:val="20"/>
                <w:szCs w:val="20"/>
              </w:rPr>
              <w:t xml:space="preserve">. Enforces exclusive EERD </w:t>
            </w:r>
            <w:proofErr w:type="spellStart"/>
            <w:r>
              <w:rPr>
                <w:color w:val="000000"/>
                <w:sz w:val="20"/>
                <w:szCs w:val="20"/>
              </w:rPr>
              <w:t>specialisation</w:t>
            </w:r>
            <w:proofErr w:type="spellEnd"/>
            <w:r>
              <w:rPr>
                <w:color w:val="000000"/>
                <w:sz w:val="20"/>
                <w:szCs w:val="20"/>
              </w:rPr>
              <w:t>.</w:t>
            </w:r>
          </w:p>
        </w:tc>
      </w:tr>
      <w:tr w:rsidR="00C56643">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Pr>
              <w:jc w:val="center"/>
            </w:pPr>
            <w:proofErr w:type="spellStart"/>
            <w:r>
              <w:rPr>
                <w:color w:val="000000"/>
                <w:sz w:val="20"/>
                <w:szCs w:val="20"/>
              </w:rPr>
              <w:t>trg_check_strategy_type</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r>
              <w:rPr>
                <w:color w:val="000000"/>
                <w:sz w:val="20"/>
                <w:szCs w:val="20"/>
              </w:rPr>
              <w:t xml:space="preserve">BEFORE INSERT on </w:t>
            </w:r>
            <w:proofErr w:type="spellStart"/>
            <w:r>
              <w:rPr>
                <w:color w:val="000000"/>
                <w:sz w:val="20"/>
                <w:szCs w:val="20"/>
              </w:rPr>
              <w:t>strategy_trader</w:t>
            </w:r>
            <w:proofErr w:type="spellEnd"/>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r>
              <w:rPr>
                <w:color w:val="000000"/>
                <w:sz w:val="20"/>
                <w:szCs w:val="20"/>
              </w:rPr>
              <w:t xml:space="preserve">Validates that the </w:t>
            </w:r>
            <w:proofErr w:type="spellStart"/>
            <w:r>
              <w:rPr>
                <w:color w:val="000000"/>
                <w:sz w:val="20"/>
                <w:szCs w:val="20"/>
              </w:rPr>
              <w:t>trader_type</w:t>
            </w:r>
            <w:proofErr w:type="spellEnd"/>
            <w:r>
              <w:rPr>
                <w:color w:val="000000"/>
                <w:sz w:val="20"/>
                <w:szCs w:val="20"/>
              </w:rPr>
              <w:t xml:space="preserve"> is "Strategy" before allowing insertion into </w:t>
            </w:r>
            <w:proofErr w:type="spellStart"/>
            <w:r>
              <w:rPr>
                <w:color w:val="000000"/>
                <w:sz w:val="20"/>
                <w:szCs w:val="20"/>
              </w:rPr>
              <w:t>strategy_trader</w:t>
            </w:r>
            <w:proofErr w:type="spellEnd"/>
            <w:r>
              <w:rPr>
                <w:color w:val="000000"/>
                <w:sz w:val="20"/>
                <w:szCs w:val="20"/>
              </w:rPr>
              <w:t xml:space="preserve">. Enforces exclusive </w:t>
            </w:r>
            <w:proofErr w:type="spellStart"/>
            <w:r>
              <w:rPr>
                <w:color w:val="000000"/>
                <w:sz w:val="20"/>
                <w:szCs w:val="20"/>
              </w:rPr>
              <w:t>specialisation</w:t>
            </w:r>
            <w:proofErr w:type="spellEnd"/>
            <w:r>
              <w:rPr>
                <w:color w:val="000000"/>
                <w:sz w:val="20"/>
                <w:szCs w:val="20"/>
              </w:rPr>
              <w:t>.</w:t>
            </w:r>
          </w:p>
        </w:tc>
      </w:tr>
      <w:tr w:rsidR="00C56643">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Pr>
              <w:jc w:val="center"/>
            </w:pPr>
            <w:proofErr w:type="spellStart"/>
            <w:r>
              <w:rPr>
                <w:color w:val="000000"/>
                <w:sz w:val="20"/>
                <w:szCs w:val="20"/>
              </w:rPr>
              <w:t>trg_import_job_complete</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 xml:space="preserve">BEFORE UPDATE on </w:t>
            </w:r>
            <w:proofErr w:type="spellStart"/>
            <w:r>
              <w:rPr>
                <w:color w:val="000000"/>
                <w:sz w:val="20"/>
                <w:szCs w:val="20"/>
              </w:rPr>
              <w:t>import_job</w:t>
            </w:r>
            <w:proofErr w:type="spellEnd"/>
          </w:p>
        </w:tc>
        <w:tc>
          <w:tcPr>
            <w:tcW w:w="5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 xml:space="preserve">Automatically sets </w:t>
            </w:r>
            <w:proofErr w:type="spellStart"/>
            <w:r>
              <w:rPr>
                <w:color w:val="000000"/>
                <w:sz w:val="20"/>
                <w:szCs w:val="20"/>
              </w:rPr>
              <w:t>completed_at</w:t>
            </w:r>
            <w:proofErr w:type="spellEnd"/>
            <w:r>
              <w:rPr>
                <w:color w:val="000000"/>
                <w:sz w:val="20"/>
                <w:szCs w:val="20"/>
              </w:rPr>
              <w:t xml:space="preserve"> = CURRENT_TIMESTAMP when status transitions to "Completed" or "Failed".</w:t>
            </w:r>
          </w:p>
        </w:tc>
      </w:tr>
      <w:tr w:rsidR="00C56643">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Pr>
              <w:jc w:val="center"/>
            </w:pPr>
            <w:proofErr w:type="spellStart"/>
            <w:r>
              <w:rPr>
                <w:color w:val="000000"/>
                <w:sz w:val="20"/>
                <w:szCs w:val="20"/>
              </w:rPr>
              <w:t>trg_update_last_sync</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r>
              <w:rPr>
                <w:color w:val="000000"/>
                <w:sz w:val="20"/>
                <w:szCs w:val="20"/>
              </w:rPr>
              <w:t xml:space="preserve">AFTER INSERT on </w:t>
            </w:r>
            <w:proofErr w:type="spellStart"/>
            <w:r>
              <w:rPr>
                <w:color w:val="000000"/>
                <w:sz w:val="20"/>
                <w:szCs w:val="20"/>
              </w:rPr>
              <w:t>price_bar</w:t>
            </w:r>
            <w:proofErr w:type="spellEnd"/>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r>
              <w:rPr>
                <w:color w:val="000000"/>
                <w:sz w:val="20"/>
                <w:szCs w:val="20"/>
              </w:rPr>
              <w:t xml:space="preserve">Updates the </w:t>
            </w:r>
            <w:proofErr w:type="spellStart"/>
            <w:r>
              <w:rPr>
                <w:color w:val="000000"/>
                <w:sz w:val="20"/>
                <w:szCs w:val="20"/>
              </w:rPr>
              <w:t>last_sync_time</w:t>
            </w:r>
            <w:proofErr w:type="spellEnd"/>
            <w:r>
              <w:rPr>
                <w:color w:val="000000"/>
                <w:sz w:val="20"/>
                <w:szCs w:val="20"/>
              </w:rPr>
              <w:t xml:space="preserve"> in </w:t>
            </w:r>
            <w:proofErr w:type="spellStart"/>
            <w:r>
              <w:rPr>
                <w:color w:val="000000"/>
                <w:sz w:val="20"/>
                <w:szCs w:val="20"/>
              </w:rPr>
              <w:t>data_source</w:t>
            </w:r>
            <w:proofErr w:type="spellEnd"/>
            <w:r>
              <w:rPr>
                <w:color w:val="000000"/>
                <w:sz w:val="20"/>
                <w:szCs w:val="20"/>
              </w:rPr>
              <w:t xml:space="preserve"> after each new </w:t>
            </w:r>
            <w:proofErr w:type="spellStart"/>
            <w:r>
              <w:rPr>
                <w:color w:val="000000"/>
                <w:sz w:val="20"/>
                <w:szCs w:val="20"/>
              </w:rPr>
              <w:t>price_bar</w:t>
            </w:r>
            <w:proofErr w:type="spellEnd"/>
            <w:r>
              <w:rPr>
                <w:color w:val="000000"/>
                <w:sz w:val="20"/>
                <w:szCs w:val="20"/>
              </w:rPr>
              <w:t xml:space="preserve"> insertion, keeping sync timestamps current automatically.</w:t>
            </w:r>
          </w:p>
        </w:tc>
      </w:tr>
    </w:tbl>
    <w:p w:rsidR="00C56643" w:rsidRDefault="00556CA5">
      <w:pPr>
        <w:spacing w:before="40" w:after="160"/>
        <w:jc w:val="center"/>
      </w:pPr>
      <w:r>
        <w:rPr>
          <w:i/>
          <w:iCs/>
          <w:color w:val="555555"/>
          <w:sz w:val="18"/>
          <w:szCs w:val="18"/>
        </w:rPr>
        <w:t>Table 6: Database Triggers</w:t>
      </w:r>
    </w:p>
    <w:p w:rsidR="00C56643" w:rsidRDefault="00C56643">
      <w:pPr>
        <w:spacing w:before="60" w:after="60"/>
      </w:pPr>
    </w:p>
    <w:p w:rsidR="00C56643" w:rsidRDefault="00556CA5">
      <w:pPr>
        <w:pStyle w:val="Heading2"/>
        <w:pBdr>
          <w:bottom w:val="single" w:sz="4" w:space="4" w:color="2E75B6"/>
        </w:pBdr>
      </w:pPr>
      <w:r>
        <w:lastRenderedPageBreak/>
        <w:t>4.4. VIEWS AND INDEXES</w:t>
      </w:r>
    </w:p>
    <w:p w:rsidR="00C56643" w:rsidRDefault="00556CA5">
      <w:pPr>
        <w:spacing w:before="100" w:after="100"/>
        <w:jc w:val="both"/>
      </w:pPr>
      <w:r>
        <w:rPr>
          <w:color w:val="000000"/>
        </w:rPr>
        <w:t>Three views provide pre-joined, optimized read access for the GUI dashboard and reporting pages: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56643">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C56643" w:rsidRDefault="00556CA5">
            <w:pPr>
              <w:jc w:val="center"/>
            </w:pPr>
            <w:r>
              <w:rPr>
                <w:b/>
                <w:bCs/>
                <w:color w:val="FFFFFF"/>
                <w:sz w:val="20"/>
                <w:szCs w:val="20"/>
              </w:rPr>
              <w:t>View Name</w:t>
            </w:r>
          </w:p>
        </w:tc>
        <w:tc>
          <w:tcPr>
            <w:tcW w:w="6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C56643" w:rsidRDefault="00556CA5">
            <w:pPr>
              <w:jc w:val="center"/>
            </w:pPr>
            <w:r>
              <w:rPr>
                <w:b/>
                <w:bCs/>
                <w:color w:val="FFFFFF"/>
                <w:sz w:val="20"/>
                <w:szCs w:val="20"/>
              </w:rPr>
              <w:t>Description</w:t>
            </w:r>
          </w:p>
        </w:tc>
      </w:tr>
      <w:tr w:rsidR="00C56643">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Pr>
              <w:jc w:val="center"/>
            </w:pPr>
            <w:proofErr w:type="spellStart"/>
            <w:r>
              <w:rPr>
                <w:color w:val="000000"/>
                <w:sz w:val="20"/>
                <w:szCs w:val="20"/>
              </w:rPr>
              <w:t>vw_pair_summary</w:t>
            </w:r>
            <w:proofErr w:type="spellEnd"/>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Shows active currency pairs joined with their latest price bar per timeframe — provides close, high, low, and volume at a glance without writing complex queries.</w:t>
            </w:r>
          </w:p>
        </w:tc>
      </w:tr>
      <w:tr w:rsidR="00C56643">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Pr>
              <w:jc w:val="center"/>
            </w:pPr>
            <w:proofErr w:type="spellStart"/>
            <w:r>
              <w:rPr>
                <w:color w:val="000000"/>
                <w:sz w:val="20"/>
                <w:szCs w:val="20"/>
              </w:rPr>
              <w:t>vw_strategy_leaderboard</w:t>
            </w:r>
            <w:proofErr w:type="spellEnd"/>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r>
              <w:rPr>
                <w:color w:val="000000"/>
                <w:sz w:val="20"/>
                <w:szCs w:val="20"/>
              </w:rPr>
              <w:t xml:space="preserve">Joins </w:t>
            </w:r>
            <w:proofErr w:type="spellStart"/>
            <w:r>
              <w:rPr>
                <w:color w:val="000000"/>
                <w:sz w:val="20"/>
                <w:szCs w:val="20"/>
              </w:rPr>
              <w:t>backtest_report</w:t>
            </w:r>
            <w:proofErr w:type="spellEnd"/>
            <w:r>
              <w:rPr>
                <w:color w:val="000000"/>
                <w:sz w:val="20"/>
                <w:szCs w:val="20"/>
              </w:rPr>
              <w:t xml:space="preserve">, strategy, trader, and </w:t>
            </w:r>
            <w:proofErr w:type="spellStart"/>
            <w:r>
              <w:rPr>
                <w:color w:val="000000"/>
                <w:sz w:val="20"/>
                <w:szCs w:val="20"/>
              </w:rPr>
              <w:t>currency_pair</w:t>
            </w:r>
            <w:proofErr w:type="spellEnd"/>
            <w:r>
              <w:rPr>
                <w:color w:val="000000"/>
                <w:sz w:val="20"/>
                <w:szCs w:val="20"/>
              </w:rPr>
              <w:t xml:space="preserve"> to display a ranked performance dashboard sorted by total profit/loss descending.</w:t>
            </w:r>
          </w:p>
        </w:tc>
      </w:tr>
      <w:tr w:rsidR="00C56643">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Pr>
              <w:jc w:val="center"/>
            </w:pPr>
            <w:proofErr w:type="spellStart"/>
            <w:r>
              <w:rPr>
                <w:color w:val="000000"/>
                <w:sz w:val="20"/>
                <w:szCs w:val="20"/>
              </w:rPr>
              <w:t>vw_import_dashboard</w:t>
            </w:r>
            <w:proofErr w:type="spellEnd"/>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 xml:space="preserve">Joins </w:t>
            </w:r>
            <w:proofErr w:type="spellStart"/>
            <w:r>
              <w:rPr>
                <w:color w:val="000000"/>
                <w:sz w:val="20"/>
                <w:szCs w:val="20"/>
              </w:rPr>
              <w:t>import_job</w:t>
            </w:r>
            <w:proofErr w:type="spellEnd"/>
            <w:r>
              <w:rPr>
                <w:color w:val="000000"/>
                <w:sz w:val="20"/>
                <w:szCs w:val="20"/>
              </w:rPr>
              <w:t xml:space="preserve">, trader, </w:t>
            </w:r>
            <w:proofErr w:type="spellStart"/>
            <w:r>
              <w:rPr>
                <w:color w:val="000000"/>
                <w:sz w:val="20"/>
                <w:szCs w:val="20"/>
              </w:rPr>
              <w:t>data_source</w:t>
            </w:r>
            <w:proofErr w:type="spellEnd"/>
            <w:r>
              <w:rPr>
                <w:color w:val="000000"/>
                <w:sz w:val="20"/>
                <w:szCs w:val="20"/>
              </w:rPr>
              <w:t xml:space="preserve">, and </w:t>
            </w:r>
            <w:proofErr w:type="spellStart"/>
            <w:r>
              <w:rPr>
                <w:color w:val="000000"/>
                <w:sz w:val="20"/>
                <w:szCs w:val="20"/>
              </w:rPr>
              <w:t>currency_pair</w:t>
            </w:r>
            <w:proofErr w:type="spellEnd"/>
            <w:r>
              <w:rPr>
                <w:color w:val="000000"/>
                <w:sz w:val="20"/>
                <w:szCs w:val="20"/>
              </w:rPr>
              <w:t xml:space="preserve"> to show all import job statuses with computed duration in seconds.</w:t>
            </w:r>
          </w:p>
        </w:tc>
      </w:tr>
    </w:tbl>
    <w:p w:rsidR="00C56643" w:rsidRDefault="00556CA5">
      <w:pPr>
        <w:spacing w:before="40" w:after="160"/>
        <w:jc w:val="center"/>
      </w:pPr>
      <w:r>
        <w:rPr>
          <w:i/>
          <w:iCs/>
          <w:color w:val="555555"/>
          <w:sz w:val="18"/>
          <w:szCs w:val="18"/>
        </w:rPr>
        <w:t>Table 7: Database Views</w:t>
      </w:r>
    </w:p>
    <w:p w:rsidR="00C56643" w:rsidRDefault="00C56643">
      <w:pPr>
        <w:spacing w:before="60" w:after="60"/>
      </w:pPr>
    </w:p>
    <w:p w:rsidR="00C56643" w:rsidRDefault="00556CA5">
      <w:pPr>
        <w:spacing w:before="100" w:after="100"/>
        <w:jc w:val="both"/>
      </w:pPr>
      <w:r>
        <w:rPr>
          <w:color w:val="000000"/>
        </w:rPr>
        <w:t xml:space="preserve">Nine indexes are defined to optimize the most frequent query patterns in FX Nexus, particularly time-series range queries on </w:t>
      </w:r>
      <w:proofErr w:type="spellStart"/>
      <w:r>
        <w:rPr>
          <w:color w:val="000000"/>
        </w:rPr>
        <w:t>price_bar</w:t>
      </w:r>
      <w:proofErr w:type="spellEnd"/>
      <w:r>
        <w:rPr>
          <w:color w:val="00000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560"/>
      </w:tblGrid>
      <w:tr w:rsidR="00C56643">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C56643" w:rsidRDefault="00556CA5">
            <w:pPr>
              <w:jc w:val="center"/>
            </w:pPr>
            <w:r>
              <w:rPr>
                <w:b/>
                <w:bCs/>
                <w:color w:val="FFFFFF"/>
                <w:sz w:val="20"/>
                <w:szCs w:val="20"/>
              </w:rPr>
              <w:t>Index Name</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C56643" w:rsidRDefault="00556CA5">
            <w:pPr>
              <w:jc w:val="center"/>
            </w:pPr>
            <w:r>
              <w:rPr>
                <w:b/>
                <w:bCs/>
                <w:color w:val="FFFFFF"/>
                <w:sz w:val="20"/>
                <w:szCs w:val="20"/>
              </w:rPr>
              <w:t>Table</w:t>
            </w:r>
          </w:p>
        </w:tc>
        <w:tc>
          <w:tcPr>
            <w:tcW w:w="4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C56643" w:rsidRDefault="00556CA5">
            <w:pPr>
              <w:jc w:val="center"/>
            </w:pPr>
            <w:r>
              <w:rPr>
                <w:b/>
                <w:bCs/>
                <w:color w:val="FFFFFF"/>
                <w:sz w:val="20"/>
                <w:szCs w:val="20"/>
              </w:rPr>
              <w:t>Columns &amp; Purpose</w:t>
            </w:r>
          </w:p>
        </w:tc>
      </w:tr>
      <w:tr w:rsidR="00C56643">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Pr>
              <w:jc w:val="center"/>
            </w:pPr>
            <w:proofErr w:type="spellStart"/>
            <w:r>
              <w:rPr>
                <w:color w:val="000000"/>
                <w:sz w:val="20"/>
                <w:szCs w:val="20"/>
              </w:rPr>
              <w:t>idx_pb_pair_time</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roofErr w:type="spellStart"/>
            <w:r>
              <w:rPr>
                <w:color w:val="000000"/>
                <w:sz w:val="20"/>
                <w:szCs w:val="20"/>
              </w:rPr>
              <w:t>price_bar</w:t>
            </w:r>
            <w:proofErr w:type="spellEnd"/>
          </w:p>
        </w:tc>
        <w:tc>
          <w:tcPr>
            <w:tcW w:w="4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w:t>
            </w:r>
            <w:proofErr w:type="spellStart"/>
            <w:r>
              <w:rPr>
                <w:color w:val="000000"/>
                <w:sz w:val="20"/>
                <w:szCs w:val="20"/>
              </w:rPr>
              <w:t>pair_id</w:t>
            </w:r>
            <w:proofErr w:type="spellEnd"/>
            <w:r>
              <w:rPr>
                <w:color w:val="000000"/>
                <w:sz w:val="20"/>
                <w:szCs w:val="20"/>
              </w:rPr>
              <w:t xml:space="preserve">, timeframe, </w:t>
            </w:r>
            <w:proofErr w:type="spellStart"/>
            <w:r>
              <w:rPr>
                <w:color w:val="000000"/>
                <w:sz w:val="20"/>
                <w:szCs w:val="20"/>
              </w:rPr>
              <w:t>open_time</w:t>
            </w:r>
            <w:proofErr w:type="spellEnd"/>
            <w:r>
              <w:rPr>
                <w:color w:val="000000"/>
                <w:sz w:val="20"/>
                <w:szCs w:val="20"/>
              </w:rPr>
              <w:t>) — Primary composite index for fast time-series range queries by pair and timeframe.</w:t>
            </w:r>
          </w:p>
        </w:tc>
      </w:tr>
      <w:tr w:rsidR="00C56643">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Pr>
              <w:jc w:val="center"/>
            </w:pPr>
            <w:proofErr w:type="spellStart"/>
            <w:r>
              <w:rPr>
                <w:color w:val="000000"/>
                <w:sz w:val="20"/>
                <w:szCs w:val="20"/>
              </w:rPr>
              <w:t>idx_pb_source</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roofErr w:type="spellStart"/>
            <w:r>
              <w:rPr>
                <w:color w:val="000000"/>
                <w:sz w:val="20"/>
                <w:szCs w:val="20"/>
              </w:rPr>
              <w:t>price_bar</w:t>
            </w:r>
            <w:proofErr w:type="spellEnd"/>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r>
              <w:rPr>
                <w:color w:val="000000"/>
                <w:sz w:val="20"/>
                <w:szCs w:val="20"/>
              </w:rPr>
              <w:t>(</w:t>
            </w:r>
            <w:proofErr w:type="spellStart"/>
            <w:r>
              <w:rPr>
                <w:color w:val="000000"/>
                <w:sz w:val="20"/>
                <w:szCs w:val="20"/>
              </w:rPr>
              <w:t>source_id</w:t>
            </w:r>
            <w:proofErr w:type="spellEnd"/>
            <w:r>
              <w:rPr>
                <w:color w:val="000000"/>
                <w:sz w:val="20"/>
                <w:szCs w:val="20"/>
              </w:rPr>
              <w:t>) — Speeds up queries filtering bars by data source.</w:t>
            </w:r>
          </w:p>
        </w:tc>
      </w:tr>
      <w:tr w:rsidR="00C56643">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Pr>
              <w:jc w:val="center"/>
            </w:pPr>
            <w:proofErr w:type="spellStart"/>
            <w:r>
              <w:rPr>
                <w:color w:val="000000"/>
                <w:sz w:val="20"/>
                <w:szCs w:val="20"/>
              </w:rPr>
              <w:t>idx_pb_open_time</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roofErr w:type="spellStart"/>
            <w:r>
              <w:rPr>
                <w:color w:val="000000"/>
                <w:sz w:val="20"/>
                <w:szCs w:val="20"/>
              </w:rPr>
              <w:t>price_bar</w:t>
            </w:r>
            <w:proofErr w:type="spellEnd"/>
          </w:p>
        </w:tc>
        <w:tc>
          <w:tcPr>
            <w:tcW w:w="4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w:t>
            </w:r>
            <w:proofErr w:type="spellStart"/>
            <w:r>
              <w:rPr>
                <w:color w:val="000000"/>
                <w:sz w:val="20"/>
                <w:szCs w:val="20"/>
              </w:rPr>
              <w:t>open_time</w:t>
            </w:r>
            <w:proofErr w:type="spellEnd"/>
            <w:r>
              <w:rPr>
                <w:color w:val="000000"/>
                <w:sz w:val="20"/>
                <w:szCs w:val="20"/>
              </w:rPr>
              <w:t>) — Enables fast date-range scans across all pairs.</w:t>
            </w:r>
          </w:p>
        </w:tc>
      </w:tr>
      <w:tr w:rsidR="00C56643">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Pr>
              <w:jc w:val="center"/>
            </w:pPr>
            <w:proofErr w:type="spellStart"/>
            <w:r>
              <w:rPr>
                <w:color w:val="000000"/>
                <w:sz w:val="20"/>
                <w:szCs w:val="20"/>
              </w:rPr>
              <w:t>idx_ti_bar</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roofErr w:type="spellStart"/>
            <w:r>
              <w:rPr>
                <w:color w:val="000000"/>
                <w:sz w:val="20"/>
                <w:szCs w:val="20"/>
              </w:rPr>
              <w:t>technical_indicator</w:t>
            </w:r>
            <w:proofErr w:type="spellEnd"/>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r>
              <w:rPr>
                <w:color w:val="000000"/>
                <w:sz w:val="20"/>
                <w:szCs w:val="20"/>
              </w:rPr>
              <w:t>(</w:t>
            </w:r>
            <w:proofErr w:type="spellStart"/>
            <w:r>
              <w:rPr>
                <w:color w:val="000000"/>
                <w:sz w:val="20"/>
                <w:szCs w:val="20"/>
              </w:rPr>
              <w:t>bar_id</w:t>
            </w:r>
            <w:proofErr w:type="spellEnd"/>
            <w:r>
              <w:rPr>
                <w:color w:val="000000"/>
                <w:sz w:val="20"/>
                <w:szCs w:val="20"/>
              </w:rPr>
              <w:t xml:space="preserve">) — Speeds up joins between </w:t>
            </w:r>
            <w:proofErr w:type="spellStart"/>
            <w:r>
              <w:rPr>
                <w:color w:val="000000"/>
                <w:sz w:val="20"/>
                <w:szCs w:val="20"/>
              </w:rPr>
              <w:t>price_bar</w:t>
            </w:r>
            <w:proofErr w:type="spellEnd"/>
            <w:r>
              <w:rPr>
                <w:color w:val="000000"/>
                <w:sz w:val="20"/>
                <w:szCs w:val="20"/>
              </w:rPr>
              <w:t xml:space="preserve"> and </w:t>
            </w:r>
            <w:proofErr w:type="spellStart"/>
            <w:r>
              <w:rPr>
                <w:color w:val="000000"/>
                <w:sz w:val="20"/>
                <w:szCs w:val="20"/>
              </w:rPr>
              <w:t>technical_indicator</w:t>
            </w:r>
            <w:proofErr w:type="spellEnd"/>
            <w:r>
              <w:rPr>
                <w:color w:val="000000"/>
                <w:sz w:val="20"/>
                <w:szCs w:val="20"/>
              </w:rPr>
              <w:t>.</w:t>
            </w:r>
          </w:p>
        </w:tc>
      </w:tr>
      <w:tr w:rsidR="00C56643">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Pr>
              <w:jc w:val="center"/>
            </w:pPr>
            <w:proofErr w:type="spellStart"/>
            <w:r>
              <w:rPr>
                <w:color w:val="000000"/>
                <w:sz w:val="20"/>
                <w:szCs w:val="20"/>
              </w:rPr>
              <w:t>idx_ti_type_period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roofErr w:type="spellStart"/>
            <w:r>
              <w:rPr>
                <w:color w:val="000000"/>
                <w:sz w:val="20"/>
                <w:szCs w:val="20"/>
              </w:rPr>
              <w:t>technical_indicator</w:t>
            </w:r>
            <w:proofErr w:type="spellEnd"/>
          </w:p>
        </w:tc>
        <w:tc>
          <w:tcPr>
            <w:tcW w:w="4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w:t>
            </w:r>
            <w:proofErr w:type="spellStart"/>
            <w:r>
              <w:rPr>
                <w:color w:val="000000"/>
                <w:sz w:val="20"/>
                <w:szCs w:val="20"/>
              </w:rPr>
              <w:t>indicator_type</w:t>
            </w:r>
            <w:proofErr w:type="spellEnd"/>
            <w:r>
              <w:rPr>
                <w:color w:val="000000"/>
                <w:sz w:val="20"/>
                <w:szCs w:val="20"/>
              </w:rPr>
              <w:t xml:space="preserve">, period) — </w:t>
            </w:r>
            <w:proofErr w:type="spellStart"/>
            <w:r>
              <w:rPr>
                <w:color w:val="000000"/>
                <w:sz w:val="20"/>
                <w:szCs w:val="20"/>
              </w:rPr>
              <w:t>Optimises</w:t>
            </w:r>
            <w:proofErr w:type="spellEnd"/>
            <w:r>
              <w:rPr>
                <w:color w:val="000000"/>
                <w:sz w:val="20"/>
                <w:szCs w:val="20"/>
              </w:rPr>
              <w:t xml:space="preserve"> queries filtering by indicator type and period (e.g., RSI-14).</w:t>
            </w:r>
          </w:p>
        </w:tc>
      </w:tr>
      <w:tr w:rsidR="00C56643">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Pr>
              <w:jc w:val="center"/>
            </w:pPr>
            <w:proofErr w:type="spellStart"/>
            <w:r>
              <w:rPr>
                <w:color w:val="000000"/>
                <w:sz w:val="20"/>
                <w:szCs w:val="20"/>
              </w:rPr>
              <w:t>idx_br_strategy</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roofErr w:type="spellStart"/>
            <w:r>
              <w:rPr>
                <w:color w:val="000000"/>
                <w:sz w:val="20"/>
                <w:szCs w:val="20"/>
              </w:rPr>
              <w:t>backtest_report</w:t>
            </w:r>
            <w:proofErr w:type="spellEnd"/>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r>
              <w:rPr>
                <w:color w:val="000000"/>
                <w:sz w:val="20"/>
                <w:szCs w:val="20"/>
              </w:rPr>
              <w:t>(</w:t>
            </w:r>
            <w:proofErr w:type="spellStart"/>
            <w:r>
              <w:rPr>
                <w:color w:val="000000"/>
                <w:sz w:val="20"/>
                <w:szCs w:val="20"/>
              </w:rPr>
              <w:t>strategy_id</w:t>
            </w:r>
            <w:proofErr w:type="spellEnd"/>
            <w:r>
              <w:rPr>
                <w:color w:val="000000"/>
                <w:sz w:val="20"/>
                <w:szCs w:val="20"/>
              </w:rPr>
              <w:t>) — Speeds retrieval of all reports for a strategy.</w:t>
            </w:r>
          </w:p>
        </w:tc>
      </w:tr>
      <w:tr w:rsidR="00C56643">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Pr>
              <w:jc w:val="center"/>
            </w:pPr>
            <w:proofErr w:type="spellStart"/>
            <w:r>
              <w:rPr>
                <w:color w:val="000000"/>
                <w:sz w:val="20"/>
                <w:szCs w:val="20"/>
              </w:rPr>
              <w:t>idx_br_pair_date</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roofErr w:type="spellStart"/>
            <w:r>
              <w:rPr>
                <w:color w:val="000000"/>
                <w:sz w:val="20"/>
                <w:szCs w:val="20"/>
              </w:rPr>
              <w:t>backtest_report</w:t>
            </w:r>
            <w:proofErr w:type="spellEnd"/>
          </w:p>
        </w:tc>
        <w:tc>
          <w:tcPr>
            <w:tcW w:w="4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w:t>
            </w:r>
            <w:proofErr w:type="spellStart"/>
            <w:r>
              <w:rPr>
                <w:color w:val="000000"/>
                <w:sz w:val="20"/>
                <w:szCs w:val="20"/>
              </w:rPr>
              <w:t>pair_id</w:t>
            </w:r>
            <w:proofErr w:type="spellEnd"/>
            <w:r>
              <w:rPr>
                <w:color w:val="000000"/>
                <w:sz w:val="20"/>
                <w:szCs w:val="20"/>
              </w:rPr>
              <w:t xml:space="preserve">, </w:t>
            </w:r>
            <w:proofErr w:type="spellStart"/>
            <w:r>
              <w:rPr>
                <w:color w:val="000000"/>
                <w:sz w:val="20"/>
                <w:szCs w:val="20"/>
              </w:rPr>
              <w:t>start_date</w:t>
            </w:r>
            <w:proofErr w:type="spellEnd"/>
            <w:r>
              <w:rPr>
                <w:color w:val="000000"/>
                <w:sz w:val="20"/>
                <w:szCs w:val="20"/>
              </w:rPr>
              <w:t xml:space="preserve">, </w:t>
            </w:r>
            <w:proofErr w:type="spellStart"/>
            <w:r>
              <w:rPr>
                <w:color w:val="000000"/>
                <w:sz w:val="20"/>
                <w:szCs w:val="20"/>
              </w:rPr>
              <w:t>end_date</w:t>
            </w:r>
            <w:proofErr w:type="spellEnd"/>
            <w:r>
              <w:rPr>
                <w:color w:val="000000"/>
                <w:sz w:val="20"/>
                <w:szCs w:val="20"/>
              </w:rPr>
              <w:t xml:space="preserve">) — Enables efficient date-range </w:t>
            </w:r>
            <w:proofErr w:type="spellStart"/>
            <w:r>
              <w:rPr>
                <w:color w:val="000000"/>
                <w:sz w:val="20"/>
                <w:szCs w:val="20"/>
              </w:rPr>
              <w:t>backtest</w:t>
            </w:r>
            <w:proofErr w:type="spellEnd"/>
            <w:r>
              <w:rPr>
                <w:color w:val="000000"/>
                <w:sz w:val="20"/>
                <w:szCs w:val="20"/>
              </w:rPr>
              <w:t xml:space="preserve"> analysis per pair.</w:t>
            </w:r>
          </w:p>
        </w:tc>
      </w:tr>
      <w:tr w:rsidR="00C56643">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Pr>
              <w:jc w:val="center"/>
            </w:pPr>
            <w:proofErr w:type="spellStart"/>
            <w:r>
              <w:rPr>
                <w:color w:val="000000"/>
                <w:sz w:val="20"/>
                <w:szCs w:val="20"/>
              </w:rPr>
              <w:t>idx_ij_trader_status</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roofErr w:type="spellStart"/>
            <w:r>
              <w:rPr>
                <w:color w:val="000000"/>
                <w:sz w:val="20"/>
                <w:szCs w:val="20"/>
              </w:rPr>
              <w:t>import_job</w:t>
            </w:r>
            <w:proofErr w:type="spellEnd"/>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r>
              <w:rPr>
                <w:color w:val="000000"/>
                <w:sz w:val="20"/>
                <w:szCs w:val="20"/>
              </w:rPr>
              <w:t>(</w:t>
            </w:r>
            <w:proofErr w:type="spellStart"/>
            <w:r>
              <w:rPr>
                <w:color w:val="000000"/>
                <w:sz w:val="20"/>
                <w:szCs w:val="20"/>
              </w:rPr>
              <w:t>trader_id</w:t>
            </w:r>
            <w:proofErr w:type="spellEnd"/>
            <w:r>
              <w:rPr>
                <w:color w:val="000000"/>
                <w:sz w:val="20"/>
                <w:szCs w:val="20"/>
              </w:rPr>
              <w:t xml:space="preserve">, status) — </w:t>
            </w:r>
            <w:proofErr w:type="spellStart"/>
            <w:r>
              <w:rPr>
                <w:color w:val="000000"/>
                <w:sz w:val="20"/>
                <w:szCs w:val="20"/>
              </w:rPr>
              <w:t>Optimises</w:t>
            </w:r>
            <w:proofErr w:type="spellEnd"/>
            <w:r>
              <w:rPr>
                <w:color w:val="000000"/>
                <w:sz w:val="20"/>
                <w:szCs w:val="20"/>
              </w:rPr>
              <w:t xml:space="preserve"> dashboard queries for pending/running jobs per trader.</w:t>
            </w:r>
          </w:p>
        </w:tc>
      </w:tr>
      <w:tr w:rsidR="00C56643">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Pr>
              <w:jc w:val="center"/>
            </w:pPr>
            <w:proofErr w:type="spellStart"/>
            <w:r>
              <w:rPr>
                <w:color w:val="000000"/>
                <w:sz w:val="20"/>
                <w:szCs w:val="20"/>
              </w:rPr>
              <w:t>idx_strategy_trader</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strategy</w:t>
            </w:r>
          </w:p>
        </w:tc>
        <w:tc>
          <w:tcPr>
            <w:tcW w:w="4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w:t>
            </w:r>
            <w:proofErr w:type="spellStart"/>
            <w:r>
              <w:rPr>
                <w:color w:val="000000"/>
                <w:sz w:val="20"/>
                <w:szCs w:val="20"/>
              </w:rPr>
              <w:t>trader_id</w:t>
            </w:r>
            <w:proofErr w:type="spellEnd"/>
            <w:r>
              <w:rPr>
                <w:color w:val="000000"/>
                <w:sz w:val="20"/>
                <w:szCs w:val="20"/>
              </w:rPr>
              <w:t>) — Speeds up listing all strategies for a trader.</w:t>
            </w:r>
          </w:p>
        </w:tc>
      </w:tr>
    </w:tbl>
    <w:p w:rsidR="00C56643" w:rsidRDefault="00556CA5">
      <w:pPr>
        <w:spacing w:before="40" w:after="160"/>
        <w:jc w:val="center"/>
      </w:pPr>
      <w:r>
        <w:rPr>
          <w:i/>
          <w:iCs/>
          <w:color w:val="555555"/>
          <w:sz w:val="18"/>
          <w:szCs w:val="18"/>
        </w:rPr>
        <w:t>Table 8: Database Indexes</w:t>
      </w:r>
    </w:p>
    <w:p w:rsidR="00C56643" w:rsidRDefault="00C56643">
      <w:pPr>
        <w:spacing w:before="60" w:after="60"/>
      </w:pPr>
    </w:p>
    <w:p w:rsidR="00C56643" w:rsidRDefault="00556CA5">
      <w:pPr>
        <w:pStyle w:val="Heading2"/>
        <w:pBdr>
          <w:bottom w:val="single" w:sz="4" w:space="4" w:color="2E75B6"/>
        </w:pBdr>
      </w:pPr>
      <w:r>
        <w:t>4.5. GUI INTERFACES</w:t>
      </w:r>
    </w:p>
    <w:p w:rsidR="00C56643" w:rsidRDefault="00556CA5">
      <w:pPr>
        <w:spacing w:before="100" w:after="100"/>
        <w:jc w:val="both"/>
      </w:pPr>
      <w:r>
        <w:rPr>
          <w:color w:val="000000"/>
        </w:rPr>
        <w:t xml:space="preserve">The FX Nexus GUI application is implemented in Python using </w:t>
      </w:r>
      <w:proofErr w:type="spellStart"/>
      <w:r>
        <w:rPr>
          <w:color w:val="000000"/>
        </w:rPr>
        <w:t>Tki</w:t>
      </w:r>
      <w:r w:rsidR="0068072B">
        <w:rPr>
          <w:color w:val="000000"/>
        </w:rPr>
        <w:t>nter</w:t>
      </w:r>
      <w:proofErr w:type="spellEnd"/>
      <w:r w:rsidR="0068072B">
        <w:rPr>
          <w:color w:val="000000"/>
        </w:rPr>
        <w:t xml:space="preserve">. It features a </w:t>
      </w:r>
      <w:r>
        <w:rPr>
          <w:color w:val="000000"/>
        </w:rPr>
        <w:t>pro</w:t>
      </w:r>
      <w:r w:rsidR="0068072B">
        <w:rPr>
          <w:color w:val="000000"/>
        </w:rPr>
        <w:t xml:space="preserve">fessional layout with a </w:t>
      </w:r>
      <w:r>
        <w:rPr>
          <w:color w:val="000000"/>
        </w:rPr>
        <w:t xml:space="preserve">navigation menu and 7 functional pages. All pages that perform write operations call stored procedures through </w:t>
      </w:r>
      <w:proofErr w:type="spellStart"/>
      <w:proofErr w:type="gramStart"/>
      <w:r>
        <w:rPr>
          <w:color w:val="000000"/>
        </w:rPr>
        <w:t>cursor.callproc</w:t>
      </w:r>
      <w:proofErr w:type="spellEnd"/>
      <w:proofErr w:type="gramEnd"/>
      <w:r>
        <w:rPr>
          <w:color w:val="000000"/>
        </w:rPr>
        <w:t>() — no direct SQL is executed from the GUI layer per Milestone 3 requirements.</w:t>
      </w:r>
    </w:p>
    <w:p w:rsidR="00C56643" w:rsidRDefault="00C5664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5560"/>
      </w:tblGrid>
      <w:tr w:rsidR="00C56643">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C56643" w:rsidRDefault="00556CA5">
            <w:pPr>
              <w:jc w:val="center"/>
            </w:pPr>
            <w:r>
              <w:rPr>
                <w:b/>
                <w:bCs/>
                <w:color w:val="FFFFFF"/>
                <w:sz w:val="20"/>
                <w:szCs w:val="20"/>
              </w:rPr>
              <w:t>GUI Page</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C56643" w:rsidRDefault="00556CA5">
            <w:pPr>
              <w:jc w:val="center"/>
            </w:pPr>
            <w:r>
              <w:rPr>
                <w:b/>
                <w:bCs/>
                <w:color w:val="FFFFFF"/>
                <w:sz w:val="20"/>
                <w:szCs w:val="20"/>
              </w:rPr>
              <w:t>Operations</w:t>
            </w:r>
          </w:p>
        </w:tc>
        <w:tc>
          <w:tcPr>
            <w:tcW w:w="5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C56643" w:rsidRDefault="00556CA5">
            <w:pPr>
              <w:jc w:val="center"/>
            </w:pPr>
            <w:r>
              <w:rPr>
                <w:b/>
                <w:bCs/>
                <w:color w:val="FFFFFF"/>
                <w:sz w:val="20"/>
                <w:szCs w:val="20"/>
              </w:rPr>
              <w:t>Description</w:t>
            </w:r>
          </w:p>
        </w:tc>
      </w:tr>
      <w:tr w:rsidR="00C56643">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Pr>
              <w:jc w:val="center"/>
            </w:pPr>
            <w:r>
              <w:rPr>
                <w:color w:val="000000"/>
                <w:sz w:val="20"/>
                <w:szCs w:val="20"/>
              </w:rPr>
              <w:t>Login / Connect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Database Connectivity</w:t>
            </w:r>
          </w:p>
        </w:tc>
        <w:tc>
          <w:tcPr>
            <w:tcW w:w="5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 xml:space="preserve">User enters host, port, username, password, and database name. Connects via </w:t>
            </w:r>
            <w:proofErr w:type="spellStart"/>
            <w:r>
              <w:rPr>
                <w:color w:val="000000"/>
                <w:sz w:val="20"/>
                <w:szCs w:val="20"/>
              </w:rPr>
              <w:t>mysql</w:t>
            </w:r>
            <w:proofErr w:type="spellEnd"/>
            <w:r>
              <w:rPr>
                <w:color w:val="000000"/>
                <w:sz w:val="20"/>
                <w:szCs w:val="20"/>
              </w:rPr>
              <w:t>-connector-python.</w:t>
            </w:r>
          </w:p>
        </w:tc>
      </w:tr>
      <w:tr w:rsidR="00C56643">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Pr>
              <w:jc w:val="center"/>
            </w:pPr>
            <w:r>
              <w:rPr>
                <w:color w:val="000000"/>
                <w:sz w:val="20"/>
                <w:szCs w:val="20"/>
              </w:rPr>
              <w:t>Dashboard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r>
              <w:rPr>
                <w:color w:val="000000"/>
                <w:sz w:val="20"/>
                <w:szCs w:val="20"/>
              </w:rPr>
              <w:t>Read (View)</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r>
              <w:rPr>
                <w:color w:val="000000"/>
                <w:sz w:val="20"/>
                <w:szCs w:val="20"/>
              </w:rPr>
              <w:t xml:space="preserve">Displays row counts for all 10 tables and top 10 strategies by profit via </w:t>
            </w:r>
            <w:proofErr w:type="spellStart"/>
            <w:r>
              <w:rPr>
                <w:color w:val="000000"/>
                <w:sz w:val="20"/>
                <w:szCs w:val="20"/>
              </w:rPr>
              <w:t>vw_strategy_leaderboard</w:t>
            </w:r>
            <w:proofErr w:type="spellEnd"/>
            <w:r>
              <w:rPr>
                <w:color w:val="000000"/>
                <w:sz w:val="20"/>
                <w:szCs w:val="20"/>
              </w:rPr>
              <w:t>. Refresh button updates stats.</w:t>
            </w:r>
          </w:p>
        </w:tc>
      </w:tr>
      <w:tr w:rsidR="00C56643">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Pr>
              <w:jc w:val="center"/>
            </w:pPr>
            <w:r>
              <w:rPr>
                <w:color w:val="000000"/>
                <w:sz w:val="20"/>
                <w:szCs w:val="20"/>
              </w:rPr>
              <w:t>Price Bars</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Read via SP</w:t>
            </w:r>
          </w:p>
        </w:tc>
        <w:tc>
          <w:tcPr>
            <w:tcW w:w="5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 xml:space="preserve">Calls </w:t>
            </w:r>
            <w:proofErr w:type="spellStart"/>
            <w:r>
              <w:rPr>
                <w:color w:val="000000"/>
                <w:sz w:val="20"/>
                <w:szCs w:val="20"/>
              </w:rPr>
              <w:t>sp_get_price_</w:t>
            </w:r>
            <w:proofErr w:type="gramStart"/>
            <w:r>
              <w:rPr>
                <w:color w:val="000000"/>
                <w:sz w:val="20"/>
                <w:szCs w:val="20"/>
              </w:rPr>
              <w:t>bars</w:t>
            </w:r>
            <w:proofErr w:type="spellEnd"/>
            <w:r>
              <w:rPr>
                <w:color w:val="000000"/>
                <w:sz w:val="20"/>
                <w:szCs w:val="20"/>
              </w:rPr>
              <w:t>(</w:t>
            </w:r>
            <w:proofErr w:type="gramEnd"/>
            <w:r>
              <w:rPr>
                <w:color w:val="000000"/>
                <w:sz w:val="20"/>
                <w:szCs w:val="20"/>
              </w:rPr>
              <w:t>) with pair symbol, timeframe, and date range. Results displayed in scrollable table.</w:t>
            </w:r>
          </w:p>
        </w:tc>
      </w:tr>
      <w:tr w:rsidR="00C56643">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Pr>
              <w:jc w:val="center"/>
            </w:pPr>
            <w:r>
              <w:rPr>
                <w:color w:val="000000"/>
                <w:sz w:val="20"/>
                <w:szCs w:val="20"/>
              </w:rPr>
              <w:t>Traders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r>
              <w:rPr>
                <w:color w:val="000000"/>
                <w:sz w:val="20"/>
                <w:szCs w:val="20"/>
              </w:rPr>
              <w:t>Create, Read, Delete</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r>
              <w:rPr>
                <w:color w:val="000000"/>
                <w:sz w:val="20"/>
                <w:szCs w:val="20"/>
              </w:rPr>
              <w:t xml:space="preserve">Calls </w:t>
            </w:r>
            <w:proofErr w:type="spellStart"/>
            <w:r>
              <w:rPr>
                <w:color w:val="000000"/>
                <w:sz w:val="20"/>
                <w:szCs w:val="20"/>
              </w:rPr>
              <w:t>sp_insert_</w:t>
            </w:r>
            <w:proofErr w:type="gramStart"/>
            <w:r>
              <w:rPr>
                <w:color w:val="000000"/>
                <w:sz w:val="20"/>
                <w:szCs w:val="20"/>
              </w:rPr>
              <w:t>trader</w:t>
            </w:r>
            <w:proofErr w:type="spellEnd"/>
            <w:r>
              <w:rPr>
                <w:color w:val="000000"/>
                <w:sz w:val="20"/>
                <w:szCs w:val="20"/>
              </w:rPr>
              <w:t>(</w:t>
            </w:r>
            <w:proofErr w:type="gramEnd"/>
            <w:r>
              <w:rPr>
                <w:color w:val="000000"/>
                <w:sz w:val="20"/>
                <w:szCs w:val="20"/>
              </w:rPr>
              <w:t>) to add traders with correct subtype. Browse all traders. Delete selected trader with confirmation.</w:t>
            </w:r>
          </w:p>
        </w:tc>
      </w:tr>
      <w:tr w:rsidR="00C56643">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Pr>
              <w:jc w:val="center"/>
            </w:pPr>
            <w:r>
              <w:rPr>
                <w:color w:val="000000"/>
                <w:sz w:val="20"/>
                <w:szCs w:val="20"/>
              </w:rPr>
              <w:t>Currency Pairs</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Create, Read, Update</w:t>
            </w:r>
          </w:p>
        </w:tc>
        <w:tc>
          <w:tcPr>
            <w:tcW w:w="5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 xml:space="preserve">Insert new currency pairs. Browse all pairs. Toggle </w:t>
            </w:r>
            <w:proofErr w:type="spellStart"/>
            <w:r>
              <w:rPr>
                <w:color w:val="000000"/>
                <w:sz w:val="20"/>
                <w:szCs w:val="20"/>
              </w:rPr>
              <w:t>is_active</w:t>
            </w:r>
            <w:proofErr w:type="spellEnd"/>
            <w:r>
              <w:rPr>
                <w:color w:val="000000"/>
                <w:sz w:val="20"/>
                <w:szCs w:val="20"/>
              </w:rPr>
              <w:t xml:space="preserve"> status with one click.</w:t>
            </w:r>
          </w:p>
        </w:tc>
      </w:tr>
      <w:tr w:rsidR="00C56643">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Pr>
              <w:jc w:val="center"/>
            </w:pPr>
            <w:r>
              <w:rPr>
                <w:color w:val="000000"/>
                <w:sz w:val="20"/>
                <w:szCs w:val="20"/>
              </w:rPr>
              <w:t>Strategies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r>
              <w:rPr>
                <w:color w:val="000000"/>
                <w:sz w:val="20"/>
                <w:szCs w:val="20"/>
              </w:rPr>
              <w:t>Read via SP</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r>
              <w:rPr>
                <w:color w:val="000000"/>
                <w:sz w:val="20"/>
                <w:szCs w:val="20"/>
              </w:rPr>
              <w:t xml:space="preserve">Calls </w:t>
            </w:r>
            <w:proofErr w:type="spellStart"/>
            <w:r>
              <w:rPr>
                <w:color w:val="000000"/>
                <w:sz w:val="20"/>
                <w:szCs w:val="20"/>
              </w:rPr>
              <w:t>sp_strategy_</w:t>
            </w:r>
            <w:proofErr w:type="gramStart"/>
            <w:r>
              <w:rPr>
                <w:color w:val="000000"/>
                <w:sz w:val="20"/>
                <w:szCs w:val="20"/>
              </w:rPr>
              <w:t>performance</w:t>
            </w:r>
            <w:proofErr w:type="spellEnd"/>
            <w:r>
              <w:rPr>
                <w:color w:val="000000"/>
                <w:sz w:val="20"/>
                <w:szCs w:val="20"/>
              </w:rPr>
              <w:t>(</w:t>
            </w:r>
            <w:proofErr w:type="gramEnd"/>
            <w:r>
              <w:rPr>
                <w:color w:val="000000"/>
                <w:sz w:val="20"/>
                <w:szCs w:val="20"/>
              </w:rPr>
              <w:t xml:space="preserve">) by trader ID. Browse all strategies. View leaderboard via </w:t>
            </w:r>
            <w:proofErr w:type="spellStart"/>
            <w:r>
              <w:rPr>
                <w:color w:val="000000"/>
                <w:sz w:val="20"/>
                <w:szCs w:val="20"/>
              </w:rPr>
              <w:t>vw_strategy_leaderboard</w:t>
            </w:r>
            <w:proofErr w:type="spellEnd"/>
            <w:r>
              <w:rPr>
                <w:color w:val="000000"/>
                <w:sz w:val="20"/>
                <w:szCs w:val="20"/>
              </w:rPr>
              <w:t>.</w:t>
            </w:r>
          </w:p>
        </w:tc>
      </w:tr>
      <w:tr w:rsidR="00C56643">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Pr>
              <w:jc w:val="center"/>
            </w:pPr>
            <w:r>
              <w:rPr>
                <w:color w:val="000000"/>
                <w:sz w:val="20"/>
                <w:szCs w:val="20"/>
              </w:rPr>
              <w:t>Import Jobs</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Create, Read, Update via SP</w:t>
            </w:r>
          </w:p>
        </w:tc>
        <w:tc>
          <w:tcPr>
            <w:tcW w:w="5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 xml:space="preserve">Create new import jobs. Calls </w:t>
            </w:r>
            <w:proofErr w:type="spellStart"/>
            <w:r>
              <w:rPr>
                <w:color w:val="000000"/>
                <w:sz w:val="20"/>
                <w:szCs w:val="20"/>
              </w:rPr>
              <w:t>sp_update_import_</w:t>
            </w:r>
            <w:proofErr w:type="gramStart"/>
            <w:r>
              <w:rPr>
                <w:color w:val="000000"/>
                <w:sz w:val="20"/>
                <w:szCs w:val="20"/>
              </w:rPr>
              <w:t>status</w:t>
            </w:r>
            <w:proofErr w:type="spellEnd"/>
            <w:r>
              <w:rPr>
                <w:color w:val="000000"/>
                <w:sz w:val="20"/>
                <w:szCs w:val="20"/>
              </w:rPr>
              <w:t>(</w:t>
            </w:r>
            <w:proofErr w:type="gramEnd"/>
            <w:r>
              <w:rPr>
                <w:color w:val="000000"/>
                <w:sz w:val="20"/>
                <w:szCs w:val="20"/>
              </w:rPr>
              <w:t xml:space="preserve">) to transition job status. Dashboard via </w:t>
            </w:r>
            <w:proofErr w:type="spellStart"/>
            <w:r>
              <w:rPr>
                <w:color w:val="000000"/>
                <w:sz w:val="20"/>
                <w:szCs w:val="20"/>
              </w:rPr>
              <w:t>vw_import_dashboard</w:t>
            </w:r>
            <w:proofErr w:type="spellEnd"/>
            <w:r>
              <w:rPr>
                <w:color w:val="000000"/>
                <w:sz w:val="20"/>
                <w:szCs w:val="20"/>
              </w:rPr>
              <w:t>.</w:t>
            </w:r>
          </w:p>
        </w:tc>
      </w:tr>
      <w:tr w:rsidR="00C56643">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Pr>
              <w:jc w:val="center"/>
            </w:pPr>
            <w:r>
              <w:rPr>
                <w:color w:val="000000"/>
                <w:sz w:val="20"/>
                <w:szCs w:val="20"/>
              </w:rPr>
              <w:t>Indicators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r>
              <w:rPr>
                <w:color w:val="000000"/>
                <w:sz w:val="20"/>
                <w:szCs w:val="20"/>
              </w:rPr>
              <w:t>Create via SP, Read</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r>
              <w:rPr>
                <w:color w:val="000000"/>
                <w:sz w:val="20"/>
                <w:szCs w:val="20"/>
              </w:rPr>
              <w:t xml:space="preserve">Calls </w:t>
            </w:r>
            <w:proofErr w:type="spellStart"/>
            <w:r>
              <w:rPr>
                <w:color w:val="000000"/>
                <w:sz w:val="20"/>
                <w:szCs w:val="20"/>
              </w:rPr>
              <w:t>sp_compute_</w:t>
            </w:r>
            <w:proofErr w:type="gramStart"/>
            <w:r>
              <w:rPr>
                <w:color w:val="000000"/>
                <w:sz w:val="20"/>
                <w:szCs w:val="20"/>
              </w:rPr>
              <w:t>ma</w:t>
            </w:r>
            <w:proofErr w:type="spellEnd"/>
            <w:r>
              <w:rPr>
                <w:color w:val="000000"/>
                <w:sz w:val="20"/>
                <w:szCs w:val="20"/>
              </w:rPr>
              <w:t>(</w:t>
            </w:r>
            <w:proofErr w:type="gramEnd"/>
            <w:r>
              <w:rPr>
                <w:color w:val="000000"/>
                <w:sz w:val="20"/>
                <w:szCs w:val="20"/>
              </w:rPr>
              <w:t>) to compute and store Moving Average indicators. Browse all indicator records.</w:t>
            </w:r>
          </w:p>
        </w:tc>
      </w:tr>
    </w:tbl>
    <w:p w:rsidR="00C56643" w:rsidRDefault="00556CA5">
      <w:pPr>
        <w:spacing w:before="40" w:after="160"/>
        <w:jc w:val="center"/>
      </w:pPr>
      <w:r>
        <w:rPr>
          <w:i/>
          <w:iCs/>
          <w:color w:val="555555"/>
          <w:sz w:val="18"/>
          <w:szCs w:val="18"/>
        </w:rPr>
        <w:t>Table 9: GUI Pages and Operations</w:t>
      </w:r>
    </w:p>
    <w:p w:rsidR="00C56643" w:rsidRDefault="00C56643">
      <w:pPr>
        <w:spacing w:before="60" w:after="60"/>
      </w:pPr>
    </w:p>
    <w:p w:rsidR="00C56643" w:rsidRDefault="00556CA5">
      <w:pPr>
        <w:spacing w:before="100" w:after="100"/>
        <w:jc w:val="both"/>
      </w:pPr>
      <w:r>
        <w:rPr>
          <w:color w:val="000000"/>
        </w:rPr>
        <w:t xml:space="preserve">GUI Design Principles: The interface uses a dark color scheme (#1A2035 background) with gold accent headings, styled entry widgets with placeholder text, hover-effect buttons, and color-coded </w:t>
      </w:r>
      <w:proofErr w:type="spellStart"/>
      <w:proofErr w:type="gramStart"/>
      <w:r>
        <w:rPr>
          <w:color w:val="000000"/>
        </w:rPr>
        <w:t>ttk.Treeview</w:t>
      </w:r>
      <w:proofErr w:type="spellEnd"/>
      <w:proofErr w:type="gramEnd"/>
      <w:r>
        <w:rPr>
          <w:color w:val="000000"/>
        </w:rPr>
        <w:t xml:space="preserve"> tables with alternating row shading. All error conditions are caught and displayed via </w:t>
      </w:r>
      <w:proofErr w:type="spellStart"/>
      <w:r>
        <w:rPr>
          <w:color w:val="000000"/>
        </w:rPr>
        <w:t>messagebox</w:t>
      </w:r>
      <w:proofErr w:type="spellEnd"/>
      <w:r>
        <w:rPr>
          <w:color w:val="000000"/>
        </w:rPr>
        <w:t xml:space="preserve"> dialogs. Connection credentials are entered on a login page before the main application loads.</w:t>
      </w:r>
    </w:p>
    <w:p w:rsidR="00C56643" w:rsidRDefault="00556CA5">
      <w:pPr>
        <w:spacing w:before="200" w:after="200"/>
        <w:jc w:val="center"/>
      </w:pPr>
      <w:r>
        <w:rPr>
          <w:b/>
          <w:bCs/>
          <w:i/>
          <w:iCs/>
          <w:color w:val="AA0000"/>
        </w:rPr>
        <w:t>[See Screenshots of GUI in project submission / GitHub repository]</w:t>
      </w:r>
    </w:p>
    <w:p w:rsidR="00C56643" w:rsidRDefault="00556CA5">
      <w:pPr>
        <w:spacing w:before="40" w:after="160"/>
        <w:jc w:val="center"/>
      </w:pPr>
      <w:r>
        <w:rPr>
          <w:i/>
          <w:iCs/>
          <w:color w:val="555555"/>
          <w:sz w:val="18"/>
          <w:szCs w:val="18"/>
        </w:rPr>
        <w:t>Figure 2: FX Nexus GUI — Dashboard, Price Bars, Traders, and Import Jobs pages</w:t>
      </w:r>
    </w:p>
    <w:p w:rsidR="0068072B" w:rsidRDefault="0068072B">
      <w:r w:rsidRPr="0068072B">
        <w:rPr>
          <w:noProof/>
        </w:rPr>
        <w:drawing>
          <wp:inline distT="0" distB="0" distL="0" distR="0" wp14:anchorId="085A4D77" wp14:editId="1DF6CC00">
            <wp:extent cx="5943600" cy="30308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030855"/>
                    </a:xfrm>
                    <a:prstGeom prst="rect">
                      <a:avLst/>
                    </a:prstGeom>
                  </pic:spPr>
                </pic:pic>
              </a:graphicData>
            </a:graphic>
          </wp:inline>
        </w:drawing>
      </w:r>
    </w:p>
    <w:p w:rsidR="0068072B" w:rsidRDefault="0068072B">
      <w:r w:rsidRPr="0068072B">
        <w:rPr>
          <w:noProof/>
        </w:rPr>
        <w:lastRenderedPageBreak/>
        <w:drawing>
          <wp:inline distT="0" distB="0" distL="0" distR="0" wp14:anchorId="3970708B" wp14:editId="1B7AED59">
            <wp:extent cx="5943600" cy="2187526"/>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51155" cy="2190307"/>
                    </a:xfrm>
                    <a:prstGeom prst="rect">
                      <a:avLst/>
                    </a:prstGeom>
                  </pic:spPr>
                </pic:pic>
              </a:graphicData>
            </a:graphic>
          </wp:inline>
        </w:drawing>
      </w:r>
    </w:p>
    <w:p w:rsidR="0068072B" w:rsidRDefault="0068072B">
      <w:r w:rsidRPr="0068072B">
        <w:rPr>
          <w:noProof/>
        </w:rPr>
        <w:drawing>
          <wp:inline distT="0" distB="0" distL="0" distR="0" wp14:anchorId="60056765" wp14:editId="2FAAF2FD">
            <wp:extent cx="5943600" cy="16810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51787" cy="1683405"/>
                    </a:xfrm>
                    <a:prstGeom prst="rect">
                      <a:avLst/>
                    </a:prstGeom>
                  </pic:spPr>
                </pic:pic>
              </a:graphicData>
            </a:graphic>
          </wp:inline>
        </w:drawing>
      </w:r>
    </w:p>
    <w:p w:rsidR="0068072B" w:rsidRDefault="0068072B">
      <w:r w:rsidRPr="0068072B">
        <w:rPr>
          <w:noProof/>
        </w:rPr>
        <w:drawing>
          <wp:inline distT="0" distB="0" distL="0" distR="0" wp14:anchorId="45C177D5" wp14:editId="3DE07982">
            <wp:extent cx="5942344" cy="2208189"/>
            <wp:effectExtent l="0" t="0" r="127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55378" cy="2213033"/>
                    </a:xfrm>
                    <a:prstGeom prst="rect">
                      <a:avLst/>
                    </a:prstGeom>
                  </pic:spPr>
                </pic:pic>
              </a:graphicData>
            </a:graphic>
          </wp:inline>
        </w:drawing>
      </w:r>
    </w:p>
    <w:p w:rsidR="0068072B" w:rsidRDefault="0068072B">
      <w:r w:rsidRPr="0068072B">
        <w:rPr>
          <w:noProof/>
        </w:rPr>
        <w:drawing>
          <wp:inline distT="0" distB="0" distL="0" distR="0" wp14:anchorId="68633454" wp14:editId="01F47558">
            <wp:extent cx="5943600" cy="195389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953895"/>
                    </a:xfrm>
                    <a:prstGeom prst="rect">
                      <a:avLst/>
                    </a:prstGeom>
                  </pic:spPr>
                </pic:pic>
              </a:graphicData>
            </a:graphic>
          </wp:inline>
        </w:drawing>
      </w:r>
    </w:p>
    <w:p w:rsidR="0068072B" w:rsidRDefault="0068072B"/>
    <w:p w:rsidR="0068072B" w:rsidRDefault="0068072B" w:rsidP="0068072B">
      <w:r w:rsidRPr="0068072B">
        <w:rPr>
          <w:noProof/>
        </w:rPr>
        <w:lastRenderedPageBreak/>
        <w:drawing>
          <wp:inline distT="0" distB="0" distL="0" distR="0" wp14:anchorId="6B8580A1" wp14:editId="22FAC289">
            <wp:extent cx="5943600" cy="22155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215515"/>
                    </a:xfrm>
                    <a:prstGeom prst="rect">
                      <a:avLst/>
                    </a:prstGeom>
                  </pic:spPr>
                </pic:pic>
              </a:graphicData>
            </a:graphic>
          </wp:inline>
        </w:drawing>
      </w:r>
    </w:p>
    <w:p w:rsidR="0068072B" w:rsidRDefault="0068072B" w:rsidP="0068072B"/>
    <w:p w:rsidR="00C56643" w:rsidRPr="0068072B" w:rsidRDefault="0068072B" w:rsidP="0068072B">
      <w:pPr>
        <w:rPr>
          <w:b/>
          <w:color w:val="1F4E79" w:themeColor="accent1" w:themeShade="80"/>
          <w:sz w:val="40"/>
          <w:szCs w:val="40"/>
        </w:rPr>
      </w:pPr>
      <w:r w:rsidRPr="0068072B">
        <w:rPr>
          <w:b/>
          <w:color w:val="1F4E79" w:themeColor="accent1" w:themeShade="80"/>
          <w:sz w:val="40"/>
          <w:szCs w:val="40"/>
        </w:rPr>
        <w:t>REFERENCE</w:t>
      </w:r>
      <w:r>
        <w:rPr>
          <w:b/>
          <w:color w:val="1F4E79" w:themeColor="accent1" w:themeShade="80"/>
          <w:sz w:val="40"/>
          <w:szCs w:val="40"/>
        </w:rPr>
        <w:t>:</w:t>
      </w:r>
    </w:p>
    <w:p w:rsidR="00C56643" w:rsidRDefault="00556CA5">
      <w:pPr>
        <w:spacing w:before="100" w:after="100"/>
        <w:jc w:val="both"/>
      </w:pPr>
      <w:r>
        <w:rPr>
          <w:color w:val="000000"/>
        </w:rPr>
        <w:t>[1] Bank for International Settlements (BIS), "Triennial Central Bank Survey: Foreign Exchange Turnover in April 2025," BIS, 2025. [Online]. Available: https://www.bis.org/press/p250930.htm</w:t>
      </w:r>
    </w:p>
    <w:p w:rsidR="00C56643" w:rsidRDefault="00556CA5">
      <w:pPr>
        <w:spacing w:before="100" w:after="100"/>
        <w:jc w:val="both"/>
      </w:pPr>
      <w:r>
        <w:rPr>
          <w:color w:val="000000"/>
        </w:rPr>
        <w:t xml:space="preserve">[2] R. </w:t>
      </w:r>
      <w:proofErr w:type="spellStart"/>
      <w:r>
        <w:rPr>
          <w:color w:val="000000"/>
        </w:rPr>
        <w:t>Elmasri</w:t>
      </w:r>
      <w:proofErr w:type="spellEnd"/>
      <w:r>
        <w:rPr>
          <w:color w:val="000000"/>
        </w:rPr>
        <w:t xml:space="preserve"> and S. </w:t>
      </w:r>
      <w:proofErr w:type="spellStart"/>
      <w:r>
        <w:rPr>
          <w:color w:val="000000"/>
        </w:rPr>
        <w:t>Navathe</w:t>
      </w:r>
      <w:proofErr w:type="spellEnd"/>
      <w:r>
        <w:rPr>
          <w:color w:val="000000"/>
        </w:rPr>
        <w:t>, Fundamentals of Database Systems, 7th ed. Pearson Education, 2016.</w:t>
      </w:r>
    </w:p>
    <w:p w:rsidR="00C56643" w:rsidRDefault="00556CA5">
      <w:pPr>
        <w:spacing w:before="100" w:after="100"/>
        <w:jc w:val="both"/>
      </w:pPr>
      <w:r>
        <w:rPr>
          <w:color w:val="000000"/>
        </w:rPr>
        <w:t>[3] C. J. Date, An Introduction to Database Systems, 8th ed. Addison-Wesley, 2004.</w:t>
      </w:r>
    </w:p>
    <w:p w:rsidR="00C56643" w:rsidRDefault="00556CA5">
      <w:pPr>
        <w:spacing w:before="100" w:after="100"/>
        <w:jc w:val="both"/>
      </w:pPr>
      <w:r>
        <w:rPr>
          <w:color w:val="000000"/>
        </w:rPr>
        <w:t>[4] MySQL 8.0 Reference Manual, Oracle Corporation. [Online]. Available: https://dev.mysql.com/doc/refman/8.0/en/</w:t>
      </w:r>
    </w:p>
    <w:p w:rsidR="00C56643" w:rsidRDefault="00556CA5">
      <w:pPr>
        <w:spacing w:before="100" w:after="100"/>
        <w:jc w:val="both"/>
      </w:pPr>
      <w:r>
        <w:rPr>
          <w:color w:val="000000"/>
        </w:rPr>
        <w:t>[5] Yahoo Finance API. [Online]. Available: https://www.yahoofinanceapi.com</w:t>
      </w:r>
    </w:p>
    <w:p w:rsidR="00C56643" w:rsidRDefault="00556CA5">
      <w:pPr>
        <w:spacing w:before="100" w:after="100"/>
        <w:jc w:val="both"/>
      </w:pPr>
      <w:r>
        <w:rPr>
          <w:color w:val="000000"/>
        </w:rPr>
        <w:t>[6] OANDA API Documentation. [Online]. Available: https://www.oanda.com</w:t>
      </w:r>
    </w:p>
    <w:p w:rsidR="00C56643" w:rsidRDefault="00556CA5">
      <w:pPr>
        <w:spacing w:before="100" w:after="100"/>
        <w:jc w:val="both"/>
      </w:pPr>
      <w:r>
        <w:rPr>
          <w:color w:val="000000"/>
        </w:rPr>
        <w:t xml:space="preserve">[7] </w:t>
      </w:r>
      <w:proofErr w:type="spellStart"/>
      <w:r>
        <w:rPr>
          <w:color w:val="000000"/>
        </w:rPr>
        <w:t>TimescaleDB</w:t>
      </w:r>
      <w:proofErr w:type="spellEnd"/>
      <w:r>
        <w:rPr>
          <w:color w:val="000000"/>
        </w:rPr>
        <w:t xml:space="preserve"> Documentation. [Online]. Available: https://docs.timescale.com</w:t>
      </w:r>
    </w:p>
    <w:p w:rsidR="00C56643" w:rsidRDefault="00556CA5">
      <w:pPr>
        <w:spacing w:before="100" w:after="100"/>
        <w:jc w:val="both"/>
      </w:pPr>
      <w:r>
        <w:rPr>
          <w:color w:val="000000"/>
        </w:rPr>
        <w:t xml:space="preserve">[8] </w:t>
      </w:r>
      <w:proofErr w:type="spellStart"/>
      <w:r>
        <w:rPr>
          <w:color w:val="000000"/>
        </w:rPr>
        <w:t>MetaQuotes</w:t>
      </w:r>
      <w:proofErr w:type="spellEnd"/>
      <w:r>
        <w:rPr>
          <w:color w:val="000000"/>
        </w:rPr>
        <w:t xml:space="preserve"> Ltd., "</w:t>
      </w:r>
      <w:proofErr w:type="spellStart"/>
      <w:r>
        <w:rPr>
          <w:color w:val="000000"/>
        </w:rPr>
        <w:t>MetaTrader</w:t>
      </w:r>
      <w:proofErr w:type="spellEnd"/>
      <w:r>
        <w:rPr>
          <w:color w:val="000000"/>
        </w:rPr>
        <w:t xml:space="preserve"> 5 Platform." [Online]. Available: https://www.metatrader5.com</w:t>
      </w:r>
    </w:p>
    <w:p w:rsidR="00C56643" w:rsidRDefault="00556CA5">
      <w:pPr>
        <w:spacing w:before="100" w:after="100"/>
        <w:jc w:val="both"/>
      </w:pPr>
      <w:r>
        <w:rPr>
          <w:color w:val="000000"/>
        </w:rPr>
        <w:t xml:space="preserve">[9] </w:t>
      </w:r>
      <w:proofErr w:type="spellStart"/>
      <w:r>
        <w:rPr>
          <w:color w:val="000000"/>
        </w:rPr>
        <w:t>LeapRate</w:t>
      </w:r>
      <w:proofErr w:type="spellEnd"/>
      <w:r>
        <w:rPr>
          <w:color w:val="000000"/>
        </w:rPr>
        <w:t>, "Research paper on CLSS FX dataset." [Online]. Available: https://www.leaprate.com/forex/data</w:t>
      </w:r>
    </w:p>
    <w:p w:rsidR="00C56643" w:rsidRDefault="00556CA5">
      <w:pPr>
        <w:spacing w:before="100" w:after="100"/>
        <w:jc w:val="both"/>
      </w:pPr>
      <w:r>
        <w:rPr>
          <w:color w:val="000000"/>
        </w:rPr>
        <w:t>[10] KX (kx.com), "</w:t>
      </w:r>
      <w:proofErr w:type="spellStart"/>
      <w:r>
        <w:rPr>
          <w:color w:val="000000"/>
        </w:rPr>
        <w:t>Backtesting</w:t>
      </w:r>
      <w:proofErr w:type="spellEnd"/>
      <w:r>
        <w:rPr>
          <w:color w:val="000000"/>
        </w:rPr>
        <w:t xml:space="preserve"> at Scale with Highly Parallel Analytics." [Online]. Available: https://kx.com/blog</w:t>
      </w:r>
    </w:p>
    <w:p w:rsidR="00C56643" w:rsidRDefault="00C56643">
      <w:pPr>
        <w:spacing w:before="60" w:after="60"/>
      </w:pPr>
    </w:p>
    <w:p w:rsidR="00C56643" w:rsidRDefault="00556CA5">
      <w:pPr>
        <w:pStyle w:val="Heading1"/>
      </w:pPr>
      <w:r>
        <w:t>APPENDIX: AI USAGE AND PROMPTS</w:t>
      </w:r>
    </w:p>
    <w:p w:rsidR="00C56643" w:rsidRDefault="00C56643">
      <w:pPr>
        <w:spacing w:before="60" w:after="60"/>
      </w:pPr>
    </w:p>
    <w:p w:rsidR="00C56643" w:rsidRDefault="00556CA5">
      <w:pPr>
        <w:spacing w:before="100" w:after="100"/>
        <w:jc w:val="both"/>
      </w:pPr>
      <w:r>
        <w:rPr>
          <w:color w:val="000000"/>
        </w:rPr>
        <w:t>In accordance with CSC-271 Milestone 3 instructions, the following AI tools were used for understanding and drafting. All AI-generated content was reviewed, verified for technical accuracy, and adapted by the student.</w:t>
      </w:r>
    </w:p>
    <w:p w:rsidR="00C56643" w:rsidRDefault="00C56643">
      <w:pPr>
        <w:spacing w:before="60" w:after="60"/>
      </w:pPr>
    </w:p>
    <w:p w:rsidR="00C56643" w:rsidRDefault="00556CA5">
      <w:pPr>
        <w:spacing w:before="100" w:after="100"/>
        <w:jc w:val="both"/>
      </w:pPr>
      <w:r>
        <w:rPr>
          <w:b/>
          <w:bCs/>
          <w:color w:val="000000"/>
        </w:rPr>
        <w:t>AI Tools Used:</w:t>
      </w:r>
    </w:p>
    <w:p w:rsidR="00C56643" w:rsidRDefault="00556CA5">
      <w:pPr>
        <w:pStyle w:val="ListParagraph"/>
        <w:numPr>
          <w:ilvl w:val="0"/>
          <w:numId w:val="2"/>
        </w:numPr>
        <w:spacing w:before="60" w:after="60"/>
      </w:pPr>
      <w:r>
        <w:rPr>
          <w:color w:val="000000"/>
        </w:rPr>
        <w:t xml:space="preserve">Claude (Anthropic) — claude.ai — Used for generating </w:t>
      </w:r>
      <w:proofErr w:type="spellStart"/>
      <w:r>
        <w:rPr>
          <w:color w:val="000000"/>
        </w:rPr>
        <w:t>dbDDL.sql</w:t>
      </w:r>
      <w:proofErr w:type="spellEnd"/>
      <w:r>
        <w:rPr>
          <w:color w:val="000000"/>
        </w:rPr>
        <w:t xml:space="preserve"> (schema, indexes, views, triggers, stored procedures, functions), </w:t>
      </w:r>
      <w:proofErr w:type="spellStart"/>
      <w:r>
        <w:rPr>
          <w:color w:val="000000"/>
        </w:rPr>
        <w:t>dbDML.sql</w:t>
      </w:r>
      <w:proofErr w:type="spellEnd"/>
      <w:r>
        <w:rPr>
          <w:color w:val="000000"/>
        </w:rPr>
        <w:t xml:space="preserve"> (20+ rows per table, UPDATE/DELETE </w:t>
      </w:r>
      <w:r>
        <w:rPr>
          <w:color w:val="000000"/>
        </w:rPr>
        <w:lastRenderedPageBreak/>
        <w:t xml:space="preserve">statements), Python </w:t>
      </w:r>
      <w:proofErr w:type="spellStart"/>
      <w:r>
        <w:rPr>
          <w:color w:val="000000"/>
        </w:rPr>
        <w:t>Tkinter</w:t>
      </w:r>
      <w:proofErr w:type="spellEnd"/>
      <w:r>
        <w:rPr>
          <w:color w:val="000000"/>
        </w:rPr>
        <w:t xml:space="preserve"> GUI source code, README.md, and the complete Milestone 3 report document.</w:t>
      </w:r>
    </w:p>
    <w:p w:rsidR="00C56643" w:rsidRDefault="00556CA5">
      <w:pPr>
        <w:pStyle w:val="ListParagraph"/>
        <w:numPr>
          <w:ilvl w:val="0"/>
          <w:numId w:val="2"/>
        </w:numPr>
        <w:spacing w:before="60" w:after="60"/>
      </w:pPr>
      <w:proofErr w:type="spellStart"/>
      <w:r>
        <w:rPr>
          <w:color w:val="000000"/>
        </w:rPr>
        <w:t>ChatGPT</w:t>
      </w:r>
      <w:proofErr w:type="spellEnd"/>
      <w:r>
        <w:rPr>
          <w:color w:val="000000"/>
        </w:rPr>
        <w:t xml:space="preserve"> (</w:t>
      </w:r>
      <w:proofErr w:type="spellStart"/>
      <w:r>
        <w:rPr>
          <w:color w:val="000000"/>
        </w:rPr>
        <w:t>OpenAI</w:t>
      </w:r>
      <w:proofErr w:type="spellEnd"/>
      <w:r>
        <w:rPr>
          <w:color w:val="000000"/>
        </w:rPr>
        <w:t>) — Used in Milestone 1 for initial proposal drafting and content structuring.</w:t>
      </w:r>
    </w:p>
    <w:p w:rsidR="00C56643" w:rsidRDefault="00556CA5">
      <w:pPr>
        <w:pStyle w:val="ListParagraph"/>
        <w:numPr>
          <w:ilvl w:val="0"/>
          <w:numId w:val="2"/>
        </w:numPr>
        <w:spacing w:before="60" w:after="60"/>
      </w:pPr>
      <w:r>
        <w:rPr>
          <w:color w:val="000000"/>
        </w:rPr>
        <w:t>Gemini AI (Google) — Used in Milestone 1 for database design and analytics guidance.</w:t>
      </w:r>
    </w:p>
    <w:p w:rsidR="00C56643" w:rsidRDefault="00C5664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000"/>
        <w:gridCol w:w="4760"/>
      </w:tblGrid>
      <w:tr w:rsidR="00C56643">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C56643" w:rsidRDefault="00556CA5">
            <w:pPr>
              <w:jc w:val="center"/>
            </w:pPr>
            <w:r>
              <w:rPr>
                <w:b/>
                <w:bCs/>
                <w:color w:val="FFFFFF"/>
                <w:sz w:val="20"/>
                <w:szCs w:val="20"/>
              </w:rPr>
              <w:t>#</w:t>
            </w:r>
          </w:p>
        </w:tc>
        <w:tc>
          <w:tcPr>
            <w:tcW w:w="4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C56643" w:rsidRDefault="00556CA5">
            <w:pPr>
              <w:jc w:val="center"/>
            </w:pPr>
            <w:r>
              <w:rPr>
                <w:b/>
                <w:bCs/>
                <w:color w:val="FFFFFF"/>
                <w:sz w:val="20"/>
                <w:szCs w:val="20"/>
              </w:rPr>
              <w:t>Prompt Summary</w:t>
            </w:r>
          </w:p>
        </w:tc>
        <w:tc>
          <w:tcPr>
            <w:tcW w:w="4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C56643" w:rsidRDefault="00556CA5">
            <w:pPr>
              <w:jc w:val="center"/>
            </w:pPr>
            <w:r>
              <w:rPr>
                <w:b/>
                <w:bCs/>
                <w:color w:val="FFFFFF"/>
                <w:sz w:val="20"/>
                <w:szCs w:val="20"/>
              </w:rPr>
              <w:t>Purpose</w:t>
            </w:r>
          </w:p>
        </w:tc>
      </w:tr>
      <w:tr w:rsidR="00C56643">
        <w:tc>
          <w:tcPr>
            <w:tcW w:w="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Pr>
              <w:jc w:val="center"/>
            </w:pPr>
            <w:r>
              <w:rPr>
                <w:color w:val="000000"/>
                <w:sz w:val="20"/>
                <w:szCs w:val="20"/>
              </w:rPr>
              <w:t>1</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Read Milestone 1 proposal PDF. Understand FX Nexus fully.</w:t>
            </w:r>
          </w:p>
        </w:tc>
        <w:tc>
          <w:tcPr>
            <w:tcW w:w="47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Context loading</w:t>
            </w:r>
          </w:p>
        </w:tc>
      </w:tr>
      <w:tr w:rsidR="00C56643">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Pr>
              <w:jc w:val="center"/>
            </w:pPr>
            <w:r>
              <w:rPr>
                <w:color w:val="000000"/>
                <w:sz w:val="20"/>
                <w:szCs w:val="20"/>
              </w:rPr>
              <w:t>2</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r>
              <w:rPr>
                <w:color w:val="000000"/>
                <w:sz w:val="20"/>
                <w:szCs w:val="20"/>
              </w:rPr>
              <w:t>Read Milestone 2 PDF. Generate entity tables, data dictionary, business rules, relationships, and DOCX report.</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r>
              <w:rPr>
                <w:color w:val="000000"/>
                <w:sz w:val="20"/>
                <w:szCs w:val="20"/>
              </w:rPr>
              <w:t>Milestone 2 completion</w:t>
            </w:r>
          </w:p>
        </w:tc>
      </w:tr>
      <w:tr w:rsidR="00C56643">
        <w:tc>
          <w:tcPr>
            <w:tcW w:w="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Pr>
              <w:jc w:val="center"/>
            </w:pPr>
            <w:r>
              <w:rPr>
                <w:color w:val="000000"/>
                <w:sz w:val="20"/>
                <w:szCs w:val="20"/>
              </w:rPr>
              <w:t>3</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 xml:space="preserve">Read Milestone 3 PDF and DOCX template. Generate: full </w:t>
            </w:r>
            <w:proofErr w:type="spellStart"/>
            <w:r>
              <w:rPr>
                <w:color w:val="000000"/>
                <w:sz w:val="20"/>
                <w:szCs w:val="20"/>
              </w:rPr>
              <w:t>dbDDL.sql</w:t>
            </w:r>
            <w:proofErr w:type="spellEnd"/>
            <w:r>
              <w:rPr>
                <w:color w:val="000000"/>
                <w:sz w:val="20"/>
                <w:szCs w:val="20"/>
              </w:rPr>
              <w:t xml:space="preserve"> with schema/indexes/views/triggers/SPs/functions, </w:t>
            </w:r>
            <w:proofErr w:type="spellStart"/>
            <w:r>
              <w:rPr>
                <w:color w:val="000000"/>
                <w:sz w:val="20"/>
                <w:szCs w:val="20"/>
              </w:rPr>
              <w:t>dbDML.sql</w:t>
            </w:r>
            <w:proofErr w:type="spellEnd"/>
            <w:r>
              <w:rPr>
                <w:color w:val="000000"/>
                <w:sz w:val="20"/>
                <w:szCs w:val="20"/>
              </w:rPr>
              <w:t xml:space="preserve"> with 20+ rows per table, Python </w:t>
            </w:r>
            <w:proofErr w:type="spellStart"/>
            <w:r>
              <w:rPr>
                <w:color w:val="000000"/>
                <w:sz w:val="20"/>
                <w:szCs w:val="20"/>
              </w:rPr>
              <w:t>Tkinter</w:t>
            </w:r>
            <w:proofErr w:type="spellEnd"/>
            <w:r>
              <w:rPr>
                <w:color w:val="000000"/>
                <w:sz w:val="20"/>
                <w:szCs w:val="20"/>
              </w:rPr>
              <w:t xml:space="preserve"> GUI using stored procedures, README.md, and complete DOCX report.</w:t>
            </w:r>
          </w:p>
        </w:tc>
        <w:tc>
          <w:tcPr>
            <w:tcW w:w="47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Milestone 3 completion</w:t>
            </w:r>
          </w:p>
        </w:tc>
      </w:tr>
      <w:tr w:rsidR="00C56643">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pPr>
              <w:jc w:val="center"/>
            </w:pPr>
            <w:r>
              <w:rPr>
                <w:color w:val="000000"/>
                <w:sz w:val="20"/>
                <w:szCs w:val="20"/>
              </w:rPr>
              <w:t>4</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r>
              <w:rPr>
                <w:color w:val="000000"/>
                <w:sz w:val="20"/>
                <w:szCs w:val="20"/>
              </w:rPr>
              <w:t>Identify all FDs for each relation in FX Nexus and prove all 10 tables are in 3NF.</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56643" w:rsidRDefault="00556CA5">
            <w:r>
              <w:rPr>
                <w:color w:val="000000"/>
                <w:sz w:val="20"/>
                <w:szCs w:val="20"/>
              </w:rPr>
              <w:t>Normalization justification</w:t>
            </w:r>
          </w:p>
        </w:tc>
      </w:tr>
      <w:tr w:rsidR="00C56643">
        <w:tc>
          <w:tcPr>
            <w:tcW w:w="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pPr>
              <w:jc w:val="center"/>
            </w:pPr>
            <w:r>
              <w:rPr>
                <w:color w:val="000000"/>
                <w:sz w:val="20"/>
                <w:szCs w:val="20"/>
              </w:rPr>
              <w:t>5</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 xml:space="preserve">Write </w:t>
            </w:r>
            <w:proofErr w:type="spellStart"/>
            <w:r>
              <w:rPr>
                <w:color w:val="000000"/>
                <w:sz w:val="20"/>
                <w:szCs w:val="20"/>
              </w:rPr>
              <w:t>sp_compute_ma</w:t>
            </w:r>
            <w:proofErr w:type="spellEnd"/>
            <w:r>
              <w:rPr>
                <w:color w:val="000000"/>
                <w:sz w:val="20"/>
                <w:szCs w:val="20"/>
              </w:rPr>
              <w:t xml:space="preserve"> and </w:t>
            </w:r>
            <w:proofErr w:type="spellStart"/>
            <w:r>
              <w:rPr>
                <w:color w:val="000000"/>
                <w:sz w:val="20"/>
                <w:szCs w:val="20"/>
              </w:rPr>
              <w:t>sp_insert_trader</w:t>
            </w:r>
            <w:proofErr w:type="spellEnd"/>
            <w:r>
              <w:rPr>
                <w:color w:val="000000"/>
                <w:sz w:val="20"/>
                <w:szCs w:val="20"/>
              </w:rPr>
              <w:t xml:space="preserve"> stored procedures for FX Nexus MySQL schema.</w:t>
            </w:r>
          </w:p>
        </w:tc>
        <w:tc>
          <w:tcPr>
            <w:tcW w:w="47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C56643" w:rsidRDefault="00556CA5">
            <w:r>
              <w:rPr>
                <w:color w:val="000000"/>
                <w:sz w:val="20"/>
                <w:szCs w:val="20"/>
              </w:rPr>
              <w:t>Stored procedure code</w:t>
            </w:r>
          </w:p>
        </w:tc>
      </w:tr>
    </w:tbl>
    <w:p w:rsidR="00C56643" w:rsidRDefault="00556CA5">
      <w:pPr>
        <w:spacing w:before="40" w:after="160"/>
        <w:jc w:val="center"/>
      </w:pPr>
      <w:r>
        <w:rPr>
          <w:i/>
          <w:iCs/>
          <w:color w:val="555555"/>
          <w:sz w:val="18"/>
          <w:szCs w:val="18"/>
        </w:rPr>
        <w:t>Table 10: AI Prompts Used in Milestone 3</w:t>
      </w:r>
    </w:p>
    <w:sectPr w:rsidR="00C56643">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748D6" w:rsidRDefault="001748D6">
      <w:r>
        <w:separator/>
      </w:r>
    </w:p>
  </w:endnote>
  <w:endnote w:type="continuationSeparator" w:id="0">
    <w:p w:rsidR="001748D6" w:rsidRDefault="001748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6643" w:rsidRDefault="00556CA5">
    <w:pPr>
      <w:pBdr>
        <w:top w:val="single" w:sz="4" w:space="4" w:color="2E75B6"/>
      </w:pBdr>
      <w:jc w:val="center"/>
    </w:pPr>
    <w:proofErr w:type="spellStart"/>
    <w:r>
      <w:rPr>
        <w:color w:val="555555"/>
        <w:sz w:val="18"/>
        <w:szCs w:val="18"/>
      </w:rPr>
      <w:t>Namal</w:t>
    </w:r>
    <w:proofErr w:type="spellEnd"/>
    <w:r>
      <w:rPr>
        <w:color w:val="555555"/>
        <w:sz w:val="18"/>
        <w:szCs w:val="18"/>
      </w:rPr>
      <w:t xml:space="preserve"> University, </w:t>
    </w:r>
    <w:proofErr w:type="spellStart"/>
    <w:r>
      <w:rPr>
        <w:color w:val="555555"/>
        <w:sz w:val="18"/>
        <w:szCs w:val="18"/>
      </w:rPr>
      <w:t>Mianwali</w:t>
    </w:r>
    <w:proofErr w:type="spellEnd"/>
    <w:r>
      <w:rPr>
        <w:color w:val="555555"/>
        <w:sz w:val="18"/>
        <w:szCs w:val="18"/>
      </w:rPr>
      <w:t xml:space="preserve">  —  CSC-271 Database Systems  |  Page </w:t>
    </w:r>
    <w:r>
      <w:rPr>
        <w:color w:val="555555"/>
        <w:sz w:val="18"/>
        <w:szCs w:val="18"/>
      </w:rPr>
      <w:fldChar w:fldCharType="begin"/>
    </w:r>
    <w:r>
      <w:rPr>
        <w:color w:val="555555"/>
        <w:sz w:val="18"/>
        <w:szCs w:val="18"/>
      </w:rPr>
      <w:instrText>PAGE</w:instrText>
    </w:r>
    <w:r>
      <w:rPr>
        <w:color w:val="555555"/>
        <w:sz w:val="18"/>
        <w:szCs w:val="18"/>
      </w:rPr>
      <w:fldChar w:fldCharType="separate"/>
    </w:r>
    <w:r w:rsidR="000A4C3D">
      <w:rPr>
        <w:noProof/>
        <w:color w:val="555555"/>
        <w:sz w:val="18"/>
        <w:szCs w:val="18"/>
      </w:rPr>
      <w:t>3</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0A4C3D">
      <w:rPr>
        <w:noProof/>
        <w:color w:val="555555"/>
        <w:sz w:val="18"/>
        <w:szCs w:val="18"/>
      </w:rPr>
      <w:t>17</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748D6" w:rsidRDefault="001748D6">
      <w:r>
        <w:separator/>
      </w:r>
    </w:p>
  </w:footnote>
  <w:footnote w:type="continuationSeparator" w:id="0">
    <w:p w:rsidR="001748D6" w:rsidRDefault="001748D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6643" w:rsidRDefault="00556CA5">
    <w:pPr>
      <w:pBdr>
        <w:bottom w:val="single" w:sz="4" w:space="4" w:color="2E75B6"/>
      </w:pBdr>
      <w:jc w:val="right"/>
    </w:pPr>
    <w:r>
      <w:rPr>
        <w:color w:val="555555"/>
        <w:sz w:val="18"/>
        <w:szCs w:val="18"/>
      </w:rPr>
      <w:t xml:space="preserve">FX Nexus: Forex Data </w:t>
    </w:r>
    <w:proofErr w:type="gramStart"/>
    <w:r>
      <w:rPr>
        <w:color w:val="555555"/>
        <w:sz w:val="18"/>
        <w:szCs w:val="18"/>
      </w:rPr>
      <w:t>Engine  |</w:t>
    </w:r>
    <w:proofErr w:type="gramEnd"/>
    <w:r>
      <w:rPr>
        <w:color w:val="555555"/>
        <w:sz w:val="18"/>
        <w:szCs w:val="18"/>
      </w:rPr>
      <w:t xml:space="preserve">  Database Design Document V 2.0  |  BSCS-2024-67</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87863"/>
    <w:multiLevelType w:val="hybridMultilevel"/>
    <w:tmpl w:val="96A8107E"/>
    <w:lvl w:ilvl="0" w:tplc="29A866C6">
      <w:start w:val="1"/>
      <w:numFmt w:val="bullet"/>
      <w:lvlText w:val="•"/>
      <w:lvlJc w:val="left"/>
      <w:pPr>
        <w:ind w:left="720" w:hanging="360"/>
      </w:pPr>
    </w:lvl>
    <w:lvl w:ilvl="1" w:tplc="36746A06">
      <w:numFmt w:val="decimal"/>
      <w:lvlText w:val=""/>
      <w:lvlJc w:val="left"/>
    </w:lvl>
    <w:lvl w:ilvl="2" w:tplc="E73EF796">
      <w:numFmt w:val="decimal"/>
      <w:lvlText w:val=""/>
      <w:lvlJc w:val="left"/>
    </w:lvl>
    <w:lvl w:ilvl="3" w:tplc="F34C6EF6">
      <w:numFmt w:val="decimal"/>
      <w:lvlText w:val=""/>
      <w:lvlJc w:val="left"/>
    </w:lvl>
    <w:lvl w:ilvl="4" w:tplc="4C8E4DF4">
      <w:numFmt w:val="decimal"/>
      <w:lvlText w:val=""/>
      <w:lvlJc w:val="left"/>
    </w:lvl>
    <w:lvl w:ilvl="5" w:tplc="D7EC37CA">
      <w:numFmt w:val="decimal"/>
      <w:lvlText w:val=""/>
      <w:lvlJc w:val="left"/>
    </w:lvl>
    <w:lvl w:ilvl="6" w:tplc="8F88C23C">
      <w:numFmt w:val="decimal"/>
      <w:lvlText w:val=""/>
      <w:lvlJc w:val="left"/>
    </w:lvl>
    <w:lvl w:ilvl="7" w:tplc="13064B44">
      <w:numFmt w:val="decimal"/>
      <w:lvlText w:val=""/>
      <w:lvlJc w:val="left"/>
    </w:lvl>
    <w:lvl w:ilvl="8" w:tplc="EF74DF18">
      <w:numFmt w:val="decimal"/>
      <w:lvlText w:val=""/>
      <w:lvlJc w:val="left"/>
    </w:lvl>
  </w:abstractNum>
  <w:abstractNum w:abstractNumId="1" w15:restartNumberingAfterBreak="0">
    <w:nsid w:val="112445D3"/>
    <w:multiLevelType w:val="hybridMultilevel"/>
    <w:tmpl w:val="E04C54AC"/>
    <w:lvl w:ilvl="0" w:tplc="BDFE4CD6">
      <w:start w:val="1"/>
      <w:numFmt w:val="decimal"/>
      <w:lvlText w:val="%1."/>
      <w:lvlJc w:val="left"/>
      <w:pPr>
        <w:ind w:left="720" w:hanging="360"/>
      </w:pPr>
    </w:lvl>
    <w:lvl w:ilvl="1" w:tplc="0562E8AA">
      <w:numFmt w:val="decimal"/>
      <w:lvlText w:val=""/>
      <w:lvlJc w:val="left"/>
    </w:lvl>
    <w:lvl w:ilvl="2" w:tplc="8140164C">
      <w:numFmt w:val="decimal"/>
      <w:lvlText w:val=""/>
      <w:lvlJc w:val="left"/>
    </w:lvl>
    <w:lvl w:ilvl="3" w:tplc="CB2AAA12">
      <w:numFmt w:val="decimal"/>
      <w:lvlText w:val=""/>
      <w:lvlJc w:val="left"/>
    </w:lvl>
    <w:lvl w:ilvl="4" w:tplc="1A3CC556">
      <w:numFmt w:val="decimal"/>
      <w:lvlText w:val=""/>
      <w:lvlJc w:val="left"/>
    </w:lvl>
    <w:lvl w:ilvl="5" w:tplc="039A96BA">
      <w:numFmt w:val="decimal"/>
      <w:lvlText w:val=""/>
      <w:lvlJc w:val="left"/>
    </w:lvl>
    <w:lvl w:ilvl="6" w:tplc="E2F8019C">
      <w:numFmt w:val="decimal"/>
      <w:lvlText w:val=""/>
      <w:lvlJc w:val="left"/>
    </w:lvl>
    <w:lvl w:ilvl="7" w:tplc="27DEC3A4">
      <w:numFmt w:val="decimal"/>
      <w:lvlText w:val=""/>
      <w:lvlJc w:val="left"/>
    </w:lvl>
    <w:lvl w:ilvl="8" w:tplc="1408D5A6">
      <w:numFmt w:val="decimal"/>
      <w:lvlText w:val=""/>
      <w:lvlJc w:val="left"/>
    </w:lvl>
  </w:abstractNum>
  <w:abstractNum w:abstractNumId="2" w15:restartNumberingAfterBreak="0">
    <w:nsid w:val="6D216309"/>
    <w:multiLevelType w:val="hybridMultilevel"/>
    <w:tmpl w:val="4CD4F052"/>
    <w:lvl w:ilvl="0" w:tplc="0FB6FC16">
      <w:start w:val="1"/>
      <w:numFmt w:val="bullet"/>
      <w:lvlText w:val="●"/>
      <w:lvlJc w:val="left"/>
      <w:pPr>
        <w:ind w:left="720" w:hanging="360"/>
      </w:pPr>
    </w:lvl>
    <w:lvl w:ilvl="1" w:tplc="6D4EA64E">
      <w:start w:val="1"/>
      <w:numFmt w:val="bullet"/>
      <w:lvlText w:val="○"/>
      <w:lvlJc w:val="left"/>
      <w:pPr>
        <w:ind w:left="1440" w:hanging="360"/>
      </w:pPr>
    </w:lvl>
    <w:lvl w:ilvl="2" w:tplc="A07E797E">
      <w:start w:val="1"/>
      <w:numFmt w:val="bullet"/>
      <w:lvlText w:val="■"/>
      <w:lvlJc w:val="left"/>
      <w:pPr>
        <w:ind w:left="2160" w:hanging="360"/>
      </w:pPr>
    </w:lvl>
    <w:lvl w:ilvl="3" w:tplc="5B2AB42E">
      <w:start w:val="1"/>
      <w:numFmt w:val="bullet"/>
      <w:lvlText w:val="●"/>
      <w:lvlJc w:val="left"/>
      <w:pPr>
        <w:ind w:left="2880" w:hanging="360"/>
      </w:pPr>
    </w:lvl>
    <w:lvl w:ilvl="4" w:tplc="F092AFDE">
      <w:start w:val="1"/>
      <w:numFmt w:val="bullet"/>
      <w:lvlText w:val="○"/>
      <w:lvlJc w:val="left"/>
      <w:pPr>
        <w:ind w:left="3600" w:hanging="360"/>
      </w:pPr>
    </w:lvl>
    <w:lvl w:ilvl="5" w:tplc="8D6879CE">
      <w:start w:val="1"/>
      <w:numFmt w:val="bullet"/>
      <w:lvlText w:val="■"/>
      <w:lvlJc w:val="left"/>
      <w:pPr>
        <w:ind w:left="4320" w:hanging="360"/>
      </w:pPr>
    </w:lvl>
    <w:lvl w:ilvl="6" w:tplc="7AA451E2">
      <w:start w:val="1"/>
      <w:numFmt w:val="bullet"/>
      <w:lvlText w:val="●"/>
      <w:lvlJc w:val="left"/>
      <w:pPr>
        <w:ind w:left="5040" w:hanging="360"/>
      </w:pPr>
    </w:lvl>
    <w:lvl w:ilvl="7" w:tplc="DC1CB330">
      <w:start w:val="1"/>
      <w:numFmt w:val="bullet"/>
      <w:lvlText w:val="●"/>
      <w:lvlJc w:val="left"/>
      <w:pPr>
        <w:ind w:left="5760" w:hanging="360"/>
      </w:pPr>
    </w:lvl>
    <w:lvl w:ilvl="8" w:tplc="E5267528">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6643"/>
    <w:rsid w:val="000A4C3D"/>
    <w:rsid w:val="001748D6"/>
    <w:rsid w:val="00556CA5"/>
    <w:rsid w:val="0068072B"/>
    <w:rsid w:val="0088575E"/>
    <w:rsid w:val="00AA77C9"/>
    <w:rsid w:val="00C566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D07F7"/>
  <w15:docId w15:val="{7164A260-F542-41DB-8FEE-7A2D8776D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00" w:after="200"/>
      <w:jc w:val="right"/>
      <w:outlineLvl w:val="0"/>
    </w:pPr>
    <w:rPr>
      <w:b/>
      <w:bCs/>
      <w:color w:val="1F3864"/>
      <w:sz w:val="36"/>
      <w:szCs w:val="36"/>
    </w:rPr>
  </w:style>
  <w:style w:type="paragraph" w:styleId="Heading2">
    <w:name w:val="heading 2"/>
    <w:qFormat/>
    <w:pPr>
      <w:spacing w:before="280" w:after="140"/>
      <w:outlineLvl w:val="1"/>
    </w:pPr>
    <w:rPr>
      <w:b/>
      <w:bCs/>
      <w:color w:val="2E5F8A"/>
      <w:sz w:val="28"/>
      <w:szCs w:val="28"/>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17</Pages>
  <Words>4279</Words>
  <Characters>24391</Characters>
  <Application>Microsoft Office Word</Application>
  <DocSecurity>0</DocSecurity>
  <Lines>203</Lines>
  <Paragraphs>57</Paragraphs>
  <ScaleCrop>false</ScaleCrop>
  <Company/>
  <LinksUpToDate>false</LinksUpToDate>
  <CharactersWithSpaces>28613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ASAD SAAD</cp:lastModifiedBy>
  <cp:revision>5</cp:revision>
  <dcterms:created xsi:type="dcterms:W3CDTF">2026-06-14T04:17:00Z</dcterms:created>
  <dcterms:modified xsi:type="dcterms:W3CDTF">2026-06-14T07:22:00Z</dcterms:modified>
</cp:coreProperties>
</file>