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Pr="00BC391B" w:rsidRDefault="00BE43FB" w:rsidP="00F44168">
      <w:pPr>
        <w:pStyle w:val="Title"/>
        <w:jc w:val="center"/>
        <w:rPr>
          <w:b/>
          <w:bCs/>
        </w:rPr>
      </w:pPr>
      <w:r w:rsidRPr="00BC391B">
        <w:rPr>
          <w:b/>
          <w:bCs/>
        </w:rPr>
        <w:t>User Requirements Doc</w:t>
      </w:r>
      <w:r w:rsidR="006F6065" w:rsidRPr="00BC391B">
        <w:rPr>
          <w:b/>
          <w:bCs/>
        </w:rPr>
        <w:t xml:space="preserve">: </w:t>
      </w:r>
    </w:p>
    <w:p w14:paraId="05D4C6DF" w14:textId="4AA0A77F" w:rsidR="001C689A" w:rsidRPr="00BC391B" w:rsidRDefault="0037700C" w:rsidP="00F44168">
      <w:pPr>
        <w:pStyle w:val="Title"/>
        <w:jc w:val="center"/>
        <w:rPr>
          <w:b/>
          <w:bCs/>
        </w:rPr>
      </w:pPr>
      <w:r w:rsidRPr="00BC391B">
        <w:rPr>
          <w:b/>
          <w:bCs/>
        </w:rP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proofErr w:type="gramStart"/>
      <w:r w:rsidR="004F5C2F">
        <w:t>e.g.</w:t>
      </w:r>
      <w:proofErr w:type="gramEnd"/>
      <w:r w:rsidR="004F5C2F">
        <w:t xml:space="preserve">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C391B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saad saad</cp:lastModifiedBy>
  <cp:revision>3</cp:revision>
  <cp:lastPrinted>2024-04-28T15:35:00Z</cp:lastPrinted>
  <dcterms:created xsi:type="dcterms:W3CDTF">2024-05-01T11:04:00Z</dcterms:created>
  <dcterms:modified xsi:type="dcterms:W3CDTF">2024-07-21T15:22:00Z</dcterms:modified>
</cp:coreProperties>
</file>