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922C" w14:textId="168D0188" w:rsidR="00C268AD" w:rsidRDefault="00B1281B">
      <w:r w:rsidRPr="00B1281B">
        <w:rPr>
          <w:b/>
          <w:bCs/>
        </w:rPr>
        <w:t>NAME</w:t>
      </w:r>
      <w:r>
        <w:t>: Muhammad Anus Siddiqui</w:t>
      </w:r>
    </w:p>
    <w:p w14:paraId="1B3ABF97" w14:textId="06B574CA" w:rsidR="00B1281B" w:rsidRDefault="00B1281B">
      <w:r w:rsidRPr="00B1281B">
        <w:rPr>
          <w:b/>
          <w:bCs/>
        </w:rPr>
        <w:t>SECTION</w:t>
      </w:r>
      <w:r>
        <w:t>: A-1</w:t>
      </w:r>
    </w:p>
    <w:p w14:paraId="6E52A91D" w14:textId="584AD2F5" w:rsidR="00B1281B" w:rsidRDefault="00B1281B">
      <w:r w:rsidRPr="00B1281B">
        <w:rPr>
          <w:b/>
          <w:bCs/>
        </w:rPr>
        <w:t>ID NUMBER</w:t>
      </w:r>
      <w:r>
        <w:t>:23-CS-129</w:t>
      </w:r>
    </w:p>
    <w:p w14:paraId="164037AB" w14:textId="12E4B7FD" w:rsidR="00B1281B" w:rsidRDefault="00B1281B">
      <w:r w:rsidRPr="00B1281B">
        <w:rPr>
          <w:b/>
          <w:bCs/>
        </w:rPr>
        <w:t>FACULTY:</w:t>
      </w:r>
      <w:r>
        <w:t xml:space="preserve"> MISS SUNEETA KUMARI</w:t>
      </w:r>
    </w:p>
    <w:p w14:paraId="078181FE" w14:textId="77777777" w:rsidR="00B1281B" w:rsidRDefault="00B1281B"/>
    <w:p w14:paraId="45A2D57B" w14:textId="225BBF90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 xml:space="preserve">Q: </w:t>
      </w:r>
      <w:r w:rsidRPr="00B1281B">
        <w:rPr>
          <w:rFonts w:ascii="Perpetua" w:hAnsi="Perpetua"/>
          <w:sz w:val="32"/>
          <w:szCs w:val="32"/>
        </w:rPr>
        <w:t xml:space="preserve">How to prepare for a panel </w:t>
      </w:r>
      <w:r w:rsidRPr="00B1281B">
        <w:rPr>
          <w:rFonts w:ascii="Perpetua" w:hAnsi="Perpetua"/>
          <w:sz w:val="32"/>
          <w:szCs w:val="32"/>
        </w:rPr>
        <w:t>interview? What</w:t>
      </w:r>
      <w:r w:rsidRPr="00B1281B">
        <w:rPr>
          <w:rFonts w:ascii="Perpetua" w:hAnsi="Perpetua"/>
          <w:sz w:val="32"/>
          <w:szCs w:val="32"/>
        </w:rPr>
        <w:t xml:space="preserve"> are some common mistakes to avoid during a panel interview.</w:t>
      </w:r>
    </w:p>
    <w:p w14:paraId="40FFB3B5" w14:textId="77777777" w:rsidR="00B1281B" w:rsidRDefault="00B1281B" w:rsidP="00B1281B">
      <w:pPr>
        <w:rPr>
          <w:rFonts w:ascii="Perpetua" w:hAnsi="Perpetua"/>
          <w:sz w:val="28"/>
          <w:szCs w:val="28"/>
        </w:rPr>
      </w:pPr>
    </w:p>
    <w:p w14:paraId="0CFF5899" w14:textId="2A2DFAEA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>Preparing for a panel interview involves thorough research about the company, understanding the role, and practicing responses to common questions. Also, anticipate questions from different perspectives as each panelist may have unique concerns.</w:t>
      </w:r>
    </w:p>
    <w:p w14:paraId="3AF6A75F" w14:textId="77777777" w:rsidR="00B1281B" w:rsidRPr="00B1281B" w:rsidRDefault="00B1281B" w:rsidP="00B1281B">
      <w:pPr>
        <w:rPr>
          <w:rFonts w:ascii="Perpetua" w:hAnsi="Perpetua"/>
          <w:sz w:val="32"/>
          <w:szCs w:val="32"/>
        </w:rPr>
      </w:pPr>
    </w:p>
    <w:p w14:paraId="237FAD6C" w14:textId="77777777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>Common mistakes to avoid:</w:t>
      </w:r>
    </w:p>
    <w:p w14:paraId="742CCDC4" w14:textId="77777777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 xml:space="preserve">1. </w:t>
      </w:r>
      <w:r w:rsidRPr="00A17995">
        <w:rPr>
          <w:rFonts w:ascii="Perpetua" w:hAnsi="Perpetua"/>
          <w:b/>
          <w:bCs/>
          <w:i/>
          <w:iCs/>
          <w:sz w:val="32"/>
          <w:szCs w:val="32"/>
        </w:rPr>
        <w:t>Ignoring individual panelists</w:t>
      </w:r>
      <w:r w:rsidRPr="00A17995">
        <w:rPr>
          <w:rFonts w:ascii="Perpetua" w:hAnsi="Perpetua"/>
          <w:b/>
          <w:bCs/>
          <w:sz w:val="32"/>
          <w:szCs w:val="32"/>
        </w:rPr>
        <w:t>:</w:t>
      </w:r>
      <w:r w:rsidRPr="00B1281B">
        <w:rPr>
          <w:rFonts w:ascii="Perpetua" w:hAnsi="Perpetua"/>
          <w:sz w:val="32"/>
          <w:szCs w:val="32"/>
        </w:rPr>
        <w:t xml:space="preserve"> Address each member with equal attention.</w:t>
      </w:r>
    </w:p>
    <w:p w14:paraId="75DEC79E" w14:textId="77777777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>2</w:t>
      </w:r>
      <w:r w:rsidRPr="00A17995">
        <w:rPr>
          <w:rFonts w:ascii="Perpetua" w:hAnsi="Perpetua"/>
          <w:i/>
          <w:iCs/>
          <w:sz w:val="32"/>
          <w:szCs w:val="32"/>
        </w:rPr>
        <w:t xml:space="preserve">. </w:t>
      </w:r>
      <w:r w:rsidRPr="00A17995">
        <w:rPr>
          <w:rFonts w:ascii="Perpetua" w:hAnsi="Perpetua"/>
          <w:b/>
          <w:bCs/>
          <w:i/>
          <w:iCs/>
          <w:sz w:val="32"/>
          <w:szCs w:val="32"/>
        </w:rPr>
        <w:t>Rambling answers:</w:t>
      </w:r>
      <w:r w:rsidRPr="00B1281B">
        <w:rPr>
          <w:rFonts w:ascii="Perpetua" w:hAnsi="Perpetua"/>
          <w:sz w:val="32"/>
          <w:szCs w:val="32"/>
        </w:rPr>
        <w:t xml:space="preserve"> Be concise and to the point.</w:t>
      </w:r>
    </w:p>
    <w:p w14:paraId="7E9CFC7E" w14:textId="77777777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 xml:space="preserve">3. </w:t>
      </w:r>
      <w:r w:rsidRPr="00A17995">
        <w:rPr>
          <w:rFonts w:ascii="Perpetua" w:hAnsi="Perpetua"/>
          <w:b/>
          <w:bCs/>
          <w:i/>
          <w:iCs/>
          <w:sz w:val="32"/>
          <w:szCs w:val="32"/>
        </w:rPr>
        <w:t>Not engaging all panelists</w:t>
      </w:r>
      <w:r w:rsidRPr="00A17995">
        <w:rPr>
          <w:rFonts w:ascii="Perpetua" w:hAnsi="Perpetua"/>
          <w:i/>
          <w:iCs/>
          <w:sz w:val="32"/>
          <w:szCs w:val="32"/>
        </w:rPr>
        <w:t>:</w:t>
      </w:r>
      <w:r w:rsidRPr="00B1281B">
        <w:rPr>
          <w:rFonts w:ascii="Perpetua" w:hAnsi="Perpetua"/>
          <w:sz w:val="32"/>
          <w:szCs w:val="32"/>
        </w:rPr>
        <w:t xml:space="preserve"> Make eye contact and involve everyone in the conversation.</w:t>
      </w:r>
    </w:p>
    <w:p w14:paraId="678F76F7" w14:textId="77777777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 xml:space="preserve">4. </w:t>
      </w:r>
      <w:r w:rsidRPr="00A17995">
        <w:rPr>
          <w:rFonts w:ascii="Perpetua" w:hAnsi="Perpetua"/>
          <w:b/>
          <w:bCs/>
          <w:i/>
          <w:iCs/>
          <w:sz w:val="32"/>
          <w:szCs w:val="32"/>
        </w:rPr>
        <w:t>Failing to demonstrate teamwork:</w:t>
      </w:r>
      <w:r w:rsidRPr="00B1281B">
        <w:rPr>
          <w:rFonts w:ascii="Perpetua" w:hAnsi="Perpetua"/>
          <w:sz w:val="32"/>
          <w:szCs w:val="32"/>
        </w:rPr>
        <w:t xml:space="preserve"> Acknowledge contributions from all panelists, even if they don't directly ask questions.</w:t>
      </w:r>
    </w:p>
    <w:p w14:paraId="6EB28F30" w14:textId="198B33F0" w:rsidR="00B1281B" w:rsidRPr="00B1281B" w:rsidRDefault="00B1281B" w:rsidP="00B1281B">
      <w:pPr>
        <w:rPr>
          <w:rFonts w:ascii="Perpetua" w:hAnsi="Perpetua"/>
          <w:sz w:val="32"/>
          <w:szCs w:val="32"/>
        </w:rPr>
      </w:pPr>
      <w:r w:rsidRPr="00B1281B">
        <w:rPr>
          <w:rFonts w:ascii="Perpetua" w:hAnsi="Perpetua"/>
          <w:sz w:val="32"/>
          <w:szCs w:val="32"/>
        </w:rPr>
        <w:t xml:space="preserve">5. </w:t>
      </w:r>
      <w:r w:rsidRPr="00A17995">
        <w:rPr>
          <w:rFonts w:ascii="Perpetua" w:hAnsi="Perpetua"/>
          <w:b/>
          <w:bCs/>
          <w:i/>
          <w:iCs/>
          <w:sz w:val="32"/>
          <w:szCs w:val="32"/>
        </w:rPr>
        <w:t>Forgetting to follow up</w:t>
      </w:r>
      <w:r w:rsidRPr="00B1281B">
        <w:rPr>
          <w:rFonts w:ascii="Perpetua" w:hAnsi="Perpetua"/>
          <w:sz w:val="32"/>
          <w:szCs w:val="32"/>
        </w:rPr>
        <w:t xml:space="preserve">: Send personalized thank-you </w:t>
      </w:r>
      <w:r w:rsidR="00A17995" w:rsidRPr="00B1281B">
        <w:rPr>
          <w:rFonts w:ascii="Perpetua" w:hAnsi="Perpetua"/>
          <w:sz w:val="32"/>
          <w:szCs w:val="32"/>
        </w:rPr>
        <w:t>note</w:t>
      </w:r>
      <w:r w:rsidRPr="00B1281B">
        <w:rPr>
          <w:rFonts w:ascii="Perpetua" w:hAnsi="Perpetua"/>
          <w:sz w:val="32"/>
          <w:szCs w:val="32"/>
        </w:rPr>
        <w:t xml:space="preserve"> to each panelist after the interview.</w:t>
      </w:r>
    </w:p>
    <w:p w14:paraId="47905263" w14:textId="77777777" w:rsidR="00B1281B" w:rsidRPr="00B1281B" w:rsidRDefault="00B1281B" w:rsidP="00B1281B">
      <w:pPr>
        <w:rPr>
          <w:rFonts w:ascii="Perpetua" w:hAnsi="Perpetua"/>
          <w:sz w:val="28"/>
          <w:szCs w:val="28"/>
        </w:rPr>
      </w:pPr>
    </w:p>
    <w:sectPr w:rsidR="00B1281B" w:rsidRPr="00B1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1B"/>
    <w:rsid w:val="00A17995"/>
    <w:rsid w:val="00B1281B"/>
    <w:rsid w:val="00C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F453"/>
  <w15:chartTrackingRefBased/>
  <w15:docId w15:val="{10C997D7-EB93-44D9-9260-24050360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Siddiqui</dc:creator>
  <cp:keywords/>
  <dc:description/>
  <cp:lastModifiedBy>Nameera Siddiqui</cp:lastModifiedBy>
  <cp:revision>1</cp:revision>
  <dcterms:created xsi:type="dcterms:W3CDTF">2024-03-26T05:23:00Z</dcterms:created>
  <dcterms:modified xsi:type="dcterms:W3CDTF">2024-03-26T05:35:00Z</dcterms:modified>
</cp:coreProperties>
</file>