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87A5BD" w:rsidP="3687A5BD" w:rsidRDefault="3687A5BD" w14:paraId="1E24AA87" w14:textId="32038801">
      <w:pPr>
        <w:jc w:val="center"/>
      </w:pPr>
      <w:r w:rsidRPr="3687A5BD" w:rsidR="3687A5BD">
        <w:rPr>
          <w:b w:val="1"/>
          <w:bCs w:val="1"/>
          <w:sz w:val="28"/>
          <w:szCs w:val="28"/>
          <w:u w:val="single"/>
        </w:rPr>
        <w:t>Applying K-means clustering to divide the data</w:t>
      </w:r>
    </w:p>
    <w:p w:rsidR="3687A5BD" w:rsidP="3687A5BD" w:rsidRDefault="3687A5BD" w14:paraId="0930FEC7" w14:textId="3C187101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</w:p>
    <w:p w:rsidR="3687A5BD" w:rsidP="3687A5BD" w:rsidRDefault="3687A5BD" w14:paraId="3716652F" w14:textId="1FE7EBA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3687A5BD" w:rsidR="3687A5BD">
        <w:rPr>
          <w:b w:val="1"/>
          <w:bCs w:val="1"/>
          <w:sz w:val="28"/>
          <w:szCs w:val="28"/>
          <w:u w:val="single"/>
        </w:rPr>
        <w:t>How to find ‘K’?</w:t>
      </w:r>
    </w:p>
    <w:p w:rsidR="3687A5BD" w:rsidP="3687A5BD" w:rsidRDefault="3687A5BD" w14:paraId="0EDB38FE" w14:textId="2AFF8A9E">
      <w:pPr>
        <w:pStyle w:val="Normal"/>
        <w:ind w:left="360"/>
        <w:jc w:val="left"/>
        <w:rPr>
          <w:b w:val="1"/>
          <w:bCs w:val="1"/>
          <w:sz w:val="28"/>
          <w:szCs w:val="28"/>
          <w:u w:val="single"/>
        </w:rPr>
      </w:pPr>
      <w:r w:rsidRPr="3687A5BD" w:rsidR="3687A5BD">
        <w:rPr>
          <w:b w:val="0"/>
          <w:bCs w:val="0"/>
          <w:sz w:val="28"/>
          <w:szCs w:val="28"/>
          <w:u w:val="none"/>
        </w:rPr>
        <w:t>The value of k determines how many clusters there are going to be in the resulting cluster distribution. We can choose any number of clusters as we want.</w:t>
      </w:r>
    </w:p>
    <w:p w:rsidR="3687A5BD" w:rsidP="3687A5BD" w:rsidRDefault="3687A5BD" w14:paraId="1924975D" w14:textId="649CE9C9">
      <w:pPr>
        <w:pStyle w:val="Normal"/>
        <w:ind w:left="360"/>
        <w:jc w:val="left"/>
        <w:rPr>
          <w:b w:val="0"/>
          <w:bCs w:val="0"/>
          <w:sz w:val="28"/>
          <w:szCs w:val="28"/>
          <w:u w:val="single"/>
        </w:rPr>
      </w:pPr>
      <w:r w:rsidRPr="3687A5BD" w:rsidR="3687A5BD">
        <w:rPr>
          <w:b w:val="0"/>
          <w:bCs w:val="0"/>
          <w:sz w:val="28"/>
          <w:szCs w:val="28"/>
          <w:u w:val="none"/>
        </w:rPr>
        <w:t xml:space="preserve">But there is a standard procedure to find the optimal number of clusters. This method using </w:t>
      </w:r>
      <w:r w:rsidRPr="3687A5BD" w:rsidR="3687A5BD">
        <w:rPr>
          <w:b w:val="1"/>
          <w:bCs w:val="1"/>
          <w:sz w:val="28"/>
          <w:szCs w:val="28"/>
          <w:u w:val="none"/>
        </w:rPr>
        <w:t>W</w:t>
      </w:r>
      <w:r w:rsidRPr="3687A5BD" w:rsidR="3687A5BD">
        <w:rPr>
          <w:b w:val="0"/>
          <w:bCs w:val="0"/>
          <w:sz w:val="28"/>
          <w:szCs w:val="28"/>
          <w:u w:val="none"/>
        </w:rPr>
        <w:t xml:space="preserve">ithin </w:t>
      </w:r>
      <w:r w:rsidRPr="3687A5BD" w:rsidR="3687A5BD">
        <w:rPr>
          <w:b w:val="1"/>
          <w:bCs w:val="1"/>
          <w:sz w:val="28"/>
          <w:szCs w:val="28"/>
          <w:u w:val="none"/>
        </w:rPr>
        <w:t>C</w:t>
      </w:r>
      <w:r w:rsidRPr="3687A5BD" w:rsidR="3687A5BD">
        <w:rPr>
          <w:b w:val="0"/>
          <w:bCs w:val="0"/>
          <w:sz w:val="28"/>
          <w:szCs w:val="28"/>
          <w:u w:val="none"/>
        </w:rPr>
        <w:t xml:space="preserve">lusters </w:t>
      </w:r>
      <w:r w:rsidRPr="3687A5BD" w:rsidR="3687A5BD">
        <w:rPr>
          <w:b w:val="1"/>
          <w:bCs w:val="1"/>
          <w:sz w:val="28"/>
          <w:szCs w:val="28"/>
          <w:u w:val="none"/>
        </w:rPr>
        <w:t>S</w:t>
      </w:r>
      <w:r w:rsidRPr="3687A5BD" w:rsidR="3687A5BD">
        <w:rPr>
          <w:b w:val="0"/>
          <w:bCs w:val="0"/>
          <w:sz w:val="28"/>
          <w:szCs w:val="28"/>
          <w:u w:val="none"/>
        </w:rPr>
        <w:t xml:space="preserve">um of </w:t>
      </w:r>
      <w:r w:rsidRPr="3687A5BD" w:rsidR="3687A5BD">
        <w:rPr>
          <w:b w:val="1"/>
          <w:bCs w:val="1"/>
          <w:sz w:val="28"/>
          <w:szCs w:val="28"/>
          <w:u w:val="none"/>
        </w:rPr>
        <w:t>S</w:t>
      </w:r>
      <w:r w:rsidRPr="3687A5BD" w:rsidR="3687A5BD">
        <w:rPr>
          <w:b w:val="0"/>
          <w:bCs w:val="0"/>
          <w:sz w:val="28"/>
          <w:szCs w:val="28"/>
          <w:u w:val="none"/>
        </w:rPr>
        <w:t>quares (</w:t>
      </w:r>
      <w:r w:rsidRPr="3687A5BD" w:rsidR="3687A5BD">
        <w:rPr>
          <w:b w:val="1"/>
          <w:bCs w:val="1"/>
          <w:sz w:val="28"/>
          <w:szCs w:val="28"/>
          <w:u w:val="none"/>
        </w:rPr>
        <w:t>WCSS)</w:t>
      </w:r>
      <w:r w:rsidRPr="3687A5BD" w:rsidR="3687A5BD">
        <w:rPr>
          <w:b w:val="0"/>
          <w:bCs w:val="0"/>
          <w:sz w:val="28"/>
          <w:szCs w:val="28"/>
          <w:u w:val="none"/>
        </w:rPr>
        <w:t>.</w:t>
      </w:r>
    </w:p>
    <w:p w:rsidR="3687A5BD" w:rsidP="3687A5BD" w:rsidRDefault="3687A5BD" w14:paraId="6D02B593" w14:textId="1FAB53BA">
      <w:pPr>
        <w:pStyle w:val="Normal"/>
        <w:ind w:left="360"/>
        <w:jc w:val="left"/>
        <w:rPr>
          <w:b w:val="0"/>
          <w:bCs w:val="0"/>
          <w:sz w:val="28"/>
          <w:szCs w:val="28"/>
          <w:u w:val="none"/>
        </w:rPr>
      </w:pPr>
      <w:r w:rsidRPr="3687A5BD" w:rsidR="3687A5BD">
        <w:rPr>
          <w:b w:val="0"/>
          <w:bCs w:val="0"/>
          <w:sz w:val="28"/>
          <w:szCs w:val="28"/>
          <w:u w:val="none"/>
        </w:rPr>
        <w:t xml:space="preserve">In this method, we take various numbers of k (I have chosen from 1 – 20), and then find the value of WCSS for each number of k. Then we plot the WCSS </w:t>
      </w:r>
      <w:proofErr w:type="spellStart"/>
      <w:r w:rsidRPr="3687A5BD" w:rsidR="3687A5BD">
        <w:rPr>
          <w:b w:val="0"/>
          <w:bCs w:val="0"/>
          <w:sz w:val="28"/>
          <w:szCs w:val="28"/>
          <w:u w:val="none"/>
        </w:rPr>
        <w:t>wrt</w:t>
      </w:r>
      <w:proofErr w:type="spellEnd"/>
      <w:r w:rsidRPr="3687A5BD" w:rsidR="3687A5BD">
        <w:rPr>
          <w:b w:val="0"/>
          <w:bCs w:val="0"/>
          <w:sz w:val="28"/>
          <w:szCs w:val="28"/>
          <w:u w:val="none"/>
        </w:rPr>
        <w:t xml:space="preserve"> number of k. </w:t>
      </w:r>
    </w:p>
    <w:p w:rsidR="3687A5BD" w:rsidP="3687A5BD" w:rsidRDefault="3687A5BD" w14:paraId="46083C0B" w14:textId="5759DA73">
      <w:pPr>
        <w:pStyle w:val="Normal"/>
        <w:ind w:left="360"/>
        <w:jc w:val="left"/>
        <w:rPr>
          <w:b w:val="0"/>
          <w:bCs w:val="0"/>
          <w:sz w:val="28"/>
          <w:szCs w:val="28"/>
          <w:u w:val="none"/>
        </w:rPr>
      </w:pPr>
      <w:r w:rsidRPr="3687A5BD" w:rsidR="3687A5BD">
        <w:rPr>
          <w:b w:val="0"/>
          <w:bCs w:val="0"/>
          <w:sz w:val="28"/>
          <w:szCs w:val="28"/>
          <w:u w:val="none"/>
        </w:rPr>
        <w:t>Afterwards we observe the graph and take the number of K on which the graph seems to ‘level-out’ afterwards. This point is known as elbow point.</w:t>
      </w:r>
    </w:p>
    <w:p w:rsidR="3687A5BD" w:rsidP="3687A5BD" w:rsidRDefault="3687A5BD" w14:paraId="462CA3D6" w14:textId="34BB5280">
      <w:pPr>
        <w:pStyle w:val="Normal"/>
        <w:ind w:left="360"/>
        <w:jc w:val="center"/>
      </w:pPr>
      <w:r>
        <w:drawing>
          <wp:inline wp14:editId="2E928787" wp14:anchorId="748560A8">
            <wp:extent cx="4772967" cy="904875"/>
            <wp:effectExtent l="0" t="0" r="0" b="0"/>
            <wp:docPr id="2095352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4bd0f20cc6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967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7A5BD" w:rsidP="3687A5BD" w:rsidRDefault="3687A5BD" w14:paraId="4E863034" w14:textId="1D856366">
      <w:pPr>
        <w:pStyle w:val="Normal"/>
        <w:ind w:left="360"/>
        <w:jc w:val="left"/>
      </w:pPr>
      <w:r w:rsidRPr="3687A5BD" w:rsidR="3687A5BD">
        <w:rPr>
          <w:sz w:val="28"/>
          <w:szCs w:val="28"/>
        </w:rPr>
        <w:t>I have used K = 1 to 20 for the trial and the code for this purpose is given as:</w:t>
      </w:r>
    </w:p>
    <w:p w:rsidR="3687A5BD" w:rsidP="3687A5BD" w:rsidRDefault="3687A5BD" w14:paraId="39047219" w14:textId="4FA0B7EE">
      <w:pPr>
        <w:pStyle w:val="Normal"/>
        <w:ind w:left="360"/>
        <w:jc w:val="center"/>
        <w:rPr>
          <w:b w:val="1"/>
          <w:bCs w:val="1"/>
          <w:sz w:val="28"/>
          <w:szCs w:val="28"/>
        </w:rPr>
      </w:pPr>
      <w:r w:rsidRPr="3687A5BD" w:rsidR="3687A5BD">
        <w:rPr>
          <w:b w:val="1"/>
          <w:bCs w:val="1"/>
          <w:sz w:val="28"/>
          <w:szCs w:val="28"/>
        </w:rPr>
        <w:t>find_k.py</w:t>
      </w:r>
    </w:p>
    <w:p w:rsidR="3687A5BD" w:rsidP="3687A5BD" w:rsidRDefault="3687A5BD" w14:paraId="629DDC59" w14:textId="7E088C91">
      <w:pPr>
        <w:pStyle w:val="Normal"/>
        <w:ind w:left="360"/>
        <w:jc w:val="center"/>
        <w:rPr>
          <w:b w:val="1"/>
          <w:bCs w:val="1"/>
          <w:sz w:val="28"/>
          <w:szCs w:val="28"/>
        </w:rPr>
      </w:pPr>
    </w:p>
    <w:p w:rsidR="3687A5BD" w:rsidP="3687A5BD" w:rsidRDefault="3687A5BD" w14:paraId="3CC79965" w14:textId="233FB848">
      <w:pPr>
        <w:pStyle w:val="Normal"/>
        <w:ind w:left="360"/>
        <w:jc w:val="center"/>
        <w:rPr>
          <w:b w:val="1"/>
          <w:bCs w:val="1"/>
          <w:sz w:val="24"/>
          <w:szCs w:val="24"/>
        </w:rPr>
      </w:pPr>
      <w:r w:rsidRPr="3687A5BD" w:rsidR="3687A5BD">
        <w:rPr>
          <w:b w:val="1"/>
          <w:bCs w:val="1"/>
          <w:sz w:val="24"/>
          <w:szCs w:val="24"/>
        </w:rPr>
        <w:t>(Note: Make sure to keep the “final_points.txt” in the same folder as of find_k.py)</w:t>
      </w:r>
    </w:p>
    <w:p w:rsidR="3687A5BD" w:rsidP="3687A5BD" w:rsidRDefault="3687A5BD" w14:paraId="2346F308" w14:textId="34BB5280">
      <w:pPr>
        <w:pStyle w:val="Normal"/>
        <w:ind w:left="360"/>
        <w:jc w:val="center"/>
      </w:pPr>
    </w:p>
    <w:p w:rsidR="3687A5BD" w:rsidRDefault="3687A5BD" w14:paraId="0627BD85" w14:textId="0FB7A480">
      <w:r>
        <w:br w:type="page"/>
      </w:r>
    </w:p>
    <w:p w:rsidR="3687A5BD" w:rsidP="3687A5BD" w:rsidRDefault="3687A5BD" w14:paraId="3E69AC1E" w14:textId="7A5CDD1E">
      <w:pPr>
        <w:pStyle w:val="Normal"/>
        <w:ind w:left="360"/>
        <w:jc w:val="left"/>
        <w:rPr>
          <w:b w:val="1"/>
          <w:bCs w:val="1"/>
          <w:sz w:val="28"/>
          <w:szCs w:val="28"/>
          <w:u w:val="single"/>
        </w:rPr>
      </w:pPr>
    </w:p>
    <w:p w:rsidR="3687A5BD" w:rsidP="3687A5BD" w:rsidRDefault="3687A5BD" w14:paraId="16911FF1" w14:textId="5C8EF4C8">
      <w:pPr>
        <w:pStyle w:val="Normal"/>
        <w:ind w:left="360"/>
        <w:jc w:val="left"/>
        <w:rPr>
          <w:b w:val="1"/>
          <w:bCs w:val="1"/>
          <w:sz w:val="28"/>
          <w:szCs w:val="28"/>
          <w:u w:val="single"/>
        </w:rPr>
      </w:pPr>
      <w:r w:rsidRPr="3687A5BD" w:rsidR="3687A5BD">
        <w:rPr>
          <w:b w:val="0"/>
          <w:bCs w:val="0"/>
          <w:sz w:val="28"/>
          <w:szCs w:val="28"/>
          <w:u w:val="none"/>
        </w:rPr>
        <w:t>After running this given code, the plot is as under:</w:t>
      </w:r>
    </w:p>
    <w:p w:rsidR="3687A5BD" w:rsidP="3687A5BD" w:rsidRDefault="3687A5BD" w14:paraId="5095AFB0" w14:textId="219025A5">
      <w:pPr>
        <w:pStyle w:val="Normal"/>
        <w:ind w:left="360"/>
        <w:jc w:val="center"/>
      </w:pPr>
      <w:r>
        <w:drawing>
          <wp:inline wp14:editId="399BED00" wp14:anchorId="07CBC58A">
            <wp:extent cx="4920236" cy="4171950"/>
            <wp:effectExtent l="0" t="0" r="0" b="0"/>
            <wp:docPr id="1671846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0911b66a35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236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7A5BD" w:rsidP="3687A5BD" w:rsidRDefault="3687A5BD" w14:paraId="5D2C75C5" w14:textId="63CD9D51">
      <w:pPr>
        <w:pStyle w:val="Normal"/>
        <w:ind w:left="360"/>
        <w:jc w:val="center"/>
      </w:pPr>
    </w:p>
    <w:p w:rsidR="3687A5BD" w:rsidP="3687A5BD" w:rsidRDefault="3687A5BD" w14:paraId="64C54241" w14:textId="71F8D74C">
      <w:pPr>
        <w:pStyle w:val="Normal"/>
        <w:ind w:left="360"/>
        <w:jc w:val="left"/>
      </w:pPr>
      <w:r w:rsidRPr="3687A5BD" w:rsidR="3687A5BD">
        <w:rPr>
          <w:sz w:val="28"/>
          <w:szCs w:val="28"/>
        </w:rPr>
        <w:t xml:space="preserve">Here we can see that graph is levelling out after 5. So </w:t>
      </w:r>
      <w:proofErr w:type="gramStart"/>
      <w:r w:rsidRPr="3687A5BD" w:rsidR="3687A5BD">
        <w:rPr>
          <w:sz w:val="28"/>
          <w:szCs w:val="28"/>
        </w:rPr>
        <w:t>lets</w:t>
      </w:r>
      <w:proofErr w:type="gramEnd"/>
      <w:r w:rsidRPr="3687A5BD" w:rsidR="3687A5BD">
        <w:rPr>
          <w:sz w:val="28"/>
          <w:szCs w:val="28"/>
        </w:rPr>
        <w:t xml:space="preserve"> take K = 5.</w:t>
      </w:r>
    </w:p>
    <w:p w:rsidR="3687A5BD" w:rsidP="3687A5BD" w:rsidRDefault="3687A5BD" w14:paraId="6D1E222C" w14:textId="5F07720F">
      <w:pPr>
        <w:pStyle w:val="Normal"/>
        <w:ind w:left="360"/>
        <w:jc w:val="left"/>
        <w:rPr>
          <w:sz w:val="28"/>
          <w:szCs w:val="28"/>
        </w:rPr>
      </w:pPr>
    </w:p>
    <w:p w:rsidR="3687A5BD" w:rsidP="3687A5BD" w:rsidRDefault="3687A5BD" w14:paraId="5EF2AC61" w14:textId="3238E8AC">
      <w:pPr>
        <w:pStyle w:val="Normal"/>
        <w:ind w:left="360"/>
        <w:jc w:val="left"/>
        <w:rPr>
          <w:sz w:val="28"/>
          <w:szCs w:val="28"/>
        </w:rPr>
      </w:pPr>
    </w:p>
    <w:p w:rsidR="3687A5BD" w:rsidP="3687A5BD" w:rsidRDefault="3687A5BD" w14:paraId="6F5AD80A" w14:textId="32A1F0C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687A5BD" w:rsidR="3687A5BD">
        <w:rPr>
          <w:b w:val="1"/>
          <w:bCs w:val="1"/>
          <w:sz w:val="28"/>
          <w:szCs w:val="28"/>
          <w:u w:val="single"/>
        </w:rPr>
        <w:t>Results:</w:t>
      </w:r>
    </w:p>
    <w:p w:rsidR="3687A5BD" w:rsidP="3687A5BD" w:rsidRDefault="3687A5BD" w14:paraId="6DE7CC6D" w14:textId="06E73F08">
      <w:pPr>
        <w:pStyle w:val="Normal"/>
        <w:ind w:left="360"/>
        <w:jc w:val="left"/>
        <w:rPr>
          <w:b w:val="1"/>
          <w:bCs w:val="1"/>
          <w:sz w:val="28"/>
          <w:szCs w:val="28"/>
          <w:u w:val="single"/>
        </w:rPr>
      </w:pPr>
    </w:p>
    <w:p w:rsidR="3687A5BD" w:rsidP="3687A5BD" w:rsidRDefault="3687A5BD" w14:paraId="2734FD5A" w14:textId="3FB92381">
      <w:pPr>
        <w:pStyle w:val="Normal"/>
        <w:ind w:left="360"/>
        <w:jc w:val="left"/>
        <w:rPr>
          <w:b w:val="1"/>
          <w:bCs w:val="1"/>
          <w:sz w:val="28"/>
          <w:szCs w:val="28"/>
          <w:u w:val="single"/>
        </w:rPr>
      </w:pPr>
      <w:r w:rsidRPr="3687A5BD" w:rsidR="3687A5BD">
        <w:rPr>
          <w:b w:val="0"/>
          <w:bCs w:val="0"/>
          <w:sz w:val="28"/>
          <w:szCs w:val="28"/>
          <w:u w:val="none"/>
        </w:rPr>
        <w:t>The locations of 5 clusters’ centers can be found in “</w:t>
      </w:r>
      <w:r w:rsidRPr="3687A5BD" w:rsidR="3687A5BD">
        <w:rPr>
          <w:b w:val="1"/>
          <w:bCs w:val="1"/>
          <w:sz w:val="28"/>
          <w:szCs w:val="28"/>
          <w:u w:val="none"/>
        </w:rPr>
        <w:t>centers.txt</w:t>
      </w:r>
      <w:r w:rsidRPr="3687A5BD" w:rsidR="3687A5BD">
        <w:rPr>
          <w:b w:val="0"/>
          <w:bCs w:val="0"/>
          <w:sz w:val="28"/>
          <w:szCs w:val="28"/>
          <w:u w:val="none"/>
        </w:rPr>
        <w:t>”. Here is a glimpse:</w:t>
      </w:r>
    </w:p>
    <w:p w:rsidR="3687A5BD" w:rsidP="3687A5BD" w:rsidRDefault="3687A5BD" w14:paraId="5BCEB388" w14:textId="61EB5FE9">
      <w:pPr>
        <w:pStyle w:val="Normal"/>
        <w:ind w:left="360"/>
        <w:jc w:val="center"/>
      </w:pPr>
      <w:r>
        <w:drawing>
          <wp:inline wp14:editId="6F04CD5C" wp14:anchorId="2C99BB2B">
            <wp:extent cx="4572000" cy="1390650"/>
            <wp:effectExtent l="0" t="0" r="0" b="0"/>
            <wp:docPr id="1708258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8b241be0e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7A5BD" w:rsidP="3687A5BD" w:rsidRDefault="3687A5BD" w14:paraId="6F42A9EC" w14:textId="2E1D0729">
      <w:pPr>
        <w:pStyle w:val="Normal"/>
        <w:ind w:left="360"/>
        <w:jc w:val="left"/>
      </w:pPr>
      <w:r w:rsidRPr="3687A5BD" w:rsidR="3687A5BD">
        <w:rPr>
          <w:sz w:val="28"/>
          <w:szCs w:val="28"/>
        </w:rPr>
        <w:t xml:space="preserve">I have also applied this model to make predictions on all of the data. All the classified data can be found in </w:t>
      </w:r>
      <w:r w:rsidRPr="3687A5BD" w:rsidR="3687A5BD">
        <w:rPr>
          <w:b w:val="1"/>
          <w:bCs w:val="1"/>
          <w:sz w:val="28"/>
          <w:szCs w:val="28"/>
        </w:rPr>
        <w:t>“clusterred_data.txt”.</w:t>
      </w:r>
    </w:p>
    <w:p w:rsidR="3687A5BD" w:rsidP="3687A5BD" w:rsidRDefault="3687A5BD" w14:paraId="50395A97" w14:textId="1B514C70">
      <w:pPr>
        <w:pStyle w:val="Normal"/>
        <w:ind w:left="360"/>
        <w:jc w:val="center"/>
      </w:pPr>
      <w:r>
        <w:drawing>
          <wp:inline wp14:editId="093707BC" wp14:anchorId="38E2C42E">
            <wp:extent cx="4572000" cy="1952625"/>
            <wp:effectExtent l="0" t="0" r="0" b="0"/>
            <wp:docPr id="1359551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1af12ec1ea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7A5BD" w:rsidP="3687A5BD" w:rsidRDefault="3687A5BD" w14:paraId="7B9833E9" w14:textId="38BAD282">
      <w:pPr>
        <w:pStyle w:val="Normal"/>
        <w:ind w:left="360"/>
        <w:jc w:val="center"/>
        <w:rPr>
          <w:b w:val="1"/>
          <w:bCs w:val="1"/>
        </w:rPr>
      </w:pPr>
      <w:r w:rsidRPr="3687A5BD" w:rsidR="3687A5BD">
        <w:rPr>
          <w:b w:val="1"/>
          <w:bCs w:val="1"/>
        </w:rPr>
        <w:t>(Cluster numbers are 0-4)</w:t>
      </w:r>
    </w:p>
    <w:p w:rsidR="3687A5BD" w:rsidP="3687A5BD" w:rsidRDefault="3687A5BD" w14:paraId="05A5387E" w14:textId="35668496">
      <w:pPr>
        <w:pStyle w:val="Normal"/>
        <w:ind w:left="360"/>
        <w:jc w:val="left"/>
        <w:rPr>
          <w:b w:val="0"/>
          <w:bCs w:val="0"/>
          <w:sz w:val="28"/>
          <w:szCs w:val="28"/>
          <w:u w:val="none"/>
        </w:rPr>
      </w:pPr>
    </w:p>
    <w:p w:rsidR="3687A5BD" w:rsidP="3687A5BD" w:rsidRDefault="3687A5BD" w14:paraId="32395730" w14:textId="7836038A">
      <w:pPr>
        <w:pStyle w:val="Normal"/>
        <w:ind w:left="360"/>
        <w:jc w:val="left"/>
        <w:rPr>
          <w:b w:val="0"/>
          <w:bCs w:val="0"/>
          <w:sz w:val="28"/>
          <w:szCs w:val="28"/>
          <w:u w:val="none"/>
        </w:rPr>
      </w:pPr>
    </w:p>
    <w:p w:rsidR="3687A5BD" w:rsidP="3687A5BD" w:rsidRDefault="3687A5BD" w14:paraId="2D332FCF" w14:textId="1071E83C">
      <w:pPr>
        <w:pStyle w:val="Normal"/>
        <w:ind w:left="360"/>
        <w:jc w:val="left"/>
        <w:rPr>
          <w:b w:val="0"/>
          <w:bCs w:val="0"/>
          <w:sz w:val="28"/>
          <w:szCs w:val="28"/>
          <w:u w:val="none"/>
        </w:rPr>
      </w:pPr>
    </w:p>
    <w:p w:rsidR="3687A5BD" w:rsidP="3687A5BD" w:rsidRDefault="3687A5BD" w14:paraId="72633DB3" w14:textId="726E5E78">
      <w:pPr>
        <w:pStyle w:val="Normal"/>
        <w:ind w:left="360"/>
        <w:jc w:val="left"/>
        <w:rPr>
          <w:b w:val="0"/>
          <w:bCs w:val="0"/>
          <w:sz w:val="28"/>
          <w:szCs w:val="28"/>
          <w:u w:val="none"/>
        </w:rPr>
      </w:pPr>
      <w:r w:rsidRPr="3687A5BD" w:rsidR="3687A5BD">
        <w:rPr>
          <w:b w:val="0"/>
          <w:bCs w:val="0"/>
          <w:sz w:val="28"/>
          <w:szCs w:val="28"/>
          <w:u w:val="none"/>
        </w:rPr>
        <w:t xml:space="preserve">The code for K-means clustering is given as: </w:t>
      </w:r>
      <w:r w:rsidRPr="3687A5BD" w:rsidR="3687A5BD">
        <w:rPr>
          <w:b w:val="1"/>
          <w:bCs w:val="1"/>
          <w:sz w:val="28"/>
          <w:szCs w:val="28"/>
          <w:u w:val="none"/>
        </w:rPr>
        <w:t>“kmeans_implementation.py”</w:t>
      </w:r>
    </w:p>
    <w:p w:rsidR="3687A5BD" w:rsidP="3687A5BD" w:rsidRDefault="3687A5BD" w14:paraId="340593F9" w14:textId="6DE4DBA5">
      <w:pPr>
        <w:pStyle w:val="Normal"/>
        <w:ind w:left="360"/>
        <w:jc w:val="left"/>
        <w:rPr>
          <w:b w:val="1"/>
          <w:bCs w:val="1"/>
          <w:sz w:val="28"/>
          <w:szCs w:val="28"/>
          <w:u w:val="none"/>
        </w:rPr>
      </w:pPr>
      <w:r w:rsidRPr="3687A5BD" w:rsidR="3687A5BD">
        <w:rPr>
          <w:b w:val="0"/>
          <w:bCs w:val="0"/>
          <w:sz w:val="28"/>
          <w:szCs w:val="28"/>
          <w:u w:val="none"/>
        </w:rPr>
        <w:t>The resulting scatter plot is:</w:t>
      </w:r>
    </w:p>
    <w:p w:rsidR="3687A5BD" w:rsidP="3687A5BD" w:rsidRDefault="3687A5BD" w14:paraId="5D4D6544" w14:textId="4B7859CA">
      <w:pPr>
        <w:pStyle w:val="Normal"/>
        <w:ind w:left="360"/>
        <w:jc w:val="center"/>
      </w:pPr>
      <w:r>
        <w:drawing>
          <wp:inline wp14:editId="2A38AC05" wp14:anchorId="3361549D">
            <wp:extent cx="4572000" cy="3886200"/>
            <wp:effectExtent l="0" t="0" r="0" b="0"/>
            <wp:docPr id="1054514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b4d3d2fb146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7A5BD" w:rsidP="3687A5BD" w:rsidRDefault="3687A5BD" w14:paraId="51367FBE" w14:textId="09E86FFB">
      <w:pPr>
        <w:pStyle w:val="Normal"/>
        <w:ind w:left="0"/>
        <w:jc w:val="center"/>
      </w:pPr>
      <w:r w:rsidR="3687A5BD">
        <w:rPr/>
        <w:t xml:space="preserve">(This monochromatic plot shows all data points of 1 </w:t>
      </w:r>
      <w:proofErr w:type="spellStart"/>
      <w:r w:rsidR="3687A5BD">
        <w:rPr/>
        <w:t>clr</w:t>
      </w:r>
      <w:proofErr w:type="spellEnd"/>
      <w:r w:rsidR="3687A5BD">
        <w:rPr/>
        <w:t>)</w:t>
      </w:r>
    </w:p>
    <w:p w:rsidR="3687A5BD" w:rsidP="3687A5BD" w:rsidRDefault="3687A5BD" w14:paraId="6327BCE5" w14:textId="5448F912">
      <w:pPr>
        <w:pStyle w:val="Normal"/>
        <w:ind w:left="0"/>
        <w:jc w:val="center"/>
      </w:pPr>
    </w:p>
    <w:p w:rsidR="3687A5BD" w:rsidP="3687A5BD" w:rsidRDefault="3687A5BD" w14:paraId="4B81086C" w14:textId="661AF6D6">
      <w:pPr>
        <w:pStyle w:val="Normal"/>
        <w:ind w:left="0"/>
        <w:jc w:val="center"/>
      </w:pPr>
    </w:p>
    <w:p w:rsidR="3687A5BD" w:rsidP="3687A5BD" w:rsidRDefault="3687A5BD" w14:paraId="07160EF3" w14:textId="3D12FC48">
      <w:pPr>
        <w:pStyle w:val="Normal"/>
        <w:ind w:left="0"/>
        <w:jc w:val="left"/>
        <w:rPr>
          <w:sz w:val="28"/>
          <w:szCs w:val="28"/>
        </w:rPr>
      </w:pPr>
    </w:p>
    <w:p w:rsidR="3687A5BD" w:rsidP="3687A5BD" w:rsidRDefault="3687A5BD" w14:paraId="6CA55ED7" w14:textId="6CCD8591">
      <w:pPr>
        <w:pStyle w:val="Normal"/>
        <w:ind w:left="0"/>
        <w:jc w:val="left"/>
        <w:rPr>
          <w:sz w:val="28"/>
          <w:szCs w:val="28"/>
        </w:rPr>
      </w:pPr>
    </w:p>
    <w:p w:rsidR="3687A5BD" w:rsidP="3687A5BD" w:rsidRDefault="3687A5BD" w14:paraId="1EF23869" w14:textId="615AFB9F">
      <w:pPr>
        <w:pStyle w:val="Normal"/>
        <w:ind w:left="0"/>
        <w:jc w:val="left"/>
      </w:pPr>
      <w:r w:rsidRPr="3687A5BD" w:rsidR="3687A5BD">
        <w:rPr>
          <w:sz w:val="28"/>
          <w:szCs w:val="28"/>
        </w:rPr>
        <w:t>For better visualization, please use the code “</w:t>
      </w:r>
      <w:r w:rsidRPr="3687A5BD" w:rsidR="3687A5BD">
        <w:rPr>
          <w:b w:val="1"/>
          <w:bCs w:val="1"/>
          <w:sz w:val="28"/>
          <w:szCs w:val="28"/>
        </w:rPr>
        <w:t>plotting_results.</w:t>
      </w:r>
      <w:proofErr w:type="spellStart"/>
      <w:r w:rsidRPr="3687A5BD" w:rsidR="3687A5BD">
        <w:rPr>
          <w:b w:val="1"/>
          <w:bCs w:val="1"/>
          <w:sz w:val="28"/>
          <w:szCs w:val="28"/>
        </w:rPr>
        <w:t>py</w:t>
      </w:r>
      <w:proofErr w:type="spellEnd"/>
      <w:r w:rsidRPr="3687A5BD" w:rsidR="3687A5BD">
        <w:rPr>
          <w:b w:val="1"/>
          <w:bCs w:val="1"/>
          <w:sz w:val="28"/>
          <w:szCs w:val="28"/>
        </w:rPr>
        <w:t xml:space="preserve">” </w:t>
      </w:r>
      <w:r w:rsidRPr="3687A5BD" w:rsidR="3687A5BD">
        <w:rPr>
          <w:b w:val="0"/>
          <w:bCs w:val="0"/>
          <w:sz w:val="28"/>
          <w:szCs w:val="28"/>
        </w:rPr>
        <w:t>(after running the kmeans_implementation.py code as it reads the files created by kmeans_implementation.py)</w:t>
      </w:r>
    </w:p>
    <w:p w:rsidR="3687A5BD" w:rsidP="3687A5BD" w:rsidRDefault="3687A5BD" w14:paraId="27DDDA8A" w14:textId="32648CD9">
      <w:pPr>
        <w:pStyle w:val="Normal"/>
        <w:ind w:left="0"/>
        <w:jc w:val="center"/>
        <w:rPr>
          <w:b w:val="0"/>
          <w:bCs w:val="0"/>
          <w:sz w:val="28"/>
          <w:szCs w:val="28"/>
        </w:rPr>
      </w:pPr>
      <w:r w:rsidRPr="3687A5BD" w:rsidR="3687A5BD">
        <w:rPr>
          <w:b w:val="0"/>
          <w:bCs w:val="0"/>
          <w:sz w:val="28"/>
          <w:szCs w:val="28"/>
        </w:rPr>
        <w:t>Visualization:</w:t>
      </w:r>
    </w:p>
    <w:p w:rsidR="3687A5BD" w:rsidP="3687A5BD" w:rsidRDefault="3687A5BD" w14:paraId="367DE38F" w14:textId="203EFB2A">
      <w:pPr>
        <w:pStyle w:val="Normal"/>
        <w:ind w:left="0"/>
        <w:jc w:val="center"/>
      </w:pPr>
      <w:r>
        <w:drawing>
          <wp:inline wp14:editId="6E180BC3" wp14:anchorId="651E21C9">
            <wp:extent cx="6038850" cy="3497501"/>
            <wp:effectExtent l="0" t="0" r="0" b="0"/>
            <wp:docPr id="81086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bd48d8515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4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7A5BD" w:rsidP="3687A5BD" w:rsidRDefault="3687A5BD" w14:paraId="351E95EF" w14:textId="3E8B8109">
      <w:pPr>
        <w:pStyle w:val="Normal"/>
        <w:ind w:left="0"/>
        <w:jc w:val="center"/>
      </w:pPr>
      <w:r w:rsidR="3687A5BD">
        <w:rPr/>
        <w:t>(I have also sent the HD images on upwork)</w:t>
      </w:r>
    </w:p>
    <w:p w:rsidR="3687A5BD" w:rsidP="3687A5BD" w:rsidRDefault="3687A5BD" w14:paraId="3B5D155A" w14:textId="503FD411">
      <w:pPr>
        <w:pStyle w:val="Normal"/>
        <w:ind w:left="0"/>
        <w:jc w:val="left"/>
        <w:rPr>
          <w:sz w:val="28"/>
          <w:szCs w:val="28"/>
        </w:rPr>
      </w:pPr>
      <w:r w:rsidRPr="3687A5BD" w:rsidR="3687A5BD">
        <w:rPr>
          <w:sz w:val="28"/>
          <w:szCs w:val="28"/>
        </w:rPr>
        <w:t xml:space="preserve">Here,              </w:t>
      </w:r>
    </w:p>
    <w:p w:rsidR="3687A5BD" w:rsidP="3687A5BD" w:rsidRDefault="3687A5BD" w14:paraId="0C34A72A" w14:textId="1A3F7AD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687A5BD" w:rsidR="3687A5BD">
        <w:rPr>
          <w:sz w:val="28"/>
          <w:szCs w:val="28"/>
        </w:rPr>
        <w:t xml:space="preserve">Black circles are the </w:t>
      </w:r>
      <w:proofErr w:type="spellStart"/>
      <w:r w:rsidRPr="3687A5BD" w:rsidR="3687A5BD">
        <w:rPr>
          <w:sz w:val="28"/>
          <w:szCs w:val="28"/>
        </w:rPr>
        <w:t>centeroids</w:t>
      </w:r>
      <w:proofErr w:type="spellEnd"/>
      <w:r w:rsidRPr="3687A5BD" w:rsidR="3687A5BD">
        <w:rPr>
          <w:sz w:val="28"/>
          <w:szCs w:val="28"/>
        </w:rPr>
        <w:t xml:space="preserve"> of 5 clusters.</w:t>
      </w:r>
    </w:p>
    <w:p w:rsidR="3687A5BD" w:rsidP="3687A5BD" w:rsidRDefault="3687A5BD" w14:paraId="4DDD7FC0" w14:textId="5C4C32EC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3687A5BD" w:rsidR="3687A5BD">
        <w:rPr>
          <w:sz w:val="28"/>
          <w:szCs w:val="28"/>
        </w:rPr>
        <w:t>Cluster 0 is shown by small circles.</w:t>
      </w:r>
    </w:p>
    <w:p w:rsidR="3687A5BD" w:rsidP="3687A5BD" w:rsidRDefault="3687A5BD" w14:paraId="44417E54" w14:textId="12BB1707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3687A5BD" w:rsidR="3687A5BD">
        <w:rPr>
          <w:sz w:val="28"/>
          <w:szCs w:val="28"/>
        </w:rPr>
        <w:t>Cluster 1 is shown by  small squares.</w:t>
      </w:r>
    </w:p>
    <w:p w:rsidR="3687A5BD" w:rsidP="3687A5BD" w:rsidRDefault="3687A5BD" w14:paraId="045BCBE8" w14:textId="585DB0B5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3687A5BD" w:rsidR="3687A5BD">
        <w:rPr>
          <w:sz w:val="28"/>
          <w:szCs w:val="28"/>
        </w:rPr>
        <w:t>Cluster 2 is shown by LONG rectangles.</w:t>
      </w:r>
    </w:p>
    <w:p w:rsidR="3687A5BD" w:rsidP="3687A5BD" w:rsidRDefault="3687A5BD" w14:paraId="4AF58404" w14:textId="0664108C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3687A5BD" w:rsidR="3687A5BD">
        <w:rPr>
          <w:sz w:val="28"/>
          <w:szCs w:val="28"/>
        </w:rPr>
        <w:t>Cluster 3 is shown by HIGH rectangles.</w:t>
      </w:r>
    </w:p>
    <w:p w:rsidR="3687A5BD" w:rsidP="3687A5BD" w:rsidRDefault="3687A5BD" w14:paraId="2CAD23E8" w14:textId="2C5E9B82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3687A5BD" w:rsidR="3687A5BD">
        <w:rPr>
          <w:sz w:val="28"/>
          <w:szCs w:val="28"/>
        </w:rPr>
        <w:t>Cluster 4 is shown by Ellipsoids.</w:t>
      </w:r>
    </w:p>
    <w:p w:rsidR="3687A5BD" w:rsidP="3687A5BD" w:rsidRDefault="3687A5BD" w14:paraId="0BB313C0" w14:textId="13DC64ED">
      <w:pPr>
        <w:pStyle w:val="Normal"/>
        <w:jc w:val="left"/>
        <w:rPr>
          <w:sz w:val="28"/>
          <w:szCs w:val="28"/>
        </w:rPr>
      </w:pPr>
    </w:p>
    <w:p w:rsidR="3687A5BD" w:rsidP="3687A5BD" w:rsidRDefault="3687A5BD" w14:paraId="43D86EA4" w14:textId="184F16F9">
      <w:pPr>
        <w:pStyle w:val="Normal"/>
        <w:jc w:val="left"/>
        <w:rPr>
          <w:sz w:val="28"/>
          <w:szCs w:val="28"/>
        </w:rPr>
      </w:pPr>
    </w:p>
    <w:p w:rsidR="3687A5BD" w:rsidP="3687A5BD" w:rsidRDefault="3687A5BD" w14:paraId="226A7B32" w14:textId="31D45832">
      <w:pPr>
        <w:pStyle w:val="Normal"/>
        <w:jc w:val="left"/>
        <w:rPr>
          <w:sz w:val="28"/>
          <w:szCs w:val="28"/>
        </w:rPr>
      </w:pPr>
    </w:p>
    <w:p w:rsidR="3687A5BD" w:rsidP="3687A5BD" w:rsidRDefault="3687A5BD" w14:paraId="4BEBEEDF" w14:textId="08A3A660">
      <w:pPr>
        <w:pStyle w:val="Normal"/>
        <w:jc w:val="center"/>
        <w:rPr>
          <w:sz w:val="28"/>
          <w:szCs w:val="28"/>
        </w:rPr>
      </w:pPr>
      <w:r w:rsidRPr="3687A5BD" w:rsidR="3687A5BD">
        <w:rPr>
          <w:sz w:val="28"/>
          <w:szCs w:val="28"/>
        </w:rPr>
        <w:t xml:space="preserve">So that’s it </w:t>
      </w:r>
      <w:r w:rsidRPr="3687A5BD" w:rsidR="3687A5BD">
        <w:rPr>
          <w:rFonts w:ascii="Segoe UI Emoji" w:hAnsi="Segoe UI Emoji" w:eastAsia="Segoe UI Emoji" w:cs="Segoe UI Emoji"/>
          <w:sz w:val="28"/>
          <w:szCs w:val="28"/>
        </w:rPr>
        <w:t>😊</w:t>
      </w:r>
    </w:p>
    <w:p w:rsidR="3687A5BD" w:rsidP="3687A5BD" w:rsidRDefault="3687A5BD" w14:paraId="66254CA7" w14:textId="4D041EBF">
      <w:pPr>
        <w:pStyle w:val="Normal"/>
        <w:jc w:val="center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322205"/>
  <w15:docId w15:val="{a960a88e-8e40-4e87-82f7-4fae2312296b}"/>
  <w:rsids>
    <w:rsidRoot w:val="6444CF4C"/>
    <w:rsid w:val="3687A5BD"/>
    <w:rsid w:val="6444CF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14bd0f20cc64784" /><Relationship Type="http://schemas.openxmlformats.org/officeDocument/2006/relationships/image" Target="/media/image2.png" Id="R5a0911b66a35497c" /><Relationship Type="http://schemas.openxmlformats.org/officeDocument/2006/relationships/image" Target="/media/image3.png" Id="Ra158b241be0e4026" /><Relationship Type="http://schemas.openxmlformats.org/officeDocument/2006/relationships/image" Target="/media/image4.png" Id="Re81af12ec1ea4798" /><Relationship Type="http://schemas.openxmlformats.org/officeDocument/2006/relationships/image" Target="/media/image5.png" Id="R132b4d3d2fb14601" /><Relationship Type="http://schemas.openxmlformats.org/officeDocument/2006/relationships/image" Target="/media/image6.png" Id="R7e0bd48d85154eaa" /><Relationship Type="http://schemas.openxmlformats.org/officeDocument/2006/relationships/numbering" Target="/word/numbering.xml" Id="R9eb7bb5eea5141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2020-04-13T11:42:50.2549531Z</dcterms:created>
  <dcterms:modified xsi:type="dcterms:W3CDTF">2020-04-13T12:56:20.6993521Z</dcterms:modified>
  <dc:creator>Syed Saad Waqar</dc:creator>
  <lastModifiedBy>Syed Saad Waqar</lastModifiedBy>
</coreProperties>
</file>