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50C" w:rsidRPr="006E350C" w:rsidRDefault="006E350C" w:rsidP="006E350C">
      <w:pPr>
        <w:rPr>
          <w:b/>
          <w:sz w:val="32"/>
        </w:rPr>
      </w:pPr>
      <w:r>
        <w:rPr>
          <w:b/>
          <w:sz w:val="32"/>
        </w:rPr>
        <w:t>Contact</w:t>
      </w:r>
      <w:r w:rsidRPr="006E350C">
        <w:rPr>
          <w:b/>
          <w:sz w:val="32"/>
        </w:rPr>
        <w:t xml:space="preserve"> :</w:t>
      </w:r>
    </w:p>
    <w:p w:rsidR="006E350C" w:rsidRDefault="006E350C" w:rsidP="006E350C">
      <w:r>
        <w:t xml:space="preserve">Lycée </w:t>
      </w:r>
      <w:r w:rsidR="00DD3D63">
        <w:t>Georges Brassens</w:t>
      </w:r>
      <w:r>
        <w:br/>
      </w:r>
      <w:r w:rsidR="00DD3D63">
        <w:t xml:space="preserve">8 </w:t>
      </w:r>
      <w:r>
        <w:t xml:space="preserve"> </w:t>
      </w:r>
      <w:r w:rsidR="00DD3D63">
        <w:t>rue Grange Burlat</w:t>
      </w:r>
      <w:r>
        <w:br/>
      </w:r>
      <w:r w:rsidR="00DD3D63">
        <w:t>42 800 Rive-de-Gier</w:t>
      </w:r>
    </w:p>
    <w:p w:rsidR="006E350C" w:rsidRDefault="006E350C" w:rsidP="006E350C">
      <w:pPr>
        <w:pStyle w:val="contentpane"/>
      </w:pPr>
      <w:r>
        <w:t>04.7</w:t>
      </w:r>
      <w:r w:rsidR="00DD3D63">
        <w:t>7</w:t>
      </w:r>
      <w:r>
        <w:t>.</w:t>
      </w:r>
      <w:r w:rsidR="00DD3D63">
        <w:t>75</w:t>
      </w:r>
      <w:r>
        <w:t>.</w:t>
      </w:r>
      <w:r w:rsidR="00DD3D63">
        <w:t>00</w:t>
      </w:r>
      <w:r>
        <w:t>.</w:t>
      </w:r>
      <w:r w:rsidR="00DD3D63">
        <w:t>26</w:t>
      </w:r>
    </w:p>
    <w:p w:rsidR="00621C2F" w:rsidRDefault="00621C2F" w:rsidP="006E350C">
      <w:pPr>
        <w:rPr>
          <w:b/>
          <w:sz w:val="32"/>
        </w:rPr>
      </w:pPr>
      <w:r>
        <w:rPr>
          <w:rFonts w:ascii="Times New Roman" w:eastAsia="Times New Roman" w:hAnsi="Times New Roman" w:cs="Times New Roman"/>
          <w:sz w:val="24"/>
          <w:szCs w:val="24"/>
          <w:lang w:eastAsia="fr-FR"/>
        </w:rPr>
        <w:t>----------------------------------------------------</w:t>
      </w:r>
    </w:p>
    <w:p w:rsidR="006E350C" w:rsidRPr="006E350C" w:rsidRDefault="00727A2D" w:rsidP="006E350C">
      <w:pPr>
        <w:rPr>
          <w:b/>
          <w:sz w:val="32"/>
        </w:rPr>
      </w:pPr>
      <w:r>
        <w:rPr>
          <w:b/>
          <w:sz w:val="32"/>
        </w:rPr>
        <w:t>Présentation du lycée</w:t>
      </w:r>
      <w:r w:rsidR="006E350C" w:rsidRPr="006E350C">
        <w:rPr>
          <w:b/>
          <w:sz w:val="32"/>
        </w:rPr>
        <w:t xml:space="preserve"> :</w:t>
      </w:r>
    </w:p>
    <w:p w:rsidR="006E350C" w:rsidRPr="00DD3D63" w:rsidRDefault="006E350C" w:rsidP="006E350C">
      <w:pPr>
        <w:spacing w:before="100" w:beforeAutospacing="1" w:after="100" w:afterAutospacing="1" w:line="240" w:lineRule="auto"/>
        <w:rPr>
          <w:rFonts w:ascii="Times New Roman" w:eastAsia="Times New Roman" w:hAnsi="Times New Roman" w:cs="Times New Roman"/>
          <w:sz w:val="24"/>
          <w:szCs w:val="24"/>
          <w:lang w:eastAsia="fr-FR"/>
        </w:rPr>
      </w:pPr>
      <w:r w:rsidRPr="008012E5">
        <w:rPr>
          <w:rFonts w:ascii="Times New Roman" w:eastAsia="Times New Roman" w:hAnsi="Times New Roman" w:cs="Times New Roman"/>
          <w:sz w:val="24"/>
          <w:szCs w:val="24"/>
          <w:lang w:eastAsia="fr-FR"/>
        </w:rPr>
        <w:t>Inauguré en 196</w:t>
      </w:r>
      <w:r w:rsidR="00DD3D63">
        <w:rPr>
          <w:rFonts w:ascii="Times New Roman" w:eastAsia="Times New Roman" w:hAnsi="Times New Roman" w:cs="Times New Roman"/>
          <w:sz w:val="24"/>
          <w:szCs w:val="24"/>
          <w:lang w:eastAsia="fr-FR"/>
        </w:rPr>
        <w:t>5</w:t>
      </w:r>
      <w:r w:rsidRPr="008012E5">
        <w:rPr>
          <w:rFonts w:ascii="Times New Roman" w:eastAsia="Times New Roman" w:hAnsi="Times New Roman" w:cs="Times New Roman"/>
          <w:sz w:val="24"/>
          <w:szCs w:val="24"/>
          <w:lang w:eastAsia="fr-FR"/>
        </w:rPr>
        <w:t xml:space="preserve">, </w:t>
      </w:r>
      <w:r w:rsidR="00DD3D63">
        <w:rPr>
          <w:rFonts w:ascii="Times New Roman" w:eastAsia="Times New Roman" w:hAnsi="Times New Roman" w:cs="Times New Roman"/>
          <w:sz w:val="24"/>
          <w:szCs w:val="24"/>
          <w:lang w:eastAsia="fr-FR"/>
        </w:rPr>
        <w:t xml:space="preserve">sous le nom du lycée du Haut Mouillon </w:t>
      </w:r>
      <w:r w:rsidRPr="008012E5">
        <w:rPr>
          <w:rFonts w:ascii="Times New Roman" w:eastAsia="Times New Roman" w:hAnsi="Times New Roman" w:cs="Times New Roman"/>
          <w:sz w:val="24"/>
          <w:szCs w:val="24"/>
          <w:lang w:eastAsia="fr-FR"/>
        </w:rPr>
        <w:t xml:space="preserve">est l’un des </w:t>
      </w:r>
      <w:r w:rsidR="00DD3D63">
        <w:rPr>
          <w:rFonts w:ascii="Times New Roman" w:eastAsia="Times New Roman" w:hAnsi="Times New Roman" w:cs="Times New Roman"/>
          <w:sz w:val="24"/>
          <w:szCs w:val="24"/>
          <w:lang w:eastAsia="fr-FR"/>
        </w:rPr>
        <w:t>deux</w:t>
      </w:r>
      <w:r w:rsidRPr="008012E5">
        <w:rPr>
          <w:rFonts w:ascii="Times New Roman" w:eastAsia="Times New Roman" w:hAnsi="Times New Roman" w:cs="Times New Roman"/>
          <w:sz w:val="24"/>
          <w:szCs w:val="24"/>
          <w:lang w:eastAsia="fr-FR"/>
        </w:rPr>
        <w:t xml:space="preserve"> lycées </w:t>
      </w:r>
      <w:r w:rsidR="00DD3D63">
        <w:rPr>
          <w:rFonts w:ascii="Times New Roman" w:eastAsia="Times New Roman" w:hAnsi="Times New Roman" w:cs="Times New Roman"/>
          <w:sz w:val="24"/>
          <w:szCs w:val="24"/>
          <w:lang w:eastAsia="fr-FR"/>
        </w:rPr>
        <w:t xml:space="preserve">publics </w:t>
      </w:r>
      <w:r w:rsidRPr="008012E5">
        <w:rPr>
          <w:rFonts w:ascii="Times New Roman" w:eastAsia="Times New Roman" w:hAnsi="Times New Roman" w:cs="Times New Roman"/>
          <w:sz w:val="24"/>
          <w:szCs w:val="24"/>
          <w:lang w:eastAsia="fr-FR"/>
        </w:rPr>
        <w:t xml:space="preserve">de la ville de </w:t>
      </w:r>
      <w:r w:rsidR="00DD3D63">
        <w:rPr>
          <w:rFonts w:ascii="Times New Roman" w:eastAsia="Times New Roman" w:hAnsi="Times New Roman" w:cs="Times New Roman"/>
          <w:sz w:val="24"/>
          <w:szCs w:val="24"/>
          <w:lang w:eastAsia="fr-FR"/>
        </w:rPr>
        <w:t>Rive-de-Gier (le second étant le Lycéée Professionnel René Cassin)</w:t>
      </w:r>
      <w:r w:rsidRPr="008012E5">
        <w:rPr>
          <w:rFonts w:ascii="Times New Roman" w:eastAsia="Times New Roman" w:hAnsi="Times New Roman" w:cs="Times New Roman"/>
          <w:sz w:val="24"/>
          <w:szCs w:val="24"/>
          <w:lang w:eastAsia="fr-FR"/>
        </w:rPr>
        <w:t xml:space="preserve">. </w:t>
      </w:r>
      <w:r w:rsidR="00DD3D63">
        <w:rPr>
          <w:rFonts w:ascii="Times New Roman" w:eastAsia="Times New Roman" w:hAnsi="Times New Roman" w:cs="Times New Roman"/>
          <w:sz w:val="24"/>
          <w:szCs w:val="24"/>
          <w:lang w:eastAsia="fr-FR"/>
        </w:rPr>
        <w:t xml:space="preserve">C’est au début des années 1980 qu’il fut rebaptisé Lycée Georges Brassens, sous l’impulsion de M. Thévenon occupant la fonction de </w:t>
      </w:r>
      <w:r w:rsidR="00DD3D63" w:rsidRPr="00DD3D63">
        <w:rPr>
          <w:rFonts w:ascii="Times New Roman" w:eastAsia="Times New Roman" w:hAnsi="Times New Roman" w:cs="Times New Roman"/>
          <w:i/>
          <w:sz w:val="24"/>
          <w:szCs w:val="24"/>
          <w:lang w:eastAsia="fr-FR"/>
        </w:rPr>
        <w:t>Chef de Ttravaux</w:t>
      </w:r>
      <w:r w:rsidR="00DD3D63">
        <w:rPr>
          <w:rFonts w:ascii="Times New Roman" w:eastAsia="Times New Roman" w:hAnsi="Times New Roman" w:cs="Times New Roman"/>
          <w:i/>
          <w:sz w:val="24"/>
          <w:szCs w:val="24"/>
          <w:lang w:eastAsia="fr-FR"/>
        </w:rPr>
        <w:t xml:space="preserve"> </w:t>
      </w:r>
      <w:r w:rsidR="00DD3D63">
        <w:rPr>
          <w:rFonts w:ascii="Times New Roman" w:eastAsia="Times New Roman" w:hAnsi="Times New Roman" w:cs="Times New Roman"/>
          <w:sz w:val="24"/>
          <w:szCs w:val="24"/>
          <w:lang w:eastAsia="fr-FR"/>
        </w:rPr>
        <w:t xml:space="preserve">au sein de l’établissement, et passionné par l’auteur compositeur interprète. </w:t>
      </w:r>
    </w:p>
    <w:tbl>
      <w:tblPr>
        <w:tblW w:w="0" w:type="auto"/>
        <w:tblCellSpacing w:w="15" w:type="dxa"/>
        <w:tblCellMar>
          <w:top w:w="15" w:type="dxa"/>
          <w:left w:w="15" w:type="dxa"/>
          <w:bottom w:w="15" w:type="dxa"/>
          <w:right w:w="15" w:type="dxa"/>
        </w:tblCellMar>
        <w:tblLook w:val="04A0"/>
      </w:tblPr>
      <w:tblGrid>
        <w:gridCol w:w="81"/>
        <w:gridCol w:w="9079"/>
      </w:tblGrid>
      <w:tr w:rsidR="006E350C" w:rsidRPr="008012E5" w:rsidTr="00134C29">
        <w:trPr>
          <w:tblCellSpacing w:w="15" w:type="dxa"/>
        </w:trPr>
        <w:tc>
          <w:tcPr>
            <w:tcW w:w="0" w:type="auto"/>
            <w:vAlign w:val="center"/>
            <w:hideMark/>
          </w:tcPr>
          <w:p w:rsidR="006E350C" w:rsidRPr="008012E5" w:rsidRDefault="006E350C" w:rsidP="00134C29">
            <w:pPr>
              <w:spacing w:after="0" w:line="240" w:lineRule="auto"/>
              <w:rPr>
                <w:rFonts w:ascii="Times New Roman" w:eastAsia="Times New Roman" w:hAnsi="Times New Roman" w:cs="Times New Roman"/>
                <w:sz w:val="24"/>
                <w:szCs w:val="24"/>
                <w:lang w:eastAsia="fr-FR"/>
              </w:rPr>
            </w:pPr>
          </w:p>
        </w:tc>
        <w:tc>
          <w:tcPr>
            <w:tcW w:w="0" w:type="auto"/>
            <w:vAlign w:val="center"/>
            <w:hideMark/>
          </w:tcPr>
          <w:p w:rsidR="00621C2F" w:rsidRDefault="006E350C" w:rsidP="00134C29">
            <w:pPr>
              <w:spacing w:after="0" w:line="240" w:lineRule="auto"/>
              <w:rPr>
                <w:rFonts w:ascii="Times New Roman" w:eastAsia="Times New Roman" w:hAnsi="Times New Roman" w:cs="Times New Roman"/>
                <w:sz w:val="24"/>
                <w:szCs w:val="24"/>
                <w:lang w:eastAsia="fr-FR"/>
              </w:rPr>
            </w:pPr>
            <w:r w:rsidRPr="008012E5">
              <w:rPr>
                <w:rFonts w:ascii="Times New Roman" w:eastAsia="Times New Roman" w:hAnsi="Times New Roman" w:cs="Times New Roman"/>
                <w:sz w:val="24"/>
                <w:szCs w:val="24"/>
                <w:lang w:eastAsia="fr-FR"/>
              </w:rPr>
              <w:t xml:space="preserve">Nous accueillons aujourd’hui quotidiennement près de </w:t>
            </w:r>
            <w:r w:rsidR="00DD3D63">
              <w:rPr>
                <w:rFonts w:ascii="Times New Roman" w:eastAsia="Times New Roman" w:hAnsi="Times New Roman" w:cs="Times New Roman"/>
                <w:sz w:val="24"/>
                <w:szCs w:val="24"/>
                <w:lang w:eastAsia="fr-FR"/>
              </w:rPr>
              <w:t>10</w:t>
            </w:r>
            <w:r w:rsidRPr="008012E5">
              <w:rPr>
                <w:rFonts w:ascii="Times New Roman" w:eastAsia="Times New Roman" w:hAnsi="Times New Roman" w:cs="Times New Roman"/>
                <w:sz w:val="24"/>
                <w:szCs w:val="24"/>
                <w:lang w:eastAsia="fr-FR"/>
              </w:rPr>
              <w:t xml:space="preserve">00 élèves, dont </w:t>
            </w:r>
            <w:r w:rsidR="00DD3D63">
              <w:rPr>
                <w:rFonts w:ascii="Times New Roman" w:eastAsia="Times New Roman" w:hAnsi="Times New Roman" w:cs="Times New Roman"/>
                <w:sz w:val="24"/>
                <w:szCs w:val="24"/>
                <w:lang w:eastAsia="fr-FR"/>
              </w:rPr>
              <w:t>une centaine</w:t>
            </w:r>
            <w:r w:rsidRPr="008012E5">
              <w:rPr>
                <w:rFonts w:ascii="Times New Roman" w:eastAsia="Times New Roman" w:hAnsi="Times New Roman" w:cs="Times New Roman"/>
                <w:sz w:val="24"/>
                <w:szCs w:val="24"/>
                <w:lang w:eastAsia="fr-FR"/>
              </w:rPr>
              <w:t xml:space="preserve"> d’étud</w:t>
            </w:r>
            <w:r w:rsidR="00DD3D63">
              <w:rPr>
                <w:rFonts w:ascii="Times New Roman" w:eastAsia="Times New Roman" w:hAnsi="Times New Roman" w:cs="Times New Roman"/>
                <w:sz w:val="24"/>
                <w:szCs w:val="24"/>
                <w:lang w:eastAsia="fr-FR"/>
              </w:rPr>
              <w:t>iants en BTS.</w:t>
            </w:r>
            <w:r w:rsidRPr="008012E5">
              <w:rPr>
                <w:rFonts w:ascii="Times New Roman" w:eastAsia="Times New Roman" w:hAnsi="Times New Roman" w:cs="Times New Roman"/>
                <w:sz w:val="24"/>
                <w:szCs w:val="24"/>
                <w:lang w:eastAsia="fr-FR"/>
              </w:rPr>
              <w:t xml:space="preserve"> </w:t>
            </w:r>
            <w:r w:rsidR="00DD3D63" w:rsidRPr="00DD3D63">
              <w:rPr>
                <w:rFonts w:ascii="Times New Roman" w:eastAsia="Times New Roman" w:hAnsi="Times New Roman" w:cs="Times New Roman"/>
                <w:iCs/>
                <w:sz w:val="24"/>
                <w:szCs w:val="24"/>
                <w:lang w:eastAsia="fr-FR"/>
              </w:rPr>
              <w:t>il se situe sur la commune de Rive de Gier, à 40 kilomètres de Lyon et 24 kilomètres de Saint-Etienne sur l’axe de la vallée du Gier.</w:t>
            </w:r>
          </w:p>
          <w:p w:rsidR="00621C2F" w:rsidRPr="008012E5" w:rsidRDefault="00621C2F" w:rsidP="00134C29">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w:t>
            </w:r>
          </w:p>
        </w:tc>
      </w:tr>
    </w:tbl>
    <w:p w:rsidR="003269FA" w:rsidRDefault="006E350C" w:rsidP="006E350C">
      <w:pPr>
        <w:spacing w:before="100" w:beforeAutospacing="1" w:after="100" w:afterAutospacing="1" w:line="240" w:lineRule="auto"/>
        <w:rPr>
          <w:rFonts w:ascii="Times New Roman" w:eastAsia="Times New Roman" w:hAnsi="Times New Roman" w:cs="Times New Roman"/>
          <w:sz w:val="24"/>
          <w:szCs w:val="24"/>
          <w:lang w:eastAsia="fr-FR"/>
        </w:rPr>
      </w:pPr>
      <w:r w:rsidRPr="008012E5">
        <w:rPr>
          <w:rFonts w:ascii="Times New Roman" w:eastAsia="Times New Roman" w:hAnsi="Times New Roman" w:cs="Times New Roman"/>
          <w:sz w:val="24"/>
          <w:szCs w:val="24"/>
          <w:lang w:eastAsia="fr-FR"/>
        </w:rPr>
        <w:t xml:space="preserve">La spécificité de notre établissement tient à la </w:t>
      </w:r>
      <w:r w:rsidRPr="008012E5">
        <w:rPr>
          <w:rFonts w:ascii="Times New Roman" w:eastAsia="Times New Roman" w:hAnsi="Times New Roman" w:cs="Times New Roman"/>
          <w:b/>
          <w:bCs/>
          <w:sz w:val="24"/>
          <w:szCs w:val="24"/>
          <w:lang w:eastAsia="fr-FR"/>
        </w:rPr>
        <w:t>variété et à la complémentarité des parcours</w:t>
      </w:r>
      <w:r w:rsidRPr="008012E5">
        <w:rPr>
          <w:rFonts w:ascii="Times New Roman" w:eastAsia="Times New Roman" w:hAnsi="Times New Roman" w:cs="Times New Roman"/>
          <w:sz w:val="24"/>
          <w:szCs w:val="24"/>
          <w:lang w:eastAsia="fr-FR"/>
        </w:rPr>
        <w:t xml:space="preserve"> qu’il offre à ses élèves, à ses étudiants et ainsi qu’aux adultes en recherche d’un diplôme, d’une qualification ou d’une inse</w:t>
      </w:r>
      <w:r w:rsidR="00DD3D63">
        <w:rPr>
          <w:rFonts w:ascii="Times New Roman" w:eastAsia="Times New Roman" w:hAnsi="Times New Roman" w:cs="Times New Roman"/>
          <w:sz w:val="24"/>
          <w:szCs w:val="24"/>
          <w:lang w:eastAsia="fr-FR"/>
        </w:rPr>
        <w:t>rtion professionnelle. Outre le</w:t>
      </w:r>
      <w:r w:rsidRPr="008012E5">
        <w:rPr>
          <w:rFonts w:ascii="Times New Roman" w:eastAsia="Times New Roman" w:hAnsi="Times New Roman" w:cs="Times New Roman"/>
          <w:sz w:val="24"/>
          <w:szCs w:val="24"/>
          <w:lang w:eastAsia="fr-FR"/>
        </w:rPr>
        <w:t xml:space="preserve"> </w:t>
      </w:r>
      <w:r w:rsidR="00DD3D63">
        <w:rPr>
          <w:rFonts w:ascii="Times New Roman" w:eastAsia="Times New Roman" w:hAnsi="Times New Roman" w:cs="Times New Roman"/>
          <w:sz w:val="24"/>
          <w:szCs w:val="24"/>
          <w:lang w:eastAsia="fr-FR"/>
        </w:rPr>
        <w:t xml:space="preserve">baccalauréat général </w:t>
      </w:r>
      <w:r w:rsidRPr="008012E5">
        <w:rPr>
          <w:rFonts w:ascii="Times New Roman" w:eastAsia="Times New Roman" w:hAnsi="Times New Roman" w:cs="Times New Roman"/>
          <w:sz w:val="24"/>
          <w:szCs w:val="24"/>
          <w:lang w:eastAsia="fr-FR"/>
        </w:rPr>
        <w:t>e</w:t>
      </w:r>
      <w:r w:rsidR="00DD3D63">
        <w:rPr>
          <w:rFonts w:ascii="Times New Roman" w:eastAsia="Times New Roman" w:hAnsi="Times New Roman" w:cs="Times New Roman"/>
          <w:sz w:val="24"/>
          <w:szCs w:val="24"/>
          <w:lang w:eastAsia="fr-FR"/>
        </w:rPr>
        <w:t>t ceux à vocation technologique (STI2D</w:t>
      </w:r>
      <w:r w:rsidRPr="008012E5">
        <w:rPr>
          <w:rFonts w:ascii="Times New Roman" w:eastAsia="Times New Roman" w:hAnsi="Times New Roman" w:cs="Times New Roman"/>
          <w:sz w:val="24"/>
          <w:szCs w:val="24"/>
          <w:lang w:eastAsia="fr-FR"/>
        </w:rPr>
        <w:t>, ST</w:t>
      </w:r>
      <w:r w:rsidR="00DD3D63">
        <w:rPr>
          <w:rFonts w:ascii="Times New Roman" w:eastAsia="Times New Roman" w:hAnsi="Times New Roman" w:cs="Times New Roman"/>
          <w:sz w:val="24"/>
          <w:szCs w:val="24"/>
          <w:lang w:eastAsia="fr-FR"/>
        </w:rPr>
        <w:t>MG</w:t>
      </w:r>
      <w:r w:rsidRPr="008012E5">
        <w:rPr>
          <w:rFonts w:ascii="Times New Roman" w:eastAsia="Times New Roman" w:hAnsi="Times New Roman" w:cs="Times New Roman"/>
          <w:sz w:val="24"/>
          <w:szCs w:val="24"/>
          <w:lang w:eastAsia="fr-FR"/>
        </w:rPr>
        <w:t>), nous offrons des un riche éventail de p</w:t>
      </w:r>
      <w:r w:rsidR="00DD3D63">
        <w:rPr>
          <w:rFonts w:ascii="Times New Roman" w:eastAsia="Times New Roman" w:hAnsi="Times New Roman" w:cs="Times New Roman"/>
          <w:sz w:val="24"/>
          <w:szCs w:val="24"/>
          <w:lang w:eastAsia="fr-FR"/>
        </w:rPr>
        <w:t xml:space="preserve">oursuites d’études en </w:t>
      </w:r>
      <w:r w:rsidRPr="008012E5">
        <w:rPr>
          <w:rFonts w:ascii="Times New Roman" w:eastAsia="Times New Roman" w:hAnsi="Times New Roman" w:cs="Times New Roman"/>
          <w:sz w:val="24"/>
          <w:szCs w:val="24"/>
          <w:lang w:eastAsia="fr-FR"/>
        </w:rPr>
        <w:t>sections de techniciens supérieurs</w:t>
      </w:r>
      <w:r w:rsidR="00DD3D63">
        <w:rPr>
          <w:rFonts w:ascii="Times New Roman" w:eastAsia="Times New Roman" w:hAnsi="Times New Roman" w:cs="Times New Roman"/>
          <w:sz w:val="24"/>
          <w:szCs w:val="24"/>
          <w:lang w:eastAsia="fr-FR"/>
        </w:rPr>
        <w:t xml:space="preserve"> (SN-IR, Technico-commercial, SIO)</w:t>
      </w:r>
      <w:r w:rsidRPr="008012E5">
        <w:rPr>
          <w:rFonts w:ascii="Times New Roman" w:eastAsia="Times New Roman" w:hAnsi="Times New Roman" w:cs="Times New Roman"/>
          <w:sz w:val="24"/>
          <w:szCs w:val="24"/>
          <w:lang w:eastAsia="fr-FR"/>
        </w:rPr>
        <w:t>.</w:t>
      </w:r>
      <w:r w:rsidRPr="008012E5">
        <w:rPr>
          <w:rFonts w:ascii="Times New Roman" w:eastAsia="Times New Roman" w:hAnsi="Times New Roman" w:cs="Times New Roman"/>
          <w:sz w:val="24"/>
          <w:szCs w:val="24"/>
          <w:lang w:eastAsia="fr-FR"/>
        </w:rPr>
        <w:br/>
      </w:r>
      <w:r w:rsidRPr="008012E5">
        <w:rPr>
          <w:rFonts w:ascii="Times New Roman" w:eastAsia="Times New Roman" w:hAnsi="Times New Roman" w:cs="Times New Roman"/>
          <w:b/>
          <w:bCs/>
          <w:sz w:val="24"/>
          <w:szCs w:val="24"/>
          <w:lang w:eastAsia="fr-FR"/>
        </w:rPr>
        <w:t>Quel que soit son niveau d’entrée au lycée, un élève ou un étudiant peut ainsi bénéficier de classes passerelles et poursuivre ses études jusqu’à « bac +3 »</w:t>
      </w:r>
      <w:r w:rsidR="00DD3D63">
        <w:rPr>
          <w:rFonts w:ascii="Times New Roman" w:eastAsia="Times New Roman" w:hAnsi="Times New Roman" w:cs="Times New Roman"/>
          <w:b/>
          <w:bCs/>
          <w:sz w:val="24"/>
          <w:szCs w:val="24"/>
          <w:lang w:eastAsia="fr-FR"/>
        </w:rPr>
        <w:t xml:space="preserve"> </w:t>
      </w:r>
      <w:r w:rsidR="00DD3D63">
        <w:rPr>
          <w:rFonts w:ascii="Times New Roman" w:eastAsia="Times New Roman" w:hAnsi="Times New Roman" w:cs="Times New Roman"/>
          <w:bCs/>
          <w:sz w:val="24"/>
          <w:szCs w:val="24"/>
          <w:lang w:eastAsia="fr-FR"/>
        </w:rPr>
        <w:t>(License pro en partenariat avec l’université de Saint Etienne)</w:t>
      </w:r>
      <w:r w:rsidRPr="008012E5">
        <w:rPr>
          <w:rFonts w:ascii="Times New Roman" w:eastAsia="Times New Roman" w:hAnsi="Times New Roman" w:cs="Times New Roman"/>
          <w:sz w:val="24"/>
          <w:szCs w:val="24"/>
          <w:lang w:eastAsia="fr-FR"/>
        </w:rPr>
        <w:t>, en formatio</w:t>
      </w:r>
      <w:r w:rsidR="00DD3D63">
        <w:rPr>
          <w:rFonts w:ascii="Times New Roman" w:eastAsia="Times New Roman" w:hAnsi="Times New Roman" w:cs="Times New Roman"/>
          <w:sz w:val="24"/>
          <w:szCs w:val="24"/>
          <w:lang w:eastAsia="fr-FR"/>
        </w:rPr>
        <w:t>n initiale traditionnelle</w:t>
      </w:r>
      <w:r w:rsidRPr="008012E5">
        <w:rPr>
          <w:rFonts w:ascii="Times New Roman" w:eastAsia="Times New Roman" w:hAnsi="Times New Roman" w:cs="Times New Roman"/>
          <w:sz w:val="24"/>
          <w:szCs w:val="24"/>
          <w:lang w:eastAsia="fr-FR"/>
        </w:rPr>
        <w:t xml:space="preserve">. </w:t>
      </w:r>
      <w:r w:rsidRPr="008012E5">
        <w:rPr>
          <w:rFonts w:ascii="Times New Roman" w:eastAsia="Times New Roman" w:hAnsi="Times New Roman" w:cs="Times New Roman"/>
          <w:sz w:val="24"/>
          <w:szCs w:val="24"/>
          <w:lang w:eastAsia="fr-FR"/>
        </w:rPr>
        <w:br/>
      </w:r>
      <w:r w:rsidRPr="008012E5">
        <w:rPr>
          <w:rFonts w:ascii="Times New Roman" w:eastAsia="Times New Roman" w:hAnsi="Times New Roman" w:cs="Times New Roman"/>
          <w:sz w:val="24"/>
          <w:szCs w:val="24"/>
          <w:lang w:eastAsia="fr-FR"/>
        </w:rPr>
        <w:br/>
        <w:t xml:space="preserve">La polyvalence de notre lycée répond à la diversité des publics ainsi qu’à un triple défi : </w:t>
      </w:r>
    </w:p>
    <w:p w:rsidR="003269FA" w:rsidRDefault="003269FA" w:rsidP="003269FA">
      <w:pPr>
        <w:pStyle w:val="Paragraphedeliste"/>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ass</w:t>
      </w:r>
      <w:r w:rsidR="006E350C" w:rsidRPr="003269FA">
        <w:rPr>
          <w:rFonts w:ascii="Times New Roman" w:eastAsia="Times New Roman" w:hAnsi="Times New Roman" w:cs="Times New Roman"/>
          <w:sz w:val="24"/>
          <w:szCs w:val="24"/>
          <w:lang w:eastAsia="fr-FR"/>
        </w:rPr>
        <w:t>urer la pérennité d’un enseignement général et la transmission d’une culture indispensables à tous les niveaux de la formation intellectuelle ou professionnelle des jeunes ;</w:t>
      </w:r>
    </w:p>
    <w:p w:rsidR="003269FA" w:rsidRDefault="003269FA" w:rsidP="003269FA">
      <w:pPr>
        <w:pStyle w:val="Paragraphedeliste"/>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f</w:t>
      </w:r>
      <w:r w:rsidR="006E350C" w:rsidRPr="003269FA">
        <w:rPr>
          <w:rFonts w:ascii="Times New Roman" w:eastAsia="Times New Roman" w:hAnsi="Times New Roman" w:cs="Times New Roman"/>
          <w:sz w:val="24"/>
          <w:szCs w:val="24"/>
          <w:lang w:eastAsia="fr-FR"/>
        </w:rPr>
        <w:t>avoriser la transmission des valeurs républicaines et la capacité d’adaptation des futurs citoyens en vue de faciliter leur insertion sociale et professionnelle ;</w:t>
      </w:r>
    </w:p>
    <w:p w:rsidR="006E350C" w:rsidRPr="003269FA" w:rsidRDefault="003269FA" w:rsidP="003269FA">
      <w:pPr>
        <w:pStyle w:val="Paragraphedeliste"/>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q</w:t>
      </w:r>
      <w:r w:rsidR="006E350C" w:rsidRPr="003269FA">
        <w:rPr>
          <w:rFonts w:ascii="Times New Roman" w:eastAsia="Times New Roman" w:hAnsi="Times New Roman" w:cs="Times New Roman"/>
          <w:sz w:val="24"/>
          <w:szCs w:val="24"/>
          <w:lang w:eastAsia="fr-FR"/>
        </w:rPr>
        <w:t>ualifier, adapter, requalifier et apporter ainsi notre pierre à l’édifice de l’école tout au long de la vie, rendue indispensable dans un monde qui connaît des évolutions extrêmement rapides dans tous les domaines des sciences et des techniques.</w:t>
      </w:r>
    </w:p>
    <w:p w:rsidR="00621C2F" w:rsidRDefault="00621C2F" w:rsidP="003269FA">
      <w:pPr>
        <w:pStyle w:val="NormalWeb"/>
        <w:rPr>
          <w:rFonts w:asciiTheme="minorHAnsi" w:eastAsiaTheme="minorHAnsi" w:hAnsiTheme="minorHAnsi" w:cstheme="minorBidi"/>
          <w:b/>
          <w:sz w:val="32"/>
          <w:szCs w:val="22"/>
          <w:lang w:eastAsia="en-US"/>
        </w:rPr>
      </w:pPr>
      <w:r>
        <w:t>----------------------------------------------------</w:t>
      </w:r>
    </w:p>
    <w:p w:rsidR="00727A2D" w:rsidRPr="00727A2D" w:rsidRDefault="00727A2D" w:rsidP="00727A2D">
      <w:pPr>
        <w:pStyle w:val="NormalWeb"/>
        <w:rPr>
          <w:rFonts w:asciiTheme="minorHAnsi" w:eastAsiaTheme="minorHAnsi" w:hAnsiTheme="minorHAnsi" w:cstheme="minorBidi"/>
          <w:b/>
          <w:sz w:val="32"/>
          <w:szCs w:val="22"/>
          <w:lang w:eastAsia="en-US"/>
        </w:rPr>
      </w:pPr>
      <w:r w:rsidRPr="00727A2D">
        <w:rPr>
          <w:rFonts w:asciiTheme="minorHAnsi" w:eastAsiaTheme="minorHAnsi" w:hAnsiTheme="minorHAnsi" w:cstheme="minorBidi"/>
          <w:b/>
          <w:sz w:val="32"/>
          <w:szCs w:val="22"/>
          <w:lang w:eastAsia="en-US"/>
        </w:rPr>
        <w:t>A propos d</w:t>
      </w:r>
      <w:r w:rsidR="00DD3D63">
        <w:rPr>
          <w:rFonts w:asciiTheme="minorHAnsi" w:eastAsiaTheme="minorHAnsi" w:hAnsiTheme="minorHAnsi" w:cstheme="minorBidi"/>
          <w:b/>
          <w:sz w:val="32"/>
          <w:szCs w:val="22"/>
          <w:lang w:eastAsia="en-US"/>
        </w:rPr>
        <w:t>e</w:t>
      </w:r>
      <w:r w:rsidRPr="00727A2D">
        <w:rPr>
          <w:rFonts w:asciiTheme="minorHAnsi" w:eastAsiaTheme="minorHAnsi" w:hAnsiTheme="minorHAnsi" w:cstheme="minorBidi"/>
          <w:b/>
          <w:sz w:val="32"/>
          <w:szCs w:val="22"/>
          <w:lang w:eastAsia="en-US"/>
        </w:rPr>
        <w:t xml:space="preserve"> </w:t>
      </w:r>
      <w:r w:rsidR="00DD3D63">
        <w:rPr>
          <w:rFonts w:asciiTheme="minorHAnsi" w:eastAsiaTheme="minorHAnsi" w:hAnsiTheme="minorHAnsi" w:cstheme="minorBidi"/>
          <w:b/>
          <w:sz w:val="32"/>
          <w:szCs w:val="22"/>
          <w:lang w:eastAsia="en-US"/>
        </w:rPr>
        <w:t>Georges Brassens</w:t>
      </w:r>
      <w:r w:rsidRPr="00727A2D">
        <w:rPr>
          <w:rFonts w:asciiTheme="minorHAnsi" w:eastAsiaTheme="minorHAnsi" w:hAnsiTheme="minorHAnsi" w:cstheme="minorBidi"/>
          <w:b/>
          <w:sz w:val="32"/>
          <w:szCs w:val="22"/>
          <w:lang w:eastAsia="en-US"/>
        </w:rPr>
        <w:t xml:space="preserve"> :</w:t>
      </w:r>
    </w:p>
    <w:p w:rsidR="00727A2D" w:rsidRDefault="00DD3D63" w:rsidP="00DD3D63">
      <w:pPr>
        <w:pStyle w:val="NormalWeb"/>
      </w:pPr>
      <w:r>
        <w:t xml:space="preserve">Georges Brassens est né à Sète, (Hérault - France), le 22 octobre 1921 et mort à Saint-Gély-du-Fesc le 29 octobre 1981. Grand poète et auteur-compositeur-interprète français, il mit en musique et interpréta, en s’accompagnant à la guitare, plus d'une centaine de ses poèmes. </w:t>
      </w:r>
      <w:r>
        <w:br/>
        <w:t xml:space="preserve">Au cours de sa longue carrière dans la musique, il enregistra de 1952 à 1976, quatorze albums. En 1967, il reçut le Grand Prix de poésie de l'Académie française. </w:t>
      </w:r>
      <w:r>
        <w:br/>
      </w:r>
      <w:r>
        <w:lastRenderedPageBreak/>
        <w:br/>
        <w:t xml:space="preserve">Georges Brassens est né dans un quartier populaire du port de Sète. Il est entouré de sa mère Elvira, de son père Jean-Louis, de sa demi-sœur Simone et de ses grands-parents paternels, Jules et Marguerite. Sa mère, originaire de Marsico Nuovo dans la région de Basilicate en Italie du sud, est une fervente catholique, quant à son père, entrepreneur de maçonnerie, il est un homme paisible, généreux, libre-penseur, anticlérical et doté d'une grande indépendance d'esprit. Deux caractères qui s’opposent et qu'une chose réunit : le goût de la chanson.  </w:t>
      </w:r>
      <w:r>
        <w:br/>
        <w:t xml:space="preserve">  </w:t>
      </w:r>
      <w:r>
        <w:br/>
        <w:t>En 1936, Georges Brassens s'ouvre à la poésie grâce à son professeur de français. L’adolescent s’enhardit et lui soumet quelques-uns de ses bouts rimés. Loin de le décourager, l'enseignant lui conseille plus de rigueur. À la poésie et à la chanson populaire s’ajoute sa passion pour les rythmes nouveaux venus d’Amérique En France, Charles Trenet sera son modèle. Des airs italiens (</w:t>
      </w:r>
      <w:r>
        <w:rPr>
          <w:rStyle w:val="Accentuation"/>
        </w:rPr>
        <w:t>« O sole mio.. »</w:t>
      </w:r>
      <w:r>
        <w:t xml:space="preserve">) chantés par sa mère, en passant par Charles Trenet, Tino Rossi, Ray Ventura ou Mireille, tout est bon à entendre et à comprendre. A quinze ans, il écrit ses premières chansons sur des musiques de Trenet et sent des airs de swing titiller ses trouvailles. La mode du jazz-band, venue d’Outre-atlantique et popularisée en France par Ray Ventura, marquera pour toujours la rythmique de Brassens. </w:t>
      </w:r>
      <w:r>
        <w:br/>
      </w:r>
      <w:r>
        <w:br/>
        <w:t xml:space="preserve">Brassens aurait pu devenir maçon auprès de son père mais, peine perdue, il persuade ses parents de le laisser tenter sa chance à Paris. </w:t>
      </w:r>
      <w:r>
        <w:br/>
        <w:t xml:space="preserve">Chez sa tante, il se met au piano et passe ses journées à la bibliothèque municipale du quartier. Conscient de ses lacunes en matière de poésie, il apprend la versification et lit Villon, Baudelaire, Verlaine, Hugo et tant d’autres. Il acquiert ainsi une grande culture littéraire qui le pousse à écrire ses premiers recueils de poésie : Les Couleurs vagues, Des coups d'épée dans l'eau, annonçant le style des chansons à venir. </w:t>
      </w:r>
      <w:r>
        <w:br/>
      </w:r>
      <w:r>
        <w:br/>
        <w:t xml:space="preserve">En 1951, Brassens rencontre Jacques Grello, chansonnier et pilier du Caveau de la République qui, après avoir écouté Brassens, lui offre sa propre guitare et lui conseille de s'accompagner seul sur scène. Ainsi il l'introduit dans divers cabarets pour qu'il soit auditionné. Sur scène, Brassens ne s’impose pas. Intimidé, paralysé par le trac, suant, il est profondément mal à l'aise. Il évoque une préférence pour l'écriture et préfèrerait que des chanteurs accomplis interprètent ces textes. </w:t>
      </w:r>
      <w:r>
        <w:br/>
      </w:r>
      <w:r>
        <w:br/>
        <w:t xml:space="preserve">Le film d’Yves Robert, Les Copains, sort en 1965. Pour le générique, Brassens a composé "Les Copains d’abord". Le succès qu’elle rencontre est tel qu’il rejaillit sur les ventes de son album et sur son triomphe à Bobino en 1965. Jacques Brel, qu’il a connu aux « 3 Baudets » en 1953, est son voisin ; il s’apprête à faire ses adieux sur la scène de l’Olympia. Par amitié, Brassens écrit le texte de cet événement. Du 16 septembre au 22 octobre, Georges Brassens se produit sur les planches du Théâtre national populaire avec Juliette Gréco qui en assure la première partie. Chaque soir, il présente sa "Supplique pour être enterré sur la plage de Sète" et fait part de son "Bulletin de santé" (en réponse aux rumeurs distillées par la presse) et pour faire bonne mesure. Habitué à souffrir de ses calculs rénaux, il a laissé passer le temps. Au mois de mai 1967, une nouvelle crise l’oblige à interrompre une tournée pour subir une deuxième opération des reins. Le 8 juin, parrainé par Marcel Pagnol et Joseph Kessel, l'Académie française lui décerne le Grand Prix de poésie pour l’ensemble de son œuvre. Brassens en est honoré mais pense ne pas le mériter. Le 6 janvier 1969, à l'initiative du magazine Rock &amp; Folk et de RTL, Georges Brassens, Léo Ferré et Jacques Brel sont invités à débattre autour d'une table. Cette année-là, il franchit les limites du quatorzième arrondissement pour emménager dans une maison du quartier Saint-Lambert (Georges Brassens a vécu l'essentiel de sa vie parisienne au 9, impasse Florimont, puis au 42, rue Santos-Dumont). </w:t>
      </w:r>
      <w:r>
        <w:br/>
        <w:t xml:space="preserve">Bobino l'attend à nouveau à partir du 14 octobre. Lui qui avait comme modèle de réussite Paul Misraki, parce qu'il était chanté partout sans être connu du grand public, ne se doutait pas qu'un jour il accéderait à la renommée internationale. </w:t>
      </w:r>
      <w:r>
        <w:br/>
      </w:r>
      <w:r>
        <w:lastRenderedPageBreak/>
        <w:br/>
        <w:t>On lui a consacré plus de cinquante thèses, on le chante partout : au Japon, en Russie, en Amérique du Nord, en Italie, etc. Georges Brassens, personnage d’une immense discrétion a écrit son nom dans le patrimoine artistique français, sont style poétique fait de mélodies simples est encore aujourd’hui dans tous les esprits.</w:t>
      </w:r>
    </w:p>
    <w:p w:rsidR="006E350C" w:rsidRPr="006E350C" w:rsidRDefault="006E350C">
      <w:pPr>
        <w:rPr>
          <w:rFonts w:ascii="Times New Roman" w:eastAsia="Times New Roman" w:hAnsi="Times New Roman" w:cs="Times New Roman"/>
          <w:b/>
          <w:bCs/>
          <w:kern w:val="36"/>
          <w:sz w:val="48"/>
          <w:szCs w:val="48"/>
          <w:lang w:eastAsia="fr-FR"/>
        </w:rPr>
      </w:pPr>
      <w:r w:rsidRPr="006E350C">
        <w:rPr>
          <w:rFonts w:ascii="Times New Roman" w:eastAsia="Times New Roman" w:hAnsi="Times New Roman" w:cs="Times New Roman"/>
          <w:b/>
          <w:bCs/>
          <w:kern w:val="36"/>
          <w:sz w:val="48"/>
          <w:szCs w:val="48"/>
          <w:lang w:eastAsia="fr-FR"/>
        </w:rPr>
        <w:br w:type="page"/>
      </w:r>
    </w:p>
    <w:p w:rsidR="006E350C" w:rsidRDefault="006E350C" w:rsidP="006E350C">
      <w:pPr>
        <w:spacing w:before="100" w:beforeAutospacing="1" w:after="100" w:afterAutospacing="1" w:line="240" w:lineRule="auto"/>
        <w:outlineLvl w:val="0"/>
        <w:rPr>
          <w:b/>
          <w:sz w:val="32"/>
        </w:rPr>
      </w:pPr>
      <w:r>
        <w:rPr>
          <w:b/>
          <w:sz w:val="32"/>
        </w:rPr>
        <w:lastRenderedPageBreak/>
        <w:t>BTS SIO :</w:t>
      </w:r>
    </w:p>
    <w:p w:rsidR="00DD3D63" w:rsidRDefault="006E350C" w:rsidP="00DD3D63">
      <w:pPr>
        <w:spacing w:before="100" w:beforeAutospacing="1" w:after="100" w:afterAutospacing="1" w:line="240" w:lineRule="auto"/>
        <w:outlineLvl w:val="0"/>
        <w:rPr>
          <w:b/>
          <w:sz w:val="32"/>
        </w:rPr>
      </w:pPr>
      <w:r w:rsidRPr="006E350C">
        <w:rPr>
          <w:b/>
          <w:sz w:val="32"/>
        </w:rPr>
        <w:t>TECHNICIEN SUPÉRIEUR</w:t>
      </w:r>
      <w:r>
        <w:rPr>
          <w:b/>
          <w:sz w:val="32"/>
        </w:rPr>
        <w:t xml:space="preserve"> </w:t>
      </w:r>
      <w:r w:rsidRPr="006E350C">
        <w:rPr>
          <w:b/>
          <w:sz w:val="32"/>
        </w:rPr>
        <w:t>Services Informatiques aux Organisations</w:t>
      </w:r>
    </w:p>
    <w:p w:rsidR="006E350C" w:rsidRDefault="006E350C" w:rsidP="00DD3D63">
      <w:pPr>
        <w:spacing w:after="0" w:line="240" w:lineRule="auto"/>
        <w:outlineLvl w:val="0"/>
        <w:rPr>
          <w:rFonts w:ascii="Times New Roman" w:eastAsia="Times New Roman" w:hAnsi="Times New Roman" w:cs="Times New Roman"/>
          <w:sz w:val="24"/>
          <w:szCs w:val="24"/>
          <w:lang w:eastAsia="fr-FR"/>
        </w:rPr>
      </w:pPr>
      <w:r w:rsidRPr="006E350C">
        <w:rPr>
          <w:rFonts w:ascii="Times New Roman" w:eastAsia="Times New Roman" w:hAnsi="Times New Roman" w:cs="Times New Roman"/>
          <w:sz w:val="24"/>
          <w:szCs w:val="24"/>
          <w:lang w:eastAsia="fr-FR"/>
        </w:rPr>
        <w:t>Option SISR : (Solutions d'Infrastructures Systèmes et Réseaux)</w:t>
      </w:r>
    </w:p>
    <w:p w:rsidR="00DD3D63" w:rsidRPr="00DD3D63" w:rsidRDefault="00DD3D63" w:rsidP="00DD3D63">
      <w:pPr>
        <w:spacing w:line="240" w:lineRule="auto"/>
        <w:outlineLvl w:val="0"/>
        <w:rPr>
          <w:b/>
          <w:sz w:val="32"/>
        </w:rPr>
      </w:pPr>
      <w:r w:rsidRPr="006E350C">
        <w:rPr>
          <w:rFonts w:ascii="Times New Roman" w:eastAsia="Times New Roman" w:hAnsi="Times New Roman" w:cs="Times New Roman"/>
          <w:sz w:val="24"/>
          <w:szCs w:val="24"/>
          <w:lang w:eastAsia="fr-FR"/>
        </w:rPr>
        <w:t>Option SLAM (Solutions Logicielles et Applications Métiers)</w:t>
      </w:r>
      <w:r>
        <w:rPr>
          <w:rFonts w:ascii="Times New Roman" w:eastAsia="Times New Roman" w:hAnsi="Times New Roman" w:cs="Times New Roman"/>
          <w:sz w:val="24"/>
          <w:szCs w:val="24"/>
          <w:lang w:eastAsia="fr-FR"/>
        </w:rPr>
        <w:t>, ouverture prévue 2022.</w:t>
      </w:r>
    </w:p>
    <w:p w:rsidR="006E350C" w:rsidRPr="006E350C" w:rsidRDefault="006E350C" w:rsidP="006E350C">
      <w:pPr>
        <w:spacing w:before="100" w:beforeAutospacing="1" w:line="240" w:lineRule="auto"/>
        <w:outlineLvl w:val="2"/>
        <w:rPr>
          <w:rFonts w:ascii="Times New Roman" w:eastAsia="Times New Roman" w:hAnsi="Times New Roman" w:cs="Times New Roman"/>
          <w:b/>
          <w:bCs/>
          <w:sz w:val="27"/>
          <w:szCs w:val="27"/>
          <w:lang w:eastAsia="fr-FR"/>
        </w:rPr>
      </w:pPr>
      <w:r w:rsidRPr="006E350C">
        <w:rPr>
          <w:rFonts w:ascii="Times New Roman" w:eastAsia="Times New Roman" w:hAnsi="Times New Roman" w:cs="Times New Roman"/>
          <w:b/>
          <w:bCs/>
          <w:sz w:val="27"/>
          <w:szCs w:val="27"/>
          <w:lang w:eastAsia="fr-FR"/>
        </w:rPr>
        <w:t>OBJECTIFS</w:t>
      </w:r>
    </w:p>
    <w:p w:rsidR="006E350C" w:rsidRPr="006E350C" w:rsidRDefault="006E350C" w:rsidP="006E350C">
      <w:pPr>
        <w:spacing w:before="100" w:beforeAutospacing="1" w:after="100" w:afterAutospacing="1" w:line="240" w:lineRule="auto"/>
        <w:rPr>
          <w:rFonts w:ascii="Times New Roman" w:eastAsia="Times New Roman" w:hAnsi="Times New Roman" w:cs="Times New Roman"/>
          <w:sz w:val="24"/>
          <w:szCs w:val="24"/>
          <w:lang w:eastAsia="fr-FR"/>
        </w:rPr>
      </w:pPr>
      <w:r w:rsidRPr="006E350C">
        <w:rPr>
          <w:rFonts w:ascii="Times New Roman" w:eastAsia="Times New Roman" w:hAnsi="Times New Roman" w:cs="Times New Roman"/>
          <w:sz w:val="24"/>
          <w:szCs w:val="24"/>
          <w:lang w:eastAsia="fr-FR"/>
        </w:rPr>
        <w:t>Le titulaire du diplôme participe à la production et à la fourniture de services informatiques aux organisations, soit en tant que collaborateur de l’organisation soit en tant qu’intervenant d’une société de conseil et de services informatiques, d’un éditeur de logiciels ou d’une société de conseil en technologies. Le titulaire du BTS SIO option SLAM développe, adapte ou maintient des solutions applicatives Le titulaire du BTS SIO option SISR adapte des solutions d’infrastructure en assurant le fonctionnement optimal des équipements</w:t>
      </w:r>
    </w:p>
    <w:p w:rsidR="006E350C" w:rsidRPr="006E350C" w:rsidRDefault="006E350C" w:rsidP="006E350C">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E350C">
        <w:rPr>
          <w:rFonts w:ascii="Times New Roman" w:eastAsia="Times New Roman" w:hAnsi="Times New Roman" w:cs="Times New Roman"/>
          <w:b/>
          <w:bCs/>
          <w:sz w:val="27"/>
          <w:szCs w:val="27"/>
          <w:lang w:eastAsia="fr-FR"/>
        </w:rPr>
        <w:t>APTITUDES REQUISES</w:t>
      </w:r>
    </w:p>
    <w:p w:rsidR="006E350C" w:rsidRPr="006E350C" w:rsidRDefault="006E350C" w:rsidP="006E350C">
      <w:pPr>
        <w:spacing w:before="100" w:beforeAutospacing="1" w:after="100" w:afterAutospacing="1" w:line="240" w:lineRule="auto"/>
        <w:rPr>
          <w:rFonts w:ascii="Times New Roman" w:eastAsia="Times New Roman" w:hAnsi="Times New Roman" w:cs="Times New Roman"/>
          <w:sz w:val="24"/>
          <w:szCs w:val="24"/>
          <w:lang w:eastAsia="fr-FR"/>
        </w:rPr>
      </w:pPr>
      <w:r w:rsidRPr="006E350C">
        <w:rPr>
          <w:rFonts w:ascii="Times New Roman" w:eastAsia="Times New Roman" w:hAnsi="Times New Roman" w:cs="Times New Roman"/>
          <w:sz w:val="24"/>
          <w:szCs w:val="24"/>
          <w:lang w:eastAsia="fr-FR"/>
        </w:rPr>
        <w:t>La réussite dans cette filière repose sur des qualités de rigueur, de méthode, d’esprit d’analyse et de synthèse mais aussi d'esprit d'initiative de créativité et de dynamisme. Enfin, le travail en équipe et le contact avec les utilisateurs exigent de bonnes aptitudes aux relations humaines et à l’animation.</w:t>
      </w:r>
    </w:p>
    <w:p w:rsidR="006E350C" w:rsidRPr="006E350C" w:rsidRDefault="006E350C" w:rsidP="006E350C">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E350C">
        <w:rPr>
          <w:rFonts w:ascii="Times New Roman" w:eastAsia="Times New Roman" w:hAnsi="Times New Roman" w:cs="Times New Roman"/>
          <w:b/>
          <w:bCs/>
          <w:sz w:val="27"/>
          <w:szCs w:val="27"/>
          <w:lang w:eastAsia="fr-FR"/>
        </w:rPr>
        <w:t>LES ENSEIGNEMENTS</w:t>
      </w:r>
    </w:p>
    <w:p w:rsidR="006E350C" w:rsidRPr="006E350C" w:rsidRDefault="006E350C" w:rsidP="006E350C">
      <w:pPr>
        <w:spacing w:before="100" w:beforeAutospacing="1" w:after="100" w:afterAutospacing="1" w:line="240" w:lineRule="auto"/>
        <w:rPr>
          <w:rFonts w:ascii="Times New Roman" w:eastAsia="Times New Roman" w:hAnsi="Times New Roman" w:cs="Times New Roman"/>
          <w:sz w:val="24"/>
          <w:szCs w:val="24"/>
          <w:lang w:eastAsia="fr-FR"/>
        </w:rPr>
      </w:pPr>
      <w:r w:rsidRPr="006E350C">
        <w:rPr>
          <w:rFonts w:ascii="Times New Roman" w:eastAsia="Times New Roman" w:hAnsi="Times New Roman" w:cs="Times New Roman"/>
          <w:sz w:val="24"/>
          <w:szCs w:val="24"/>
          <w:lang w:eastAsia="fr-FR"/>
        </w:rPr>
        <w:t>Enseignement Général (Il prend en compte la spécificité du diplôme) : - Français - Anglais - Mathématiques - Économie Droit Management - 2eme langue vivante facultative - Mathématiques pour la poursuite d’études.</w:t>
      </w:r>
    </w:p>
    <w:p w:rsidR="006E350C" w:rsidRPr="006E350C" w:rsidRDefault="006E350C" w:rsidP="006E350C">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E350C">
        <w:rPr>
          <w:rFonts w:ascii="Times New Roman" w:eastAsia="Times New Roman" w:hAnsi="Times New Roman" w:cs="Times New Roman"/>
          <w:b/>
          <w:bCs/>
          <w:sz w:val="27"/>
          <w:szCs w:val="27"/>
          <w:lang w:eastAsia="fr-FR"/>
        </w:rPr>
        <w:t>Enseignement Technologique et Professionnel :</w:t>
      </w:r>
    </w:p>
    <w:p w:rsidR="006E350C" w:rsidRPr="006E350C" w:rsidRDefault="006E350C" w:rsidP="006E350C">
      <w:pPr>
        <w:spacing w:before="100" w:beforeAutospacing="1" w:after="100" w:afterAutospacing="1" w:line="240" w:lineRule="auto"/>
        <w:rPr>
          <w:rFonts w:ascii="Times New Roman" w:eastAsia="Times New Roman" w:hAnsi="Times New Roman" w:cs="Times New Roman"/>
          <w:sz w:val="24"/>
          <w:szCs w:val="24"/>
          <w:lang w:eastAsia="fr-FR"/>
        </w:rPr>
      </w:pPr>
      <w:r w:rsidRPr="006E350C">
        <w:rPr>
          <w:rFonts w:ascii="Times New Roman" w:eastAsia="Times New Roman" w:hAnsi="Times New Roman" w:cs="Times New Roman"/>
          <w:sz w:val="24"/>
          <w:szCs w:val="24"/>
          <w:lang w:eastAsia="fr-FR"/>
        </w:rPr>
        <w:t xml:space="preserve">5 axes métiers pris en charge par plusieurs modules répartis sur 2 ans. Des modules communs aux deux spécialités, des modules spécifiques et des modules "projet encadré" pour travailler sur des situations professionnelles. La spécialisation débute au deuxième semestre de la première année. Le tronc commun permet aux étudiants d'assurer une fonction d'informaticien généraliste (développement d'applications et administration de systèmes et réseaux dans des environnements non complexes). L'évaluation est basée sur des épreuves en contrôle ponctuel ou en contrôle en cours de formation. </w:t>
      </w:r>
    </w:p>
    <w:p w:rsidR="006E350C" w:rsidRPr="006E350C" w:rsidRDefault="006E350C" w:rsidP="006E350C">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E350C">
        <w:rPr>
          <w:rFonts w:ascii="Times New Roman" w:eastAsia="Times New Roman" w:hAnsi="Times New Roman" w:cs="Times New Roman"/>
          <w:sz w:val="24"/>
          <w:szCs w:val="24"/>
          <w:lang w:eastAsia="fr-FR"/>
        </w:rPr>
        <w:t xml:space="preserve">Production de services informatiques (Spécifier et définir les caractéristiques techniques des solutions informatiques à partir d'un cahier des charges puis gérer leur mise en production) </w:t>
      </w:r>
    </w:p>
    <w:p w:rsidR="006E350C" w:rsidRPr="006E350C" w:rsidRDefault="006E350C" w:rsidP="006E350C">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E350C">
        <w:rPr>
          <w:rFonts w:ascii="Times New Roman" w:eastAsia="Times New Roman" w:hAnsi="Times New Roman" w:cs="Times New Roman"/>
          <w:sz w:val="24"/>
          <w:szCs w:val="24"/>
          <w:lang w:eastAsia="fr-FR"/>
        </w:rPr>
        <w:t xml:space="preserve">Fourniture de services informatiques (Maintenir en état de fonctionnement les solutions informatiques en gérant les incidents et les problèmes et accompagner les utilisateurs) </w:t>
      </w:r>
    </w:p>
    <w:p w:rsidR="006E350C" w:rsidRPr="006E350C" w:rsidRDefault="006E350C" w:rsidP="006E350C">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E350C">
        <w:rPr>
          <w:rFonts w:ascii="Times New Roman" w:eastAsia="Times New Roman" w:hAnsi="Times New Roman" w:cs="Times New Roman"/>
          <w:sz w:val="24"/>
          <w:szCs w:val="24"/>
          <w:lang w:eastAsia="fr-FR"/>
        </w:rPr>
        <w:t xml:space="preserve">Conception et réalisation de solutions d'infrastructures (Concevoir une solution réseau dans des environnements technologiques hétérogènes puis installer et configurer tous les éléments matériels et logiciels nécessaires au fonctionnement des services informatiques). </w:t>
      </w:r>
    </w:p>
    <w:p w:rsidR="006E350C" w:rsidRPr="006E350C" w:rsidRDefault="006E350C" w:rsidP="006E350C">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E350C">
        <w:rPr>
          <w:rFonts w:ascii="Times New Roman" w:eastAsia="Times New Roman" w:hAnsi="Times New Roman" w:cs="Times New Roman"/>
          <w:sz w:val="24"/>
          <w:szCs w:val="24"/>
          <w:lang w:eastAsia="fr-FR"/>
        </w:rPr>
        <w:t xml:space="preserve">Conception et réalisation de solutions logicielles (Concevoir et développer tous les composants logiciels interface traitement données d'une application informatique dans des environnements technologiques hétérogènes) </w:t>
      </w:r>
    </w:p>
    <w:p w:rsidR="006E350C" w:rsidRPr="006E350C" w:rsidRDefault="006E350C" w:rsidP="006E350C">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6E350C">
        <w:rPr>
          <w:rFonts w:ascii="Times New Roman" w:eastAsia="Times New Roman" w:hAnsi="Times New Roman" w:cs="Times New Roman"/>
          <w:sz w:val="24"/>
          <w:szCs w:val="24"/>
          <w:lang w:eastAsia="fr-FR"/>
        </w:rPr>
        <w:lastRenderedPageBreak/>
        <w:t>Gestion du patrimoine informatique (Répertorier tous les éléments logiciels et matériels et assurer leur suivi, gérer les compétences associées à l'existant informatique et assurer une veille technologique).</w:t>
      </w:r>
    </w:p>
    <w:p w:rsidR="006E350C" w:rsidRPr="006E350C" w:rsidRDefault="006E350C" w:rsidP="006E350C">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E350C">
        <w:rPr>
          <w:rFonts w:ascii="Times New Roman" w:eastAsia="Times New Roman" w:hAnsi="Times New Roman" w:cs="Times New Roman"/>
          <w:b/>
          <w:bCs/>
          <w:sz w:val="27"/>
          <w:szCs w:val="27"/>
          <w:lang w:eastAsia="fr-FR"/>
        </w:rPr>
        <w:t>LES STAGES</w:t>
      </w:r>
    </w:p>
    <w:p w:rsidR="006E350C" w:rsidRPr="006E350C" w:rsidRDefault="006E350C" w:rsidP="006E350C">
      <w:pPr>
        <w:spacing w:before="100" w:beforeAutospacing="1" w:after="100" w:afterAutospacing="1" w:line="240" w:lineRule="auto"/>
        <w:rPr>
          <w:rFonts w:ascii="Times New Roman" w:eastAsia="Times New Roman" w:hAnsi="Times New Roman" w:cs="Times New Roman"/>
          <w:sz w:val="24"/>
          <w:szCs w:val="24"/>
          <w:lang w:eastAsia="fr-FR"/>
        </w:rPr>
      </w:pPr>
      <w:r w:rsidRPr="006E350C">
        <w:rPr>
          <w:rFonts w:ascii="Times New Roman" w:eastAsia="Times New Roman" w:hAnsi="Times New Roman" w:cs="Times New Roman"/>
          <w:sz w:val="24"/>
          <w:szCs w:val="24"/>
          <w:lang w:eastAsia="fr-FR"/>
        </w:rPr>
        <w:t>Deux stages obligatoires, d’une durée totale de 12 semaines sont organisés en deux séquences (fin de la 1ère année et au cours de la 2ème année).</w:t>
      </w:r>
    </w:p>
    <w:p w:rsidR="006E350C" w:rsidRPr="006E350C" w:rsidRDefault="006E350C" w:rsidP="006E350C">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E350C">
        <w:rPr>
          <w:rFonts w:ascii="Times New Roman" w:eastAsia="Times New Roman" w:hAnsi="Times New Roman" w:cs="Times New Roman"/>
          <w:b/>
          <w:bCs/>
          <w:sz w:val="27"/>
          <w:szCs w:val="27"/>
          <w:lang w:eastAsia="fr-FR"/>
        </w:rPr>
        <w:t>POURSUITE D’ÉTUDES</w:t>
      </w:r>
    </w:p>
    <w:p w:rsidR="006E350C" w:rsidRPr="006E350C" w:rsidRDefault="006E350C" w:rsidP="006E350C">
      <w:pPr>
        <w:spacing w:before="100" w:beforeAutospacing="1" w:after="100" w:afterAutospacing="1" w:line="240" w:lineRule="auto"/>
        <w:rPr>
          <w:rFonts w:ascii="Times New Roman" w:eastAsia="Times New Roman" w:hAnsi="Times New Roman" w:cs="Times New Roman"/>
          <w:sz w:val="24"/>
          <w:szCs w:val="24"/>
          <w:lang w:eastAsia="fr-FR"/>
        </w:rPr>
      </w:pPr>
      <w:r w:rsidRPr="006E350C">
        <w:rPr>
          <w:rFonts w:ascii="Times New Roman" w:eastAsia="Times New Roman" w:hAnsi="Times New Roman" w:cs="Times New Roman"/>
          <w:sz w:val="24"/>
          <w:szCs w:val="24"/>
          <w:lang w:eastAsia="fr-FR"/>
        </w:rPr>
        <w:t>Une poursuite d'études est envisageable : Licences professionnelles (partenariat) :</w:t>
      </w:r>
      <w:r w:rsidRPr="006E350C">
        <w:rPr>
          <w:rFonts w:ascii="Times New Roman" w:eastAsia="Times New Roman" w:hAnsi="Times New Roman" w:cs="Times New Roman"/>
          <w:sz w:val="24"/>
          <w:szCs w:val="24"/>
          <w:lang w:eastAsia="fr-FR"/>
        </w:rPr>
        <w:br/>
        <w:t>- Système informatique et logiciels (Nouvelles architectures applicatives, Métiers du Net)</w:t>
      </w:r>
      <w:r w:rsidRPr="006E350C">
        <w:rPr>
          <w:rFonts w:ascii="Times New Roman" w:eastAsia="Times New Roman" w:hAnsi="Times New Roman" w:cs="Times New Roman"/>
          <w:sz w:val="24"/>
          <w:szCs w:val="24"/>
          <w:lang w:eastAsia="fr-FR"/>
        </w:rPr>
        <w:br/>
        <w:t xml:space="preserve">- Management des organisations (intégration de PGI dans la PME) Nombreuses autres licences professionnelles dans la région et nationalement Licences classiques École d'ingénieurs (ISTIL) Écoles de commerce Accès à certaines maîtrises du secteur économique et à des concours d'écoles d'ingénieurs. </w:t>
      </w:r>
    </w:p>
    <w:p w:rsidR="006E350C" w:rsidRPr="006E350C" w:rsidRDefault="006E350C" w:rsidP="006E350C">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6E350C">
        <w:rPr>
          <w:rFonts w:ascii="Times New Roman" w:eastAsia="Times New Roman" w:hAnsi="Times New Roman" w:cs="Times New Roman"/>
          <w:b/>
          <w:bCs/>
          <w:sz w:val="27"/>
          <w:szCs w:val="27"/>
          <w:lang w:eastAsia="fr-FR"/>
        </w:rPr>
        <w:t>Ce BTS est accessible aux :</w:t>
      </w:r>
    </w:p>
    <w:p w:rsidR="006E350C" w:rsidRPr="006E350C" w:rsidRDefault="006E350C" w:rsidP="006E350C">
      <w:pPr>
        <w:spacing w:before="100" w:beforeAutospacing="1" w:after="100" w:afterAutospacing="1" w:line="240" w:lineRule="auto"/>
        <w:rPr>
          <w:rFonts w:ascii="Times New Roman" w:eastAsia="Times New Roman" w:hAnsi="Times New Roman" w:cs="Times New Roman"/>
          <w:sz w:val="24"/>
          <w:szCs w:val="24"/>
          <w:lang w:eastAsia="fr-FR"/>
        </w:rPr>
      </w:pPr>
      <w:r w:rsidRPr="006E350C">
        <w:rPr>
          <w:rFonts w:ascii="Times New Roman" w:eastAsia="Times New Roman" w:hAnsi="Times New Roman" w:cs="Times New Roman"/>
          <w:sz w:val="24"/>
          <w:szCs w:val="24"/>
          <w:lang w:eastAsia="fr-FR"/>
        </w:rPr>
        <w:t>- baccalauréats technologiques (ST</w:t>
      </w:r>
      <w:r w:rsidR="00DD3D63">
        <w:rPr>
          <w:rFonts w:ascii="Times New Roman" w:eastAsia="Times New Roman" w:hAnsi="Times New Roman" w:cs="Times New Roman"/>
          <w:sz w:val="24"/>
          <w:szCs w:val="24"/>
          <w:lang w:eastAsia="fr-FR"/>
        </w:rPr>
        <w:t>MG</w:t>
      </w:r>
      <w:r w:rsidRPr="006E350C">
        <w:rPr>
          <w:rFonts w:ascii="Times New Roman" w:eastAsia="Times New Roman" w:hAnsi="Times New Roman" w:cs="Times New Roman"/>
          <w:sz w:val="24"/>
          <w:szCs w:val="24"/>
          <w:lang w:eastAsia="fr-FR"/>
        </w:rPr>
        <w:t xml:space="preserve"> et STI</w:t>
      </w:r>
      <w:r w:rsidR="00DD3D63">
        <w:rPr>
          <w:rFonts w:ascii="Times New Roman" w:eastAsia="Times New Roman" w:hAnsi="Times New Roman" w:cs="Times New Roman"/>
          <w:sz w:val="24"/>
          <w:szCs w:val="24"/>
          <w:lang w:eastAsia="fr-FR"/>
        </w:rPr>
        <w:t>2D</w:t>
      </w:r>
      <w:r w:rsidRPr="006E350C">
        <w:rPr>
          <w:rFonts w:ascii="Times New Roman" w:eastAsia="Times New Roman" w:hAnsi="Times New Roman" w:cs="Times New Roman"/>
          <w:sz w:val="24"/>
          <w:szCs w:val="24"/>
          <w:lang w:eastAsia="fr-FR"/>
        </w:rPr>
        <w:t xml:space="preserve"> prioritairement)</w:t>
      </w:r>
      <w:r w:rsidRPr="006E350C">
        <w:rPr>
          <w:rFonts w:ascii="Times New Roman" w:eastAsia="Times New Roman" w:hAnsi="Times New Roman" w:cs="Times New Roman"/>
          <w:sz w:val="24"/>
          <w:szCs w:val="24"/>
          <w:lang w:eastAsia="fr-FR"/>
        </w:rPr>
        <w:br/>
        <w:t xml:space="preserve">- baccalauréats professionnels (SEN </w:t>
      </w:r>
      <w:r w:rsidR="00DD3D63">
        <w:rPr>
          <w:rFonts w:ascii="Times New Roman" w:eastAsia="Times New Roman" w:hAnsi="Times New Roman" w:cs="Times New Roman"/>
          <w:sz w:val="24"/>
          <w:szCs w:val="24"/>
          <w:lang w:eastAsia="fr-FR"/>
        </w:rPr>
        <w:t>prioritairement)</w:t>
      </w:r>
      <w:r w:rsidR="00DD3D63">
        <w:rPr>
          <w:rFonts w:ascii="Times New Roman" w:eastAsia="Times New Roman" w:hAnsi="Times New Roman" w:cs="Times New Roman"/>
          <w:sz w:val="24"/>
          <w:szCs w:val="24"/>
          <w:lang w:eastAsia="fr-FR"/>
        </w:rPr>
        <w:br/>
        <w:t>- baccalauréat général (Spécialité</w:t>
      </w:r>
      <w:r w:rsidRPr="006E350C">
        <w:rPr>
          <w:rFonts w:ascii="Times New Roman" w:eastAsia="Times New Roman" w:hAnsi="Times New Roman" w:cs="Times New Roman"/>
          <w:sz w:val="24"/>
          <w:szCs w:val="24"/>
          <w:lang w:eastAsia="fr-FR"/>
        </w:rPr>
        <w:t xml:space="preserve"> maths prioritairement). </w:t>
      </w:r>
    </w:p>
    <w:p w:rsidR="009E748F" w:rsidRDefault="006E350C" w:rsidP="00DD3D63">
      <w:pPr>
        <w:spacing w:before="100" w:beforeAutospacing="1" w:after="100" w:afterAutospacing="1" w:line="240" w:lineRule="auto"/>
      </w:pPr>
      <w:r w:rsidRPr="006E350C">
        <w:rPr>
          <w:rFonts w:ascii="Times New Roman" w:eastAsia="Times New Roman" w:hAnsi="Times New Roman" w:cs="Times New Roman"/>
          <w:sz w:val="24"/>
          <w:szCs w:val="24"/>
          <w:lang w:eastAsia="fr-FR"/>
        </w:rPr>
        <w:t xml:space="preserve">Les informations concernant les candidatures sont disponibles sur : </w:t>
      </w:r>
      <w:hyperlink r:id="rId7" w:history="1">
        <w:r w:rsidR="00DD3D63" w:rsidRPr="00946A75">
          <w:rPr>
            <w:rStyle w:val="Lienhypertexte"/>
          </w:rPr>
          <w:t>https://www.parcoursup.fr/</w:t>
        </w:r>
      </w:hyperlink>
    </w:p>
    <w:p w:rsidR="00DD3D63" w:rsidRDefault="00DD3D63" w:rsidP="00DD3D63">
      <w:pPr>
        <w:spacing w:before="100" w:beforeAutospacing="1" w:after="100" w:afterAutospacing="1" w:line="240" w:lineRule="auto"/>
      </w:pPr>
    </w:p>
    <w:sectPr w:rsidR="00DD3D63" w:rsidSect="00DD3D63">
      <w:footerReference w:type="default" r:id="rId8"/>
      <w:pgSz w:w="11906" w:h="16838" w:code="9"/>
      <w:pgMar w:top="851" w:right="1418" w:bottom="851" w:left="1418" w:header="709" w:footer="13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6A77" w:rsidRDefault="00E06A77" w:rsidP="00955C8E">
      <w:pPr>
        <w:spacing w:after="0" w:line="240" w:lineRule="auto"/>
      </w:pPr>
      <w:r>
        <w:separator/>
      </w:r>
    </w:p>
  </w:endnote>
  <w:endnote w:type="continuationSeparator" w:id="1">
    <w:p w:rsidR="00E06A77" w:rsidRDefault="00E06A77" w:rsidP="00955C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807449"/>
      <w:docPartObj>
        <w:docPartGallery w:val="Page Numbers (Bottom of Page)"/>
        <w:docPartUnique/>
      </w:docPartObj>
    </w:sdtPr>
    <w:sdtContent>
      <w:p w:rsidR="00955C8E" w:rsidRDefault="00A9702A">
        <w:pPr>
          <w:pStyle w:val="Pieddepage"/>
          <w:jc w:val="right"/>
        </w:pPr>
        <w:fldSimple w:instr=" PAGE   \* MERGEFORMAT ">
          <w:r w:rsidR="007C0753">
            <w:rPr>
              <w:noProof/>
            </w:rPr>
            <w:t>5</w:t>
          </w:r>
        </w:fldSimple>
      </w:p>
    </w:sdtContent>
  </w:sdt>
  <w:p w:rsidR="00955C8E" w:rsidRDefault="00955C8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6A77" w:rsidRDefault="00E06A77" w:rsidP="00955C8E">
      <w:pPr>
        <w:spacing w:after="0" w:line="240" w:lineRule="auto"/>
      </w:pPr>
      <w:r>
        <w:separator/>
      </w:r>
    </w:p>
  </w:footnote>
  <w:footnote w:type="continuationSeparator" w:id="1">
    <w:p w:rsidR="00E06A77" w:rsidRDefault="00E06A77" w:rsidP="00955C8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03DBC"/>
    <w:multiLevelType w:val="hybridMultilevel"/>
    <w:tmpl w:val="167E5E76"/>
    <w:lvl w:ilvl="0" w:tplc="1FAEBF44">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0015571"/>
    <w:multiLevelType w:val="multilevel"/>
    <w:tmpl w:val="5368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1265"/>
  </w:hdrShapeDefaults>
  <w:footnotePr>
    <w:footnote w:id="0"/>
    <w:footnote w:id="1"/>
  </w:footnotePr>
  <w:endnotePr>
    <w:endnote w:id="0"/>
    <w:endnote w:id="1"/>
  </w:endnotePr>
  <w:compat/>
  <w:rsids>
    <w:rsidRoot w:val="006E350C"/>
    <w:rsid w:val="003269FA"/>
    <w:rsid w:val="005014C8"/>
    <w:rsid w:val="005D40EC"/>
    <w:rsid w:val="00603040"/>
    <w:rsid w:val="00621C2F"/>
    <w:rsid w:val="00633327"/>
    <w:rsid w:val="006E350C"/>
    <w:rsid w:val="00727A2D"/>
    <w:rsid w:val="007C0753"/>
    <w:rsid w:val="00955C8E"/>
    <w:rsid w:val="009E748F"/>
    <w:rsid w:val="00A9702A"/>
    <w:rsid w:val="00BE66C8"/>
    <w:rsid w:val="00CD0BA4"/>
    <w:rsid w:val="00DD3D63"/>
    <w:rsid w:val="00E06A7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48F"/>
  </w:style>
  <w:style w:type="paragraph" w:styleId="Titre1">
    <w:name w:val="heading 1"/>
    <w:basedOn w:val="Normal"/>
    <w:link w:val="Titre1Car"/>
    <w:uiPriority w:val="9"/>
    <w:qFormat/>
    <w:rsid w:val="006E35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link w:val="Titre3Car"/>
    <w:uiPriority w:val="9"/>
    <w:qFormat/>
    <w:rsid w:val="006E350C"/>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E350C"/>
    <w:rPr>
      <w:rFonts w:ascii="Times New Roman" w:eastAsia="Times New Roman" w:hAnsi="Times New Roman" w:cs="Times New Roman"/>
      <w:b/>
      <w:bCs/>
      <w:kern w:val="36"/>
      <w:sz w:val="48"/>
      <w:szCs w:val="48"/>
      <w:lang w:eastAsia="fr-FR"/>
    </w:rPr>
  </w:style>
  <w:style w:type="character" w:customStyle="1" w:styleId="Titre3Car">
    <w:name w:val="Titre 3 Car"/>
    <w:basedOn w:val="Policepardfaut"/>
    <w:link w:val="Titre3"/>
    <w:uiPriority w:val="9"/>
    <w:rsid w:val="006E350C"/>
    <w:rPr>
      <w:rFonts w:ascii="Times New Roman" w:eastAsia="Times New Roman" w:hAnsi="Times New Roman" w:cs="Times New Roman"/>
      <w:b/>
      <w:bCs/>
      <w:sz w:val="27"/>
      <w:szCs w:val="27"/>
      <w:lang w:eastAsia="fr-FR"/>
    </w:rPr>
  </w:style>
  <w:style w:type="paragraph" w:styleId="NormalWeb">
    <w:name w:val="Normal (Web)"/>
    <w:basedOn w:val="Normal"/>
    <w:uiPriority w:val="99"/>
    <w:unhideWhenUsed/>
    <w:rsid w:val="006E350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6E350C"/>
    <w:rPr>
      <w:color w:val="0000FF"/>
      <w:u w:val="single"/>
    </w:rPr>
  </w:style>
  <w:style w:type="paragraph" w:customStyle="1" w:styleId="contentpane">
    <w:name w:val="contentpane"/>
    <w:basedOn w:val="Normal"/>
    <w:rsid w:val="006E350C"/>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727A2D"/>
    <w:rPr>
      <w:b/>
      <w:bCs/>
    </w:rPr>
  </w:style>
  <w:style w:type="paragraph" w:styleId="En-tte">
    <w:name w:val="header"/>
    <w:basedOn w:val="Normal"/>
    <w:link w:val="En-tteCar"/>
    <w:uiPriority w:val="99"/>
    <w:semiHidden/>
    <w:unhideWhenUsed/>
    <w:rsid w:val="00955C8E"/>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955C8E"/>
  </w:style>
  <w:style w:type="paragraph" w:styleId="Pieddepage">
    <w:name w:val="footer"/>
    <w:basedOn w:val="Normal"/>
    <w:link w:val="PieddepageCar"/>
    <w:uiPriority w:val="99"/>
    <w:unhideWhenUsed/>
    <w:rsid w:val="00955C8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55C8E"/>
  </w:style>
  <w:style w:type="paragraph" w:styleId="Paragraphedeliste">
    <w:name w:val="List Paragraph"/>
    <w:basedOn w:val="Normal"/>
    <w:uiPriority w:val="34"/>
    <w:qFormat/>
    <w:rsid w:val="003269FA"/>
    <w:pPr>
      <w:ind w:left="720"/>
      <w:contextualSpacing/>
    </w:pPr>
  </w:style>
  <w:style w:type="character" w:styleId="Accentuation">
    <w:name w:val="Emphasis"/>
    <w:basedOn w:val="Policepardfaut"/>
    <w:uiPriority w:val="20"/>
    <w:qFormat/>
    <w:rsid w:val="00DD3D63"/>
    <w:rPr>
      <w:i/>
      <w:iCs/>
    </w:rPr>
  </w:style>
</w:styles>
</file>

<file path=word/webSettings.xml><?xml version="1.0" encoding="utf-8"?>
<w:webSettings xmlns:r="http://schemas.openxmlformats.org/officeDocument/2006/relationships" xmlns:w="http://schemas.openxmlformats.org/wordprocessingml/2006/main">
  <w:divs>
    <w:div w:id="802962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parcoursup.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1744</Words>
  <Characters>9597</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Aline</dc:creator>
  <cp:lastModifiedBy>Utilisateur Windows</cp:lastModifiedBy>
  <cp:revision>8</cp:revision>
  <dcterms:created xsi:type="dcterms:W3CDTF">2012-10-18T17:37:00Z</dcterms:created>
  <dcterms:modified xsi:type="dcterms:W3CDTF">2019-09-30T11:37:00Z</dcterms:modified>
</cp:coreProperties>
</file>