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C0" w:rsidRDefault="00E9290F">
      <w:pPr>
        <w:rPr>
          <w:color w:val="2F5496" w:themeColor="accent1" w:themeShade="BF"/>
          <w:sz w:val="28"/>
          <w:szCs w:val="28"/>
        </w:rPr>
      </w:pPr>
      <w:r w:rsidRPr="00E9290F">
        <w:rPr>
          <w:color w:val="2F5496" w:themeColor="accent1" w:themeShade="BF"/>
          <w:sz w:val="28"/>
          <w:szCs w:val="28"/>
        </w:rPr>
        <w:t xml:space="preserve">Importer </w:t>
      </w:r>
      <w:r w:rsidR="00EC4D9F">
        <w:rPr>
          <w:color w:val="2F5496" w:themeColor="accent1" w:themeShade="BF"/>
          <w:sz w:val="28"/>
          <w:szCs w:val="28"/>
        </w:rPr>
        <w:t>des données</w:t>
      </w:r>
      <w:r w:rsidRPr="00E9290F">
        <w:rPr>
          <w:color w:val="2F5496" w:themeColor="accent1" w:themeShade="BF"/>
          <w:sz w:val="28"/>
          <w:szCs w:val="28"/>
        </w:rPr>
        <w:t xml:space="preserve"> dans Oracle avec SQL loader</w:t>
      </w:r>
    </w:p>
    <w:p w:rsidR="00E9290F" w:rsidRDefault="00E9290F">
      <w:r w:rsidRPr="00E9290F">
        <w:t xml:space="preserve">SQL LOADER ou </w:t>
      </w:r>
      <w:proofErr w:type="spellStart"/>
      <w:r w:rsidRPr="00E9290F">
        <w:t>sqlldr</w:t>
      </w:r>
      <w:proofErr w:type="spellEnd"/>
      <w:r w:rsidRPr="00E9290F">
        <w:t xml:space="preserve"> est un exécutable binaire qui permet le chargement de données à partir de fichiers plats et à destination d'Oracle.</w:t>
      </w:r>
    </w:p>
    <w:p w:rsidR="00E9290F" w:rsidRDefault="00E9290F">
      <w:r w:rsidRPr="00E9290F">
        <w:t>Il est présent dans le répertoire suivant :</w:t>
      </w:r>
      <w:r>
        <w:t xml:space="preserve"> </w:t>
      </w:r>
      <w:r w:rsidRPr="00E9290F">
        <w:t>%ORACLE_HOME%\bin</w:t>
      </w:r>
    </w:p>
    <w:p w:rsidR="005075C9" w:rsidRDefault="005075C9" w:rsidP="005075C9">
      <w:pPr>
        <w:pStyle w:val="ListParagraph"/>
        <w:numPr>
          <w:ilvl w:val="0"/>
          <w:numId w:val="2"/>
        </w:numPr>
      </w:pPr>
      <w:r>
        <w:t xml:space="preserve">Fichier </w:t>
      </w:r>
      <w:r w:rsidR="00141F9C">
        <w:t>Control.txt if faut créer un par table, il contient la configuration requise pour insérer les donner dans la table correctement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4D9F" w:rsidTr="00EC4D9F">
        <w:tc>
          <w:tcPr>
            <w:tcW w:w="9062" w:type="dxa"/>
          </w:tcPr>
          <w:p w:rsidR="00EC4D9F" w:rsidRDefault="00EC4D9F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 xml:space="preserve"> data</w:t>
            </w:r>
          </w:p>
          <w:p w:rsidR="00EC4D9F" w:rsidRPr="008F34C8" w:rsidRDefault="00EC4D9F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infile</w:t>
            </w:r>
            <w:proofErr w:type="spellEnd"/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 xml:space="preserve"> </w:t>
            </w:r>
            <w:r w:rsidR="008F34C8" w:rsidRPr="008F34C8">
              <w:rPr>
                <w:rFonts w:ascii="Courier New" w:hAnsi="Courier New" w:cs="Courier New"/>
                <w:b/>
                <w:bCs/>
                <w:sz w:val="32"/>
                <w:szCs w:val="32"/>
              </w:rPr>
              <w:t>'</w:t>
            </w:r>
            <w:r w:rsidRPr="00EC4D9F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</w:rPr>
              <w:t>\lien\vers\le_fichier.csv</w:t>
            </w:r>
            <w:r w:rsidR="008F34C8" w:rsidRPr="008F34C8">
              <w:rPr>
                <w:rFonts w:ascii="Courier New" w:hAnsi="Courier New" w:cs="Courier New"/>
                <w:b/>
                <w:bCs/>
                <w:sz w:val="32"/>
                <w:szCs w:val="32"/>
              </w:rPr>
              <w:t>'</w:t>
            </w:r>
          </w:p>
          <w:p w:rsidR="00EC4D9F" w:rsidRPr="00EF613E" w:rsidRDefault="00EC4D9F">
            <w:pPr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</w:pPr>
            <w:r w:rsidRPr="00EF613E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 xml:space="preserve">append into table </w:t>
            </w:r>
            <w:proofErr w:type="spellStart"/>
            <w:r w:rsidRPr="00EF613E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NomTable</w:t>
            </w:r>
            <w:proofErr w:type="spellEnd"/>
          </w:p>
          <w:p w:rsidR="00EC4D9F" w:rsidRPr="008F34C8" w:rsidRDefault="008F34C8">
            <w:pPr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 xml:space="preserve">fields </w:t>
            </w:r>
            <w:r w:rsidR="00EC4D9F"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 xml:space="preserve">terminated by </w:t>
            </w:r>
            <w:r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'</w:t>
            </w:r>
            <w:r w:rsidR="00EC4D9F"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,</w:t>
            </w:r>
            <w:r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'</w:t>
            </w:r>
          </w:p>
          <w:p w:rsidR="008F34C8" w:rsidRPr="008F34C8" w:rsidRDefault="008F34C8">
            <w:pPr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optionally enclosed by '"'</w:t>
            </w:r>
          </w:p>
          <w:p w:rsidR="00207AD5" w:rsidRPr="008F34C8" w:rsidRDefault="00EC4D9F" w:rsidP="00EC4D9F">
            <w:pPr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w:r w:rsidRPr="008F34C8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(</w:t>
            </w:r>
          </w:p>
          <w:p w:rsidR="00EC4D9F" w:rsidRPr="00141F9C" w:rsidRDefault="00EC4D9F" w:rsidP="00207AD5">
            <w:pPr>
              <w:ind w:left="447"/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</w:rPr>
            </w:pP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</w:rPr>
              <w:t>attr1,</w:t>
            </w:r>
          </w:p>
          <w:p w:rsidR="00EC4D9F" w:rsidRPr="00141F9C" w:rsidRDefault="00EC4D9F" w:rsidP="00207AD5">
            <w:pPr>
              <w:ind w:left="447"/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</w:rPr>
            </w:pP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</w:rPr>
              <w:t>Attr2,</w:t>
            </w:r>
          </w:p>
          <w:p w:rsidR="00EC4D9F" w:rsidRPr="00141F9C" w:rsidRDefault="00EC4D9F" w:rsidP="00207AD5">
            <w:pPr>
              <w:ind w:left="447"/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</w:pP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Attr3</w:t>
            </w:r>
            <w:r w:rsidR="00141F9C"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 xml:space="preserve"> DATE "Mon-DD-YYYY HH:MI:SS am"</w:t>
            </w: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,</w:t>
            </w:r>
          </w:p>
          <w:p w:rsidR="00EC4D9F" w:rsidRPr="00207AD5" w:rsidRDefault="00EC4D9F" w:rsidP="00207AD5">
            <w:pPr>
              <w:ind w:left="447"/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207AD5">
              <w:rPr>
                <w:rFonts w:ascii="Courier New" w:hAnsi="Courier New" w:cs="Courier New"/>
                <w:b/>
                <w:bCs/>
                <w:sz w:val="32"/>
                <w:szCs w:val="32"/>
              </w:rPr>
              <w:t>…</w:t>
            </w:r>
          </w:p>
          <w:p w:rsidR="00EC4D9F" w:rsidRPr="00207AD5" w:rsidRDefault="00207AD5" w:rsidP="00EC4D9F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207AD5">
              <w:rPr>
                <w:rFonts w:ascii="Courier New" w:hAnsi="Courier New" w:cs="Courier New"/>
                <w:b/>
                <w:bCs/>
                <w:sz w:val="32"/>
                <w:szCs w:val="32"/>
              </w:rPr>
              <w:t>)</w:t>
            </w:r>
          </w:p>
          <w:p w:rsidR="00207AD5" w:rsidRPr="00EC4D9F" w:rsidRDefault="00207AD5" w:rsidP="00EC4D9F">
            <w:pPr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</w:p>
        </w:tc>
      </w:tr>
    </w:tbl>
    <w:p w:rsidR="00E9290F" w:rsidRDefault="00E9290F"/>
    <w:p w:rsidR="00141F9C" w:rsidRDefault="00141F9C">
      <w:r>
        <w:t>Remarque :</w:t>
      </w:r>
    </w:p>
    <w:p w:rsidR="00141F9C" w:rsidRDefault="00141F9C">
      <w:r>
        <w:t>Pour les attributs qui représentent une DATE, il faut spécifier le format de la date</w:t>
      </w:r>
    </w:p>
    <w:p w:rsidR="005075C9" w:rsidRDefault="00141F9C" w:rsidP="005075C9">
      <w:pPr>
        <w:pStyle w:val="ListParagraph"/>
        <w:numPr>
          <w:ilvl w:val="0"/>
          <w:numId w:val="2"/>
        </w:numPr>
      </w:pPr>
      <w:r>
        <w:t>Exécuter</w:t>
      </w:r>
      <w:r w:rsidR="005075C9">
        <w:t xml:space="preserve"> le script </w:t>
      </w:r>
      <w:r>
        <w:t xml:space="preserve">de </w:t>
      </w:r>
      <w:proofErr w:type="spellStart"/>
      <w:r>
        <w:t>sqlldr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1F9C" w:rsidRPr="00EF613E" w:rsidTr="00141F9C">
        <w:tc>
          <w:tcPr>
            <w:tcW w:w="9062" w:type="dxa"/>
          </w:tcPr>
          <w:p w:rsidR="00141F9C" w:rsidRPr="00141F9C" w:rsidRDefault="00141F9C" w:rsidP="00141F9C">
            <w:pPr>
              <w:rPr>
                <w:lang w:val="en-US"/>
              </w:rPr>
            </w:pPr>
            <w:proofErr w:type="spellStart"/>
            <w:r w:rsidRPr="00141F9C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sqlldr</w:t>
            </w:r>
            <w:proofErr w:type="spellEnd"/>
            <w:r w:rsidRPr="00141F9C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utilisateur</w:t>
            </w:r>
            <w:r w:rsidRPr="00141F9C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@</w:t>
            </w: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id_baseDonnees</w:t>
            </w:r>
            <w:proofErr w:type="spellEnd"/>
            <w:r w:rsidRPr="00141F9C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' control='</w:t>
            </w:r>
            <w:r w:rsidRPr="00141F9C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lang w:val="en-US"/>
              </w:rPr>
              <w:t>Control.txt</w:t>
            </w:r>
            <w:r w:rsidRPr="00141F9C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' log='Results.log'</w:t>
            </w:r>
          </w:p>
        </w:tc>
      </w:tr>
    </w:tbl>
    <w:p w:rsidR="00141F9C" w:rsidRDefault="00141F9C" w:rsidP="00141F9C">
      <w:pPr>
        <w:rPr>
          <w:lang w:val="en-US"/>
        </w:rPr>
      </w:pPr>
    </w:p>
    <w:p w:rsidR="00141F9C" w:rsidRDefault="00141F9C" w:rsidP="00141F9C">
      <w:pPr>
        <w:pStyle w:val="ListParagraph"/>
        <w:numPr>
          <w:ilvl w:val="0"/>
          <w:numId w:val="2"/>
        </w:numPr>
      </w:pPr>
      <w:r w:rsidRPr="00141F9C">
        <w:t xml:space="preserve">Un fichier </w:t>
      </w:r>
      <w:r w:rsidR="00F2107F" w:rsidRPr="00141F9C">
        <w:t>résultat</w:t>
      </w:r>
      <w:r w:rsidRPr="00141F9C">
        <w:t xml:space="preserve"> va se </w:t>
      </w:r>
      <w:r w:rsidR="00F2107F" w:rsidRPr="00141F9C">
        <w:t xml:space="preserve">générer </w:t>
      </w:r>
      <w:r w:rsidR="00F2107F" w:rsidRPr="00F2107F">
        <w:rPr>
          <w:rFonts w:ascii="Courier New" w:hAnsi="Courier New" w:cs="Courier New"/>
          <w:b/>
          <w:bCs/>
          <w:sz w:val="24"/>
          <w:szCs w:val="24"/>
        </w:rPr>
        <w:t>Results.log</w:t>
      </w:r>
      <w:r w:rsidR="00F2107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2107F" w:rsidRPr="00141F9C">
        <w:t>:</w:t>
      </w:r>
      <w:r w:rsidRPr="00141F9C">
        <w:t xml:space="preserve"> </w:t>
      </w:r>
      <w:r>
        <w:t xml:space="preserve">on peut voir les </w:t>
      </w:r>
      <w:r w:rsidR="00F2107F">
        <w:t>détails</w:t>
      </w:r>
      <w:r>
        <w:t xml:space="preserve"> du traitement effectué par SQL*</w:t>
      </w:r>
      <w:proofErr w:type="spellStart"/>
      <w:r>
        <w:t>load</w:t>
      </w:r>
      <w:proofErr w:type="spellEnd"/>
      <w:r w:rsidR="00F2107F">
        <w:t>, en bas on peut voir le nombre de lignes insérées avec succès ou la cause d’échoue si la ligne n’est pas été inséré.</w:t>
      </w:r>
    </w:p>
    <w:p w:rsidR="00B806CE" w:rsidRPr="00496FA9" w:rsidRDefault="00B806CE" w:rsidP="00EF613E">
      <w:pPr>
        <w:rPr>
          <w:b/>
          <w:bCs/>
          <w:i/>
          <w:iCs/>
          <w:u w:val="single"/>
        </w:rPr>
      </w:pPr>
      <w:r w:rsidRPr="00496FA9">
        <w:rPr>
          <w:b/>
          <w:bCs/>
          <w:i/>
          <w:iCs/>
          <w:u w:val="single"/>
        </w:rPr>
        <w:t>Attention :</w:t>
      </w:r>
    </w:p>
    <w:p w:rsidR="00EF613E" w:rsidRDefault="00FB2F29" w:rsidP="00FB2F29">
      <w:r>
        <w:t xml:space="preserve">Une </w:t>
      </w:r>
      <w:r w:rsidR="00EF613E">
        <w:t>insertion en mode direct (</w:t>
      </w:r>
      <w:r w:rsidR="00EF613E" w:rsidRPr="00B806CE">
        <w:rPr>
          <w:b/>
          <w:bCs/>
          <w:color w:val="FF0000"/>
        </w:rPr>
        <w:t>SQL*LOADER</w:t>
      </w:r>
      <w:r w:rsidR="00EF613E" w:rsidRPr="00B806CE">
        <w:rPr>
          <w:color w:val="FF0000"/>
        </w:rPr>
        <w:t xml:space="preserve"> </w:t>
      </w:r>
      <w:r w:rsidR="00EF613E">
        <w:t xml:space="preserve">ou import direct=Y ou /*+ APPEND*/) rend les partitions de l'index </w:t>
      </w:r>
      <w:proofErr w:type="spellStart"/>
      <w:r w:rsidR="00EF613E" w:rsidRPr="00B806CE">
        <w:rPr>
          <w:b/>
          <w:bCs/>
          <w:i/>
          <w:iCs/>
          <w:color w:val="FF0000"/>
        </w:rPr>
        <w:t>unusable</w:t>
      </w:r>
      <w:proofErr w:type="spellEnd"/>
      <w:r w:rsidR="00EF613E">
        <w:t xml:space="preserve">. De fait, les sessions qui tentent de lire ces indexes tombent en erreur. Pour éviter ces erreurs </w:t>
      </w:r>
      <w:r w:rsidR="00B806CE">
        <w:t xml:space="preserve">on peut </w:t>
      </w:r>
      <w:r w:rsidR="00EF613E">
        <w:t xml:space="preserve">utiliser SKIP_UNUSABLE_INDEX mais si les sessions </w:t>
      </w:r>
      <w:r w:rsidR="00B806CE">
        <w:t>pouvaient sélectionner les données, elles ne pourraient</w:t>
      </w:r>
      <w:r w:rsidR="00EF613E">
        <w:t xml:space="preserve"> pas </w:t>
      </w:r>
      <w:r w:rsidR="00B806CE">
        <w:t>utiliser</w:t>
      </w:r>
      <w:r w:rsidR="00EF613E">
        <w:t xml:space="preserve"> l'index</w:t>
      </w:r>
      <w:r w:rsidR="00752457">
        <w:t>.</w:t>
      </w:r>
    </w:p>
    <w:p w:rsidR="00A554A8" w:rsidRPr="00A554A8" w:rsidRDefault="00A554A8" w:rsidP="00FB2F29">
      <w:pPr>
        <w:rPr>
          <w:u w:val="single"/>
        </w:rPr>
      </w:pPr>
      <w:r w:rsidRPr="00A554A8">
        <w:rPr>
          <w:u w:val="single"/>
        </w:rPr>
        <w:t>Exemple de recréation de l’</w:t>
      </w:r>
      <w:proofErr w:type="spellStart"/>
      <w:r w:rsidRPr="00A554A8">
        <w:rPr>
          <w:u w:val="single"/>
        </w:rPr>
        <w:t>index</w:t>
      </w:r>
      <w:r>
        <w:rPr>
          <w:u w:val="single"/>
        </w:rPr>
        <w:t>e</w:t>
      </w:r>
      <w:proofErr w:type="spellEnd"/>
      <w:r w:rsidRPr="00A554A8">
        <w:rPr>
          <w:u w:val="single"/>
        </w:rPr>
        <w:t xml:space="preserve"> sur la clé primaire de la table Visite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26F3" w:rsidRPr="00D226F3" w:rsidTr="00D226F3">
        <w:tc>
          <w:tcPr>
            <w:tcW w:w="9062" w:type="dxa"/>
          </w:tcPr>
          <w:p w:rsidR="00D226F3" w:rsidRPr="00D226F3" w:rsidRDefault="00D226F3" w:rsidP="00FB2F29">
            <w:pPr>
              <w:rPr>
                <w:lang w:val="en-US"/>
              </w:rPr>
            </w:pPr>
            <w:r w:rsidRPr="00D226F3"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  <w:t>alter index SYSTEM.PK_VISITE rebuild;</w:t>
            </w:r>
          </w:p>
        </w:tc>
      </w:tr>
    </w:tbl>
    <w:p w:rsidR="00D226F3" w:rsidRPr="00D226F3" w:rsidRDefault="00D226F3" w:rsidP="00FB2F29">
      <w:pPr>
        <w:rPr>
          <w:lang w:val="en-US"/>
        </w:rPr>
      </w:pPr>
      <w:bookmarkStart w:id="0" w:name="_GoBack"/>
      <w:bookmarkEnd w:id="0"/>
    </w:p>
    <w:sectPr w:rsidR="00D226F3" w:rsidRPr="00D22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F1FA0"/>
    <w:multiLevelType w:val="hybridMultilevel"/>
    <w:tmpl w:val="367A69B8"/>
    <w:lvl w:ilvl="0" w:tplc="7E002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47E1"/>
    <w:multiLevelType w:val="hybridMultilevel"/>
    <w:tmpl w:val="301ABD52"/>
    <w:lvl w:ilvl="0" w:tplc="364093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3"/>
    <w:rsid w:val="00141F9C"/>
    <w:rsid w:val="00207AD5"/>
    <w:rsid w:val="00221183"/>
    <w:rsid w:val="00496FA9"/>
    <w:rsid w:val="004B0A21"/>
    <w:rsid w:val="005075C9"/>
    <w:rsid w:val="00693E59"/>
    <w:rsid w:val="006A0C86"/>
    <w:rsid w:val="006A1E40"/>
    <w:rsid w:val="00740376"/>
    <w:rsid w:val="00752457"/>
    <w:rsid w:val="00767A32"/>
    <w:rsid w:val="008B5278"/>
    <w:rsid w:val="008F34C8"/>
    <w:rsid w:val="009E6338"/>
    <w:rsid w:val="00A554A8"/>
    <w:rsid w:val="00B806CE"/>
    <w:rsid w:val="00D226F3"/>
    <w:rsid w:val="00D23C03"/>
    <w:rsid w:val="00E9290F"/>
    <w:rsid w:val="00EC4D9F"/>
    <w:rsid w:val="00EF613E"/>
    <w:rsid w:val="00F2107F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2B15"/>
  <w15:chartTrackingRefBased/>
  <w15:docId w15:val="{88C6A040-E059-4698-8F69-29454384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9F"/>
    <w:pPr>
      <w:ind w:left="720"/>
      <w:contextualSpacing/>
    </w:pPr>
  </w:style>
  <w:style w:type="table" w:styleId="TableGrid">
    <w:name w:val="Table Grid"/>
    <w:basedOn w:val="TableNormal"/>
    <w:uiPriority w:val="39"/>
    <w:rsid w:val="00EC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ML</dc:creator>
  <cp:keywords/>
  <dc:description/>
  <cp:lastModifiedBy>MAROUANE ML</cp:lastModifiedBy>
  <cp:revision>8</cp:revision>
  <dcterms:created xsi:type="dcterms:W3CDTF">2017-04-26T18:22:00Z</dcterms:created>
  <dcterms:modified xsi:type="dcterms:W3CDTF">2017-05-04T20:22:00Z</dcterms:modified>
</cp:coreProperties>
</file>