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6.png" ContentType="image/png"/>
  <Override PartName="/word/media/image10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media/image1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9"/>
          <w:tab w:val="left" w:pos="206" w:leader="none"/>
        </w:tabs>
        <w:bidi w:val="0"/>
        <w:jc w:val="start"/>
        <w:rPr>
          <w:rFonts w:ascii="Nimbus Roman" w:hAnsi="Nimbus Roman"/>
          <w:color w:val="000000"/>
          <w:sz w:val="40"/>
          <w:szCs w:val="40"/>
        </w:rPr>
      </w:pPr>
      <w:r>
        <w:rPr>
          <w:rFonts w:ascii="Nimbus Roman" w:hAnsi="Nimbus Roman"/>
          <w:color w:val="000000"/>
          <w:sz w:val="40"/>
          <w:szCs w:val="40"/>
        </w:rPr>
      </w:r>
    </w:p>
    <w:p>
      <w:pPr>
        <w:pStyle w:val="Normal"/>
        <w:bidi w:val="0"/>
        <w:jc w:val="center"/>
        <w:rPr>
          <w:rFonts w:ascii="Nimbus Roman" w:hAnsi="Nimbus Roman" w:cs="Arial"/>
          <w:b w:val="false"/>
          <w:bCs w:val="false"/>
          <w:color w:val="000000"/>
          <w:sz w:val="40"/>
          <w:szCs w:val="40"/>
          <w:lang w:val="en-US"/>
        </w:rPr>
      </w:pPr>
      <w:r>
        <w:rPr>
          <w:rFonts w:cs="Arial" w:ascii="Nimbus Roman" w:hAnsi="Nimbus Roman"/>
          <w:b w:val="false"/>
          <w:bCs w:val="false"/>
          <w:color w:val="000000"/>
          <w:sz w:val="40"/>
          <w:szCs w:val="40"/>
          <w:lang w:val="en-US"/>
        </w:rPr>
        <w:t>UNIVERSITY OF WAH (UOW)</w:t>
      </w:r>
    </w:p>
    <w:p>
      <w:pPr>
        <w:pStyle w:val="Normal"/>
        <w:bidi w:val="0"/>
        <w:jc w:val="center"/>
        <w:rPr>
          <w:rFonts w:ascii="Nimbus Roman" w:hAnsi="Nimbus Roman" w:cs="Arial"/>
          <w:b w:val="false"/>
          <w:bCs w:val="false"/>
          <w:color w:val="000000"/>
          <w:sz w:val="40"/>
          <w:szCs w:val="40"/>
          <w:lang w:val="en-US"/>
        </w:rPr>
      </w:pPr>
      <w:r>
        <w:rPr>
          <w:rFonts w:cs="Arial" w:ascii="Nimbus Roman" w:hAnsi="Nimbus Roman"/>
          <w:b w:val="false"/>
          <w:bCs w:val="false"/>
          <w:color w:val="000000"/>
          <w:sz w:val="40"/>
          <w:szCs w:val="40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40"/>
          <w:szCs w:val="40"/>
          <w:lang w:val="en-US"/>
        </w:rPr>
      </w:pPr>
      <w:r>
        <w:rPr>
          <w:rFonts w:cs="Arial" w:ascii="Nimbus Roman" w:hAnsi="Nimbus Roman"/>
          <w:b/>
          <w:color w:val="000000"/>
          <w:sz w:val="40"/>
          <w:szCs w:val="40"/>
          <w:lang w:val="en-US"/>
        </w:rPr>
        <w:t>DEPARTMENT OF COMPUTER SCIENCE</w:t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36"/>
          <w:szCs w:val="36"/>
          <w:lang w:val="en-US"/>
        </w:rPr>
      </w:pPr>
      <w:r>
        <w:rPr>
          <w:rFonts w:cs="Arial" w:ascii="Nimbus Roman" w:hAnsi="Nimbus Roman"/>
          <w:b/>
          <w:color w:val="000000"/>
          <w:sz w:val="40"/>
          <w:szCs w:val="40"/>
          <w:lang w:val="en-US"/>
        </w:rPr>
      </w:r>
    </w:p>
    <w:p>
      <w:pPr>
        <w:pStyle w:val="Normal"/>
        <w:bidi w:val="0"/>
        <w:jc w:val="center"/>
        <w:rPr>
          <w:rFonts w:ascii="Nimbus Roman" w:hAnsi="Nimbus Roman"/>
          <w:color w:val="000000"/>
          <w:sz w:val="40"/>
          <w:szCs w:val="40"/>
        </w:rPr>
      </w:pPr>
      <w:r>
        <w:rPr>
          <w:rFonts w:ascii="Nimbus Roman" w:hAnsi="Nimbus Roman"/>
          <w:color w:val="000000"/>
          <w:sz w:val="40"/>
          <w:szCs w:val="40"/>
        </w:rPr>
        <w:drawing>
          <wp:inline distT="0" distB="0" distL="0" distR="0">
            <wp:extent cx="2091690" cy="2558415"/>
            <wp:effectExtent l="0" t="0" r="0" b="0"/>
            <wp:docPr id="1" name="Picture 13" descr="University of Wah, Wah - Admissions, Fee Structure, 2022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 descr="University of Wah, Wah - Admissions, Fee Structure, 2022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69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36"/>
          <w:szCs w:val="36"/>
          <w:lang w:val="en-US"/>
        </w:rPr>
      </w:pPr>
      <w:r>
        <w:rPr>
          <w:rFonts w:cs="Arial" w:ascii="Nimbus Roman" w:hAnsi="Nimbus Roman"/>
          <w:b/>
          <w:color w:val="000000"/>
          <w:sz w:val="40"/>
          <w:szCs w:val="40"/>
          <w:lang w:val="en-US"/>
        </w:rPr>
      </w:r>
    </w:p>
    <w:p>
      <w:pPr>
        <w:pStyle w:val="Normal"/>
        <w:bidi w:val="0"/>
        <w:jc w:val="center"/>
        <w:rPr>
          <w:rFonts w:ascii="Nimbus Roman" w:hAnsi="Nimbus Roman"/>
          <w:color w:val="000000"/>
          <w:sz w:val="40"/>
          <w:szCs w:val="40"/>
        </w:rPr>
      </w:pPr>
      <w:r>
        <w:rPr>
          <w:rFonts w:cs="Arial" w:ascii="Nimbus Roman" w:hAnsi="Nimbus Roman"/>
          <w:b/>
          <w:color w:val="000000"/>
          <w:sz w:val="40"/>
          <w:szCs w:val="40"/>
          <w:lang w:val="en-US"/>
        </w:rPr>
        <w:t>BSCS 3</w:t>
        <w:softHyphen/>
        <w:softHyphen/>
        <w:softHyphen/>
      </w:r>
      <w:r>
        <w:rPr>
          <w:rFonts w:cs="Arial" w:ascii="Nimbus Roman" w:hAnsi="Nimbus Roman"/>
          <w:b/>
          <w:color w:val="000000"/>
          <w:sz w:val="40"/>
          <w:szCs w:val="40"/>
          <w:vertAlign w:val="superscript"/>
          <w:lang w:val="en-US"/>
        </w:rPr>
        <w:t>RD</w:t>
      </w:r>
      <w:r>
        <w:rPr>
          <w:rFonts w:cs="Arial" w:ascii="Nimbus Roman" w:hAnsi="Nimbus Roman"/>
          <w:b/>
          <w:color w:val="000000"/>
          <w:sz w:val="40"/>
          <w:szCs w:val="40"/>
          <w:lang w:val="en-US"/>
        </w:rPr>
        <w:t xml:space="preserve"> B</w:t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36"/>
          <w:szCs w:val="36"/>
          <w:lang w:val="en-US"/>
        </w:rPr>
      </w:pPr>
      <w:r>
        <w:rPr>
          <w:rFonts w:cs="Arial" w:ascii="Nimbus Roman" w:hAnsi="Nimbus Roman"/>
          <w:b/>
          <w:color w:val="000000"/>
          <w:sz w:val="40"/>
          <w:szCs w:val="40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40"/>
          <w:szCs w:val="40"/>
          <w:lang w:val="en-US"/>
        </w:rPr>
      </w:pPr>
      <w:r>
        <w:rPr>
          <w:rFonts w:cs="Arial" w:ascii="Nimbus Roman" w:hAnsi="Nimbus Roman"/>
          <w:b/>
          <w:color w:val="000000"/>
          <w:sz w:val="40"/>
          <w:szCs w:val="40"/>
          <w:lang w:val="en-US"/>
        </w:rPr>
        <w:t>REG #: UW-24-CS-BS-088</w:t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36"/>
          <w:szCs w:val="36"/>
          <w:lang w:val="en-US"/>
        </w:rPr>
      </w:pPr>
      <w:r>
        <w:rPr>
          <w:rFonts w:cs="Arial" w:ascii="Nimbus Roman" w:hAnsi="Nimbus Roman"/>
          <w:b/>
          <w:color w:val="000000"/>
          <w:sz w:val="40"/>
          <w:szCs w:val="40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40"/>
          <w:szCs w:val="40"/>
          <w:lang w:val="en-US"/>
        </w:rPr>
      </w:pPr>
      <w:r>
        <w:rPr>
          <w:rFonts w:cs="Arial" w:ascii="Nimbus Roman" w:hAnsi="Nimbus Roman"/>
          <w:b/>
          <w:color w:val="000000"/>
          <w:sz w:val="40"/>
          <w:szCs w:val="40"/>
          <w:lang w:val="en-US"/>
        </w:rPr>
        <w:t>SUBMITTED BY: SAADI SAFDAR</w:t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36"/>
          <w:szCs w:val="36"/>
          <w:lang w:val="en-US"/>
        </w:rPr>
      </w:pPr>
      <w:r>
        <w:rPr>
          <w:rFonts w:cs="Arial" w:ascii="Nimbus Roman" w:hAnsi="Nimbus Roman"/>
          <w:b/>
          <w:color w:val="000000"/>
          <w:sz w:val="40"/>
          <w:szCs w:val="40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40"/>
          <w:szCs w:val="40"/>
          <w:lang w:val="en-US"/>
        </w:rPr>
      </w:pPr>
      <w:r>
        <w:rPr>
          <w:rFonts w:cs="Arial" w:ascii="Nimbus Roman" w:hAnsi="Nimbus Roman"/>
          <w:b/>
          <w:color w:val="000000"/>
          <w:sz w:val="40"/>
          <w:szCs w:val="40"/>
          <w:lang w:val="en-US"/>
        </w:rPr>
        <w:t>SUBMITTED TO: SIR. HASSAN SHAFAQAT</w:t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36"/>
          <w:szCs w:val="36"/>
          <w:lang w:val="en-US"/>
        </w:rPr>
      </w:pPr>
      <w:r>
        <w:rPr>
          <w:rFonts w:cs="Arial" w:ascii="Nimbus Roman" w:hAnsi="Nimbus Roman"/>
          <w:b/>
          <w:color w:val="000000"/>
          <w:sz w:val="40"/>
          <w:szCs w:val="40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40"/>
          <w:szCs w:val="40"/>
          <w:lang w:val="en-US"/>
        </w:rPr>
      </w:pPr>
      <w:r>
        <w:rPr>
          <w:rFonts w:cs="Arial" w:ascii="Nimbus Roman" w:hAnsi="Nimbus Roman"/>
          <w:b/>
          <w:color w:val="000000"/>
          <w:sz w:val="40"/>
          <w:szCs w:val="40"/>
          <w:lang w:val="en-US"/>
        </w:rPr>
        <w:t>COURSE TITLE: COMPUTER NETWORKS</w:t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36"/>
          <w:szCs w:val="36"/>
          <w:lang w:val="en-US"/>
        </w:rPr>
      </w:pPr>
      <w:r>
        <w:rPr>
          <w:rFonts w:cs="Arial" w:ascii="Nimbus Roman" w:hAnsi="Nimbus Roman"/>
          <w:b/>
          <w:color w:val="000000"/>
          <w:sz w:val="40"/>
          <w:szCs w:val="40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40"/>
          <w:szCs w:val="40"/>
          <w:lang w:val="en-US"/>
        </w:rPr>
      </w:pPr>
      <w:r>
        <w:rPr>
          <w:rFonts w:cs="Arial" w:ascii="Nimbus Roman" w:hAnsi="Nimbus Roman"/>
          <w:b/>
          <w:color w:val="000000"/>
          <w:sz w:val="40"/>
          <w:szCs w:val="40"/>
          <w:lang w:val="en-US"/>
        </w:rPr>
        <w:t>COURSE CODE: CS – 241 L</w:t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36"/>
          <w:szCs w:val="36"/>
          <w:lang w:val="en-US"/>
        </w:rPr>
      </w:pPr>
      <w:r>
        <w:rPr>
          <w:rFonts w:cs="Arial" w:ascii="Nimbus Roman" w:hAnsi="Nimbus Roman"/>
          <w:b/>
          <w:color w:val="000000"/>
          <w:sz w:val="40"/>
          <w:szCs w:val="40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40"/>
          <w:szCs w:val="40"/>
          <w:lang w:val="en-US"/>
        </w:rPr>
      </w:pPr>
      <w:r>
        <w:rPr>
          <w:rFonts w:cs="Arial" w:ascii="Nimbus Roman" w:hAnsi="Nimbus Roman"/>
          <w:b/>
          <w:color w:val="000000"/>
          <w:sz w:val="40"/>
          <w:szCs w:val="40"/>
          <w:lang w:val="en-US"/>
        </w:rPr>
        <w:t xml:space="preserve">LAB REPORT # </w:t>
      </w:r>
      <w:r>
        <w:rPr>
          <w:rFonts w:cs="Arial" w:ascii="Nimbus Roman" w:hAnsi="Nimbus Roman"/>
          <w:b/>
          <w:color w:val="000000"/>
          <w:sz w:val="40"/>
          <w:szCs w:val="40"/>
          <w:lang w:val="en-US"/>
        </w:rPr>
        <w:t>13, 14 &amp; 15</w:t>
      </w:r>
    </w:p>
    <w:p>
      <w:pPr>
        <w:pStyle w:val="Normal"/>
        <w:bidi w:val="0"/>
        <w:jc w:val="start"/>
        <w:rPr>
          <w:rFonts w:ascii="Nimbus Roman" w:hAnsi="Nimbus Roman" w:cs="Arial"/>
          <w:b/>
          <w:color w:val="000000"/>
          <w:sz w:val="24"/>
          <w:szCs w:val="24"/>
          <w:lang w:val="en-US"/>
        </w:rPr>
      </w:pPr>
      <w:r>
        <w:rPr>
          <w:rFonts w:cs="Arial" w:ascii="Nimbus Roman" w:hAnsi="Nimbus Roman"/>
          <w:b/>
          <w:color w:val="000000"/>
          <w:sz w:val="24"/>
          <w:szCs w:val="24"/>
          <w:lang w:val="en-US"/>
        </w:rPr>
      </w:r>
    </w:p>
    <w:p>
      <w:pPr>
        <w:pStyle w:val="Heading2"/>
        <w:bidi w:val="0"/>
        <w:spacing w:before="200" w:after="283"/>
        <w:jc w:val="start"/>
        <w:rPr>
          <w:rFonts w:ascii="Nimbus Roman" w:hAnsi="Nimbus Roman"/>
          <w:color w:val="000000"/>
          <w:sz w:val="48"/>
          <w:szCs w:val="48"/>
        </w:rPr>
      </w:pPr>
      <w:r>
        <w:rPr>
          <w:rFonts w:ascii="Nimbus Roman" w:hAnsi="Nimbus Roman"/>
          <w:color w:val="000000"/>
          <w:sz w:val="48"/>
          <w:szCs w:val="48"/>
        </w:rPr>
        <w:t>Overview</w:t>
      </w:r>
    </w:p>
    <w:p>
      <w:pPr>
        <w:pStyle w:val="BodyText"/>
        <w:bidi w:val="0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This lab report contains five self-created practical tasks based on mandatory networking topics. Each task includes a unique instruction-based question, network design, IP addressing, device configuration, verification, and learning outcomes. All networks were implemented and tested in Cisco Packet Tracer.</w:t>
      </w:r>
    </w:p>
    <w:p>
      <w:pPr>
        <w:pStyle w:val="BodyText"/>
        <w:bidi w:val="0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Topics Covered: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OSPF Dynamic Routing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Wireless Router Connectivity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BGP Dynamic Routing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EIGRP Dynamic Routing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Layer 3 NAT (Network Address Translation)</w:t>
      </w:r>
    </w:p>
    <w:p>
      <w:pPr>
        <w:pStyle w:val="HorizontalLine"/>
        <w:bidi w:val="0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</w:r>
    </w:p>
    <w:p>
      <w:pPr>
        <w:pStyle w:val="Heading1"/>
        <w:bidi w:val="0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1. OSPF Dynamic Routing</w:t>
      </w:r>
    </w:p>
    <w:p>
      <w:pPr>
        <w:pStyle w:val="Heading2"/>
        <w:bidi w:val="0"/>
        <w:spacing w:before="200" w:after="283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1.1 Instruction-Type Question</w:t>
      </w:r>
    </w:p>
    <w:p>
      <w:pPr>
        <w:pStyle w:val="BodyText"/>
        <w:bidi w:val="0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Design and configure a three-router enterprise network using OSPF single-area routing. Each router must connect to a separate LAN. Implement dynamic routing using OSPF Area 0 and verify full end-to-end connectivity between all LAN hosts.</w:t>
      </w:r>
    </w:p>
    <w:p>
      <w:pPr>
        <w:pStyle w:val="Heading2"/>
        <w:bidi w:val="0"/>
        <w:spacing w:before="200" w:after="283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1.2 Reason for Choosing This Question</w:t>
      </w:r>
    </w:p>
    <w:p>
      <w:pPr>
        <w:pStyle w:val="BodyText"/>
        <w:bidi w:val="0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This question was selected to demonstrate practical implementation of OSPF, which is widely used in large-scale enterprise networks. The topology ensures multiple networks are involved, making dynamic routing necessary.</w:t>
      </w:r>
    </w:p>
    <w:p>
      <w:pPr>
        <w:pStyle w:val="Heading2"/>
        <w:bidi w:val="0"/>
        <w:spacing w:before="200" w:after="283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1.3 Network Topology</w:t>
      </w:r>
    </w:p>
    <w:p>
      <w:pPr>
        <w:pStyle w:val="BodyText"/>
        <w:bidi w:val="0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393825"/>
            <wp:effectExtent l="0" t="0" r="0" b="0"/>
            <wp:wrapSquare wrapText="largest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bidi w:val="0"/>
        <w:spacing w:before="200" w:after="283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1.4 IP Addressing Scheme</w:t>
      </w:r>
    </w:p>
    <w:tbl>
      <w:tblPr>
        <w:tblW w:w="703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08"/>
        <w:gridCol w:w="1039"/>
        <w:gridCol w:w="1486"/>
        <w:gridCol w:w="1726"/>
        <w:gridCol w:w="1877"/>
      </w:tblGrid>
      <w:tr>
        <w:trPr>
          <w:tblHeader w:val="true"/>
        </w:trPr>
        <w:tc>
          <w:tcPr>
            <w:tcW w:w="90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Device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Interface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IP Address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Subnet Mask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Default Gateway</w:t>
            </w:r>
          </w:p>
        </w:tc>
      </w:tr>
      <w:tr>
        <w:trPr/>
        <w:tc>
          <w:tcPr>
            <w:tcW w:w="9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PC0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Fa0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192.168.88.10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255.255.255.0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192.168.88.1</w:t>
            </w:r>
          </w:p>
        </w:tc>
      </w:tr>
      <w:tr>
        <w:trPr/>
        <w:tc>
          <w:tcPr>
            <w:tcW w:w="9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Switch0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VLAN 1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192.168.88.1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255.255.255.0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9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Router0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Gig0/0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192.168.88.1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255.255.255.0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9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Router0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Gig0/1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192.168.90.1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255.255.255.252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9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Router1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Gig0/0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192.168.90.2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255.255.255.252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9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Router1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Gig0/1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192.168.92.1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255.255.255.252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9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Router2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Gig0/0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192.168.92.2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255.255.255.252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9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Router2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Gig0/1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192.168.89.1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255.255.255.0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9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Switch1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VLAN 1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192.168.89.1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255.255.255.0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9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PC1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Fa0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192.168.89.10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255.255.255.0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192.168.89.1</w:t>
            </w:r>
          </w:p>
        </w:tc>
      </w:tr>
    </w:tbl>
    <w:p>
      <w:pPr>
        <w:pStyle w:val="Heading2"/>
        <w:bidi w:val="0"/>
        <w:spacing w:before="200" w:after="283"/>
        <w:jc w:val="start"/>
        <w:rPr>
          <w:rStyle w:val="SourceText"/>
          <w:rFonts w:ascii="Nimbus Roman" w:hAnsi="Nimbus Roman"/>
          <w:color w:val="000000"/>
        </w:rPr>
      </w:pPr>
      <w:r>
        <w:rPr/>
      </w:r>
    </w:p>
    <w:p>
      <w:pPr>
        <w:pStyle w:val="Heading2"/>
        <w:bidi w:val="0"/>
        <w:spacing w:before="200" w:after="283"/>
        <w:jc w:val="start"/>
        <w:rPr/>
      </w:pPr>
      <w:r>
        <w:rPr>
          <w:rFonts w:ascii="Nimbus Roman" w:hAnsi="Nimbus Roman"/>
          <w:color w:val="000000"/>
        </w:rPr>
        <w:t>1.</w:t>
      </w:r>
      <w:r>
        <w:rPr>
          <w:rFonts w:ascii="Nimbus Roman" w:hAnsi="Nimbus Roman"/>
          <w:color w:val="000000"/>
        </w:rPr>
        <w:t>5</w:t>
      </w:r>
      <w:r>
        <w:rPr>
          <w:rFonts w:ascii="Nimbus Roman" w:hAnsi="Nimbus Roman"/>
          <w:color w:val="000000"/>
        </w:rPr>
        <w:t xml:space="preserve"> Verification and Testing</w:t>
      </w:r>
    </w:p>
    <w:p>
      <w:pPr>
        <w:pStyle w:val="PreformattedText"/>
        <w:bidi w:val="0"/>
        <w:jc w:val="start"/>
        <w:rPr>
          <w:rStyle w:val="SourceText"/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56781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bidi w:val="0"/>
        <w:spacing w:before="200" w:after="283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1.</w:t>
      </w:r>
      <w:r>
        <w:rPr>
          <w:rFonts w:ascii="Nimbus Roman" w:hAnsi="Nimbus Roman"/>
          <w:color w:val="000000"/>
        </w:rPr>
        <w:t>6</w:t>
      </w:r>
      <w:r>
        <w:rPr>
          <w:rFonts w:ascii="Nimbus Roman" w:hAnsi="Nimbus Roman"/>
          <w:color w:val="000000"/>
        </w:rPr>
        <w:t xml:space="preserve"> Conclusion and Learning Outcome</w:t>
      </w:r>
    </w:p>
    <w:p>
      <w:pPr>
        <w:pStyle w:val="BodyText"/>
        <w:bidi w:val="0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This task improved understanding of dynamic routing using OSPF and demonstrated efficient route exchange without manual configuration.</w:t>
      </w:r>
    </w:p>
    <w:p>
      <w:pPr>
        <w:pStyle w:val="HorizontalLine"/>
        <w:bidi w:val="0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</w:r>
    </w:p>
    <w:p>
      <w:pPr>
        <w:pStyle w:val="Heading1"/>
        <w:bidi w:val="0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2. Wireless Router Connectivity</w:t>
      </w:r>
    </w:p>
    <w:p>
      <w:pPr>
        <w:pStyle w:val="Heading2"/>
        <w:bidi w:val="0"/>
        <w:spacing w:before="200" w:after="283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2.1 Instruction-Type Question</w:t>
      </w:r>
    </w:p>
    <w:p>
      <w:pPr>
        <w:pStyle w:val="BodyText"/>
        <w:bidi w:val="0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Design a wireless network using a wireless router and multiple wireless clients. Configure secure Wi-Fi using WPA2 encryption and ensure internet access through DHCP and NAT.</w:t>
      </w:r>
    </w:p>
    <w:p>
      <w:pPr>
        <w:pStyle w:val="Heading2"/>
        <w:bidi w:val="0"/>
        <w:spacing w:before="200" w:after="283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2.2 Reason for Choosing This Question</w:t>
      </w:r>
    </w:p>
    <w:p>
      <w:pPr>
        <w:pStyle w:val="BodyText"/>
        <w:bidi w:val="0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Wireless networking is essential in modern networks. This task demonstrates real-world Wi-Fi configuration and security implementation.</w:t>
      </w:r>
    </w:p>
    <w:p>
      <w:pPr>
        <w:pStyle w:val="Heading2"/>
        <w:bidi w:val="0"/>
        <w:spacing w:before="200" w:after="283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2.3 Network Topology</w:t>
      </w:r>
    </w:p>
    <w:p>
      <w:pPr>
        <w:pStyle w:val="BodyText"/>
        <w:bidi w:val="0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52825" cy="3076575"/>
            <wp:effectExtent l="0" t="0" r="0" b="0"/>
            <wp:wrapSquare wrapText="largest"/>
            <wp:docPr id="4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bidi w:val="0"/>
        <w:spacing w:before="200" w:after="283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</w:r>
    </w:p>
    <w:p>
      <w:pPr>
        <w:pStyle w:val="Heading2"/>
        <w:bidi w:val="0"/>
        <w:spacing w:before="200" w:after="283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</w:r>
    </w:p>
    <w:p>
      <w:pPr>
        <w:pStyle w:val="Heading2"/>
        <w:bidi w:val="0"/>
        <w:spacing w:before="200" w:after="283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</w:r>
    </w:p>
    <w:p>
      <w:pPr>
        <w:pStyle w:val="Heading2"/>
        <w:bidi w:val="0"/>
        <w:spacing w:before="200" w:after="283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</w:r>
    </w:p>
    <w:p>
      <w:pPr>
        <w:pStyle w:val="Heading2"/>
        <w:bidi w:val="0"/>
        <w:spacing w:before="200" w:after="283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</w:r>
    </w:p>
    <w:p>
      <w:pPr>
        <w:pStyle w:val="Heading2"/>
        <w:bidi w:val="0"/>
        <w:spacing w:before="200" w:after="283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</w:r>
    </w:p>
    <w:p>
      <w:pPr>
        <w:pStyle w:val="Heading2"/>
        <w:bidi w:val="0"/>
        <w:spacing w:before="200" w:after="283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2.4 IP Addressing Scheme</w:t>
      </w:r>
    </w:p>
    <w:p>
      <w:pPr>
        <w:pStyle w:val="BodyText"/>
        <w:bidi w:val="0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DHCP Range: 192.168.1.100 – 192.168.1.200</w:t>
        <w:br/>
        <w:t>Router Gateway: 192.168.1.1</w:t>
      </w:r>
    </w:p>
    <w:p>
      <w:pPr>
        <w:pStyle w:val="Heading2"/>
        <w:bidi w:val="0"/>
        <w:spacing w:before="200" w:after="283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2.5 Configuration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Nimbus Roman" w:hAnsi="Nimbus Roman"/>
          <w:color w:val="000000"/>
        </w:rPr>
        <w:t xml:space="preserve">Set SSID: </w:t>
      </w:r>
      <w:r>
        <w:rPr>
          <w:rStyle w:val="Strong"/>
          <w:rFonts w:ascii="Nimbus Roman" w:hAnsi="Nimbus Roman"/>
          <w:color w:val="000000"/>
        </w:rPr>
        <w:t>CampusNet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Security: WPA2-PSK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Nimbus Roman" w:hAnsi="Nimbus Roman"/>
          <w:color w:val="000000"/>
        </w:rPr>
        <w:t xml:space="preserve">Password: </w:t>
      </w:r>
      <w:r>
        <w:rPr>
          <w:rStyle w:val="Strong"/>
          <w:rFonts w:ascii="Nimbus Roman" w:hAnsi="Nimbus Roman"/>
          <w:color w:val="000000"/>
        </w:rPr>
        <w:t>cnlab123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DHCP Enabled</w:t>
      </w:r>
    </w:p>
    <w:p>
      <w:pPr>
        <w:pStyle w:val="Heading2"/>
        <w:bidi w:val="0"/>
        <w:spacing w:before="200" w:after="283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2.</w:t>
      </w:r>
      <w:r>
        <w:rPr>
          <w:rFonts w:ascii="Nimbus Roman" w:hAnsi="Nimbus Roman"/>
          <w:color w:val="000000"/>
        </w:rPr>
        <w:t>6</w:t>
      </w:r>
      <w:r>
        <w:rPr>
          <w:rFonts w:ascii="Nimbus Roman" w:hAnsi="Nimbus Roman"/>
          <w:color w:val="000000"/>
        </w:rPr>
        <w:t xml:space="preserve"> Conclusion and Learning Outcome</w:t>
      </w:r>
    </w:p>
    <w:p>
      <w:pPr>
        <w:pStyle w:val="BodyText"/>
        <w:bidi w:val="0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This task provided hands-on experience with wireless configuration, security, and client connectivity.</w:t>
      </w:r>
    </w:p>
    <w:p>
      <w:pPr>
        <w:pStyle w:val="HorizontalLine"/>
        <w:bidi w:val="0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</w:r>
    </w:p>
    <w:p>
      <w:pPr>
        <w:pStyle w:val="Heading1"/>
        <w:bidi w:val="0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3. BGP Dynamic Routing</w:t>
      </w:r>
    </w:p>
    <w:p>
      <w:pPr>
        <w:pStyle w:val="Heading2"/>
        <w:bidi w:val="0"/>
        <w:spacing w:before="200" w:after="283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3.1 Instruction-Type Question</w:t>
      </w:r>
    </w:p>
    <w:p>
      <w:pPr>
        <w:pStyle w:val="BodyText"/>
        <w:bidi w:val="0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Create a two-autonomous system network using BGP. Configure eBGP peering between two edge routers and verify route exchange between both AS networks.</w:t>
      </w:r>
    </w:p>
    <w:p>
      <w:pPr>
        <w:pStyle w:val="Heading2"/>
        <w:bidi w:val="0"/>
        <w:spacing w:before="200" w:after="283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3.2 Reason for Choosing This Question</w:t>
      </w:r>
    </w:p>
    <w:p>
      <w:pPr>
        <w:pStyle w:val="BodyText"/>
        <w:bidi w:val="0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BGP is the backbone routing protocol of the internet. This task demonstrates inter-AS communication.</w:t>
      </w:r>
    </w:p>
    <w:p>
      <w:pPr>
        <w:pStyle w:val="Heading2"/>
        <w:bidi w:val="0"/>
        <w:spacing w:before="200" w:after="283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3.3 Network Topology</w:t>
      </w:r>
    </w:p>
    <w:p>
      <w:pPr>
        <w:pStyle w:val="BodyText"/>
        <w:bidi w:val="0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341120"/>
            <wp:effectExtent l="0" t="0" r="0" b="0"/>
            <wp:wrapSquare wrapText="largest"/>
            <wp:docPr id="5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bidi w:val="0"/>
        <w:spacing w:before="200" w:after="283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3.4 IP Addressing Scheme</w:t>
      </w:r>
    </w:p>
    <w:tbl>
      <w:tblPr>
        <w:tblW w:w="796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81"/>
        <w:gridCol w:w="1039"/>
        <w:gridCol w:w="1246"/>
        <w:gridCol w:w="1726"/>
        <w:gridCol w:w="1877"/>
      </w:tblGrid>
      <w:tr>
        <w:trPr>
          <w:tblHeader w:val="true"/>
        </w:trPr>
        <w:tc>
          <w:tcPr>
            <w:tcW w:w="208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Device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Interface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IP Address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Subnet Mask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Default Gateway</w:t>
            </w:r>
          </w:p>
        </w:tc>
      </w:tr>
      <w:tr>
        <w:trPr/>
        <w:tc>
          <w:tcPr>
            <w:tcW w:w="20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PC5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Fa0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172.16.1.10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255.255.255.0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172.16.1.1</w:t>
            </w:r>
          </w:p>
        </w:tc>
      </w:tr>
      <w:tr>
        <w:trPr/>
        <w:tc>
          <w:tcPr>
            <w:tcW w:w="20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Switch2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VLAN 1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172.16.1.1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255.255.255.0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20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Router8 (AS 65001)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Fa0/0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172.16.1.1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255.255.255.0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20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Router8 (AS 65001)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Se0/3/0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192.0.2.1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255.255.255.252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20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Router9 (AS 65002)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Se0/3/0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192.0.2.2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255.255.255.252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20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Router9 (AS 65002)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Fa0/0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172.16.2.1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255.255.255.0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20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Switch3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VLAN 1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172.16.2.1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255.255.255.0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20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PC6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Fa0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172.16.2.10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255.255.255.0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172.16.2.1</w:t>
            </w:r>
          </w:p>
        </w:tc>
      </w:tr>
    </w:tbl>
    <w:p>
      <w:pPr>
        <w:pStyle w:val="Normal"/>
        <w:bidi w:val="0"/>
        <w:spacing w:before="200" w:after="283"/>
        <w:jc w:val="start"/>
        <w:rPr/>
      </w:pPr>
      <w:r>
        <w:rPr/>
      </w:r>
    </w:p>
    <w:p>
      <w:pPr>
        <w:pStyle w:val="Heading2"/>
        <w:bidi w:val="0"/>
        <w:spacing w:before="200" w:after="283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3.</w:t>
      </w:r>
      <w:r>
        <w:rPr>
          <w:rFonts w:ascii="Nimbus Roman" w:hAnsi="Nimbus Roman"/>
          <w:color w:val="000000"/>
        </w:rPr>
        <w:t>5</w:t>
      </w:r>
      <w:r>
        <w:rPr>
          <w:rFonts w:ascii="Nimbus Roman" w:hAnsi="Nimbus Roman"/>
          <w:color w:val="000000"/>
        </w:rPr>
        <w:t xml:space="preserve"> Verification</w:t>
      </w:r>
    </w:p>
    <w:p>
      <w:pPr>
        <w:pStyle w:val="PreformattedText"/>
        <w:bidi w:val="0"/>
        <w:jc w:val="start"/>
        <w:rPr>
          <w:rStyle w:val="SourceText"/>
          <w:rFonts w:ascii="Nimbus Roman" w:hAnsi="Nimbus Roman"/>
          <w:color w:val="000000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471295"/>
            <wp:effectExtent l="0" t="0" r="0" b="0"/>
            <wp:wrapSquare wrapText="largest"/>
            <wp:docPr id="6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bidi w:val="0"/>
        <w:spacing w:before="200" w:after="283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3.</w:t>
      </w:r>
      <w:r>
        <w:rPr>
          <w:rFonts w:ascii="Nimbus Roman" w:hAnsi="Nimbus Roman"/>
          <w:color w:val="000000"/>
        </w:rPr>
        <w:t>6</w:t>
      </w:r>
      <w:r>
        <w:rPr>
          <w:rFonts w:ascii="Nimbus Roman" w:hAnsi="Nimbus Roman"/>
          <w:color w:val="000000"/>
        </w:rPr>
        <w:t xml:space="preserve"> Conclusion</w:t>
      </w:r>
    </w:p>
    <w:p>
      <w:pPr>
        <w:pStyle w:val="BodyText"/>
        <w:bidi w:val="0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This task improved understanding of inter-domain routing using BGP.</w:t>
      </w:r>
    </w:p>
    <w:p>
      <w:pPr>
        <w:pStyle w:val="HorizontalLine"/>
        <w:bidi w:val="0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</w:r>
    </w:p>
    <w:p>
      <w:pPr>
        <w:pStyle w:val="Heading1"/>
        <w:bidi w:val="0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4. EIGRP Dynamic Routing</w:t>
      </w:r>
    </w:p>
    <w:p>
      <w:pPr>
        <w:pStyle w:val="Heading2"/>
        <w:bidi w:val="0"/>
        <w:spacing w:before="200" w:after="283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4.1 Instruction-Type Question</w:t>
      </w:r>
    </w:p>
    <w:p>
      <w:pPr>
        <w:pStyle w:val="BodyText"/>
        <w:bidi w:val="0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Design a four-router network and implement EIGRP routing. Verify route convergence and redundancy.</w:t>
      </w:r>
    </w:p>
    <w:p>
      <w:pPr>
        <w:pStyle w:val="Heading2"/>
        <w:bidi w:val="0"/>
        <w:spacing w:before="200" w:after="283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4.2 Reason</w:t>
      </w:r>
    </w:p>
    <w:p>
      <w:pPr>
        <w:pStyle w:val="BodyText"/>
        <w:bidi w:val="0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EIGRP provides fast convergence and efficient routing in Cisco environments.</w:t>
      </w:r>
    </w:p>
    <w:p>
      <w:pPr>
        <w:pStyle w:val="Heading2"/>
        <w:bidi w:val="0"/>
        <w:spacing w:before="200" w:after="283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4.3 Topology</w:t>
      </w:r>
    </w:p>
    <w:p>
      <w:pPr>
        <w:pStyle w:val="BodyText"/>
        <w:bidi w:val="0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979420"/>
            <wp:effectExtent l="0" t="0" r="0" b="0"/>
            <wp:wrapSquare wrapText="largest"/>
            <wp:docPr id="7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bidi w:val="0"/>
        <w:spacing w:before="200" w:after="283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4.4 IP Addressing Scheme</w:t>
      </w:r>
    </w:p>
    <w:p>
      <w:pPr>
        <w:pStyle w:val="BodyText"/>
        <w:bidi w:val="0"/>
        <w:jc w:val="start"/>
        <w:rPr>
          <w:rStyle w:val="SourceText"/>
          <w:rFonts w:ascii="Nimbus Roman" w:hAnsi="Nimbus Roman"/>
          <w:color w:val="000000"/>
        </w:rPr>
      </w:pPr>
      <w:r>
        <w:rPr/>
      </w:r>
    </w:p>
    <w:tbl>
      <w:tblPr>
        <w:tblW w:w="714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14"/>
        <w:gridCol w:w="1039"/>
        <w:gridCol w:w="1486"/>
        <w:gridCol w:w="1726"/>
        <w:gridCol w:w="1877"/>
      </w:tblGrid>
      <w:tr>
        <w:trPr>
          <w:tblHeader w:val="true"/>
        </w:trPr>
        <w:tc>
          <w:tcPr>
            <w:tcW w:w="101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Device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Interface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IP Address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Subnet Mask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Default Gateway</w:t>
            </w:r>
          </w:p>
        </w:tc>
      </w:tr>
      <w:tr>
        <w:trPr/>
        <w:tc>
          <w:tcPr>
            <w:tcW w:w="10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PC7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Fa0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192.168.11.10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255.255.255.0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192.168.11.1</w:t>
            </w:r>
          </w:p>
        </w:tc>
      </w:tr>
      <w:tr>
        <w:trPr/>
        <w:tc>
          <w:tcPr>
            <w:tcW w:w="10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Switch4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VLAN 1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192.168.11.1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255.255.255.0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10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Router10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Fa0/0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192.168.11.1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255.255.255.0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10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Router10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Se2/0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192.168.55.1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255.255.255.252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10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Router10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Se3/0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192.168.88.2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255.255.255.252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10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Router11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Se2/0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192.168.23.1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255.255.255.252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10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Router11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Fa0/0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192.168.22.1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255.255.255.0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10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Switch5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VLAN 1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192.168.22.1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255.255.255.0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10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PC8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Fa0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192.168.22.10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255.255.255.0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192.168.22.1</w:t>
            </w:r>
          </w:p>
        </w:tc>
      </w:tr>
      <w:tr>
        <w:trPr/>
        <w:tc>
          <w:tcPr>
            <w:tcW w:w="10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Router12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Fa0/0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192.168.33.1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255.255.255.0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10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Router12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Se2/0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192.168.77.1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255.255.255.252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10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Router12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Se3/0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192.168.66.2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255.255.255.252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10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Switch6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VLAN 1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192.168.33.1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255.255.255.0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10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PC9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Fa0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192.168.33.10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255.255.255.0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192.168.33.1</w:t>
            </w:r>
          </w:p>
        </w:tc>
      </w:tr>
      <w:tr>
        <w:trPr/>
        <w:tc>
          <w:tcPr>
            <w:tcW w:w="10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Router13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Fa0/0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192.168.44.1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255.255.255.0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10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Router13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Se2/0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192.168.45.1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255.255.255.252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10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Router13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Se3/0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192.168.88.1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255.255.255.252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10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Switch7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VLAN 1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192.168.44.1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255.255.255.0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10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PC10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Fa0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192.168.44.10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255.255.255.0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192.168.44.1</w:t>
            </w:r>
          </w:p>
        </w:tc>
      </w:tr>
    </w:tbl>
    <w:p>
      <w:pPr>
        <w:pStyle w:val="BodyText"/>
        <w:bidi w:val="0"/>
        <w:jc w:val="start"/>
        <w:rPr>
          <w:rStyle w:val="SourceText"/>
          <w:rFonts w:ascii="Nimbus Roman" w:hAnsi="Nimbus Roman"/>
          <w:color w:val="000000"/>
        </w:rPr>
      </w:pPr>
      <w:r>
        <w:rPr/>
      </w:r>
    </w:p>
    <w:p>
      <w:pPr>
        <w:pStyle w:val="Heading2"/>
        <w:bidi w:val="0"/>
        <w:spacing w:before="200" w:after="283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4.</w:t>
      </w:r>
      <w:r>
        <w:rPr>
          <w:rFonts w:ascii="Nimbus Roman" w:hAnsi="Nimbus Roman"/>
          <w:color w:val="000000"/>
        </w:rPr>
        <w:t>5</w:t>
      </w:r>
      <w:r>
        <w:rPr>
          <w:rFonts w:ascii="Nimbus Roman" w:hAnsi="Nimbus Roman"/>
          <w:color w:val="000000"/>
        </w:rPr>
        <w:t xml:space="preserve"> Verification</w:t>
      </w:r>
    </w:p>
    <w:p>
      <w:pPr>
        <w:pStyle w:val="PreformattedText"/>
        <w:bidi w:val="0"/>
        <w:jc w:val="start"/>
        <w:rPr>
          <w:rStyle w:val="SourceText"/>
          <w:rFonts w:ascii="Nimbus Roman" w:hAnsi="Nimbus Roman"/>
          <w:color w:val="000000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81475" cy="1057275"/>
            <wp:effectExtent l="0" t="0" r="0" b="0"/>
            <wp:wrapSquare wrapText="largest"/>
            <wp:docPr id="8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bidi w:val="0"/>
        <w:spacing w:before="200" w:after="283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</w:r>
    </w:p>
    <w:p>
      <w:pPr>
        <w:pStyle w:val="Heading2"/>
        <w:bidi w:val="0"/>
        <w:spacing w:before="200" w:after="283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</w:r>
    </w:p>
    <w:p>
      <w:pPr>
        <w:pStyle w:val="Heading2"/>
        <w:bidi w:val="0"/>
        <w:spacing w:before="200" w:after="283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4.</w:t>
      </w:r>
      <w:r>
        <w:rPr>
          <w:rFonts w:ascii="Nimbus Roman" w:hAnsi="Nimbus Roman"/>
          <w:color w:val="000000"/>
        </w:rPr>
        <w:t>6</w:t>
      </w:r>
      <w:r>
        <w:rPr>
          <w:rFonts w:ascii="Nimbus Roman" w:hAnsi="Nimbus Roman"/>
          <w:color w:val="000000"/>
        </w:rPr>
        <w:t xml:space="preserve"> Conclusion</w:t>
      </w:r>
    </w:p>
    <w:p>
      <w:pPr>
        <w:pStyle w:val="BodyText"/>
        <w:bidi w:val="0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This task enhanced understanding of advanced Cisco routing techniques.</w:t>
      </w:r>
    </w:p>
    <w:p>
      <w:pPr>
        <w:pStyle w:val="HorizontalLine"/>
        <w:bidi w:val="0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</w:r>
    </w:p>
    <w:p>
      <w:pPr>
        <w:pStyle w:val="Heading1"/>
        <w:bidi w:val="0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5. Layer 3 NAT</w:t>
      </w:r>
    </w:p>
    <w:p>
      <w:pPr>
        <w:pStyle w:val="Heading2"/>
        <w:bidi w:val="0"/>
        <w:spacing w:before="200" w:after="283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5.1 Instruction-Type Question</w:t>
      </w:r>
    </w:p>
    <w:p>
      <w:pPr>
        <w:pStyle w:val="BodyText"/>
        <w:bidi w:val="0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Design a private enterprise network using Layer 3 NAT to allow internal hosts to access the public internet.</w:t>
      </w:r>
    </w:p>
    <w:p>
      <w:pPr>
        <w:pStyle w:val="Heading2"/>
        <w:bidi w:val="0"/>
        <w:spacing w:before="200" w:after="283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5.2 Reason</w:t>
      </w:r>
    </w:p>
    <w:p>
      <w:pPr>
        <w:pStyle w:val="BodyText"/>
        <w:bidi w:val="0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NAT is critical for IP conservation and internet connectivity.</w:t>
      </w:r>
    </w:p>
    <w:p>
      <w:pPr>
        <w:pStyle w:val="Heading2"/>
        <w:bidi w:val="0"/>
        <w:spacing w:before="200" w:after="283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5.3 Topology</w:t>
      </w:r>
    </w:p>
    <w:p>
      <w:pPr>
        <w:pStyle w:val="BodyText"/>
        <w:bidi w:val="0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78860"/>
            <wp:effectExtent l="0" t="0" r="0" b="0"/>
            <wp:wrapSquare wrapText="largest"/>
            <wp:docPr id="9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bidi w:val="0"/>
        <w:spacing w:before="200" w:after="283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5.4 IP Addressing Scheme</w:t>
      </w:r>
    </w:p>
    <w:p>
      <w:pPr>
        <w:pStyle w:val="BodyText"/>
        <w:bidi w:val="0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</w:r>
    </w:p>
    <w:tbl>
      <w:tblPr>
        <w:tblW w:w="782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01"/>
        <w:gridCol w:w="1039"/>
        <w:gridCol w:w="1486"/>
        <w:gridCol w:w="1726"/>
        <w:gridCol w:w="1877"/>
      </w:tblGrid>
      <w:tr>
        <w:trPr>
          <w:tblHeader w:val="true"/>
        </w:trPr>
        <w:tc>
          <w:tcPr>
            <w:tcW w:w="170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Device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Interface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IP Address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Subnet Mask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Default Gateway</w:t>
            </w:r>
          </w:p>
        </w:tc>
      </w:tr>
      <w:tr>
        <w:trPr/>
        <w:tc>
          <w:tcPr>
            <w:tcW w:w="17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PC11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Fa0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192.168.50.10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255.255.255.0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192.168.50.1</w:t>
            </w:r>
          </w:p>
        </w:tc>
      </w:tr>
      <w:tr>
        <w:trPr/>
        <w:tc>
          <w:tcPr>
            <w:tcW w:w="17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PC12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Fa0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192.168.50.11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255.255.255.0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192.168.50.1</w:t>
            </w:r>
          </w:p>
        </w:tc>
      </w:tr>
      <w:tr>
        <w:trPr/>
        <w:tc>
          <w:tcPr>
            <w:tcW w:w="17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Switch8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VLAN 1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192.168.50.1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255.255.255.0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17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Router14 (NAT)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Fa0/0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192.168.50.1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255.255.255.0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17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Router14 (NAT)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Se0/3/0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203.0.113.1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255.255.255.252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17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Router15 (ISP)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Se0/3/0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203.0.113.2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255.255.255.252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17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Router15 (ISP)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Fa0/0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198.51.100.1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255.255.255.0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17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Server1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Fa0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198.51.100.10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255.255.255.0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198.51.100.1</w:t>
            </w:r>
          </w:p>
        </w:tc>
      </w:tr>
    </w:tbl>
    <w:p>
      <w:pPr>
        <w:pStyle w:val="BodyText"/>
        <w:bidi w:val="0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</w:r>
    </w:p>
    <w:p>
      <w:pPr>
        <w:pStyle w:val="Heading2"/>
        <w:bidi w:val="0"/>
        <w:spacing w:before="200" w:after="283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5.5 Configuration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Nimbus Roman" w:hAnsi="Nimbus Roman"/>
          <w:b/>
          <w:bCs/>
          <w:color w:val="000000"/>
        </w:rPr>
        <w:t>R1:</w:t>
      </w:r>
    </w:p>
    <w:p>
      <w:pPr>
        <w:pStyle w:val="PreformattedText"/>
        <w:bidi w:val="0"/>
        <w:jc w:val="start"/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14900" cy="2886075"/>
            <wp:effectExtent l="0" t="0" r="0" b="0"/>
            <wp:wrapSquare wrapText="largest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ourceText"/>
          <w:rFonts w:ascii="Nimbus Roman" w:hAnsi="Nimbus Roman"/>
          <w:b/>
          <w:bCs/>
          <w:color w:val="000000"/>
        </w:rPr>
        <w:b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Nimbus Roman" w:hAnsi="Nimbus Roman"/>
          <w:b/>
          <w:bCs/>
          <w:color w:val="000000"/>
        </w:rPr>
        <w:t>R2:</w:t>
        <w:br/>
      </w:r>
    </w:p>
    <w:p>
      <w:pPr>
        <w:pStyle w:val="PreformattedText"/>
        <w:bidi w:val="0"/>
        <w:jc w:val="start"/>
        <w:rPr/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1161415</wp:posOffset>
            </wp:positionH>
            <wp:positionV relativeFrom="paragraph">
              <wp:posOffset>12700</wp:posOffset>
            </wp:positionV>
            <wp:extent cx="4010025" cy="1733550"/>
            <wp:effectExtent l="0" t="0" r="0" b="0"/>
            <wp:wrapSquare wrapText="largest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ourceText"/>
          <w:rFonts w:ascii="Nimbus Roman" w:hAnsi="Nimbus Roman"/>
          <w:b/>
          <w:bCs/>
          <w:color w:val="000000"/>
        </w:rPr>
        <w:br/>
        <w:br/>
        <w:br/>
        <w:br/>
        <w:br/>
        <w:br/>
        <w:br/>
        <w:br/>
      </w:r>
    </w:p>
    <w:p>
      <w:pPr>
        <w:pStyle w:val="PreformattedText"/>
        <w:bidi w:val="0"/>
        <w:jc w:val="start"/>
        <w:rPr>
          <w:rStyle w:val="SourceText"/>
          <w:rFonts w:ascii="Nimbus Roman" w:hAnsi="Nimbus Roman"/>
          <w:b/>
          <w:bCs/>
          <w:color w:val="000000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Nimbus Roman" w:hAnsi="Nimbus Roman"/>
          <w:b/>
          <w:bCs/>
          <w:color w:val="000000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Nimbus Roman" w:hAnsi="Nimbus Roman"/>
          <w:b/>
          <w:bCs/>
          <w:color w:val="000000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Nimbus Roman" w:hAnsi="Nimbus Roman"/>
          <w:b/>
          <w:bCs/>
          <w:color w:val="000000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Nimbus Roman" w:hAnsi="Nimbus Roman"/>
          <w:b/>
          <w:bCs/>
          <w:color w:val="000000"/>
        </w:rPr>
        <w:t>IP Summary:</w:t>
      </w:r>
    </w:p>
    <w:p>
      <w:pPr>
        <w:pStyle w:val="PreformattedText"/>
        <w:bidi w:val="0"/>
        <w:jc w:val="start"/>
        <w:rPr>
          <w:rStyle w:val="SourceText"/>
          <w:rFonts w:ascii="Nimbus Roman" w:hAnsi="Nimbus Roman"/>
          <w:b/>
          <w:bCs/>
          <w:color w:val="000000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Nimbus Roman" w:hAnsi="Nimbus Roman"/>
          <w:b/>
          <w:bCs/>
          <w:color w:val="000000"/>
        </w:rPr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86375" cy="1028700"/>
            <wp:effectExtent l="0" t="0" r="0" b="0"/>
            <wp:wrapSquare wrapText="largest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jc w:val="start"/>
        <w:rPr>
          <w:rStyle w:val="SourceText"/>
          <w:rFonts w:ascii="Nimbus Roman" w:hAnsi="Nimbus Roman"/>
          <w:b/>
          <w:bCs/>
          <w:color w:val="000000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Nimbus Roman" w:hAnsi="Nimbus Roman"/>
          <w:b/>
          <w:bCs/>
          <w:color w:val="000000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Nimbus Roman" w:hAnsi="Nimbus Roman"/>
          <w:b/>
          <w:bCs/>
          <w:color w:val="000000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Nimbus Roman" w:hAnsi="Nimbus Roman"/>
          <w:b/>
          <w:bCs/>
          <w:color w:val="000000"/>
        </w:rPr>
      </w:pPr>
      <w:r>
        <w:rPr/>
      </w:r>
    </w:p>
    <w:p>
      <w:pPr>
        <w:pStyle w:val="PreformattedText"/>
        <w:bidi w:val="0"/>
        <w:jc w:val="start"/>
        <w:rPr>
          <w:rStyle w:val="SourceText"/>
          <w:rFonts w:ascii="Nimbus Roman" w:hAnsi="Nimbus Roman"/>
          <w:b/>
          <w:bCs/>
          <w:color w:val="000000"/>
        </w:rPr>
      </w:pPr>
      <w:r>
        <w:rPr/>
      </w:r>
    </w:p>
    <w:p>
      <w:pPr>
        <w:pStyle w:val="Heading2"/>
        <w:bidi w:val="0"/>
        <w:spacing w:before="200" w:after="283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5.6 Verification</w:t>
      </w:r>
    </w:p>
    <w:p>
      <w:pPr>
        <w:pStyle w:val="PreformattedText"/>
        <w:bidi w:val="0"/>
        <w:jc w:val="start"/>
        <w:rPr>
          <w:rStyle w:val="SourceText"/>
          <w:rFonts w:ascii="Nimbus Roman" w:hAnsi="Nimbus Roman"/>
          <w:color w:val="000000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584960"/>
            <wp:effectExtent l="0" t="0" r="0" b="0"/>
            <wp:wrapSquare wrapText="largest"/>
            <wp:docPr id="13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bidi w:val="0"/>
        <w:spacing w:before="200" w:after="283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5.7 Conclusion and Learning Outcome</w:t>
      </w:r>
    </w:p>
    <w:p>
      <w:pPr>
        <w:pStyle w:val="BodyText"/>
        <w:bidi w:val="0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This task demonstrated real-world NAT configuration and public-private IP translation.</w:t>
      </w:r>
    </w:p>
    <w:p>
      <w:pPr>
        <w:pStyle w:val="HorizontalLine"/>
        <w:bidi w:val="0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</w:r>
    </w:p>
    <w:p>
      <w:pPr>
        <w:pStyle w:val="Heading1"/>
        <w:bidi w:val="0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Final Conclusion</w:t>
      </w:r>
    </w:p>
    <w:p>
      <w:pPr>
        <w:pStyle w:val="BodyText"/>
        <w:bidi w:val="0"/>
        <w:jc w:val="start"/>
        <w:rPr>
          <w:rFonts w:ascii="Nimbus Roman" w:hAnsi="Nimbus Roman"/>
          <w:color w:val="000000"/>
        </w:rPr>
      </w:pPr>
      <w:r>
        <w:rPr>
          <w:rFonts w:ascii="Nimbus Roman" w:hAnsi="Nimbus Roman"/>
          <w:color w:val="000000"/>
        </w:rPr>
        <w:t>This lab strengthened practical knowledge of routing protocols, wireless networking, and NAT. It improved hands-on skills in designing, configuring, verifying, and troubleshooting real-world networks using Cisco Packet Tracer.</w:t>
      </w:r>
    </w:p>
    <w:p>
      <w:pPr>
        <w:pStyle w:val="Normal"/>
        <w:bidi w:val="0"/>
        <w:jc w:val="start"/>
        <w:rPr>
          <w:rFonts w:ascii="Nimbus Roman" w:hAnsi="Nimbus Roman" w:cs="Arial"/>
          <w:b/>
          <w:color w:val="000000"/>
          <w:sz w:val="24"/>
          <w:szCs w:val="24"/>
          <w:lang w:val="en-US"/>
        </w:rPr>
      </w:pPr>
      <w:r>
        <w:rPr>
          <w:rFonts w:cs="Arial" w:ascii="Nimbus Roman" w:hAnsi="Nimbus Roman"/>
          <w:b/>
          <w:color w:val="000000"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Nimbus Roman" w:hAnsi="Nimbus Roman"/>
          <w:color w:val="000000"/>
          <w:sz w:val="40"/>
          <w:szCs w:val="40"/>
        </w:rPr>
      </w:pPr>
      <w:r>
        <w:rPr>
          <w:rFonts w:ascii="Nimbus Roman" w:hAnsi="Nimbus Roman"/>
          <w:color w:val="000000"/>
          <w:sz w:val="40"/>
          <w:szCs w:val="40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Nimbus Roman">
    <w:charset w:val="01"/>
    <w:family w:val="auto"/>
    <w:pitch w:val="variable"/>
  </w:font>
  <w:font w:name="Nimbus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Arial" w:hAnsi="Arial" w:eastAsia="DejaVu Sans" w:cs="DejaVu Sans"/>
      <w:b/>
      <w:bCs/>
      <w:color w:themeColor="accent1" w:val="4F81BD"/>
      <w:sz w:val="26"/>
      <w:szCs w:val="2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LibreOffice/24.2.7.2$Linux_X86_64 LibreOffice_project/420$Build-2</Application>
  <AppVersion>15.0000</AppVersion>
  <Pages>11</Pages>
  <Words>775</Words>
  <Characters>5368</Characters>
  <CharactersWithSpaces>5857</CharactersWithSpaces>
  <Paragraphs>326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2026-02-07T10:56:02Z</dcterms:created>
  <dc:creator/>
  <dc:description/>
  <dc:language>en-US</dc:language>
  <cp:lastModifiedBy/>
  <dcterms:modified xsi:type="dcterms:W3CDTF">2026-02-07T11:32:56Z</dcterms:modified>
  <cp:revision>3</cp:revision>
  <dc:subject/>
  <dc:title/>
</cp:coreProperties>
</file>