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val="false"/>
          <w:bCs w:val="false"/>
          <w:color w:val="5983B0"/>
          <w:sz w:val="36"/>
          <w:szCs w:val="36"/>
          <w:lang w:val="en-US"/>
        </w:rPr>
        <w:t>UNIVERSITY OF WAH (UOW)</w:t>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DEPARTMENT OF COMPUTER SCIENCE</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ascii="Nimbus Roman" w:hAnsi="Nimbus Roman"/>
          <w:sz w:val="36"/>
          <w:szCs w:val="36"/>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COURSE TITLE: COMPUTER NETWORKS</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COURSE CODE: CS – 241</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SUBMITTED TO: DR. MUHAMMAD MOHSIN</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SUBMITTED BY: SAADI SAFDAR</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REG #: UW-24-CS-BS-088</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ascii="Nimbus Roman" w:hAnsi="Nimbus Roman"/>
          <w:b/>
          <w:bCs/>
          <w:sz w:val="36"/>
          <w:szCs w:val="36"/>
        </w:rPr>
        <w:t>BSCS 3</w:t>
        <w:softHyphen/>
        <w:softHyphen/>
        <w:softHyphen/>
      </w:r>
      <w:r>
        <w:rPr>
          <w:rFonts w:ascii="Nimbus Roman" w:hAnsi="Nimbus Roman"/>
          <w:b/>
          <w:bCs/>
          <w:sz w:val="36"/>
          <w:szCs w:val="36"/>
          <w:vertAlign w:val="superscript"/>
        </w:rPr>
        <w:t>RD</w:t>
      </w:r>
      <w:r>
        <w:rPr>
          <w:rFonts w:ascii="Nimbus Roman" w:hAnsi="Nimbus Roman"/>
          <w:b/>
          <w:bCs/>
          <w:sz w:val="36"/>
          <w:szCs w:val="36"/>
        </w:rPr>
        <w:t xml:space="preserve"> B</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center"/>
        <w:rPr>
          <w:rFonts w:ascii="Nimbus Roman" w:hAnsi="Nimbus Roman"/>
          <w:sz w:val="36"/>
          <w:szCs w:val="36"/>
        </w:rPr>
      </w:pPr>
      <w:r>
        <w:rPr>
          <w:rFonts w:cs="Arial" w:ascii="Nimbus Roman" w:hAnsi="Nimbus Roman" w:cstheme="majorHAnsi"/>
          <w:b/>
          <w:bCs/>
          <w:sz w:val="36"/>
          <w:szCs w:val="36"/>
          <w:lang w:val="en-US"/>
        </w:rPr>
        <w:t>ASSIGNMENT # 2</w:t>
      </w:r>
    </w:p>
    <w:p>
      <w:pPr>
        <w:pStyle w:val="Normal"/>
        <w:bidi w:val="0"/>
        <w:jc w:val="center"/>
        <w:rPr>
          <w:rFonts w:ascii="Nimbus Roman" w:hAnsi="Nimbus Roman" w:cs="Arial" w:cstheme="majorHAnsi"/>
          <w:b/>
          <w:sz w:val="36"/>
          <w:szCs w:val="36"/>
          <w:lang w:val="en-US"/>
        </w:rPr>
      </w:pPr>
      <w:r>
        <w:rPr>
          <w:rFonts w:cs="Arial" w:cstheme="majorHAnsi" w:ascii="Nimbus Roman" w:hAnsi="Nimbus Roman"/>
          <w:b/>
          <w:sz w:val="36"/>
          <w:szCs w:val="36"/>
          <w:lang w:val="en-US"/>
        </w:rPr>
      </w:r>
    </w:p>
    <w:p>
      <w:pPr>
        <w:pStyle w:val="Normal"/>
        <w:bidi w:val="0"/>
        <w:jc w:val="start"/>
        <w:rPr>
          <w:rFonts w:cs="Arial" w:cstheme="majorHAnsi"/>
          <w:b/>
          <w:bCs/>
          <w:lang w:val="en-US"/>
        </w:rPr>
      </w:pPr>
      <w:r>
        <w:rPr>
          <w:rFonts w:ascii="Nimbus Roman" w:hAnsi="Nimbus Roman"/>
          <w:sz w:val="36"/>
          <w:szCs w:val="36"/>
        </w:rPr>
      </w:r>
    </w:p>
    <w:p>
      <w:pPr>
        <w:pStyle w:val="Normal"/>
        <w:bidi w:val="0"/>
        <w:jc w:val="start"/>
        <w:rPr>
          <w:rFonts w:cs="Arial" w:cstheme="majorHAnsi"/>
          <w:b/>
          <w:bCs/>
          <w:sz w:val="36"/>
          <w:szCs w:val="36"/>
          <w:lang w:val="en-US"/>
        </w:rPr>
      </w:pPr>
      <w:r>
        <w:rPr>
          <w:rFonts w:ascii="Nimbus Roman" w:hAnsi="Nimbus Roman"/>
          <w:sz w:val="24"/>
          <w:szCs w:val="24"/>
        </w:rPr>
      </w:r>
    </w:p>
    <w:p>
      <w:pPr>
        <w:pStyle w:val="Normal"/>
        <w:bidi w:val="0"/>
        <w:jc w:val="start"/>
        <w:rPr>
          <w:rFonts w:cs="Arial" w:cstheme="majorHAnsi"/>
          <w:b/>
          <w:bCs/>
          <w:sz w:val="36"/>
          <w:szCs w:val="36"/>
          <w:lang w:val="en-US"/>
        </w:rPr>
      </w:pPr>
      <w:r>
        <w:rPr>
          <w:rFonts w:ascii="Nimbus Roman" w:hAnsi="Nimbus Roman"/>
          <w:sz w:val="24"/>
          <w:szCs w:val="24"/>
        </w:rPr>
      </w:r>
    </w:p>
    <w:p>
      <w:pPr>
        <w:pStyle w:val="Normal"/>
        <w:bidi w:val="0"/>
        <w:jc w:val="start"/>
        <w:rPr>
          <w:rFonts w:ascii="Nimbus Roman" w:hAnsi="Nimbus Roman"/>
          <w:sz w:val="24"/>
          <w:szCs w:val="24"/>
        </w:rPr>
      </w:pPr>
      <w:r>
        <w:rPr>
          <w:rFonts w:cs="Arial" w:ascii="Nimbus Roman" w:hAnsi="Nimbus Roman" w:cstheme="majorHAnsi"/>
          <w:b/>
          <w:bCs/>
          <w:sz w:val="24"/>
          <w:szCs w:val="24"/>
          <w:lang w:val="en-US"/>
        </w:rPr>
        <w:t>Q # 01: Write the following:</w:t>
      </w:r>
    </w:p>
    <w:p>
      <w:pPr>
        <w:pStyle w:val="Normal"/>
        <w:bidi w:val="0"/>
        <w:jc w:val="start"/>
        <w:rPr>
          <w:rFonts w:ascii="Nimbus Roman" w:hAnsi="Nimbus Roman"/>
          <w:sz w:val="24"/>
          <w:szCs w:val="24"/>
        </w:rPr>
      </w:pPr>
      <w:r>
        <w:rPr>
          <w:rFonts w:cs="Arial" w:ascii="Nimbus Roman" w:hAnsi="Nimbus Roman" w:cstheme="majorHAnsi"/>
          <w:b/>
          <w:bCs/>
          <w:sz w:val="24"/>
          <w:szCs w:val="24"/>
          <w:lang w:val="en-US"/>
        </w:rPr>
        <w:t xml:space="preserve">a): </w:t>
      </w:r>
      <w:r>
        <w:rPr>
          <w:rFonts w:cs="Arial" w:ascii="Nimbus Roman" w:hAnsi="Nimbus Roman" w:cstheme="majorHAnsi"/>
          <w:b/>
          <w:bCs/>
          <w:sz w:val="24"/>
          <w:szCs w:val="24"/>
          <w:lang w:val="en-US"/>
        </w:rPr>
        <w:t>H</w:t>
      </w:r>
      <w:r>
        <w:rPr>
          <w:rFonts w:cs="Arial" w:ascii="Nimbus Roman" w:hAnsi="Nimbus Roman" w:cstheme="majorHAnsi"/>
          <w:b/>
          <w:bCs/>
          <w:sz w:val="24"/>
          <w:szCs w:val="24"/>
          <w:lang w:val="en-US"/>
        </w:rPr>
        <w:t>ow TCP implements flow control? Draw figures wherever required.</w:t>
      </w:r>
    </w:p>
    <w:p>
      <w:pPr>
        <w:pStyle w:val="Normal"/>
        <w:bidi w:val="0"/>
        <w:jc w:val="start"/>
        <w:rPr>
          <w:rFonts w:ascii="Nimbus Roman" w:hAnsi="Nimbus Roman" w:cs="Arial" w:cstheme="majorHAnsi"/>
          <w:b w:val="false"/>
          <w:i w:val="false"/>
          <w:caps w:val="false"/>
          <w:smallCaps w:val="false"/>
          <w:spacing w:val="0"/>
          <w:sz w:val="24"/>
          <w:szCs w:val="24"/>
          <w:lang w:val="en-US"/>
        </w:rPr>
      </w:pPr>
      <w:r>
        <w:rPr>
          <w:rFonts w:cs="Arial" w:cstheme="majorHAnsi" w:ascii="Nimbus Roman" w:hAnsi="Nimbus Roman"/>
          <w:b w:val="false"/>
          <w:i w:val="false"/>
          <w:caps w:val="false"/>
          <w:smallCaps w:val="false"/>
          <w:spacing w:val="0"/>
          <w:sz w:val="24"/>
          <w:szCs w:val="24"/>
          <w:lang w:val="en-US"/>
        </w:rPr>
        <w:t>TCP implements flow control using a receiver</w:t>
        <w:noBreakHyphen/>
        <w:t>driven sliding window mechanism. The receiver keeps incoming bytes in a TCP receive buffer and, in every ACK, advertises how much free space remains in that buffer as the receive window (rwnd). The sender is not allowed to have more than rwnd bytes unacknowledged “in flight”, so the receiver is never overloaded.</w:t>
      </w:r>
    </w:p>
    <w:p>
      <w:pPr>
        <w:pStyle w:val="BodyText"/>
        <w:rPr>
          <w:rFonts w:ascii="Nimbus Roman" w:hAnsi="Nimbus Roman"/>
          <w:sz w:val="24"/>
          <w:szCs w:val="24"/>
        </w:rPr>
      </w:pPr>
      <w:r>
        <w:drawing>
          <wp:anchor behindDoc="0" distT="0" distB="0" distL="0" distR="0" simplePos="0" locked="0" layoutInCell="0" allowOverlap="1" relativeHeight="3">
            <wp:simplePos x="0" y="0"/>
            <wp:positionH relativeFrom="column">
              <wp:posOffset>1899920</wp:posOffset>
            </wp:positionH>
            <wp:positionV relativeFrom="paragraph">
              <wp:posOffset>151130</wp:posOffset>
            </wp:positionV>
            <wp:extent cx="2494915" cy="2176145"/>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494915" cy="2176145"/>
                    </a:xfrm>
                    <a:prstGeom prst="rect">
                      <a:avLst/>
                    </a:prstGeom>
                  </pic:spPr>
                </pic:pic>
              </a:graphicData>
            </a:graphic>
          </wp:anchor>
        </w:drawing>
      </w:r>
      <w:r>
        <w:rPr>
          <w:rFonts w:cs="Arial" w:ascii="Nimbus Roman" w:hAnsi="Nimbus Roman" w:cstheme="majorHAnsi"/>
          <w:b/>
          <w:sz w:val="24"/>
          <w:szCs w:val="24"/>
          <w:lang w:val="en-US"/>
        </w:rPr>
        <w:br/>
      </w:r>
      <w:r>
        <w:rPr>
          <w:rFonts w:cs="Arial" w:ascii="Nimbus Roman" w:hAnsi="Nimbus Roman" w:cstheme="majorHAnsi"/>
          <w:b w:val="false"/>
          <w:i w:val="false"/>
          <w:caps w:val="false"/>
          <w:smallCaps w:val="false"/>
          <w:spacing w:val="0"/>
          <w:sz w:val="24"/>
          <w:szCs w:val="24"/>
          <w:lang w:val="en-US"/>
        </w:rPr>
        <w:t>This diagram shows how applications send data to TCP, TCP passes segments to the network, and on the other side TCP buffers the received data before giving it to the application. It motivates why flow control is needed: TCP must protect the receive buffer so that the application can read data at its own (possibly slower) rate.</w:t>
      </w:r>
    </w:p>
    <w:p>
      <w:pPr>
        <w:pStyle w:val="BodyText"/>
        <w:rPr>
          <w:rFonts w:ascii="Nimbus Roman" w:hAnsi="Nimbus Roman"/>
          <w:sz w:val="24"/>
          <w:szCs w:val="24"/>
        </w:rPr>
      </w:pPr>
      <w:r>
        <w:rPr>
          <w:rFonts w:ascii="Nimbus Roman" w:hAnsi="Nimbus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781425" cy="1945640"/>
            <wp:effectExtent l="0" t="0" r="0" b="0"/>
            <wp:wrapTopAndBottom/>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tretch>
                      <a:fillRect/>
                    </a:stretch>
                  </pic:blipFill>
                  <pic:spPr bwMode="auto">
                    <a:xfrm>
                      <a:off x="0" y="0"/>
                      <a:ext cx="3781425" cy="1945640"/>
                    </a:xfrm>
                    <a:prstGeom prst="rect">
                      <a:avLst/>
                    </a:prstGeom>
                  </pic:spPr>
                </pic:pic>
              </a:graphicData>
            </a:graphic>
          </wp:anchor>
        </w:drawing>
      </w:r>
    </w:p>
    <w:p>
      <w:pPr>
        <w:pStyle w:val="BodyText"/>
        <w:pBdr/>
        <w:ind w:hanging="0" w:start="0" w:end="0"/>
        <w:rPr>
          <w:rFonts w:ascii="Nimbus Roman" w:hAnsi="Nimbus Roman"/>
          <w:sz w:val="24"/>
          <w:szCs w:val="24"/>
        </w:rPr>
      </w:pPr>
      <w:r>
        <w:rPr>
          <w:rFonts w:cs="Arial" w:ascii="Nimbus Roman" w:hAnsi="Nimbus Roman" w:cstheme="majorHAnsi"/>
          <w:b w:val="false"/>
          <w:i w:val="false"/>
          <w:caps w:val="false"/>
          <w:smallCaps w:val="false"/>
          <w:spacing w:val="0"/>
          <w:sz w:val="24"/>
          <w:szCs w:val="24"/>
          <w:lang w:val="en-US"/>
        </w:rPr>
        <w:t>Here TCP stores outgoing data in the send buffer and incoming data in the receive buffer. The free part of the receive buffer is advertised as rwnd in ACKs. As packets arrive, rwnd shrinks; as the application reads data, rwnd grows. The sender always checks this advertised rwnd and only sends new data while “bytes in flight ≤ rwnd”, which automatically slows the sender when the receiver is slow.​</w:t>
      </w:r>
    </w:p>
    <w:p>
      <w:pPr>
        <w:pStyle w:val="BodyText"/>
        <w:rPr>
          <w:rFonts w:ascii="Nimbus Roman" w:hAnsi="Nimbus Roman"/>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775585" cy="2055495"/>
            <wp:effectExtent l="0" t="0" r="0" b="0"/>
            <wp:wrapTopAndBottom/>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2775585" cy="2055495"/>
                    </a:xfrm>
                    <a:prstGeom prst="rect">
                      <a:avLst/>
                    </a:prstGeom>
                  </pic:spPr>
                </pic:pic>
              </a:graphicData>
            </a:graphic>
          </wp:anchor>
        </w:drawing>
      </w:r>
      <w:r>
        <w:rPr>
          <w:rFonts w:ascii="Nimbus Roman" w:hAnsi="Nimbus Roman"/>
          <w:b w:val="false"/>
          <w:i w:val="false"/>
          <w:caps w:val="false"/>
          <w:smallCaps w:val="false"/>
          <w:spacing w:val="0"/>
          <w:sz w:val="24"/>
          <w:szCs w:val="24"/>
        </w:rPr>
        <w:t>This picture shows the numbered segments inside a window. All segments inside the window can be sent; when ACKs arrive, the window slides forward and new segments enter the window. In this way TCP keeps the amount of unacknowledged data within the receive window, achieving flow control.</w:t>
      </w:r>
    </w:p>
    <w:p>
      <w:pPr>
        <w:pStyle w:val="Normal"/>
        <w:bidi w:val="0"/>
        <w:jc w:val="start"/>
        <w:rPr>
          <w:rFonts w:ascii="Nimbus Roman" w:hAnsi="Nimbus Roman"/>
          <w:sz w:val="24"/>
          <w:szCs w:val="24"/>
        </w:rPr>
      </w:pPr>
      <w:r>
        <w:rPr>
          <w:rFonts w:cs="Arial" w:ascii="Nimbus Roman" w:hAnsi="Nimbus Roman" w:cstheme="majorHAnsi"/>
          <w:b/>
          <w:bCs/>
          <w:sz w:val="24"/>
          <w:szCs w:val="24"/>
          <w:lang w:val="en-US"/>
        </w:rPr>
        <w:t xml:space="preserve">b): </w:t>
      </w:r>
      <w:r>
        <w:rPr>
          <w:rFonts w:cs="Arial" w:ascii="Nimbus Roman" w:hAnsi="Nimbus Roman" w:cstheme="majorHAnsi"/>
          <w:b/>
          <w:bCs/>
          <w:sz w:val="24"/>
          <w:szCs w:val="24"/>
          <w:lang w:val="en-US"/>
        </w:rPr>
        <w:t>D</w:t>
      </w:r>
      <w:r>
        <w:rPr>
          <w:rFonts w:cs="Arial" w:ascii="Nimbus Roman" w:hAnsi="Nimbus Roman" w:cstheme="majorHAnsi"/>
          <w:b/>
          <w:bCs/>
          <w:sz w:val="24"/>
          <w:szCs w:val="24"/>
          <w:lang w:val="en-US"/>
        </w:rPr>
        <w:t>escribe transport layer protocols in detail?</w:t>
      </w:r>
    </w:p>
    <w:p>
      <w:pPr>
        <w:pStyle w:val="Heading2"/>
        <w:bidi w:val="0"/>
        <w:jc w:val="start"/>
        <w:rPr>
          <w:rFonts w:ascii="Nimbus Roman" w:hAnsi="Nimbus Roman"/>
          <w:b/>
          <w:bCs/>
          <w:sz w:val="24"/>
          <w:szCs w:val="24"/>
        </w:rPr>
      </w:pPr>
      <w:r>
        <w:rPr>
          <w:rFonts w:ascii="Nimbus Roman" w:hAnsi="Nimbus Roman"/>
          <w:b/>
          <w:bCs/>
          <w:sz w:val="24"/>
          <w:szCs w:val="24"/>
        </w:rPr>
        <w:t>TCP (Transmission Control Protocol)</w:t>
      </w:r>
    </w:p>
    <w:p>
      <w:pPr>
        <w:pStyle w:val="BodyText"/>
        <w:pBdr/>
        <w:ind w:hanging="0" w:start="0" w:end="0"/>
        <w:rPr/>
      </w:pPr>
      <w:r>
        <w:rPr>
          <w:rFonts w:ascii="Nimbus Roman" w:hAnsi="Nimbus Roman"/>
          <w:sz w:val="24"/>
          <w:szCs w:val="24"/>
        </w:rPr>
        <w:t>TCP provides </w:t>
      </w:r>
      <w:r>
        <w:rPr>
          <w:rStyle w:val="Strong"/>
          <w:rFonts w:ascii="Nimbus Roman" w:hAnsi="Nimbus Roman"/>
          <w:sz w:val="24"/>
          <w:szCs w:val="24"/>
        </w:rPr>
        <w:t>connection-oriented, reliable transport</w:t>
      </w:r>
      <w:r>
        <w:rPr>
          <w:rFonts w:ascii="Nimbus Roman" w:hAnsi="Nimbus Roman"/>
          <w:sz w:val="24"/>
          <w:szCs w:val="24"/>
        </w:rPr>
        <w:t> with in-order delivery, flow control, congestion control, and connection setup via three-way handshake. It uses sequence numbers, acknowledgments (ACKs), checksums for error detection, and retransmissions for lost segments. Applications include web (HTTP), email (SMTP), and file transfer.​</w:t>
      </w:r>
    </w:p>
    <w:p>
      <w:pPr>
        <w:pStyle w:val="Heading2"/>
        <w:pBdr/>
        <w:ind w:hanging="0" w:start="0" w:end="0"/>
        <w:rPr>
          <w:rFonts w:ascii="Nimbus Roman" w:hAnsi="Nimbus Roman"/>
          <w:sz w:val="24"/>
          <w:szCs w:val="24"/>
        </w:rPr>
      </w:pPr>
      <w:r>
        <w:rPr>
          <w:rFonts w:ascii="Nimbus Roman" w:hAnsi="Nimbus Roman"/>
          <w:sz w:val="24"/>
          <w:szCs w:val="24"/>
        </w:rPr>
        <w:t>UDP (User Datagram Protocol)</w:t>
      </w:r>
    </w:p>
    <w:p>
      <w:pPr>
        <w:pStyle w:val="BodyText"/>
        <w:pBdr/>
        <w:ind w:hanging="0" w:start="0" w:end="0"/>
        <w:rPr/>
      </w:pPr>
      <w:r>
        <w:rPr>
          <w:rFonts w:ascii="Nimbus Roman" w:hAnsi="Nimbus Roman"/>
          <w:sz w:val="24"/>
          <w:szCs w:val="24"/>
        </w:rPr>
        <w:t>UDP offers </w:t>
      </w:r>
      <w:r>
        <w:rPr>
          <w:rStyle w:val="Strong"/>
          <w:rFonts w:ascii="Nimbus Roman" w:hAnsi="Nimbus Roman"/>
          <w:sz w:val="24"/>
          <w:szCs w:val="24"/>
        </w:rPr>
        <w:t>connectionless, unreliable transport</w:t>
      </w:r>
      <w:r>
        <w:rPr>
          <w:rFonts w:ascii="Nimbus Roman" w:hAnsi="Nimbus Roman"/>
          <w:sz w:val="24"/>
          <w:szCs w:val="24"/>
        </w:rPr>
        <w:t> as a no-frills extension of IP, with minimal header (source/destination ports, length, checksum) and no guarantees for delivery, order, or duplication prevention. It supports multiplexing/demultiplexing via ports and basic error detection but lacks flow/congestion control. Used for streaming (e.g., video calls, DNS, gaming) where speed trumps reliability.​</w:t>
      </w:r>
    </w:p>
    <w:tbl>
      <w:tblPr>
        <w:tblW w:w="6623" w:type="dxa"/>
        <w:jc w:val="start"/>
        <w:tblInd w:w="0" w:type="dxa"/>
        <w:tblLayout w:type="fixed"/>
        <w:tblCellMar>
          <w:top w:w="120" w:type="dxa"/>
          <w:start w:w="120" w:type="dxa"/>
          <w:bottom w:w="120" w:type="dxa"/>
          <w:end w:w="120" w:type="dxa"/>
        </w:tblCellMar>
      </w:tblPr>
      <w:tblGrid>
        <w:gridCol w:w="1407"/>
        <w:gridCol w:w="2888"/>
        <w:gridCol w:w="2328"/>
      </w:tblGrid>
      <w:tr>
        <w:trPr>
          <w:tblHeader w:val="true"/>
        </w:trPr>
        <w:tc>
          <w:tcPr>
            <w:tcW w:w="1407"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b/>
              </w:rPr>
            </w:pPr>
            <w:r>
              <w:rPr>
                <w:b/>
              </w:rPr>
              <w:t>Feature</w:t>
            </w:r>
          </w:p>
        </w:tc>
        <w:tc>
          <w:tcPr>
            <w:tcW w:w="2888"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b/>
              </w:rPr>
            </w:pPr>
            <w:r>
              <w:rPr>
                <w:b/>
              </w:rPr>
              <w:t>TCP</w:t>
            </w:r>
          </w:p>
        </w:tc>
        <w:tc>
          <w:tcPr>
            <w:tcW w:w="2328"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ind w:hanging="0" w:start="0" w:end="0"/>
              <w:jc w:val="start"/>
              <w:rPr>
                <w:b/>
              </w:rPr>
            </w:pPr>
            <w:r>
              <w:rPr>
                <w:b/>
              </w:rPr>
              <w:t>UDP</w:t>
            </w:r>
          </w:p>
        </w:tc>
      </w:tr>
      <w:tr>
        <w:trPr/>
        <w:tc>
          <w:tcPr>
            <w:tcW w:w="14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Connection</w:t>
            </w:r>
          </w:p>
        </w:tc>
        <w:tc>
          <w:tcPr>
            <w:tcW w:w="288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Oriented (handshake)</w:t>
            </w:r>
          </w:p>
        </w:tc>
        <w:tc>
          <w:tcPr>
            <w:tcW w:w="232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Connectionless</w:t>
            </w:r>
          </w:p>
        </w:tc>
      </w:tr>
      <w:tr>
        <w:trPr/>
        <w:tc>
          <w:tcPr>
            <w:tcW w:w="14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Reliability</w:t>
            </w:r>
          </w:p>
        </w:tc>
        <w:tc>
          <w:tcPr>
            <w:tcW w:w="288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Yes (ACKs, retransmissions)</w:t>
            </w:r>
          </w:p>
        </w:tc>
        <w:tc>
          <w:tcPr>
            <w:tcW w:w="232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No (best-effort)</w:t>
            </w:r>
          </w:p>
        </w:tc>
      </w:tr>
      <w:tr>
        <w:trPr/>
        <w:tc>
          <w:tcPr>
            <w:tcW w:w="14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Flow Control</w:t>
            </w:r>
          </w:p>
        </w:tc>
        <w:tc>
          <w:tcPr>
            <w:tcW w:w="288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Yes (sliding window)</w:t>
            </w:r>
          </w:p>
        </w:tc>
        <w:tc>
          <w:tcPr>
            <w:tcW w:w="232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No</w:t>
            </w:r>
          </w:p>
        </w:tc>
      </w:tr>
      <w:tr>
        <w:trPr/>
        <w:tc>
          <w:tcPr>
            <w:tcW w:w="14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Header Size</w:t>
            </w:r>
          </w:p>
        </w:tc>
        <w:tc>
          <w:tcPr>
            <w:tcW w:w="288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20 bytes</w:t>
            </w:r>
          </w:p>
        </w:tc>
        <w:tc>
          <w:tcPr>
            <w:tcW w:w="232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8 bytes</w:t>
            </w:r>
          </w:p>
        </w:tc>
      </w:tr>
      <w:tr>
        <w:trPr/>
        <w:tc>
          <w:tcPr>
            <w:tcW w:w="1407"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Use Cases</w:t>
            </w:r>
          </w:p>
        </w:tc>
        <w:tc>
          <w:tcPr>
            <w:tcW w:w="2888" w:type="dxa"/>
            <w:tcBorders>
              <w:top w:val="single" w:sz="2" w:space="0" w:color="DDDDDD"/>
              <w:start w:val="single" w:sz="2" w:space="0" w:color="DDDDDD"/>
              <w:bottom w:val="single" w:sz="2" w:space="0" w:color="DDDDDD"/>
              <w:end w:val="single" w:sz="2" w:space="0" w:color="DDDDDD"/>
            </w:tcBorders>
            <w:vAlign w:val="center"/>
          </w:tcPr>
          <w:p>
            <w:pPr>
              <w:pStyle w:val="TableContents"/>
              <w:ind w:hanging="0" w:start="0" w:end="0"/>
              <w:jc w:val="start"/>
              <w:rPr/>
            </w:pPr>
            <w:r>
              <w:rPr/>
              <w:t>Web, email, file transfer</w:t>
            </w:r>
          </w:p>
        </w:tc>
        <w:tc>
          <w:tcPr>
            <w:tcW w:w="2328" w:type="dxa"/>
            <w:tcBorders>
              <w:top w:val="single" w:sz="2" w:space="0" w:color="DDDDDD"/>
              <w:start w:val="single" w:sz="2" w:space="0" w:color="DDDDDD"/>
              <w:bottom w:val="single" w:sz="2" w:space="0" w:color="DDDDDD"/>
              <w:end w:val="single" w:sz="2" w:space="0" w:color="DDDDDD"/>
            </w:tcBorders>
            <w:vAlign w:val="center"/>
          </w:tcPr>
          <w:p>
            <w:pPr>
              <w:pStyle w:val="TableContents"/>
              <w:jc w:val="start"/>
              <w:rPr/>
            </w:pPr>
            <w:r>
              <w:rPr/>
              <w:t>Streaming, DNS, VoIP</w:t>
            </w:r>
          </w:p>
        </w:tc>
      </w:tr>
    </w:tbl>
    <w:p>
      <w:pPr>
        <w:pStyle w:val="BodyText"/>
        <w:pBdr/>
        <w:spacing w:before="0" w:after="140"/>
        <w:ind w:hanging="0" w:start="0" w:end="0"/>
        <w:rPr>
          <w:rFonts w:ascii="Nimbus Roman" w:hAnsi="Nimbus Roman"/>
          <w:sz w:val="24"/>
          <w:szCs w:val="24"/>
        </w:rPr>
      </w:pPr>
      <w:r>
        <w:rPr/>
      </w:r>
    </w:p>
    <w:sectPr>
      <w:type w:val="nextPage"/>
      <w:pgSz w:w="12240" w:h="15840"/>
      <w:pgMar w:left="1164" w:right="1164" w:gutter="0" w:header="0" w:top="1164" w:footer="0" w:bottom="1164"/>
      <w:pgBorders w:display="allPages" w:offsetFrom="text">
        <w:top w:val="single" w:sz="2" w:space="1" w:color="000000"/>
        <w:left w:val="single" w:sz="2" w:space="1" w:color="000000"/>
        <w:bottom w:val="single" w:sz="2" w:space="1" w:color="000000"/>
        <w:right w:val="single" w:sz="2" w:space="1"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Liberation Mono">
    <w:altName w:val="Courier New"/>
    <w:charset w:val="01" w:characterSet="utf-8"/>
    <w:family w:val="modern"/>
    <w:pitch w:val="fixed"/>
  </w:font>
  <w:font w:name="Nimbus Roman">
    <w:charset w:val="01"/>
    <w:family w:val="auto"/>
    <w:pitch w:val="variable"/>
  </w:font>
</w:fonts>
</file>

<file path=word/settings.xml><?xml version="1.0" encoding="utf-8"?>
<w:settings xmlns:w="http://schemas.openxmlformats.org/wordprocessingml/2006/main">
  <w:zoom w:percent="78"/>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LibreOffice/24.2.7.2$Linux_X86_64 LibreOffice_project/420$Build-2</Application>
  <AppVersion>15.0000</AppVersion>
  <Pages>3</Pages>
  <Words>424</Words>
  <Characters>2377</Characters>
  <CharactersWithSpaces>2768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2025-12-02T19:35:27Z</dcterms:created>
  <dc:creator/>
  <dc:description/>
  <dc:language>en-US</dc:language>
  <cp:lastModifiedBy/>
  <dcterms:modified xsi:type="dcterms:W3CDTF">2025-12-03T18:18:38Z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