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13E" w:rsidRDefault="005D113E" w:rsidP="005D113E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623AD9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AD9" w:rsidRDefault="00623AD9" w:rsidP="00A43324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AD9" w:rsidRDefault="00623AD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AD9" w:rsidRDefault="00415ABC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623AD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623AD9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AD9" w:rsidRDefault="00623AD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AD9" w:rsidRDefault="00623AD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AD9" w:rsidRDefault="00415ABC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623AD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623AD9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623AD9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AD9" w:rsidRDefault="00623AD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AD9" w:rsidRDefault="00623AD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AD9" w:rsidRDefault="00415ABC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623AD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623AD9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623AD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AD9" w:rsidRDefault="00623AD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AD9" w:rsidRDefault="00623AD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AD9" w:rsidRDefault="00415ABC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623AD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623AD9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A91169" w:rsidRPr="00A91169" w:rsidRDefault="00A91169" w:rsidP="005D113E">
      <w:pPr>
        <w:tabs>
          <w:tab w:val="left" w:pos="7560"/>
        </w:tabs>
        <w:jc w:val="center"/>
        <w:rPr>
          <w:rFonts w:ascii="Bookman Old Style" w:hAnsi="Bookman Old Style" w:cs="Bookman Old Style"/>
          <w:b/>
          <w:bCs/>
          <w:sz w:val="8"/>
          <w:szCs w:val="8"/>
          <w:u w:val="single"/>
        </w:rPr>
      </w:pPr>
    </w:p>
    <w:p w:rsidR="005D113E" w:rsidRPr="00A91169" w:rsidRDefault="005D113E" w:rsidP="005D113E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32"/>
          <w:szCs w:val="32"/>
        </w:rPr>
      </w:pPr>
      <w:r w:rsidRPr="00A91169">
        <w:rPr>
          <w:rFonts w:asciiTheme="majorHAnsi" w:hAnsiTheme="majorHAnsi" w:cs="Bookman Old Style"/>
          <w:b/>
          <w:bCs/>
          <w:sz w:val="32"/>
          <w:szCs w:val="32"/>
          <w:u w:val="single"/>
        </w:rPr>
        <w:t xml:space="preserve">OBSTETRIC USG </w:t>
      </w:r>
    </w:p>
    <w:p w:rsidR="005D113E" w:rsidRPr="00A91169" w:rsidRDefault="005D113E" w:rsidP="00A91169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24"/>
          <w:szCs w:val="22"/>
        </w:rPr>
      </w:pPr>
      <w:proofErr w:type="gramStart"/>
      <w:r w:rsidRPr="00A91169">
        <w:rPr>
          <w:rFonts w:asciiTheme="majorHAnsi" w:hAnsiTheme="majorHAnsi" w:cs="Bookman Old Style"/>
          <w:b/>
          <w:bCs/>
          <w:sz w:val="24"/>
          <w:szCs w:val="22"/>
          <w:u w:val="single"/>
        </w:rPr>
        <w:t>LMP</w:t>
      </w:r>
      <w:r w:rsidRPr="00A91169">
        <w:rPr>
          <w:rFonts w:asciiTheme="majorHAnsi" w:hAnsiTheme="majorHAnsi" w:cs="Bookman Old Style"/>
          <w:b/>
          <w:bCs/>
          <w:sz w:val="24"/>
          <w:szCs w:val="22"/>
        </w:rPr>
        <w:t xml:space="preserve"> :16</w:t>
      </w:r>
      <w:proofErr w:type="gramEnd"/>
      <w:r w:rsidRPr="00A91169">
        <w:rPr>
          <w:rFonts w:asciiTheme="majorHAnsi" w:hAnsiTheme="majorHAnsi" w:cs="Bookman Old Style"/>
          <w:b/>
          <w:bCs/>
          <w:sz w:val="24"/>
          <w:szCs w:val="22"/>
        </w:rPr>
        <w:t xml:space="preserve">/03/2016  </w:t>
      </w:r>
      <w:r w:rsidR="00A91169">
        <w:rPr>
          <w:rFonts w:asciiTheme="majorHAnsi" w:hAnsiTheme="majorHAnsi" w:cs="Bookman Old Style"/>
          <w:b/>
          <w:bCs/>
          <w:sz w:val="24"/>
          <w:szCs w:val="22"/>
        </w:rPr>
        <w:t xml:space="preserve">     </w:t>
      </w:r>
      <w:r w:rsidRPr="00A91169">
        <w:rPr>
          <w:rFonts w:asciiTheme="majorHAnsi" w:hAnsiTheme="majorHAnsi" w:cs="Bookman Old Style"/>
          <w:b/>
          <w:bCs/>
          <w:sz w:val="24"/>
          <w:szCs w:val="22"/>
        </w:rPr>
        <w:t xml:space="preserve">GA BY LMP: 32 WEEKS 2 DAY     </w:t>
      </w:r>
      <w:r w:rsidR="00A91169">
        <w:rPr>
          <w:rFonts w:asciiTheme="majorHAnsi" w:hAnsiTheme="majorHAnsi" w:cs="Bookman Old Style"/>
          <w:b/>
          <w:bCs/>
          <w:sz w:val="24"/>
          <w:szCs w:val="22"/>
        </w:rPr>
        <w:t xml:space="preserve">    </w:t>
      </w:r>
      <w:r w:rsidRPr="00A91169">
        <w:rPr>
          <w:rFonts w:asciiTheme="majorHAnsi" w:hAnsiTheme="majorHAnsi" w:cs="Bookman Old Style"/>
          <w:b/>
          <w:bCs/>
          <w:sz w:val="24"/>
          <w:szCs w:val="22"/>
        </w:rPr>
        <w:t>EDD BY LMP:  21/12/2016</w:t>
      </w:r>
    </w:p>
    <w:p w:rsidR="005D113E" w:rsidRPr="00A91169" w:rsidRDefault="005D113E" w:rsidP="005D113E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24"/>
          <w:szCs w:val="22"/>
        </w:rPr>
      </w:pPr>
      <w:r w:rsidRPr="00A91169">
        <w:rPr>
          <w:rFonts w:asciiTheme="majorHAnsi" w:hAnsiTheme="majorHAnsi" w:cs="Bookman Old Style"/>
          <w:b/>
          <w:bCs/>
          <w:sz w:val="24"/>
          <w:szCs w:val="22"/>
        </w:rPr>
        <w:t xml:space="preserve"> </w:t>
      </w:r>
      <w:r w:rsidRPr="00A91169">
        <w:rPr>
          <w:rFonts w:asciiTheme="majorHAnsi" w:hAnsiTheme="majorHAnsi" w:cs="Bookman Old Style"/>
          <w:b/>
          <w:bCs/>
          <w:sz w:val="24"/>
          <w:szCs w:val="22"/>
          <w:u w:val="single"/>
        </w:rPr>
        <w:t>Fetus A</w:t>
      </w:r>
      <w:r w:rsidRPr="00A91169">
        <w:rPr>
          <w:rFonts w:asciiTheme="majorHAnsi" w:hAnsiTheme="majorHAnsi" w:cs="Bookman Old Style"/>
          <w:b/>
          <w:bCs/>
          <w:sz w:val="24"/>
          <w:szCs w:val="22"/>
        </w:rPr>
        <w:t xml:space="preserve">             </w:t>
      </w:r>
      <w:r w:rsidR="00A91169">
        <w:rPr>
          <w:rFonts w:asciiTheme="majorHAnsi" w:hAnsiTheme="majorHAnsi" w:cs="Bookman Old Style"/>
          <w:b/>
          <w:bCs/>
          <w:sz w:val="24"/>
          <w:szCs w:val="22"/>
        </w:rPr>
        <w:t xml:space="preserve">              </w:t>
      </w:r>
      <w:r w:rsidRPr="00A91169">
        <w:rPr>
          <w:rFonts w:asciiTheme="majorHAnsi" w:hAnsiTheme="majorHAnsi" w:cs="Bookman Old Style"/>
          <w:b/>
          <w:bCs/>
          <w:sz w:val="24"/>
          <w:szCs w:val="22"/>
        </w:rPr>
        <w:t xml:space="preserve">GA BY USG:  31 WEEKS 5 DAY    </w:t>
      </w:r>
      <w:r w:rsidR="00A91169">
        <w:rPr>
          <w:rFonts w:asciiTheme="majorHAnsi" w:hAnsiTheme="majorHAnsi" w:cs="Bookman Old Style"/>
          <w:b/>
          <w:bCs/>
          <w:sz w:val="24"/>
          <w:szCs w:val="22"/>
        </w:rPr>
        <w:t xml:space="preserve">      </w:t>
      </w:r>
      <w:r w:rsidRPr="00A91169">
        <w:rPr>
          <w:rFonts w:asciiTheme="majorHAnsi" w:hAnsiTheme="majorHAnsi" w:cs="Bookman Old Style"/>
          <w:b/>
          <w:bCs/>
          <w:sz w:val="24"/>
          <w:szCs w:val="22"/>
        </w:rPr>
        <w:t>EDD BY USG:  25/12/2016</w:t>
      </w:r>
    </w:p>
    <w:p w:rsidR="005D113E" w:rsidRPr="00A91169" w:rsidRDefault="005D113E" w:rsidP="005D113E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24"/>
          <w:szCs w:val="22"/>
        </w:rPr>
      </w:pPr>
      <w:r w:rsidRPr="00A91169">
        <w:rPr>
          <w:rFonts w:asciiTheme="majorHAnsi" w:hAnsiTheme="majorHAnsi" w:cs="Bookman Old Style"/>
          <w:b/>
          <w:bCs/>
          <w:sz w:val="24"/>
          <w:szCs w:val="22"/>
        </w:rPr>
        <w:t xml:space="preserve"> </w:t>
      </w:r>
      <w:r w:rsidRPr="00A91169">
        <w:rPr>
          <w:rFonts w:asciiTheme="majorHAnsi" w:hAnsiTheme="majorHAnsi" w:cs="Bookman Old Style"/>
          <w:b/>
          <w:bCs/>
          <w:sz w:val="24"/>
          <w:szCs w:val="22"/>
          <w:u w:val="single"/>
        </w:rPr>
        <w:t>Fetus B</w:t>
      </w:r>
      <w:r w:rsidRPr="00A91169">
        <w:rPr>
          <w:rFonts w:asciiTheme="majorHAnsi" w:hAnsiTheme="majorHAnsi" w:cs="Bookman Old Style"/>
          <w:b/>
          <w:bCs/>
          <w:sz w:val="24"/>
          <w:szCs w:val="22"/>
        </w:rPr>
        <w:t xml:space="preserve">             </w:t>
      </w:r>
      <w:r w:rsidR="00A91169">
        <w:rPr>
          <w:rFonts w:asciiTheme="majorHAnsi" w:hAnsiTheme="majorHAnsi" w:cs="Bookman Old Style"/>
          <w:b/>
          <w:bCs/>
          <w:sz w:val="24"/>
          <w:szCs w:val="22"/>
        </w:rPr>
        <w:t xml:space="preserve">              </w:t>
      </w:r>
      <w:r w:rsidRPr="00A91169">
        <w:rPr>
          <w:rFonts w:asciiTheme="majorHAnsi" w:hAnsiTheme="majorHAnsi" w:cs="Bookman Old Style"/>
          <w:b/>
          <w:bCs/>
          <w:sz w:val="24"/>
          <w:szCs w:val="22"/>
        </w:rPr>
        <w:t xml:space="preserve">GA BY USG:  30 WEEKS 5 DAY    </w:t>
      </w:r>
      <w:r w:rsidR="00A91169">
        <w:rPr>
          <w:rFonts w:asciiTheme="majorHAnsi" w:hAnsiTheme="majorHAnsi" w:cs="Bookman Old Style"/>
          <w:b/>
          <w:bCs/>
          <w:sz w:val="24"/>
          <w:szCs w:val="22"/>
        </w:rPr>
        <w:t xml:space="preserve">      </w:t>
      </w:r>
      <w:r w:rsidRPr="00A91169">
        <w:rPr>
          <w:rFonts w:asciiTheme="majorHAnsi" w:hAnsiTheme="majorHAnsi" w:cs="Bookman Old Style"/>
          <w:b/>
          <w:bCs/>
          <w:sz w:val="24"/>
          <w:szCs w:val="22"/>
        </w:rPr>
        <w:t>EDD BY USG:  01/01/2017</w:t>
      </w:r>
    </w:p>
    <w:p w:rsidR="005D113E" w:rsidRPr="00A91169" w:rsidRDefault="005D113E" w:rsidP="005D113E">
      <w:pPr>
        <w:pStyle w:val="ListParagraph"/>
        <w:jc w:val="both"/>
        <w:rPr>
          <w:rFonts w:asciiTheme="majorHAnsi" w:hAnsiTheme="majorHAnsi" w:cs="Bookman Old Style"/>
          <w:b/>
          <w:bCs/>
          <w:sz w:val="4"/>
          <w:szCs w:val="4"/>
        </w:rPr>
      </w:pPr>
    </w:p>
    <w:p w:rsidR="005D113E" w:rsidRPr="00A91169" w:rsidRDefault="005D113E" w:rsidP="005D113E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A91169">
        <w:rPr>
          <w:rFonts w:asciiTheme="majorHAnsi" w:hAnsiTheme="majorHAnsi" w:cs="Bookman Old Style"/>
          <w:b/>
          <w:bCs/>
          <w:sz w:val="24"/>
          <w:szCs w:val="24"/>
        </w:rPr>
        <w:t xml:space="preserve">There is evidence of twin live intrauterine gestation.  </w:t>
      </w:r>
    </w:p>
    <w:p w:rsidR="005D113E" w:rsidRPr="00A91169" w:rsidRDefault="005D113E" w:rsidP="005D113E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Bookman Old Style"/>
          <w:sz w:val="24"/>
          <w:szCs w:val="24"/>
        </w:rPr>
      </w:pPr>
      <w:r w:rsidRPr="00A91169">
        <w:rPr>
          <w:rFonts w:asciiTheme="majorHAnsi" w:hAnsiTheme="majorHAnsi" w:cs="Bookman Old Style"/>
          <w:b/>
          <w:bCs/>
          <w:sz w:val="24"/>
          <w:szCs w:val="24"/>
        </w:rPr>
        <w:t xml:space="preserve">A thin membrane is seen separating two </w:t>
      </w:r>
      <w:proofErr w:type="spellStart"/>
      <w:r w:rsidRPr="00A91169">
        <w:rPr>
          <w:rFonts w:asciiTheme="majorHAnsi" w:hAnsiTheme="majorHAnsi" w:cs="Bookman Old Style"/>
          <w:b/>
          <w:bCs/>
          <w:sz w:val="24"/>
          <w:szCs w:val="24"/>
        </w:rPr>
        <w:t>feti</w:t>
      </w:r>
      <w:proofErr w:type="spellEnd"/>
      <w:r w:rsidRPr="00A91169">
        <w:rPr>
          <w:rFonts w:asciiTheme="majorHAnsi" w:hAnsiTheme="majorHAnsi" w:cs="Bookman Old Style"/>
          <w:b/>
          <w:bCs/>
          <w:sz w:val="24"/>
          <w:szCs w:val="24"/>
        </w:rPr>
        <w:t xml:space="preserve"> with a single placenta noted </w:t>
      </w:r>
      <w:proofErr w:type="spellStart"/>
      <w:r w:rsidRPr="00A91169">
        <w:rPr>
          <w:rFonts w:asciiTheme="majorHAnsi" w:hAnsiTheme="majorHAnsi" w:cs="Bookman Old Style"/>
          <w:b/>
          <w:bCs/>
          <w:sz w:val="24"/>
          <w:szCs w:val="24"/>
        </w:rPr>
        <w:t>anteriorly</w:t>
      </w:r>
      <w:proofErr w:type="spellEnd"/>
      <w:r w:rsidRPr="00A91169">
        <w:rPr>
          <w:rFonts w:asciiTheme="majorHAnsi" w:hAnsiTheme="majorHAnsi" w:cs="Bookman Old Style"/>
          <w:b/>
          <w:bCs/>
          <w:sz w:val="24"/>
          <w:szCs w:val="24"/>
        </w:rPr>
        <w:t xml:space="preserve"> - </w:t>
      </w:r>
      <w:r w:rsidRPr="00A91169">
        <w:rPr>
          <w:rFonts w:asciiTheme="majorHAnsi" w:hAnsiTheme="majorHAnsi" w:cs="Bookman Old Style"/>
          <w:b/>
          <w:bCs/>
          <w:sz w:val="24"/>
          <w:szCs w:val="24"/>
          <w:u w:val="single"/>
        </w:rPr>
        <w:t>MONOCHORIONIC DIAMNIOTIC TWIN PREGNANCY</w:t>
      </w:r>
      <w:r w:rsidRPr="00A91169">
        <w:rPr>
          <w:rFonts w:asciiTheme="majorHAnsi" w:hAnsiTheme="majorHAnsi" w:cs="Bookman Old Style"/>
          <w:b/>
          <w:bCs/>
          <w:sz w:val="24"/>
          <w:szCs w:val="24"/>
        </w:rPr>
        <w:t>.</w:t>
      </w:r>
    </w:p>
    <w:p w:rsidR="005D113E" w:rsidRPr="00A91169" w:rsidRDefault="005D113E" w:rsidP="005D113E">
      <w:pPr>
        <w:pStyle w:val="ListParagraph"/>
        <w:numPr>
          <w:ilvl w:val="0"/>
          <w:numId w:val="2"/>
        </w:numPr>
        <w:tabs>
          <w:tab w:val="left" w:pos="5340"/>
        </w:tabs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  <w:r w:rsidRPr="00A91169">
        <w:rPr>
          <w:rFonts w:asciiTheme="majorHAnsi" w:hAnsiTheme="majorHAnsi" w:cs="Bookman Old Style"/>
          <w:b/>
          <w:bCs/>
          <w:sz w:val="24"/>
          <w:szCs w:val="24"/>
        </w:rPr>
        <w:t xml:space="preserve">Internal Os is closed. </w:t>
      </w:r>
    </w:p>
    <w:p w:rsidR="005D113E" w:rsidRPr="00A91169" w:rsidRDefault="005D113E" w:rsidP="005D113E">
      <w:pPr>
        <w:tabs>
          <w:tab w:val="left" w:pos="5340"/>
        </w:tabs>
        <w:spacing w:after="0"/>
        <w:rPr>
          <w:rFonts w:asciiTheme="majorHAnsi" w:hAnsiTheme="majorHAnsi" w:cs="Bookman Old Style"/>
          <w:b/>
          <w:bCs/>
          <w:sz w:val="4"/>
          <w:szCs w:val="4"/>
        </w:rPr>
      </w:pPr>
    </w:p>
    <w:p w:rsidR="005D113E" w:rsidRPr="00A91169" w:rsidRDefault="005D113E" w:rsidP="005D11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A91169">
        <w:rPr>
          <w:rFonts w:asciiTheme="majorHAnsi" w:hAnsiTheme="majorHAnsi" w:cs="Bookman Old Style"/>
          <w:sz w:val="24"/>
          <w:szCs w:val="24"/>
        </w:rPr>
        <w:t xml:space="preserve">Amniotic fluid is adequate. </w:t>
      </w:r>
      <w:r w:rsidRPr="00A91169">
        <w:rPr>
          <w:rFonts w:asciiTheme="majorHAnsi" w:hAnsiTheme="majorHAnsi" w:cs="Bookman Old Style"/>
          <w:b/>
          <w:bCs/>
          <w:sz w:val="24"/>
          <w:szCs w:val="24"/>
        </w:rPr>
        <w:t>AFI-</w:t>
      </w:r>
      <w:smartTag w:uri="urn:schemas-microsoft-com:office:smarttags" w:element="metricconverter">
        <w:smartTagPr>
          <w:attr w:name="ProductID" w:val="13.1 cm"/>
        </w:smartTagPr>
        <w:r w:rsidRPr="00A91169">
          <w:rPr>
            <w:rFonts w:asciiTheme="majorHAnsi" w:hAnsiTheme="majorHAnsi" w:cs="Bookman Old Style"/>
            <w:b/>
            <w:bCs/>
            <w:sz w:val="24"/>
            <w:szCs w:val="24"/>
          </w:rPr>
          <w:t>13.1 cm</w:t>
        </w:r>
      </w:smartTag>
      <w:r w:rsidRPr="00A91169">
        <w:rPr>
          <w:rFonts w:asciiTheme="majorHAnsi" w:hAnsiTheme="majorHAnsi" w:cs="Bookman Old Style"/>
          <w:b/>
          <w:bCs/>
          <w:sz w:val="24"/>
          <w:szCs w:val="24"/>
        </w:rPr>
        <w:t>.</w:t>
      </w:r>
    </w:p>
    <w:p w:rsidR="005D113E" w:rsidRPr="00A91169" w:rsidRDefault="005D113E" w:rsidP="005D113E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</w:rPr>
      </w:pPr>
      <w:r w:rsidRPr="00A91169">
        <w:rPr>
          <w:rFonts w:asciiTheme="majorHAnsi" w:hAnsiTheme="majorHAnsi" w:cs="Bookman Old Style"/>
          <w:b/>
          <w:bCs/>
        </w:rPr>
        <w:t xml:space="preserve">                            </w:t>
      </w:r>
    </w:p>
    <w:tbl>
      <w:tblPr>
        <w:tblW w:w="9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65"/>
        <w:gridCol w:w="5107"/>
      </w:tblGrid>
      <w:tr w:rsidR="005D113E" w:rsidRPr="00A91169" w:rsidTr="00480BE8">
        <w:trPr>
          <w:trHeight w:val="602"/>
        </w:trPr>
        <w:tc>
          <w:tcPr>
            <w:tcW w:w="4765" w:type="dxa"/>
          </w:tcPr>
          <w:p w:rsidR="005D113E" w:rsidRPr="00A91169" w:rsidRDefault="005D113E" w:rsidP="00480BE8">
            <w:pPr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8"/>
                <w:szCs w:val="28"/>
                <w:u w:val="single"/>
              </w:rPr>
              <w:t>FETUS (A)</w:t>
            </w:r>
          </w:p>
        </w:tc>
        <w:tc>
          <w:tcPr>
            <w:tcW w:w="5107" w:type="dxa"/>
          </w:tcPr>
          <w:p w:rsidR="005D113E" w:rsidRPr="00A91169" w:rsidRDefault="005D113E" w:rsidP="00480BE8">
            <w:pPr>
              <w:spacing w:after="0"/>
              <w:ind w:left="72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8"/>
                <w:szCs w:val="28"/>
                <w:u w:val="single"/>
              </w:rPr>
              <w:t>FETUS (B</w:t>
            </w:r>
            <w:r w:rsidRPr="00A91169">
              <w:rPr>
                <w:rFonts w:asciiTheme="majorHAnsi" w:hAnsiTheme="majorHAnsi" w:cs="Bookman Old Style"/>
                <w:b/>
                <w:bCs/>
                <w:sz w:val="28"/>
                <w:szCs w:val="28"/>
              </w:rPr>
              <w:t>)</w:t>
            </w:r>
          </w:p>
        </w:tc>
      </w:tr>
      <w:tr w:rsidR="005D113E" w:rsidRPr="00A91169" w:rsidTr="00480BE8">
        <w:trPr>
          <w:trHeight w:val="333"/>
        </w:trPr>
        <w:tc>
          <w:tcPr>
            <w:tcW w:w="4765" w:type="dxa"/>
          </w:tcPr>
          <w:p w:rsidR="005D113E" w:rsidRPr="00A91169" w:rsidRDefault="005D113E" w:rsidP="005D113E">
            <w:pPr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Is seen to the left of maternal spine – </w:t>
            </w: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LONGITUDINAL LIE, CEPHALIC PRESENTATION</w:t>
            </w: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</w:t>
            </w:r>
          </w:p>
          <w:p w:rsidR="005D113E" w:rsidRPr="00A91169" w:rsidRDefault="005D113E" w:rsidP="005D113E">
            <w:pPr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(In present study)</w:t>
            </w:r>
          </w:p>
        </w:tc>
        <w:tc>
          <w:tcPr>
            <w:tcW w:w="5107" w:type="dxa"/>
          </w:tcPr>
          <w:p w:rsidR="005D113E" w:rsidRPr="00A91169" w:rsidRDefault="005D113E" w:rsidP="005D113E">
            <w:pPr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Is seen to the right of maternal spine - </w:t>
            </w: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LONGITUDINAL LIE, CEPHALIC  PRESENTATION</w:t>
            </w: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</w:t>
            </w:r>
          </w:p>
          <w:p w:rsidR="005D113E" w:rsidRPr="00A91169" w:rsidRDefault="005D113E" w:rsidP="005D113E">
            <w:pPr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(In present study)</w:t>
            </w:r>
          </w:p>
        </w:tc>
      </w:tr>
      <w:tr w:rsidR="005D113E" w:rsidRPr="00A91169" w:rsidTr="00480BE8">
        <w:trPr>
          <w:trHeight w:val="370"/>
        </w:trPr>
        <w:tc>
          <w:tcPr>
            <w:tcW w:w="4765" w:type="dxa"/>
          </w:tcPr>
          <w:p w:rsidR="005D113E" w:rsidRPr="00A91169" w:rsidRDefault="005D113E" w:rsidP="005D113E">
            <w:pPr>
              <w:tabs>
                <w:tab w:val="left" w:pos="5340"/>
              </w:tabs>
              <w:jc w:val="center"/>
              <w:rPr>
                <w:rFonts w:asciiTheme="majorHAnsi" w:hAnsiTheme="majorHAnsi" w:cs="Bookman Old Style"/>
                <w:sz w:val="24"/>
                <w:szCs w:val="24"/>
              </w:rPr>
            </w:pPr>
            <w:r w:rsidRPr="00A91169">
              <w:rPr>
                <w:rFonts w:asciiTheme="majorHAnsi" w:hAnsiTheme="majorHAnsi" w:cs="Bookman Old Style"/>
                <w:sz w:val="24"/>
                <w:szCs w:val="24"/>
              </w:rPr>
              <w:t xml:space="preserve">Placenta is </w:t>
            </w: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ANTERIOR</w:t>
            </w:r>
            <w:r w:rsidRPr="00A91169">
              <w:rPr>
                <w:rFonts w:asciiTheme="majorHAnsi" w:hAnsiTheme="majorHAnsi" w:cs="Bookman Old Style"/>
                <w:sz w:val="24"/>
                <w:szCs w:val="24"/>
              </w:rPr>
              <w:t>, Grade I maturity, not low lying.</w:t>
            </w:r>
          </w:p>
        </w:tc>
        <w:tc>
          <w:tcPr>
            <w:tcW w:w="5107" w:type="dxa"/>
          </w:tcPr>
          <w:p w:rsidR="005D113E" w:rsidRPr="00A91169" w:rsidRDefault="005D113E" w:rsidP="005D113E">
            <w:pPr>
              <w:spacing w:after="0"/>
              <w:jc w:val="center"/>
              <w:rPr>
                <w:rFonts w:asciiTheme="majorHAnsi" w:hAnsiTheme="majorHAnsi" w:cs="Bookman Old Style"/>
                <w:sz w:val="24"/>
                <w:szCs w:val="24"/>
              </w:rPr>
            </w:pPr>
            <w:r w:rsidRPr="00A91169">
              <w:rPr>
                <w:rFonts w:asciiTheme="majorHAnsi" w:hAnsiTheme="majorHAnsi" w:cs="Bookman Old Style"/>
                <w:sz w:val="24"/>
                <w:szCs w:val="24"/>
              </w:rPr>
              <w:t xml:space="preserve">Placenta is </w:t>
            </w: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ANTERIOR</w:t>
            </w:r>
            <w:r w:rsidRPr="00A91169">
              <w:rPr>
                <w:rFonts w:asciiTheme="majorHAnsi" w:hAnsiTheme="majorHAnsi" w:cs="Bookman Old Style"/>
                <w:sz w:val="24"/>
                <w:szCs w:val="24"/>
              </w:rPr>
              <w:t>, Grade I maturity, not low lying.</w:t>
            </w:r>
          </w:p>
        </w:tc>
      </w:tr>
      <w:tr w:rsidR="005D113E" w:rsidRPr="00A91169" w:rsidTr="00480BE8">
        <w:trPr>
          <w:trHeight w:val="351"/>
        </w:trPr>
        <w:tc>
          <w:tcPr>
            <w:tcW w:w="4765" w:type="dxa"/>
          </w:tcPr>
          <w:p w:rsidR="005D113E" w:rsidRPr="00A91169" w:rsidRDefault="005D113E" w:rsidP="005D113E">
            <w:pPr>
              <w:tabs>
                <w:tab w:val="left" w:pos="5340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sz w:val="24"/>
                <w:szCs w:val="24"/>
              </w:rPr>
            </w:pPr>
            <w:r w:rsidRPr="00A91169">
              <w:rPr>
                <w:rFonts w:asciiTheme="majorHAnsi" w:hAnsiTheme="majorHAnsi" w:cs="Bookman Old Style"/>
                <w:sz w:val="24"/>
                <w:szCs w:val="24"/>
              </w:rPr>
              <w:t>Fetal cardiac activity is noted.</w:t>
            </w:r>
          </w:p>
          <w:p w:rsidR="005D113E" w:rsidRPr="00A91169" w:rsidRDefault="005D113E" w:rsidP="005D113E">
            <w:pPr>
              <w:tabs>
                <w:tab w:val="left" w:pos="5340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sz w:val="24"/>
                <w:szCs w:val="24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              FHR-137 b/min</w:t>
            </w:r>
            <w:r w:rsidRPr="00A91169">
              <w:rPr>
                <w:rFonts w:asciiTheme="majorHAnsi" w:hAnsiTheme="majorHAnsi" w:cs="Bookman Old Style"/>
                <w:sz w:val="24"/>
                <w:szCs w:val="24"/>
              </w:rPr>
              <w:tab/>
              <w:t xml:space="preserve">Four chamber heart &amp; </w:t>
            </w:r>
            <w:r w:rsidRPr="00A91169">
              <w:rPr>
                <w:rFonts w:asciiTheme="majorHAnsi" w:hAnsiTheme="majorHAnsi" w:cs="Bookman Old Style"/>
                <w:sz w:val="24"/>
                <w:szCs w:val="24"/>
              </w:rPr>
              <w:tab/>
              <w:t>Fetal cardiac</w:t>
            </w:r>
          </w:p>
        </w:tc>
        <w:tc>
          <w:tcPr>
            <w:tcW w:w="5107" w:type="dxa"/>
          </w:tcPr>
          <w:p w:rsidR="005D113E" w:rsidRPr="00A91169" w:rsidRDefault="005D113E" w:rsidP="005D113E">
            <w:pPr>
              <w:spacing w:after="0"/>
              <w:jc w:val="center"/>
              <w:rPr>
                <w:rFonts w:asciiTheme="majorHAnsi" w:hAnsiTheme="majorHAnsi" w:cs="Bookman Old Style"/>
                <w:sz w:val="24"/>
                <w:szCs w:val="24"/>
              </w:rPr>
            </w:pPr>
            <w:r w:rsidRPr="00A91169">
              <w:rPr>
                <w:rFonts w:asciiTheme="majorHAnsi" w:hAnsiTheme="majorHAnsi" w:cs="Bookman Old Style"/>
                <w:sz w:val="24"/>
                <w:szCs w:val="24"/>
              </w:rPr>
              <w:t>Fetal cardiac activity is noted.</w:t>
            </w:r>
          </w:p>
          <w:p w:rsidR="005D113E" w:rsidRPr="00A91169" w:rsidRDefault="005D113E" w:rsidP="005D113E">
            <w:pPr>
              <w:spacing w:after="0"/>
              <w:ind w:left="105"/>
              <w:rPr>
                <w:rFonts w:asciiTheme="majorHAnsi" w:hAnsiTheme="majorHAnsi" w:cs="Bookman Old Style"/>
                <w:sz w:val="24"/>
                <w:szCs w:val="24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              FHR-137 b/min</w:t>
            </w:r>
          </w:p>
        </w:tc>
      </w:tr>
    </w:tbl>
    <w:p w:rsidR="005D113E" w:rsidRPr="00A91169" w:rsidRDefault="005D113E" w:rsidP="005D113E">
      <w:pPr>
        <w:jc w:val="both"/>
        <w:rPr>
          <w:rFonts w:asciiTheme="majorHAnsi" w:hAnsiTheme="majorHAnsi" w:cs="Bookman Old Style"/>
          <w:b/>
          <w:bCs/>
          <w:sz w:val="6"/>
          <w:szCs w:val="6"/>
        </w:rPr>
      </w:pPr>
    </w:p>
    <w:p w:rsidR="005D113E" w:rsidRPr="00A91169" w:rsidRDefault="005D113E" w:rsidP="005D113E">
      <w:pPr>
        <w:spacing w:after="0"/>
        <w:jc w:val="both"/>
        <w:rPr>
          <w:rFonts w:asciiTheme="majorHAnsi" w:hAnsiTheme="majorHAnsi" w:cs="Bookman Old Style"/>
          <w:b/>
          <w:bCs/>
          <w:sz w:val="28"/>
          <w:szCs w:val="28"/>
          <w:u w:val="single"/>
        </w:rPr>
      </w:pPr>
      <w:r w:rsidRPr="00A91169">
        <w:rPr>
          <w:rFonts w:asciiTheme="majorHAnsi" w:hAnsiTheme="majorHAnsi" w:cs="Bookman Old Style"/>
          <w:b/>
          <w:bCs/>
          <w:sz w:val="24"/>
          <w:szCs w:val="24"/>
          <w:u w:val="single"/>
        </w:rPr>
        <w:t xml:space="preserve"> </w:t>
      </w:r>
      <w:r w:rsidRPr="00A91169">
        <w:rPr>
          <w:rFonts w:asciiTheme="majorHAnsi" w:hAnsiTheme="majorHAnsi" w:cs="Bookman Old Style"/>
          <w:b/>
          <w:bCs/>
          <w:sz w:val="28"/>
          <w:szCs w:val="28"/>
          <w:u w:val="single"/>
        </w:rPr>
        <w:t>FETAL GESTATIONAL PARAMETERS ARE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75"/>
        <w:gridCol w:w="4905"/>
      </w:tblGrid>
      <w:tr w:rsidR="005D113E" w:rsidRPr="00A91169" w:rsidTr="00480BE8">
        <w:trPr>
          <w:trHeight w:val="417"/>
        </w:trPr>
        <w:tc>
          <w:tcPr>
            <w:tcW w:w="4875" w:type="dxa"/>
          </w:tcPr>
          <w:p w:rsidR="005D113E" w:rsidRPr="00A91169" w:rsidRDefault="005D113E" w:rsidP="005D113E">
            <w:pPr>
              <w:spacing w:after="0"/>
              <w:jc w:val="center"/>
              <w:rPr>
                <w:rFonts w:asciiTheme="majorHAnsi" w:hAnsiTheme="majorHAnsi" w:cs="Bookman Old Style"/>
                <w:b/>
                <w:bCs/>
                <w:u w:val="single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8"/>
                <w:szCs w:val="24"/>
                <w:u w:val="single"/>
              </w:rPr>
              <w:t>FETUS (A)</w:t>
            </w:r>
          </w:p>
        </w:tc>
        <w:tc>
          <w:tcPr>
            <w:tcW w:w="4905" w:type="dxa"/>
          </w:tcPr>
          <w:p w:rsidR="005D113E" w:rsidRPr="00A91169" w:rsidRDefault="005D113E" w:rsidP="00480BE8">
            <w:pPr>
              <w:spacing w:after="0"/>
              <w:ind w:left="72"/>
              <w:jc w:val="center"/>
              <w:rPr>
                <w:rFonts w:asciiTheme="majorHAnsi" w:hAnsiTheme="majorHAnsi" w:cs="Bookman Old Style"/>
                <w:b/>
                <w:bCs/>
                <w:u w:val="single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8"/>
                <w:szCs w:val="24"/>
                <w:u w:val="single"/>
              </w:rPr>
              <w:t>FETUS (B)</w:t>
            </w:r>
          </w:p>
        </w:tc>
      </w:tr>
      <w:tr w:rsidR="005D113E" w:rsidRPr="00A91169" w:rsidTr="00480BE8">
        <w:trPr>
          <w:trHeight w:val="454"/>
        </w:trPr>
        <w:tc>
          <w:tcPr>
            <w:tcW w:w="4875" w:type="dxa"/>
          </w:tcPr>
          <w:p w:rsidR="005D113E" w:rsidRPr="00A91169" w:rsidRDefault="005D113E" w:rsidP="00480BE8">
            <w:pPr>
              <w:tabs>
                <w:tab w:val="left" w:pos="6180"/>
              </w:tabs>
              <w:spacing w:after="0" w:line="240" w:lineRule="auto"/>
              <w:rPr>
                <w:rFonts w:asciiTheme="majorHAnsi" w:hAnsiTheme="majorHAnsi" w:cs="Bookman Old Style"/>
                <w:sz w:val="24"/>
                <w:szCs w:val="22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 xml:space="preserve">BPD </w:t>
            </w:r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 xml:space="preserve">   = 8.07 </w:t>
            </w:r>
            <w:proofErr w:type="spellStart"/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>cms</w:t>
            </w:r>
            <w:proofErr w:type="spellEnd"/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 xml:space="preserve">.  (32 weeks 3 days)  </w:t>
            </w:r>
          </w:p>
        </w:tc>
        <w:tc>
          <w:tcPr>
            <w:tcW w:w="4905" w:type="dxa"/>
          </w:tcPr>
          <w:p w:rsidR="005D113E" w:rsidRPr="00A91169" w:rsidRDefault="005D113E" w:rsidP="00480BE8">
            <w:pPr>
              <w:tabs>
                <w:tab w:val="left" w:pos="6180"/>
              </w:tabs>
              <w:spacing w:after="0" w:line="240" w:lineRule="auto"/>
              <w:rPr>
                <w:rFonts w:asciiTheme="majorHAnsi" w:hAnsiTheme="majorHAnsi" w:cs="Bookman Old Style"/>
                <w:sz w:val="24"/>
                <w:szCs w:val="22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 xml:space="preserve">BPD  </w:t>
            </w:r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 xml:space="preserve">  = 7.45 </w:t>
            </w:r>
            <w:proofErr w:type="spellStart"/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>cms</w:t>
            </w:r>
            <w:proofErr w:type="spellEnd"/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 xml:space="preserve">.(30 weeks 2 days)  </w:t>
            </w:r>
          </w:p>
        </w:tc>
      </w:tr>
      <w:tr w:rsidR="005D113E" w:rsidRPr="00A91169" w:rsidTr="00480BE8">
        <w:trPr>
          <w:trHeight w:val="464"/>
        </w:trPr>
        <w:tc>
          <w:tcPr>
            <w:tcW w:w="4875" w:type="dxa"/>
          </w:tcPr>
          <w:p w:rsidR="005D113E" w:rsidRPr="00A91169" w:rsidRDefault="005D113E" w:rsidP="00480BE8">
            <w:pPr>
              <w:tabs>
                <w:tab w:val="left" w:pos="840"/>
                <w:tab w:val="center" w:pos="4680"/>
              </w:tabs>
              <w:spacing w:after="0" w:line="240" w:lineRule="auto"/>
              <w:rPr>
                <w:rFonts w:asciiTheme="majorHAnsi" w:hAnsiTheme="majorHAnsi" w:cs="Bookman Old Style"/>
                <w:sz w:val="24"/>
                <w:szCs w:val="22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HC</w:t>
            </w:r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ab/>
              <w:t xml:space="preserve">= 29.75 </w:t>
            </w:r>
            <w:proofErr w:type="spellStart"/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>cms</w:t>
            </w:r>
            <w:proofErr w:type="spellEnd"/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 xml:space="preserve"> (33 weeks 0 days)</w:t>
            </w:r>
          </w:p>
        </w:tc>
        <w:tc>
          <w:tcPr>
            <w:tcW w:w="4905" w:type="dxa"/>
          </w:tcPr>
          <w:p w:rsidR="005D113E" w:rsidRPr="00A91169" w:rsidRDefault="005D113E" w:rsidP="00480BE8">
            <w:pPr>
              <w:tabs>
                <w:tab w:val="left" w:pos="840"/>
                <w:tab w:val="center" w:pos="4680"/>
              </w:tabs>
              <w:spacing w:after="0" w:line="240" w:lineRule="auto"/>
              <w:rPr>
                <w:rFonts w:asciiTheme="majorHAnsi" w:hAnsiTheme="majorHAnsi" w:cs="Bookman Old Style"/>
                <w:sz w:val="24"/>
                <w:szCs w:val="22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HC</w:t>
            </w:r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ab/>
              <w:t>= 28.88cms(31 weeks 6 days)</w:t>
            </w:r>
          </w:p>
        </w:tc>
      </w:tr>
      <w:tr w:rsidR="005D113E" w:rsidRPr="00A91169" w:rsidTr="00480BE8">
        <w:trPr>
          <w:trHeight w:val="464"/>
        </w:trPr>
        <w:tc>
          <w:tcPr>
            <w:tcW w:w="4875" w:type="dxa"/>
          </w:tcPr>
          <w:p w:rsidR="005D113E" w:rsidRPr="00A91169" w:rsidRDefault="005D113E" w:rsidP="00480BE8">
            <w:pPr>
              <w:tabs>
                <w:tab w:val="left" w:pos="840"/>
                <w:tab w:val="center" w:pos="4680"/>
              </w:tabs>
              <w:spacing w:after="0" w:line="240" w:lineRule="auto"/>
              <w:rPr>
                <w:rFonts w:asciiTheme="majorHAnsi" w:hAnsiTheme="majorHAnsi" w:cs="Bookman Old Style"/>
                <w:sz w:val="24"/>
                <w:szCs w:val="22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 xml:space="preserve">AC   </w:t>
            </w:r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 xml:space="preserve">    =  26.17 </w:t>
            </w:r>
            <w:proofErr w:type="spellStart"/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>cms</w:t>
            </w:r>
            <w:proofErr w:type="spellEnd"/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 xml:space="preserve"> (30 weeks 2 days)</w:t>
            </w:r>
          </w:p>
        </w:tc>
        <w:tc>
          <w:tcPr>
            <w:tcW w:w="4905" w:type="dxa"/>
          </w:tcPr>
          <w:p w:rsidR="005D113E" w:rsidRPr="00A91169" w:rsidRDefault="005D113E" w:rsidP="00480BE8">
            <w:pPr>
              <w:tabs>
                <w:tab w:val="left" w:pos="840"/>
                <w:tab w:val="center" w:pos="4680"/>
              </w:tabs>
              <w:spacing w:after="0" w:line="240" w:lineRule="auto"/>
              <w:rPr>
                <w:rFonts w:asciiTheme="majorHAnsi" w:hAnsiTheme="majorHAnsi" w:cs="Bookman Old Style"/>
                <w:sz w:val="24"/>
                <w:szCs w:val="22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AC</w:t>
            </w:r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 xml:space="preserve">       =  26.56 </w:t>
            </w:r>
            <w:proofErr w:type="spellStart"/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>cms</w:t>
            </w:r>
            <w:proofErr w:type="spellEnd"/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 xml:space="preserve"> (30 weeks 5 days)</w:t>
            </w:r>
          </w:p>
        </w:tc>
      </w:tr>
      <w:tr w:rsidR="005D113E" w:rsidRPr="00A91169" w:rsidTr="00480BE8">
        <w:trPr>
          <w:trHeight w:val="440"/>
        </w:trPr>
        <w:tc>
          <w:tcPr>
            <w:tcW w:w="4875" w:type="dxa"/>
          </w:tcPr>
          <w:p w:rsidR="005D113E" w:rsidRPr="00A91169" w:rsidRDefault="005D113E" w:rsidP="00480BE8">
            <w:pPr>
              <w:tabs>
                <w:tab w:val="left" w:pos="840"/>
                <w:tab w:val="center" w:pos="4680"/>
              </w:tabs>
              <w:spacing w:after="0" w:line="240" w:lineRule="auto"/>
              <w:rPr>
                <w:rFonts w:asciiTheme="majorHAnsi" w:hAnsiTheme="majorHAnsi" w:cs="Bookman Old Style"/>
                <w:sz w:val="24"/>
                <w:szCs w:val="22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 xml:space="preserve">FL </w:t>
            </w:r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 xml:space="preserve">       =  6.02 </w:t>
            </w:r>
            <w:proofErr w:type="spellStart"/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>cms</w:t>
            </w:r>
            <w:proofErr w:type="spellEnd"/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 xml:space="preserve"> (31 weeks 3 days)</w:t>
            </w:r>
          </w:p>
        </w:tc>
        <w:tc>
          <w:tcPr>
            <w:tcW w:w="4905" w:type="dxa"/>
          </w:tcPr>
          <w:p w:rsidR="005D113E" w:rsidRPr="00A91169" w:rsidRDefault="005D113E" w:rsidP="00480BE8">
            <w:pPr>
              <w:tabs>
                <w:tab w:val="left" w:pos="840"/>
                <w:tab w:val="center" w:pos="4680"/>
              </w:tabs>
              <w:spacing w:after="0" w:line="240" w:lineRule="auto"/>
              <w:rPr>
                <w:rFonts w:asciiTheme="majorHAnsi" w:hAnsiTheme="majorHAnsi" w:cs="Bookman Old Style"/>
                <w:sz w:val="24"/>
                <w:szCs w:val="22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 xml:space="preserve">FL  </w:t>
            </w:r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 xml:space="preserve">      =  5.73 </w:t>
            </w:r>
            <w:proofErr w:type="spellStart"/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>cms</w:t>
            </w:r>
            <w:proofErr w:type="spellEnd"/>
            <w:r w:rsidRPr="00A91169">
              <w:rPr>
                <w:rFonts w:asciiTheme="majorHAnsi" w:hAnsiTheme="majorHAnsi" w:cs="Bookman Old Style"/>
                <w:sz w:val="24"/>
                <w:szCs w:val="22"/>
              </w:rPr>
              <w:t xml:space="preserve"> (30 weeks 0 days)</w:t>
            </w:r>
          </w:p>
        </w:tc>
      </w:tr>
      <w:tr w:rsidR="005D113E" w:rsidRPr="00A91169" w:rsidTr="00480BE8">
        <w:trPr>
          <w:trHeight w:val="440"/>
        </w:trPr>
        <w:tc>
          <w:tcPr>
            <w:tcW w:w="4875" w:type="dxa"/>
          </w:tcPr>
          <w:p w:rsidR="005D113E" w:rsidRPr="00A91169" w:rsidRDefault="005D113E" w:rsidP="00480BE8">
            <w:pPr>
              <w:spacing w:after="0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Average gestational age- 31 weeks 5 day</w:t>
            </w:r>
          </w:p>
        </w:tc>
        <w:tc>
          <w:tcPr>
            <w:tcW w:w="4905" w:type="dxa"/>
          </w:tcPr>
          <w:p w:rsidR="005D113E" w:rsidRPr="00A91169" w:rsidRDefault="005D113E" w:rsidP="00480BE8">
            <w:pPr>
              <w:spacing w:after="0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Average gestational age-30 weeks 5 day</w:t>
            </w:r>
          </w:p>
        </w:tc>
      </w:tr>
      <w:tr w:rsidR="005D113E" w:rsidRPr="00A91169" w:rsidTr="00480BE8">
        <w:trPr>
          <w:trHeight w:val="440"/>
        </w:trPr>
        <w:tc>
          <w:tcPr>
            <w:tcW w:w="4875" w:type="dxa"/>
          </w:tcPr>
          <w:p w:rsidR="005D113E" w:rsidRPr="00A91169" w:rsidRDefault="005D113E" w:rsidP="00480BE8">
            <w:pPr>
              <w:tabs>
                <w:tab w:val="left" w:pos="840"/>
                <w:tab w:val="center" w:pos="4680"/>
              </w:tabs>
              <w:jc w:val="both"/>
              <w:rPr>
                <w:rFonts w:asciiTheme="majorHAnsi" w:hAnsiTheme="majorHAnsi" w:cs="Bookman Old Style"/>
                <w:sz w:val="24"/>
                <w:szCs w:val="24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lastRenderedPageBreak/>
              <w:t>Avg. fetal weight</w:t>
            </w:r>
            <w:r w:rsidRPr="00A91169">
              <w:rPr>
                <w:rFonts w:asciiTheme="majorHAnsi" w:hAnsiTheme="majorHAnsi" w:cs="Bookman Old Style"/>
                <w:sz w:val="24"/>
                <w:szCs w:val="24"/>
              </w:rPr>
              <w:t xml:space="preserve">= 1689 </w:t>
            </w:r>
            <w:r w:rsidRPr="00A91169">
              <w:rPr>
                <w:rFonts w:asciiTheme="majorHAnsi" w:hAnsiTheme="majorHAnsi" w:cs="Bookman Old Style"/>
                <w:sz w:val="24"/>
                <w:szCs w:val="24"/>
                <w:u w:val="single"/>
              </w:rPr>
              <w:t>+</w:t>
            </w:r>
            <w:r w:rsidRPr="00A91169">
              <w:rPr>
                <w:rFonts w:asciiTheme="majorHAnsi" w:hAnsiTheme="majorHAnsi" w:cs="Bookman Old Style"/>
                <w:sz w:val="24"/>
                <w:szCs w:val="24"/>
              </w:rPr>
              <w:t xml:space="preserve"> 247 </w:t>
            </w:r>
            <w:proofErr w:type="spellStart"/>
            <w:r w:rsidRPr="00A91169">
              <w:rPr>
                <w:rFonts w:asciiTheme="majorHAnsi" w:hAnsiTheme="majorHAnsi" w:cs="Bookman Old Style"/>
                <w:sz w:val="24"/>
                <w:szCs w:val="24"/>
              </w:rPr>
              <w:t>gms</w:t>
            </w:r>
            <w:proofErr w:type="spellEnd"/>
            <w:r w:rsidRPr="00A91169">
              <w:rPr>
                <w:rFonts w:asciiTheme="majorHAnsi" w:hAnsiTheme="majorHAnsi" w:cs="Bookman Old Style"/>
                <w:sz w:val="24"/>
                <w:szCs w:val="24"/>
              </w:rPr>
              <w:t xml:space="preserve">.  </w:t>
            </w:r>
          </w:p>
        </w:tc>
        <w:tc>
          <w:tcPr>
            <w:tcW w:w="4905" w:type="dxa"/>
          </w:tcPr>
          <w:p w:rsidR="005D113E" w:rsidRPr="00A91169" w:rsidRDefault="005D113E" w:rsidP="00480BE8">
            <w:pPr>
              <w:tabs>
                <w:tab w:val="left" w:pos="840"/>
                <w:tab w:val="center" w:pos="4680"/>
              </w:tabs>
              <w:jc w:val="both"/>
              <w:rPr>
                <w:rFonts w:asciiTheme="majorHAnsi" w:hAnsiTheme="majorHAnsi" w:cs="Bookman Old Style"/>
                <w:sz w:val="24"/>
                <w:szCs w:val="24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Avg. fetal weight</w:t>
            </w:r>
            <w:r w:rsidRPr="00A91169">
              <w:rPr>
                <w:rFonts w:asciiTheme="majorHAnsi" w:hAnsiTheme="majorHAnsi" w:cs="Bookman Old Style"/>
                <w:sz w:val="24"/>
                <w:szCs w:val="24"/>
              </w:rPr>
              <w:t xml:space="preserve">=1593 </w:t>
            </w:r>
            <w:r w:rsidRPr="00A91169">
              <w:rPr>
                <w:rFonts w:asciiTheme="majorHAnsi" w:hAnsiTheme="majorHAnsi" w:cs="Bookman Old Style"/>
                <w:sz w:val="24"/>
                <w:szCs w:val="24"/>
                <w:u w:val="single"/>
              </w:rPr>
              <w:t>+</w:t>
            </w:r>
            <w:r w:rsidRPr="00A91169">
              <w:rPr>
                <w:rFonts w:asciiTheme="majorHAnsi" w:hAnsiTheme="majorHAnsi" w:cs="Bookman Old Style"/>
                <w:sz w:val="24"/>
                <w:szCs w:val="24"/>
              </w:rPr>
              <w:t xml:space="preserve"> 233 </w:t>
            </w:r>
            <w:proofErr w:type="spellStart"/>
            <w:r w:rsidRPr="00A91169">
              <w:rPr>
                <w:rFonts w:asciiTheme="majorHAnsi" w:hAnsiTheme="majorHAnsi" w:cs="Bookman Old Style"/>
                <w:sz w:val="24"/>
                <w:szCs w:val="24"/>
              </w:rPr>
              <w:t>gms</w:t>
            </w:r>
            <w:proofErr w:type="spellEnd"/>
            <w:r w:rsidRPr="00A91169">
              <w:rPr>
                <w:rFonts w:asciiTheme="majorHAnsi" w:hAnsiTheme="majorHAnsi" w:cs="Bookman Old Style"/>
                <w:sz w:val="24"/>
                <w:szCs w:val="24"/>
              </w:rPr>
              <w:t xml:space="preserve">.  </w:t>
            </w:r>
          </w:p>
        </w:tc>
      </w:tr>
    </w:tbl>
    <w:p w:rsidR="005D113E" w:rsidRPr="00A91169" w:rsidRDefault="005D113E" w:rsidP="005D113E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</w:p>
    <w:p w:rsidR="005D113E" w:rsidRPr="00A91169" w:rsidRDefault="005D113E" w:rsidP="005D113E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</w:rPr>
      </w:pPr>
    </w:p>
    <w:p w:rsidR="005D113E" w:rsidRPr="00A91169" w:rsidRDefault="005D113E" w:rsidP="005D113E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</w:rPr>
      </w:pPr>
    </w:p>
    <w:p w:rsidR="005D113E" w:rsidRPr="00A91169" w:rsidRDefault="005D113E" w:rsidP="005D113E">
      <w:p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p w:rsidR="005D113E" w:rsidRPr="00A91169" w:rsidRDefault="005D113E" w:rsidP="005D113E">
      <w:pPr>
        <w:jc w:val="both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A91169">
        <w:rPr>
          <w:rFonts w:asciiTheme="majorHAnsi" w:hAnsiTheme="majorHAnsi" w:cs="Bookman Old Style"/>
          <w:b/>
          <w:bCs/>
          <w:sz w:val="32"/>
          <w:szCs w:val="32"/>
          <w:u w:val="single"/>
        </w:rPr>
        <w:t>IMPRESSION -</w:t>
      </w:r>
    </w:p>
    <w:p w:rsidR="005D113E" w:rsidRPr="00A91169" w:rsidRDefault="005D113E" w:rsidP="005D113E">
      <w:pPr>
        <w:pStyle w:val="ListParagraph"/>
        <w:numPr>
          <w:ilvl w:val="0"/>
          <w:numId w:val="1"/>
        </w:numPr>
        <w:rPr>
          <w:rFonts w:asciiTheme="majorHAnsi" w:hAnsiTheme="majorHAnsi" w:cs="Bookman Old Style"/>
          <w:b/>
          <w:bCs/>
          <w:sz w:val="24"/>
          <w:szCs w:val="24"/>
        </w:rPr>
      </w:pPr>
      <w:proofErr w:type="spellStart"/>
      <w:r w:rsidRPr="00A91169">
        <w:rPr>
          <w:rFonts w:asciiTheme="majorHAnsi" w:hAnsiTheme="majorHAnsi" w:cs="Bookman Old Style"/>
          <w:b/>
          <w:bCs/>
          <w:sz w:val="24"/>
          <w:szCs w:val="24"/>
        </w:rPr>
        <w:t>Monochorionic</w:t>
      </w:r>
      <w:proofErr w:type="spellEnd"/>
      <w:r w:rsidRPr="00A91169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  <w:proofErr w:type="spellStart"/>
      <w:r w:rsidRPr="00A91169">
        <w:rPr>
          <w:rFonts w:asciiTheme="majorHAnsi" w:hAnsiTheme="majorHAnsi" w:cs="Bookman Old Style"/>
          <w:b/>
          <w:bCs/>
          <w:sz w:val="24"/>
          <w:szCs w:val="24"/>
        </w:rPr>
        <w:t>diamniotic</w:t>
      </w:r>
      <w:proofErr w:type="spellEnd"/>
      <w:r w:rsidRPr="00A91169">
        <w:rPr>
          <w:rFonts w:asciiTheme="majorHAnsi" w:hAnsiTheme="majorHAnsi" w:cs="Bookman Old Style"/>
          <w:b/>
          <w:bCs/>
          <w:sz w:val="24"/>
          <w:szCs w:val="24"/>
        </w:rPr>
        <w:t xml:space="preserve"> live intrauterine twin gestation with average gestational age of Fetus A - 31  weeks 5 days and Fetus B- 30 weeks 5 day  </w:t>
      </w:r>
    </w:p>
    <w:p w:rsidR="005D113E" w:rsidRPr="00A91169" w:rsidRDefault="005D113E" w:rsidP="005D113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A91169">
        <w:rPr>
          <w:rFonts w:asciiTheme="majorHAnsi" w:hAnsiTheme="majorHAnsi" w:cs="Bookman Old Style"/>
          <w:b/>
          <w:bCs/>
          <w:sz w:val="24"/>
          <w:szCs w:val="24"/>
        </w:rPr>
        <w:t>Amniotic fluid is adequate</w:t>
      </w:r>
      <w:r w:rsidRPr="00A91169">
        <w:rPr>
          <w:rFonts w:asciiTheme="majorHAnsi" w:hAnsiTheme="majorHAnsi" w:cs="Bookman Old Style"/>
          <w:sz w:val="24"/>
          <w:szCs w:val="24"/>
        </w:rPr>
        <w:t xml:space="preserve">. </w:t>
      </w:r>
      <w:r w:rsidRPr="00A91169">
        <w:rPr>
          <w:rFonts w:asciiTheme="majorHAnsi" w:hAnsiTheme="majorHAnsi" w:cs="Bookman Old Style"/>
          <w:b/>
          <w:bCs/>
          <w:sz w:val="24"/>
          <w:szCs w:val="24"/>
        </w:rPr>
        <w:t>AFI-13.1 cm</w:t>
      </w:r>
    </w:p>
    <w:p w:rsidR="005D113E" w:rsidRPr="00A91169" w:rsidRDefault="005D113E" w:rsidP="005D113E">
      <w:pPr>
        <w:spacing w:line="240" w:lineRule="auto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A91169">
        <w:rPr>
          <w:rFonts w:asciiTheme="majorHAnsi" w:hAnsiTheme="majorHAnsi" w:cs="Bookman Old Style"/>
          <w:b/>
          <w:bCs/>
          <w:sz w:val="24"/>
          <w:szCs w:val="24"/>
        </w:rPr>
        <w:t>Suggest follow up and correlate clinically.</w:t>
      </w:r>
    </w:p>
    <w:p w:rsidR="00BF40AB" w:rsidRPr="00FC0058" w:rsidRDefault="00BF40AB" w:rsidP="00BF40AB">
      <w:pPr>
        <w:rPr>
          <w:rFonts w:asciiTheme="majorHAnsi" w:hAnsiTheme="majorHAnsi"/>
          <w:b/>
          <w:i/>
          <w:sz w:val="24"/>
        </w:rPr>
      </w:pPr>
      <w:r w:rsidRPr="00FC0058">
        <w:rPr>
          <w:rFonts w:asciiTheme="majorHAnsi" w:hAnsiTheme="majorHAnsi"/>
          <w:b/>
          <w:i/>
          <w:sz w:val="24"/>
        </w:rPr>
        <w:t xml:space="preserve">         (</w:t>
      </w:r>
      <w:r w:rsidRPr="00FC0058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FC0058" w:rsidRPr="00FC0058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FC0058">
        <w:rPr>
          <w:rFonts w:asciiTheme="majorHAnsi" w:hAnsiTheme="majorHAnsi"/>
          <w:b/>
          <w:i/>
          <w:sz w:val="24"/>
        </w:rPr>
        <w:t>)</w:t>
      </w:r>
    </w:p>
    <w:p w:rsidR="005D113E" w:rsidRPr="00A91169" w:rsidRDefault="005D113E" w:rsidP="005D113E">
      <w:pPr>
        <w:spacing w:line="240" w:lineRule="auto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18"/>
        <w:gridCol w:w="4021"/>
      </w:tblGrid>
      <w:tr w:rsidR="005D113E" w:rsidRPr="00A91169" w:rsidTr="00480BE8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5D113E" w:rsidRPr="00A91169" w:rsidRDefault="005D113E" w:rsidP="00480BE8">
            <w:pPr>
              <w:spacing w:after="0" w:line="240" w:lineRule="auto"/>
              <w:rPr>
                <w:rFonts w:asciiTheme="majorHAnsi" w:hAnsiTheme="majorHAnsi" w:cs="Bookman Old Style"/>
                <w:b/>
                <w:bCs/>
                <w:u w:val="single"/>
              </w:rPr>
            </w:pPr>
          </w:p>
          <w:p w:rsidR="005D113E" w:rsidRPr="00A91169" w:rsidRDefault="005D113E" w:rsidP="00480BE8">
            <w:pPr>
              <w:spacing w:after="0" w:line="240" w:lineRule="auto"/>
              <w:jc w:val="center"/>
              <w:rPr>
                <w:rFonts w:asciiTheme="majorHAnsi" w:hAnsiTheme="majorHAnsi" w:cs="Bookman Old Style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u w:val="single"/>
              </w:rPr>
              <w:t>DECLARATION OF PREGNANT WOMAN</w:t>
            </w:r>
            <w:r w:rsidRPr="00A91169">
              <w:rPr>
                <w:rFonts w:asciiTheme="majorHAnsi" w:hAnsiTheme="majorHAnsi" w:cs="Bookman Old Style"/>
                <w:b/>
                <w:bCs/>
              </w:rPr>
              <w:t>:-</w:t>
            </w:r>
          </w:p>
          <w:p w:rsidR="005D113E" w:rsidRPr="00A91169" w:rsidRDefault="005D113E" w:rsidP="00480BE8">
            <w:pPr>
              <w:spacing w:after="0" w:line="240" w:lineRule="auto"/>
              <w:rPr>
                <w:rFonts w:asciiTheme="majorHAnsi" w:hAnsiTheme="majorHAnsi" w:cs="Bookman Old Style"/>
              </w:rPr>
            </w:pPr>
            <w:r w:rsidRPr="00A91169">
              <w:rPr>
                <w:rFonts w:asciiTheme="majorHAnsi" w:hAnsiTheme="majorHAnsi" w:cs="Bookman Old Style"/>
              </w:rPr>
              <w:t>I, (</w:t>
            </w:r>
            <w:r w:rsidRPr="00A91169">
              <w:rPr>
                <w:rFonts w:asciiTheme="majorHAnsi" w:hAnsiTheme="majorHAnsi" w:cs="Bookman Old Style"/>
                <w:b/>
                <w:bCs/>
                <w:sz w:val="26"/>
                <w:szCs w:val="26"/>
              </w:rPr>
              <w:t>MRS. KAVITA SHEVALE</w:t>
            </w:r>
            <w:r w:rsidRPr="00A91169">
              <w:rPr>
                <w:rFonts w:asciiTheme="majorHAnsi" w:hAnsiTheme="majorHAnsi" w:cs="Bookman Old Style"/>
                <w:sz w:val="26"/>
                <w:szCs w:val="26"/>
              </w:rPr>
              <w:t xml:space="preserve">    </w:t>
            </w:r>
            <w:r w:rsidRPr="00A91169">
              <w:rPr>
                <w:rFonts w:asciiTheme="majorHAnsi" w:hAnsiTheme="majorHAnsi" w:cs="Bookman Old Style"/>
              </w:rPr>
              <w:t xml:space="preserve">) declare that by undergoing </w:t>
            </w:r>
            <w:proofErr w:type="spellStart"/>
            <w:r w:rsidRPr="00A91169">
              <w:rPr>
                <w:rFonts w:asciiTheme="majorHAnsi" w:hAnsiTheme="majorHAnsi" w:cs="Bookman Old Style"/>
              </w:rPr>
              <w:t>ultrasonography</w:t>
            </w:r>
            <w:proofErr w:type="spellEnd"/>
            <w:r w:rsidRPr="00A91169">
              <w:rPr>
                <w:rFonts w:asciiTheme="majorHAnsi" w:hAnsiTheme="majorHAnsi" w:cs="Bookman Old Style"/>
              </w:rPr>
              <w:t xml:space="preserve"> / image scanning etc. I do not want to know the sex of my fetus.</w:t>
            </w:r>
          </w:p>
          <w:p w:rsidR="005D113E" w:rsidRPr="00A91169" w:rsidRDefault="005D113E" w:rsidP="00480BE8">
            <w:pPr>
              <w:spacing w:after="0" w:line="240" w:lineRule="auto"/>
              <w:rPr>
                <w:rFonts w:asciiTheme="majorHAnsi" w:hAnsiTheme="majorHAnsi" w:cs="Bookman Old Style"/>
                <w:u w:val="single"/>
              </w:rPr>
            </w:pPr>
          </w:p>
          <w:p w:rsidR="005D113E" w:rsidRPr="00A91169" w:rsidRDefault="005D113E" w:rsidP="00480BE8">
            <w:pPr>
              <w:pStyle w:val="PlainText"/>
              <w:rPr>
                <w:rFonts w:asciiTheme="majorHAnsi" w:hAnsiTheme="majorHAnsi" w:cs="Bookman Old Style"/>
                <w:sz w:val="22"/>
                <w:szCs w:val="22"/>
              </w:rPr>
            </w:pPr>
            <w:r w:rsidRPr="00A91169">
              <w:rPr>
                <w:rFonts w:asciiTheme="majorHAnsi" w:hAnsiTheme="majorHAnsi" w:cs="Bookman Old Style"/>
                <w:sz w:val="22"/>
                <w:szCs w:val="22"/>
              </w:rPr>
              <w:t xml:space="preserve">Signature of pregnant woman </w:t>
            </w:r>
          </w:p>
          <w:p w:rsidR="005D113E" w:rsidRPr="00A91169" w:rsidRDefault="00415ABC" w:rsidP="00480BE8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415ABC">
              <w:rPr>
                <w:rFonts w:asciiTheme="majorHAnsi" w:hAnsiTheme="maj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5D113E" w:rsidRPr="00A91169" w:rsidTr="00480BE8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5D113E" w:rsidRPr="00A91169" w:rsidRDefault="005D113E" w:rsidP="00A91169">
            <w:pPr>
              <w:pStyle w:val="BodyText2"/>
              <w:spacing w:line="360" w:lineRule="auto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Depending on the period of the gestation, fetal position, amount of liquor and maternal abdominal wall thickness, all fetal anomalies may not be seen on USG.</w:t>
            </w:r>
          </w:p>
          <w:p w:rsidR="005D113E" w:rsidRPr="00A91169" w:rsidRDefault="005D113E" w:rsidP="00A91169">
            <w:pPr>
              <w:pStyle w:val="BodyText2"/>
              <w:spacing w:line="360" w:lineRule="auto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Fetal ECHO is not part of this report.</w:t>
            </w:r>
          </w:p>
          <w:p w:rsidR="005D113E" w:rsidRPr="00A91169" w:rsidRDefault="005D113E" w:rsidP="00A91169">
            <w:pPr>
              <w:pStyle w:val="BodyText2"/>
              <w:spacing w:line="360" w:lineRule="auto"/>
              <w:rPr>
                <w:rFonts w:asciiTheme="majorHAnsi" w:hAnsiTheme="majorHAnsi" w:cs="Bookman Old Style"/>
                <w:b/>
                <w:bCs/>
              </w:rPr>
            </w:pPr>
            <w:proofErr w:type="gramStart"/>
            <w:r w:rsidRPr="00A91169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During the study I have neither declared not disclosed the sex of her fetus to anybody in any manner.</w:t>
            </w:r>
            <w:proofErr w:type="gramEnd"/>
            <w:r w:rsidRPr="00A91169">
              <w:rPr>
                <w:rFonts w:asciiTheme="majorHAnsi" w:hAnsiTheme="majorHAnsi" w:cs="Bookman Old Style"/>
                <w:sz w:val="20"/>
                <w:szCs w:val="20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5D113E" w:rsidRPr="00A91169" w:rsidRDefault="005D113E" w:rsidP="00480BE8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A91169">
              <w:rPr>
                <w:rFonts w:asciiTheme="majorHAnsi" w:hAnsiTheme="majorHAnsi" w:cs="Bookman Old Style"/>
                <w:b/>
                <w:bCs/>
              </w:rPr>
              <w:t xml:space="preserve">  </w:t>
            </w:r>
          </w:p>
          <w:p w:rsidR="005D113E" w:rsidRPr="00A91169" w:rsidRDefault="005D113E" w:rsidP="00480BE8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</w:p>
          <w:p w:rsidR="005D113E" w:rsidRPr="00A91169" w:rsidRDefault="005D113E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91169">
              <w:rPr>
                <w:rFonts w:asciiTheme="majorHAnsi" w:hAnsiTheme="majorHAnsi" w:cs="Bookman Old Style"/>
                <w:b/>
                <w:bCs/>
              </w:rPr>
              <w:t xml:space="preserve">                                                                          </w:t>
            </w: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DR. SEEMAB BANADAR</w:t>
            </w:r>
          </w:p>
          <w:p w:rsidR="005D113E" w:rsidRPr="00A91169" w:rsidRDefault="005D113E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MD.</w:t>
            </w: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(RADIODIAGNOSIS)</w:t>
            </w:r>
          </w:p>
          <w:p w:rsidR="005D113E" w:rsidRPr="00A91169" w:rsidRDefault="005D113E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91169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(CONSULTANT RADIOLOGIST)</w:t>
            </w:r>
          </w:p>
          <w:p w:rsidR="005D113E" w:rsidRPr="00A91169" w:rsidRDefault="005D113E" w:rsidP="00480BE8">
            <w:pPr>
              <w:pStyle w:val="NoSpacing"/>
              <w:jc w:val="center"/>
              <w:rPr>
                <w:rFonts w:asciiTheme="majorHAnsi" w:hAnsiTheme="majorHAnsi" w:cs="Bookman Old Style"/>
                <w:b/>
                <w:bCs/>
              </w:rPr>
            </w:pPr>
          </w:p>
        </w:tc>
      </w:tr>
    </w:tbl>
    <w:p w:rsidR="005D113E" w:rsidRPr="00A91169" w:rsidRDefault="005D113E" w:rsidP="005D113E">
      <w:pPr>
        <w:tabs>
          <w:tab w:val="left" w:pos="3825"/>
        </w:tabs>
        <w:spacing w:after="0" w:line="240" w:lineRule="auto"/>
        <w:rPr>
          <w:rFonts w:asciiTheme="majorHAnsi" w:hAnsiTheme="majorHAnsi" w:cs="Cambria"/>
          <w:b/>
          <w:bCs/>
          <w:sz w:val="26"/>
          <w:szCs w:val="26"/>
        </w:rPr>
      </w:pPr>
    </w:p>
    <w:p w:rsidR="005D4FD1" w:rsidRPr="00A91169" w:rsidRDefault="005D4FD1">
      <w:pPr>
        <w:rPr>
          <w:rFonts w:asciiTheme="majorHAnsi" w:hAnsiTheme="majorHAnsi"/>
        </w:rPr>
      </w:pPr>
    </w:p>
    <w:sectPr w:rsidR="005D4FD1" w:rsidRPr="00A91169" w:rsidSect="00D37828">
      <w:pgSz w:w="11909" w:h="16834"/>
      <w:pgMar w:top="1872" w:right="763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96461"/>
    <w:multiLevelType w:val="hybridMultilevel"/>
    <w:tmpl w:val="4600BF2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7F2D25E1"/>
    <w:multiLevelType w:val="hybridMultilevel"/>
    <w:tmpl w:val="A5AC5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5D113E"/>
    <w:rsid w:val="000C4C40"/>
    <w:rsid w:val="00415ABC"/>
    <w:rsid w:val="005C7D5C"/>
    <w:rsid w:val="005D113E"/>
    <w:rsid w:val="005D4FD1"/>
    <w:rsid w:val="00623AD9"/>
    <w:rsid w:val="00A91169"/>
    <w:rsid w:val="00BF40AB"/>
    <w:rsid w:val="00E653CB"/>
    <w:rsid w:val="00E7577E"/>
    <w:rsid w:val="00FC0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5D113E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Times New Roman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5D113E"/>
    <w:rPr>
      <w:rFonts w:ascii="Calibri" w:eastAsia="Times New Roman" w:hAnsi="Calibri" w:cs="Times New Roman"/>
      <w:szCs w:val="22"/>
      <w:lang w:bidi="ar-SA"/>
    </w:rPr>
  </w:style>
  <w:style w:type="paragraph" w:styleId="PlainText">
    <w:name w:val="Plain Text"/>
    <w:basedOn w:val="Normal"/>
    <w:link w:val="PlainTextChar"/>
    <w:uiPriority w:val="99"/>
    <w:semiHidden/>
    <w:rsid w:val="005D113E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113E"/>
    <w:rPr>
      <w:rFonts w:ascii="Courier New" w:eastAsia="Times New Roman" w:hAnsi="Courier New" w:cs="Courier New"/>
      <w:sz w:val="20"/>
      <w:lang w:bidi="ar-SA"/>
    </w:rPr>
  </w:style>
  <w:style w:type="paragraph" w:styleId="ListParagraph">
    <w:name w:val="List Paragraph"/>
    <w:basedOn w:val="Normal"/>
    <w:uiPriority w:val="99"/>
    <w:qFormat/>
    <w:rsid w:val="005D113E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NoSpacing">
    <w:name w:val="No Spacing"/>
    <w:uiPriority w:val="99"/>
    <w:qFormat/>
    <w:rsid w:val="005D113E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2019-03-23T09:54:00Z</dcterms:created>
  <dcterms:modified xsi:type="dcterms:W3CDTF">2019-10-05T08:07:00Z</dcterms:modified>
</cp:coreProperties>
</file>