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Insurance Claims Portal — Requirements</w:t>
      </w:r>
    </w:p>
    <w:p>
      <w:pPr>
        <w:pStyle w:val="Heading2"/>
      </w:pPr>
      <w:r>
        <w:t>US-701 Claim Submission</w:t>
      </w:r>
    </w:p>
    <w:p>
      <w:r>
        <w:t>As a Policyholder, I want to submit a claim online so that I do not have to call the contact centre.</w:t>
      </w:r>
    </w:p>
    <w:p>
      <w:r>
        <w:t>Acceptance Criteria:</w:t>
      </w:r>
    </w:p>
    <w:p>
      <w:pPr>
        <w:pStyle w:val="ListBullet"/>
      </w:pPr>
      <w:r>
        <w:t>Given an active policy, when the policyholder submits a claim with all mandatory fields, then a claim reference is issued and displayed.</w:t>
      </w:r>
    </w:p>
    <w:p>
      <w:pPr>
        <w:pStyle w:val="ListBullet"/>
      </w:pPr>
      <w:r>
        <w:t>Given an active policy, when the policyholder submits a claim without an incident date, then submission is blocked with a field-level validation message.</w:t>
      </w:r>
    </w:p>
    <w:p>
      <w:pPr>
        <w:pStyle w:val="ListBullet"/>
      </w:pPr>
      <w:r>
        <w:t>When the policy has lapsed, then claim submission is refused with an explanation and a renewal link.</w:t>
      </w:r>
    </w:p>
    <w:p>
      <w:pPr>
        <w:pStyle w:val="Heading2"/>
      </w:pPr>
      <w:r>
        <w:t>US-702 Claim Status</w:t>
      </w:r>
    </w:p>
    <w:p>
      <w:r>
        <w:t>As a Policyholder, I want to track my claim so that I know what happens next.</w:t>
      </w:r>
    </w:p>
    <w:p>
      <w:r>
        <w:t>Acceptance Criteria:</w:t>
      </w:r>
    </w:p>
    <w:p>
      <w:pPr>
        <w:pStyle w:val="ListBullet"/>
      </w:pPr>
      <w:r>
        <w:t>Given a submitted claim, when the policyholder opens the claim, then the current status and the last update date are displayed.</w:t>
      </w:r>
    </w:p>
    <w:p>
      <w:pPr>
        <w:pStyle w:val="ListBullet"/>
      </w:pPr>
      <w:r>
        <w:t>The status page should update reasonably quickly and show appropriate detail.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Actor</w:t>
            </w:r>
          </w:p>
        </w:tc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</w:tr>
      <w:tr>
        <w:tc>
          <w:tcPr>
            <w:tcW w:type="dxa" w:w="2160"/>
          </w:tcPr>
          <w:p>
            <w:r>
              <w:t>Claim documents must be scanned for malware before storage</w:t>
            </w:r>
          </w:p>
        </w:tc>
        <w:tc>
          <w:tcPr>
            <w:tcW w:type="dxa" w:w="2160"/>
          </w:tcPr>
          <w:p>
            <w:r>
              <w:t>Administrator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Infected uploads are rejected and quarantined</w:t>
            </w:r>
          </w:p>
        </w:tc>
      </w:tr>
      <w:tr>
        <w:tc>
          <w:tcPr>
            <w:tcW w:type="dxa" w:w="2160"/>
          </w:tcPr>
          <w:p>
            <w:r>
              <w:t>Claim list must be filterable by status</w:t>
            </w:r>
          </w:p>
        </w:tc>
        <w:tc>
          <w:tcPr>
            <w:tcW w:type="dxa" w:w="2160"/>
          </w:tcPr>
          <w:p>
            <w:r>
              <w:t>Policyholder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Filtering by status returns only matching claims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