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40"/>
      </w:pPr>
      <w:r>
        <w:t xml:space="preserve"/>
      </w:r>
    </w:p>
    <w:p>
      <w:pPr>
        <w:spacing w:after="80" w:before="80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color w:val="0A3D2E"/>
          <w:sz w:val="72"/>
          <w:szCs w:val="72"/>
        </w:rPr>
        <w:t xml:space="preserve">HireIQ</w:t>
      </w:r>
    </w:p>
    <w:p>
      <w:pPr>
        <w:spacing w:after="20" w:before="80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color w:val="0F6E56"/>
          <w:sz w:val="32"/>
          <w:szCs w:val="32"/>
        </w:rPr>
        <w:t xml:space="preserve">USER FLOW</w:t>
      </w:r>
    </w:p>
    <w:p>
      <w:pPr>
        <w:spacing w:after="40" w:before="80"/>
        <w:jc w:val="center"/>
      </w:pPr>
      <w:r>
        <w:rPr>
          <w:rFonts w:ascii="Calibri" w:cs="Calibri" w:eastAsia="Calibri" w:hAnsi="Calibri"/>
          <w:b w:val="false"/>
          <w:bCs w:val="false"/>
          <w:i/>
          <w:iCs/>
          <w:color w:val="64748B"/>
          <w:sz w:val="18"/>
          <w:szCs w:val="18"/>
        </w:rPr>
        <w:t xml:space="preserve">v1.1 — Updated with Phase 6i implementation details</w:t>
      </w:r>
    </w:p>
    <w:p>
      <w:pPr>
        <w:pBdr>
          <w:bottom w:val="single" w:color="C9A84C" w:sz="8"/>
        </w:pBdr>
        <w:spacing w:after="100" w:before="100"/>
      </w:pPr>
      <w:r>
        <w:t xml:space="preserve"/>
      </w:r>
    </w:p>
    <w:p>
      <w:pPr>
        <w:spacing w:after="0" w:before="120"/>
      </w:pPr>
      <w:r>
        <w:t xml:space="preserve"/>
      </w:r>
    </w:p>
    <w:p>
      <w:pPr>
        <w:spacing w:after="20" w:before="80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color w:val="0A3D2E"/>
          <w:sz w:val="18"/>
          <w:szCs w:val="18"/>
        </w:rPr>
        <w:t xml:space="preserve">Document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74151"/>
          <w:sz w:val="18"/>
          <w:szCs w:val="18"/>
        </w:rPr>
        <w:t xml:space="preserve">  ·  HireIQ User Flow Reference v1.1</w:t>
      </w:r>
    </w:p>
    <w:p>
      <w:pPr>
        <w:spacing w:after="20" w:before="80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color w:val="0A3D2E"/>
          <w:sz w:val="18"/>
          <w:szCs w:val="18"/>
        </w:rPr>
        <w:t xml:space="preserve">For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74151"/>
          <w:sz w:val="18"/>
          <w:szCs w:val="18"/>
        </w:rPr>
        <w:t xml:space="preserve">  ·  Saad Karim, Product Owner</w:t>
      </w:r>
    </w:p>
    <w:p>
      <w:pPr>
        <w:spacing w:after="20" w:before="80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color w:val="0A3D2E"/>
          <w:sz w:val="18"/>
          <w:szCs w:val="18"/>
        </w:rPr>
        <w:t xml:space="preserve">Companion to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74151"/>
          <w:sz w:val="18"/>
          <w:szCs w:val="18"/>
        </w:rPr>
        <w:t xml:space="preserve">  ·  HireIQ BRD v5.3</w:t>
      </w:r>
    </w:p>
    <w:p>
      <w:pPr>
        <w:spacing w:after="20" w:before="80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color w:val="0A3D2E"/>
          <w:sz w:val="18"/>
          <w:szCs w:val="18"/>
        </w:rPr>
        <w:t xml:space="preserve">Tag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74151"/>
          <w:sz w:val="18"/>
          <w:szCs w:val="18"/>
        </w:rPr>
        <w:t xml:space="preserve">  ·  v1.6.0 in GitHub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Calibri" w:cs="Calibri" w:eastAsia="Calibri" w:hAnsi="Calibri"/>
          <w:b/>
          <w:bCs/>
          <w:i w:val="false"/>
          <w:iCs w:val="false"/>
          <w:color w:val="0A3D2E"/>
          <w:sz w:val="32"/>
          <w:szCs w:val="32"/>
        </w:rPr>
        <w:t xml:space="preserve">What's New in v1.1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single" w:color="0A3D2E" w:sz="1"/>
              <w:left w:val="single" w:color="0A3D2E" w:sz="1"/>
              <w:bottom w:val="single" w:color="0A3D2E" w:sz="1"/>
              <w:right w:val="single" w:color="0A3D2E" w:sz="1"/>
            </w:tcBorders>
            <w:shd w:fill="0A3D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Area</w:t>
            </w:r>
          </w:p>
        </w:tc>
        <w:tc>
          <w:tcPr>
            <w:tcW w:type="dxa" w:w="3480"/>
            <w:tcBorders>
              <w:top w:val="single" w:color="0A3D2E" w:sz="1"/>
              <w:left w:val="single" w:color="0A3D2E" w:sz="1"/>
              <w:bottom w:val="single" w:color="0A3D2E" w:sz="1"/>
              <w:right w:val="single" w:color="0A3D2E" w:sz="1"/>
            </w:tcBorders>
            <w:shd w:fill="0F6E5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v1.0</w:t>
            </w:r>
          </w:p>
        </w:tc>
        <w:tc>
          <w:tcPr>
            <w:tcW w:type="dxa" w:w="3480"/>
            <w:tcBorders>
              <w:top w:val="single" w:color="0A3D2E" w:sz="1"/>
              <w:left w:val="single" w:color="0A3D2E" w:sz="1"/>
              <w:bottom w:val="single" w:color="0A3D2E" w:sz="1"/>
              <w:right w:val="single" w:color="0A3D2E" w:sz="1"/>
            </w:tcBorders>
            <w:shd w:fill="C9A84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A3D2E"/>
                <w:sz w:val="18"/>
                <w:szCs w:val="18"/>
              </w:rPr>
              <w:t xml:space="preserve">v1.1 (today)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A3D2E"/>
                <w:sz w:val="17"/>
                <w:szCs w:val="17"/>
              </w:rPr>
              <w:t xml:space="preserve">Pipeline Funnel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Not included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Visual summary above kanban with drop-off rates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A3D2E"/>
                <w:sz w:val="17"/>
                <w:szCs w:val="17"/>
              </w:rPr>
              <w:t xml:space="preserve">Talent Pool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Worked for 1 job only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Re-scoring works for ALL jobs (UUID fix)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A3D2E"/>
                <w:sz w:val="17"/>
                <w:szCs w:val="17"/>
              </w:rPr>
              <w:t xml:space="preserve">WhatsApp Trigger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Mentioned in flow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Actually fires mock message + updates pipeline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A3D2E"/>
                <w:sz w:val="17"/>
                <w:szCs w:val="17"/>
              </w:rPr>
              <w:t xml:space="preserve">Drawer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Showed all historic scores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Only current CV Screening Score for selected job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A3D2E"/>
                <w:sz w:val="17"/>
                <w:szCs w:val="17"/>
              </w:rPr>
              <w:t xml:space="preserve">Certifications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String only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Handles both string and object formats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A3D2E"/>
                <w:sz w:val="17"/>
                <w:szCs w:val="17"/>
              </w:rPr>
              <w:t xml:space="preserve">Documentation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Flow only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Flow + BRD v5.3 + SVG diagram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rPr>
          <w:rFonts w:ascii="Calibri" w:cs="Calibri" w:eastAsia="Calibri" w:hAnsi="Calibri"/>
          <w:b/>
          <w:bCs/>
          <w:i w:val="false"/>
          <w:iCs w:val="false"/>
          <w:color w:val="0A3D2E"/>
          <w:sz w:val="32"/>
          <w:szCs w:val="32"/>
        </w:rPr>
        <w:t xml:space="preserve">Overview</w:t>
      </w:r>
    </w:p>
    <w:p>
      <w:pPr>
        <w:spacing w:after="80" w:before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74151"/>
          <w:sz w:val="22"/>
          <w:szCs w:val="22"/>
        </w:rPr>
        <w:t xml:space="preserve">After a recruiter creates a job, candidates enter the pipeline through TWO PARALLEL FLOWS. Both end at the same place — the job pipeline kanban — but the entry points and recruiter actions differ.</w:t>
      </w:r>
    </w:p>
    <w:p>
      <w:pPr>
        <w:spacing w:after="0" w:before="60"/>
      </w:pPr>
      <w:r>
        <w:t xml:space="preserve"/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i w:val="false"/>
          <w:iCs w:val="false"/>
          <w:color w:val="0F6E56"/>
          <w:sz w:val="24"/>
          <w:szCs w:val="24"/>
        </w:rPr>
        <w:t xml:space="preserve">The Two Flows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single" w:color="0A3D2E" w:sz="1"/>
              <w:left w:val="single" w:color="0A3D2E" w:sz="1"/>
              <w:bottom w:val="single" w:color="0A3D2E" w:sz="1"/>
              <w:right w:val="single" w:color="0A3D2E" w:sz="1"/>
            </w:tcBorders>
            <w:shd w:fill="0A3D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Flow</w:t>
            </w:r>
          </w:p>
        </w:tc>
        <w:tc>
          <w:tcPr>
            <w:tcW w:type="dxa" w:w="3480"/>
            <w:tcBorders>
              <w:top w:val="single" w:color="0A3D2E" w:sz="1"/>
              <w:left w:val="single" w:color="0A3D2E" w:sz="1"/>
              <w:bottom w:val="single" w:color="0A3D2E" w:sz="1"/>
              <w:right w:val="single" w:color="0A3D2E" w:sz="1"/>
            </w:tcBorders>
            <w:shd w:fill="0F6E5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Flow A — New Candidates</w:t>
            </w:r>
          </w:p>
        </w:tc>
        <w:tc>
          <w:tcPr>
            <w:tcW w:type="dxa" w:w="3480"/>
            <w:tcBorders>
              <w:top w:val="single" w:color="0A3D2E" w:sz="1"/>
              <w:left w:val="single" w:color="0A3D2E" w:sz="1"/>
              <w:bottom w:val="single" w:color="0A3D2E" w:sz="1"/>
              <w:right w:val="single" w:color="0A3D2E" w:sz="1"/>
            </w:tcBorders>
            <w:shd w:fill="C9A84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A3D2E"/>
                <w:sz w:val="18"/>
                <w:szCs w:val="18"/>
              </w:rPr>
              <w:t xml:space="preserve">Flow B — Talent Pool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A3D2E"/>
                <w:sz w:val="17"/>
                <w:szCs w:val="17"/>
              </w:rPr>
              <w:t xml:space="preserve">Entry Point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External sources (LinkedIn, Bayt, referrals)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Existing database candidates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A3D2E"/>
                <w:sz w:val="17"/>
                <w:szCs w:val="17"/>
              </w:rPr>
              <w:t xml:space="preserve">Where Recruiter Starts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CV Inbox page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Talent Pool page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A3D2E"/>
                <w:sz w:val="17"/>
                <w:szCs w:val="17"/>
              </w:rPr>
              <w:t xml:space="preserve">Action Required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Upload → Parse → Review → Accept/Reject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Select job → Re-score → Click candidate → Invite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A3D2E"/>
                <w:sz w:val="17"/>
                <w:szCs w:val="17"/>
              </w:rPr>
              <w:t xml:space="preserve">CV Source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Fresh PDF/Word upload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Already parsed and stored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A3D2E"/>
                <w:sz w:val="17"/>
                <w:szCs w:val="17"/>
              </w:rPr>
              <w:t xml:space="preserve">Scoring Stage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Real-time vs selected job criteria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Re-scored on demand against current job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A3D2E"/>
                <w:sz w:val="17"/>
                <w:szCs w:val="17"/>
              </w:rPr>
              <w:t xml:space="preserve">Outcome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Accepted to Pool OR WhatsApp invitation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High-match → WhatsApp invitation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A3D2E"/>
                <w:sz w:val="17"/>
                <w:szCs w:val="17"/>
              </w:rPr>
              <w:t xml:space="preserve">End State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Pipeline → Applied column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Same — Pipeline → Applied column</w:t>
            </w:r>
          </w:p>
        </w:tc>
      </w:tr>
    </w:tbl>
    <w:p>
      <w:pPr>
        <w:spacing w:after="0" w:before="120"/>
      </w:pPr>
      <w:r>
        <w:t xml:space="preserve"/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Calibri" w:cs="Calibri" w:eastAsia="Calibri" w:hAnsi="Calibri"/>
          <w:b/>
          <w:bCs/>
          <w:i w:val="false"/>
          <w:iCs w:val="false"/>
          <w:color w:val="0A3D2E"/>
          <w:sz w:val="32"/>
          <w:szCs w:val="32"/>
        </w:rPr>
        <w:t xml:space="preserve">Step 0 — Foundation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6200"/>
        <w:gridCol w:w="2360"/>
      </w:tblGrid>
      <w:tr>
        <w:tc>
          <w:tcPr>
            <w:tcW w:type="dxa" w:w="800"/>
            <w:tcBorders>
              <w:top w:val="single" w:color="0A3D2E" w:sz="1"/>
              <w:left w:val="single" w:color="0A3D2E" w:sz="1"/>
              <w:bottom w:val="single" w:color="0A3D2E" w:sz="1"/>
              <w:right w:val="single" w:color="0A3D2E" w:sz="1"/>
            </w:tcBorders>
            <w:shd w:fill="0A3D2E" w:val="clear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36"/>
                <w:szCs w:val="36"/>
              </w:rPr>
              <w:t xml:space="preserve">0</w:t>
            </w:r>
          </w:p>
        </w:tc>
        <w:tc>
          <w:tcPr>
            <w:tcW w:type="dxa" w:w="6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A3D2E"/>
                <w:sz w:val="22"/>
                <w:szCs w:val="22"/>
              </w:rPr>
              <w:t xml:space="preserve">Recruiter Creates Job</w:t>
            </w:r>
          </w:p>
          <w:p>
            <w:pPr>
              <w:spacing w:after="2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4-step wizard: Role Basics → JD Builder → Screening Criteria → Baseline Questions. Job goes live with apply URL and AI screening criteria stored.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3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A3D2E"/>
                <w:sz w:val="16"/>
                <w:szCs w:val="16"/>
              </w:rPr>
              <w:t xml:space="preserve">Recruiter</w:t>
            </w:r>
          </w:p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4748B"/>
                <w:sz w:val="14"/>
                <w:szCs w:val="14"/>
              </w:rPr>
              <w:t xml:space="preserve">Jobs → New Job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80" w:before="80"/>
        <w:jc w:val="center"/>
      </w:pPr>
      <w:r>
        <w:rPr>
          <w:rFonts w:ascii="Calibri" w:cs="Calibri" w:eastAsia="Calibri" w:hAnsi="Calibri"/>
          <w:b w:val="false"/>
          <w:bCs w:val="false"/>
          <w:i/>
          <w:iCs/>
          <w:color w:val="374151"/>
          <w:sz w:val="20"/>
          <w:szCs w:val="20"/>
        </w:rPr>
        <w:t xml:space="preserve">Once active, TWO PATHS to source candidates. Both flows feed into the same pipeline.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3D2E" w:val="clear"/>
            <w:tcMar>
              <w:top w:type="dxa" w:w="200"/>
              <w:left w:type="dxa" w:w="300"/>
              <w:bottom w:type="dxa" w:w="160"/>
              <w:right w:type="dxa" w:w="300"/>
            </w:tcMar>
          </w:tcPr>
          <w:p>
            <w:pPr>
              <w:spacing w:after="16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FLOW A — NEW CANDIDATES</w:t>
            </w:r>
          </w:p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FDF6E3"/>
                <w:sz w:val="18"/>
                <w:szCs w:val="18"/>
              </w:rPr>
              <w:t xml:space="preserve">External CVs via CV Inbox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6200"/>
        <w:gridCol w:w="2360"/>
      </w:tblGrid>
      <w:tr>
        <w:tc>
          <w:tcPr>
            <w:tcW w:type="dxa" w:w="800"/>
            <w:tcBorders>
              <w:top w:val="single" w:color="0A3D2E" w:sz="1"/>
              <w:left w:val="single" w:color="0A3D2E" w:sz="1"/>
              <w:bottom w:val="single" w:color="0A3D2E" w:sz="1"/>
              <w:right w:val="single" w:color="0A3D2E" w:sz="1"/>
            </w:tcBorders>
            <w:shd w:fill="0A3D2E" w:val="clear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36"/>
                <w:szCs w:val="36"/>
              </w:rPr>
              <w:t xml:space="preserve">A1</w:t>
            </w:r>
          </w:p>
        </w:tc>
        <w:tc>
          <w:tcPr>
            <w:tcW w:type="dxa" w:w="6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A3D2E"/>
                <w:sz w:val="22"/>
                <w:szCs w:val="22"/>
              </w:rPr>
              <w:t xml:space="preserve">Upload CVs to CV Inbox</w:t>
            </w:r>
          </w:p>
          <w:p>
            <w:pPr>
              <w:spacing w:after="2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Drag-drop up to 50 PDF/Word CVs. Select source (LinkedIn / Bayt / Naukri / Agency). MUST select target job. Tick PDPL consent.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3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A3D2E"/>
                <w:sz w:val="16"/>
                <w:szCs w:val="16"/>
              </w:rPr>
              <w:t xml:space="preserve">Recruiter</w:t>
            </w:r>
          </w:p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4748B"/>
                <w:sz w:val="14"/>
                <w:szCs w:val="14"/>
              </w:rPr>
              <w:t xml:space="preserve">CV Inbox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9CA3AF"/>
                <w:sz w:val="24"/>
                <w:szCs w:val="24"/>
              </w:rPr>
              <w:t xml:space="preserve">▼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6200"/>
        <w:gridCol w:w="2360"/>
      </w:tblGrid>
      <w:tr>
        <w:tc>
          <w:tcPr>
            <w:tcW w:type="dxa" w:w="8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36"/>
                <w:szCs w:val="36"/>
              </w:rPr>
              <w:t xml:space="preserve">A2</w:t>
            </w:r>
          </w:p>
        </w:tc>
        <w:tc>
          <w:tcPr>
            <w:tcW w:type="dxa" w:w="6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F6E56"/>
                <w:sz w:val="22"/>
                <w:szCs w:val="22"/>
              </w:rPr>
              <w:t xml:space="preserve">AI Parses Each CV</w:t>
            </w:r>
          </w:p>
          <w:p>
            <w:pPr>
              <w:spacing w:after="2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pdftotext extracts text. Claude parses structured fields: name, role, skills, experience, salary, certifications. Progress banner shows status.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3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A3D2E"/>
                <w:sz w:val="16"/>
                <w:szCs w:val="16"/>
              </w:rPr>
              <w:t xml:space="preserve">AI Engine</w:t>
            </w:r>
          </w:p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4748B"/>
                <w:sz w:val="14"/>
                <w:szCs w:val="14"/>
              </w:rPr>
              <w:t xml:space="preserve">CV Inbox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9CA3AF"/>
                <w:sz w:val="24"/>
                <w:szCs w:val="24"/>
              </w:rPr>
              <w:t xml:space="preserve">▼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6200"/>
        <w:gridCol w:w="2360"/>
      </w:tblGrid>
      <w:tr>
        <w:tc>
          <w:tcPr>
            <w:tcW w:type="dxa" w:w="8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36"/>
                <w:szCs w:val="36"/>
              </w:rPr>
              <w:t xml:space="preserve">A3</w:t>
            </w:r>
          </w:p>
        </w:tc>
        <w:tc>
          <w:tcPr>
            <w:tcW w:type="dxa" w:w="6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F6E56"/>
                <w:sz w:val="22"/>
                <w:szCs w:val="22"/>
              </w:rPr>
              <w:t xml:space="preserve">AI Scores CV vs Job</w:t>
            </w:r>
          </w:p>
          <w:p>
            <w:pPr>
              <w:spacing w:after="2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CV Match Score: skills (60%) + experience (40%). Hard filters checked. Per-skill ✓/✗ evidence stored.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3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A3D2E"/>
                <w:sz w:val="16"/>
                <w:szCs w:val="16"/>
              </w:rPr>
              <w:t xml:space="preserve">AI Engine</w:t>
            </w:r>
          </w:p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4748B"/>
                <w:sz w:val="14"/>
                <w:szCs w:val="14"/>
              </w:rPr>
              <w:t xml:space="preserve">CV Inbox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9CA3AF"/>
                <w:sz w:val="24"/>
                <w:szCs w:val="24"/>
              </w:rPr>
              <w:t xml:space="preserve">▼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6200"/>
        <w:gridCol w:w="2360"/>
      </w:tblGrid>
      <w:tr>
        <w:tc>
          <w:tcPr>
            <w:tcW w:type="dxa" w:w="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C9A84C" w:val="clear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36"/>
                <w:szCs w:val="36"/>
              </w:rPr>
              <w:t xml:space="preserve">A4</w:t>
            </w:r>
          </w:p>
        </w:tc>
        <w:tc>
          <w:tcPr>
            <w:tcW w:type="dxa" w:w="6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9A84C"/>
                <w:sz w:val="22"/>
                <w:szCs w:val="22"/>
              </w:rPr>
              <w:t xml:space="preserve">Pending Review Table</w:t>
            </w:r>
          </w:p>
          <w:p>
            <w:pPr>
              <w:spacing w:after="2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Each candidate appears newest-first with score, source, Accept/Reject buttons. Job filter at top. Click row → drawer opens.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3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A3D2E"/>
                <w:sz w:val="16"/>
                <w:szCs w:val="16"/>
              </w:rPr>
              <w:t xml:space="preserve">System</w:t>
            </w:r>
          </w:p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4748B"/>
                <w:sz w:val="14"/>
                <w:szCs w:val="14"/>
              </w:rPr>
              <w:t xml:space="preserve">CV Inbox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9CA3AF"/>
                <w:sz w:val="24"/>
                <w:szCs w:val="24"/>
              </w:rPr>
              <w:t xml:space="preserve">▼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6200"/>
        <w:gridCol w:w="2360"/>
      </w:tblGrid>
      <w:tr>
        <w:tc>
          <w:tcPr>
            <w:tcW w:type="dxa" w:w="800"/>
            <w:tcBorders>
              <w:top w:val="single" w:color="0A3D2E" w:sz="1"/>
              <w:left w:val="single" w:color="0A3D2E" w:sz="1"/>
              <w:bottom w:val="single" w:color="0A3D2E" w:sz="1"/>
              <w:right w:val="single" w:color="0A3D2E" w:sz="1"/>
            </w:tcBorders>
            <w:shd w:fill="0A3D2E" w:val="clear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36"/>
                <w:szCs w:val="36"/>
              </w:rPr>
              <w:t xml:space="preserve">A5</w:t>
            </w:r>
          </w:p>
        </w:tc>
        <w:tc>
          <w:tcPr>
            <w:tcW w:type="dxa" w:w="6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A3D2E"/>
                <w:sz w:val="22"/>
                <w:szCs w:val="22"/>
              </w:rPr>
              <w:t xml:space="preserve">Recruiter Reviews Drawer</w:t>
            </w:r>
          </w:p>
          <w:p>
            <w:pPr>
              <w:spacing w:after="2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Drawer shows CV Screening Score, skill evidence ✓/✗, hard filter result. Three action buttons at bottom.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3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A3D2E"/>
                <w:sz w:val="16"/>
                <w:szCs w:val="16"/>
              </w:rPr>
              <w:t xml:space="preserve">Recruiter</w:t>
            </w:r>
          </w:p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4748B"/>
                <w:sz w:val="14"/>
                <w:szCs w:val="14"/>
              </w:rPr>
              <w:t xml:space="preserve">CV Inbox Drawer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9CA3AF"/>
                <w:sz w:val="24"/>
                <w:szCs w:val="24"/>
              </w:rPr>
              <w:t xml:space="preserve">▼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80" w:before="80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color w:val="0A3D2E"/>
          <w:sz w:val="20"/>
          <w:szCs w:val="20"/>
        </w:rPr>
        <w:t xml:space="preserve">THREE POSSIBLE OUTCOMES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6200"/>
        <w:gridCol w:w="2360"/>
      </w:tblGrid>
      <w:tr>
        <w:tc>
          <w:tcPr>
            <w:tcW w:type="dxa" w:w="800"/>
            <w:tcBorders>
              <w:top w:val="single" w:color="166534" w:sz="1"/>
              <w:left w:val="single" w:color="166534" w:sz="1"/>
              <w:bottom w:val="single" w:color="166534" w:sz="1"/>
              <w:right w:val="single" w:color="166534" w:sz="1"/>
            </w:tcBorders>
            <w:shd w:fill="166534" w:val="clear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36"/>
                <w:szCs w:val="36"/>
              </w:rPr>
              <w:t xml:space="preserve">A6a</w:t>
            </w:r>
          </w:p>
        </w:tc>
        <w:tc>
          <w:tcPr>
            <w:tcW w:type="dxa" w:w="6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66534"/>
                <w:sz w:val="22"/>
                <w:szCs w:val="22"/>
              </w:rPr>
              <w:t xml:space="preserve">Outcome 1: Add to Talent Pool</w:t>
            </w:r>
          </w:p>
          <w:p>
            <w:pPr>
              <w:spacing w:after="2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Good CV but not for THIS job. Candidate saved to Talent Pool for future roles. No WhatsApp sent.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3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A3D2E"/>
                <w:sz w:val="16"/>
                <w:szCs w:val="16"/>
              </w:rPr>
              <w:t xml:space="preserve">Recruiter</w:t>
            </w:r>
          </w:p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4748B"/>
                <w:sz w:val="14"/>
                <w:szCs w:val="14"/>
              </w:rPr>
              <w:t xml:space="preserve">Drawer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6200"/>
        <w:gridCol w:w="2360"/>
      </w:tblGrid>
      <w:tr>
        <w:tc>
          <w:tcPr>
            <w:tcW w:type="dxa" w:w="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C9A84C" w:val="clear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36"/>
                <w:szCs w:val="36"/>
              </w:rPr>
              <w:t xml:space="preserve">A6b</w:t>
            </w:r>
          </w:p>
        </w:tc>
        <w:tc>
          <w:tcPr>
            <w:tcW w:type="dxa" w:w="6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9A84C"/>
                <w:sz w:val="22"/>
                <w:szCs w:val="22"/>
              </w:rPr>
              <w:t xml:space="preserve">Outcome 2: Invite to WhatsApp</w:t>
            </w:r>
          </w:p>
          <w:p>
            <w:pPr>
              <w:spacing w:after="2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Strong fit. Personalised WhatsApp invitation sent. Candidate moves to screening stage → appears in job pipeline.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3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A3D2E"/>
                <w:sz w:val="16"/>
                <w:szCs w:val="16"/>
              </w:rPr>
              <w:t xml:space="preserve">Recruiter</w:t>
            </w:r>
          </w:p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4748B"/>
                <w:sz w:val="14"/>
                <w:szCs w:val="14"/>
              </w:rPr>
              <w:t xml:space="preserve">Drawer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6200"/>
        <w:gridCol w:w="2360"/>
      </w:tblGrid>
      <w:tr>
        <w:tc>
          <w:tcPr>
            <w:tcW w:type="dxa" w:w="800"/>
            <w:tcBorders>
              <w:top w:val="single" w:color="991B1B" w:sz="1"/>
              <w:left w:val="single" w:color="991B1B" w:sz="1"/>
              <w:bottom w:val="single" w:color="991B1B" w:sz="1"/>
              <w:right w:val="single" w:color="991B1B" w:sz="1"/>
            </w:tcBorders>
            <w:shd w:fill="991B1B" w:val="clear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36"/>
                <w:szCs w:val="36"/>
              </w:rPr>
              <w:t xml:space="preserve">A6c</w:t>
            </w:r>
          </w:p>
        </w:tc>
        <w:tc>
          <w:tcPr>
            <w:tcW w:type="dxa" w:w="6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991B1B"/>
                <w:sz w:val="22"/>
                <w:szCs w:val="22"/>
              </w:rPr>
              <w:t xml:space="preserve">Outcome 3: Reject</w:t>
            </w:r>
          </w:p>
          <w:p>
            <w:pPr>
              <w:spacing w:after="2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Not suitable. Hidden from inbox but stays in Talent Pool with rejection note.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3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A3D2E"/>
                <w:sz w:val="16"/>
                <w:szCs w:val="16"/>
              </w:rPr>
              <w:t xml:space="preserve">Recruiter</w:t>
            </w:r>
          </w:p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4748B"/>
                <w:sz w:val="14"/>
                <w:szCs w:val="14"/>
              </w:rPr>
              <w:t xml:space="preserve">Drawer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E56" w:val="clear"/>
            <w:tcMar>
              <w:top w:type="dxa" w:w="200"/>
              <w:left w:type="dxa" w:w="300"/>
              <w:bottom w:type="dxa" w:w="160"/>
              <w:right w:type="dxa" w:w="300"/>
            </w:tcMar>
          </w:tcPr>
          <w:p>
            <w:pPr>
              <w:spacing w:after="16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FLOW B — TALENT POOL</w:t>
            </w:r>
          </w:p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FDF6E3"/>
                <w:sz w:val="18"/>
                <w:szCs w:val="18"/>
              </w:rPr>
              <w:t xml:space="preserve">Re-engage candidates in your database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6200"/>
        <w:gridCol w:w="2360"/>
      </w:tblGrid>
      <w:tr>
        <w:tc>
          <w:tcPr>
            <w:tcW w:type="dxa" w:w="8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36"/>
                <w:szCs w:val="36"/>
              </w:rPr>
              <w:t xml:space="preserve">B1</w:t>
            </w:r>
          </w:p>
        </w:tc>
        <w:tc>
          <w:tcPr>
            <w:tcW w:type="dxa" w:w="6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F6E56"/>
                <w:sz w:val="22"/>
                <w:szCs w:val="22"/>
              </w:rPr>
              <w:t xml:space="preserve">Open Talent Pool Page</w:t>
            </w:r>
          </w:p>
          <w:p>
            <w:pPr>
              <w:spacing w:after="2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Sidebar → Talent Pool. See all accepted candidates. Source breakdown at top (LinkedIn 45 / Bayt 32 / Referrals 18).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3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A3D2E"/>
                <w:sz w:val="16"/>
                <w:szCs w:val="16"/>
              </w:rPr>
              <w:t xml:space="preserve">Recruiter</w:t>
            </w:r>
          </w:p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4748B"/>
                <w:sz w:val="14"/>
                <w:szCs w:val="14"/>
              </w:rPr>
              <w:t xml:space="preserve">Talent Pool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9CA3AF"/>
                <w:sz w:val="24"/>
                <w:szCs w:val="24"/>
              </w:rPr>
              <w:t xml:space="preserve">▼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6200"/>
        <w:gridCol w:w="2360"/>
      </w:tblGrid>
      <w:tr>
        <w:tc>
          <w:tcPr>
            <w:tcW w:type="dxa" w:w="8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36"/>
                <w:szCs w:val="36"/>
              </w:rPr>
              <w:t xml:space="preserve">B2</w:t>
            </w:r>
          </w:p>
        </w:tc>
        <w:tc>
          <w:tcPr>
            <w:tcW w:type="dxa" w:w="6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F6E56"/>
                <w:sz w:val="22"/>
                <w:szCs w:val="22"/>
              </w:rPr>
              <w:t xml:space="preserve">Select Job from Dropdown</w:t>
            </w:r>
          </w:p>
          <w:p>
            <w:pPr>
              <w:spacing w:after="2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"Match candidates to job" dropdown shows ALL active jobs (deduplicated). Select current open role.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3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A3D2E"/>
                <w:sz w:val="16"/>
                <w:szCs w:val="16"/>
              </w:rPr>
              <w:t xml:space="preserve">Recruiter</w:t>
            </w:r>
          </w:p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4748B"/>
                <w:sz w:val="14"/>
                <w:szCs w:val="14"/>
              </w:rPr>
              <w:t xml:space="preserve">Talent Pool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9CA3AF"/>
                <w:sz w:val="24"/>
                <w:szCs w:val="24"/>
              </w:rPr>
              <w:t xml:space="preserve">▼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6200"/>
        <w:gridCol w:w="2360"/>
      </w:tblGrid>
      <w:tr>
        <w:tc>
          <w:tcPr>
            <w:tcW w:type="dxa" w:w="8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36"/>
                <w:szCs w:val="36"/>
              </w:rPr>
              <w:t xml:space="preserve">B3</w:t>
            </w:r>
          </w:p>
        </w:tc>
        <w:tc>
          <w:tcPr>
            <w:tcW w:type="dxa" w:w="6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F6E56"/>
                <w:sz w:val="22"/>
                <w:szCs w:val="22"/>
              </w:rPr>
              <w:t xml:space="preserve">Backend Re-Scores All Candidates</w:t>
            </w:r>
          </w:p>
          <w:p>
            <w:pPr>
              <w:spacing w:after="2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GET /jobs/:jobId/talent-matches — AI Engine re-scores EVERY pool candidate against THIS job. Fresh skills check, fresh hard filters. Returns ranked list. Works for ALL jobs after v1.1 fix.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3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A3D2E"/>
                <w:sz w:val="16"/>
                <w:szCs w:val="16"/>
              </w:rPr>
              <w:t xml:space="preserve">AI Engine</w:t>
            </w:r>
          </w:p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4748B"/>
                <w:sz w:val="14"/>
                <w:szCs w:val="14"/>
              </w:rPr>
              <w:t xml:space="preserve">API call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9CA3AF"/>
                <w:sz w:val="24"/>
                <w:szCs w:val="24"/>
              </w:rPr>
              <w:t xml:space="preserve">▼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6200"/>
        <w:gridCol w:w="2360"/>
      </w:tblGrid>
      <w:tr>
        <w:tc>
          <w:tcPr>
            <w:tcW w:type="dxa" w:w="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C9A84C" w:val="clear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36"/>
                <w:szCs w:val="36"/>
              </w:rPr>
              <w:t xml:space="preserve">B4</w:t>
            </w:r>
          </w:p>
        </w:tc>
        <w:tc>
          <w:tcPr>
            <w:tcW w:type="dxa" w:w="6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9A84C"/>
                <w:sz w:val="22"/>
                <w:szCs w:val="22"/>
              </w:rPr>
              <w:t xml:space="preserve">Table Shows Fresh Matches</w:t>
            </w:r>
          </w:p>
          <w:p>
            <w:pPr>
              <w:spacing w:after="2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Talent Pool table refreshes. Shows only matches ranked by CV Match Score for THIS job. Skill match column shows ✓ AWS, ✗ TOGAF etc.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3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A3D2E"/>
                <w:sz w:val="16"/>
                <w:szCs w:val="16"/>
              </w:rPr>
              <w:t xml:space="preserve">System</w:t>
            </w:r>
          </w:p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4748B"/>
                <w:sz w:val="14"/>
                <w:szCs w:val="14"/>
              </w:rPr>
              <w:t xml:space="preserve">Talent Pool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9CA3AF"/>
                <w:sz w:val="24"/>
                <w:szCs w:val="24"/>
              </w:rPr>
              <w:t xml:space="preserve">▼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6200"/>
        <w:gridCol w:w="2360"/>
      </w:tblGrid>
      <w:tr>
        <w:tc>
          <w:tcPr>
            <w:tcW w:type="dxa" w:w="8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36"/>
                <w:szCs w:val="36"/>
              </w:rPr>
              <w:t xml:space="preserve">B5</w:t>
            </w:r>
          </w:p>
        </w:tc>
        <w:tc>
          <w:tcPr>
            <w:tcW w:type="dxa" w:w="6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F6E56"/>
                <w:sz w:val="22"/>
                <w:szCs w:val="22"/>
              </w:rPr>
              <w:t xml:space="preserve">Click Candidate → Drawer</w:t>
            </w:r>
          </w:p>
          <w:p>
            <w:pPr>
              <w:spacing w:after="2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Drawer header shows "Match for: [Job Name]". Fresh CV Screening Score centered. Required skills chips. Hard filter result. Full CV details (Work Experience, Education, Certifications).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3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A3D2E"/>
                <w:sz w:val="16"/>
                <w:szCs w:val="16"/>
              </w:rPr>
              <w:t xml:space="preserve">Recruiter</w:t>
            </w:r>
          </w:p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4748B"/>
                <w:sz w:val="14"/>
                <w:szCs w:val="14"/>
              </w:rPr>
              <w:t xml:space="preserve">Talent Pool Drawer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9CA3AF"/>
                <w:sz w:val="24"/>
                <w:szCs w:val="24"/>
              </w:rPr>
              <w:t xml:space="preserve">▼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6200"/>
        <w:gridCol w:w="2360"/>
      </w:tblGrid>
      <w:tr>
        <w:tc>
          <w:tcPr>
            <w:tcW w:type="dxa" w:w="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C9A84C" w:val="clear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36"/>
                <w:szCs w:val="36"/>
              </w:rPr>
              <w:t xml:space="preserve">B6</w:t>
            </w:r>
          </w:p>
        </w:tc>
        <w:tc>
          <w:tcPr>
            <w:tcW w:type="dxa" w:w="6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9A84C"/>
                <w:sz w:val="22"/>
                <w:szCs w:val="22"/>
              </w:rPr>
              <w:t xml:space="preserve">Click Invite to WhatsApp</w:t>
            </w:r>
          </w:p>
          <w:p>
            <w:pPr>
              <w:spacing w:after="2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Backend creates new candidate record linked to THIS job. WhatsApp mock sends personalised message acknowledging prior relationship. Pipeline stage set to screening.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3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A3D2E"/>
                <w:sz w:val="16"/>
                <w:szCs w:val="16"/>
              </w:rPr>
              <w:t xml:space="preserve">Recruiter</w:t>
            </w:r>
          </w:p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4748B"/>
                <w:sz w:val="14"/>
                <w:szCs w:val="14"/>
              </w:rPr>
              <w:t xml:space="preserve">Drawer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9CA3AF"/>
                <w:sz w:val="24"/>
                <w:szCs w:val="24"/>
              </w:rPr>
              <w:t xml:space="preserve">▼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6200"/>
        <w:gridCol w:w="2360"/>
      </w:tblGrid>
      <w:tr>
        <w:tc>
          <w:tcPr>
            <w:tcW w:type="dxa" w:w="800"/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  <w:shd w:fill="64748B" w:val="clear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36"/>
                <w:szCs w:val="36"/>
              </w:rPr>
              <w:t xml:space="preserve">B7</w:t>
            </w:r>
          </w:p>
        </w:tc>
        <w:tc>
          <w:tcPr>
            <w:tcW w:type="dxa" w:w="6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64748B"/>
                <w:sz w:val="22"/>
                <w:szCs w:val="22"/>
              </w:rPr>
              <w:t xml:space="preserve">Candidate Removed from Matches</w:t>
            </w:r>
          </w:p>
          <w:p>
            <w:pPr>
              <w:spacing w:after="2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Frontend refetches matches list. Candidate no longer shown (already invited to this job). Toast: "[Name] invited — they will appear in the job pipeline".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3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A3D2E"/>
                <w:sz w:val="16"/>
                <w:szCs w:val="16"/>
              </w:rPr>
              <w:t xml:space="preserve">System</w:t>
            </w:r>
          </w:p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4748B"/>
                <w:sz w:val="14"/>
                <w:szCs w:val="14"/>
              </w:rPr>
              <w:t xml:space="preserve">Talent Pool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3D2E" w:val="clear"/>
            <w:tcMar>
              <w:top w:type="dxa" w:w="200"/>
              <w:left w:type="dxa" w:w="300"/>
              <w:bottom w:type="dxa" w:w="160"/>
              <w:right w:type="dxa" w:w="300"/>
            </w:tcMar>
          </w:tcPr>
          <w:p>
            <w:pPr>
              <w:spacing w:after="16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CONVERGENCE — UNIFIED PIPELINE</w:t>
            </w:r>
          </w:p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FDF6E3"/>
                <w:sz w:val="18"/>
                <w:szCs w:val="18"/>
              </w:rPr>
              <w:t xml:space="preserve">Both flows end here — same screening, same review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6200"/>
        <w:gridCol w:w="2360"/>
      </w:tblGrid>
      <w:tr>
        <w:tc>
          <w:tcPr>
            <w:tcW w:type="dxa" w:w="800"/>
            <w:tcBorders>
              <w:top w:val="single" w:color="0A3D2E" w:sz="1"/>
              <w:left w:val="single" w:color="0A3D2E" w:sz="1"/>
              <w:bottom w:val="single" w:color="0A3D2E" w:sz="1"/>
              <w:right w:val="single" w:color="0A3D2E" w:sz="1"/>
            </w:tcBorders>
            <w:shd w:fill="0A3D2E" w:val="clear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36"/>
                <w:szCs w:val="36"/>
              </w:rPr>
              <w:t xml:space="preserve">C1</w:t>
            </w:r>
          </w:p>
        </w:tc>
        <w:tc>
          <w:tcPr>
            <w:tcW w:type="dxa" w:w="6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A3D2E"/>
                <w:sz w:val="22"/>
                <w:szCs w:val="22"/>
              </w:rPr>
              <w:t xml:space="preserve">Candidate in Job Pipeline</w:t>
            </w:r>
          </w:p>
          <w:p>
            <w:pPr>
              <w:spacing w:after="2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Candidate appears in Jobs → [Job] → Pipeline → Applied column. Funnel summary at top updates live with new count.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3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A3D2E"/>
                <w:sz w:val="16"/>
                <w:szCs w:val="16"/>
              </w:rPr>
              <w:t xml:space="preserve">System</w:t>
            </w:r>
          </w:p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4748B"/>
                <w:sz w:val="14"/>
                <w:szCs w:val="14"/>
              </w:rPr>
              <w:t xml:space="preserve">Pipeline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9CA3AF"/>
                <w:sz w:val="24"/>
                <w:szCs w:val="24"/>
              </w:rPr>
              <w:t xml:space="preserve">▼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6200"/>
        <w:gridCol w:w="2360"/>
      </w:tblGrid>
      <w:tr>
        <w:tc>
          <w:tcPr>
            <w:tcW w:type="dxa" w:w="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C9A84C" w:val="clear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36"/>
                <w:szCs w:val="36"/>
              </w:rPr>
              <w:t xml:space="preserve">C2</w:t>
            </w:r>
          </w:p>
        </w:tc>
        <w:tc>
          <w:tcPr>
            <w:tcW w:type="dxa" w:w="6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9A84C"/>
                <w:sz w:val="22"/>
                <w:szCs w:val="22"/>
              </w:rPr>
              <w:t xml:space="preserve">Pipeline Funnel Updates</w:t>
            </w:r>
          </w:p>
          <w:p>
            <w:pPr>
              <w:spacing w:after="2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Visual funnel shows: Applied 11 → L1 0 → L2 0 → L3 0 → Final 0. Drop-off % between stages. Conversion rate in top right.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3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A3D2E"/>
                <w:sz w:val="16"/>
                <w:szCs w:val="16"/>
              </w:rPr>
              <w:t xml:space="preserve">System</w:t>
            </w:r>
          </w:p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4748B"/>
                <w:sz w:val="14"/>
                <w:szCs w:val="14"/>
              </w:rPr>
              <w:t xml:space="preserve">Pipeline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9CA3AF"/>
                <w:sz w:val="24"/>
                <w:szCs w:val="24"/>
              </w:rPr>
              <w:t xml:space="preserve">▼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6200"/>
        <w:gridCol w:w="2360"/>
      </w:tblGrid>
      <w:tr>
        <w:tc>
          <w:tcPr>
            <w:tcW w:type="dxa" w:w="800"/>
            <w:tcBorders>
              <w:top w:val="single" w:color="166534" w:sz="1"/>
              <w:left w:val="single" w:color="166534" w:sz="1"/>
              <w:bottom w:val="single" w:color="166534" w:sz="1"/>
              <w:right w:val="single" w:color="166534" w:sz="1"/>
            </w:tcBorders>
            <w:shd w:fill="166534" w:val="clear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36"/>
                <w:szCs w:val="36"/>
              </w:rPr>
              <w:t xml:space="preserve">C3</w:t>
            </w:r>
          </w:p>
        </w:tc>
        <w:tc>
          <w:tcPr>
            <w:tcW w:type="dxa" w:w="6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66534"/>
                <w:sz w:val="22"/>
                <w:szCs w:val="22"/>
              </w:rPr>
              <w:t xml:space="preserve">Candidate Replies WhatsApp</w:t>
            </w:r>
          </w:p>
          <w:p>
            <w:pPr>
              <w:spacing w:after="2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Mock at localhost:3003/mock shows the message. Candidate replies YES to start screening. Production uses 360dialog API.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3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A3D2E"/>
                <w:sz w:val="16"/>
                <w:szCs w:val="16"/>
              </w:rPr>
              <w:t xml:space="preserve">Candidate</w:t>
            </w:r>
          </w:p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4748B"/>
                <w:sz w:val="14"/>
                <w:szCs w:val="14"/>
              </w:rPr>
              <w:t xml:space="preserve">WhatsApp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9CA3AF"/>
                <w:sz w:val="24"/>
                <w:szCs w:val="24"/>
              </w:rPr>
              <w:t xml:space="preserve">▼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6200"/>
        <w:gridCol w:w="2360"/>
      </w:tblGrid>
      <w:tr>
        <w:tc>
          <w:tcPr>
            <w:tcW w:type="dxa" w:w="8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36"/>
                <w:szCs w:val="36"/>
              </w:rPr>
              <w:t xml:space="preserve">C4</w:t>
            </w:r>
          </w:p>
        </w:tc>
        <w:tc>
          <w:tcPr>
            <w:tcW w:type="dxa" w:w="6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F6E56"/>
                <w:sz w:val="22"/>
                <w:szCs w:val="22"/>
              </w:rPr>
              <w:t xml:space="preserve">AI Conducts Screening</w:t>
            </w:r>
          </w:p>
          <w:p>
            <w:pPr>
              <w:spacing w:after="2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5 job-specific baseline questions. AI follows up on vague answers. Commitment Score calculated from answer quality and authenticity.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3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A3D2E"/>
                <w:sz w:val="16"/>
                <w:szCs w:val="16"/>
              </w:rPr>
              <w:t xml:space="preserve">AI Agent</w:t>
            </w:r>
          </w:p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4748B"/>
                <w:sz w:val="14"/>
                <w:szCs w:val="14"/>
              </w:rPr>
              <w:t xml:space="preserve">WhatsApp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9CA3AF"/>
                <w:sz w:val="24"/>
                <w:szCs w:val="24"/>
              </w:rPr>
              <w:t xml:space="preserve">▼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6200"/>
        <w:gridCol w:w="2360"/>
      </w:tblGrid>
      <w:tr>
        <w:tc>
          <w:tcPr>
            <w:tcW w:type="dxa" w:w="8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36"/>
                <w:szCs w:val="36"/>
              </w:rPr>
              <w:t xml:space="preserve">C5</w:t>
            </w:r>
          </w:p>
        </w:tc>
        <w:tc>
          <w:tcPr>
            <w:tcW w:type="dxa" w:w="6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F6E56"/>
                <w:sz w:val="22"/>
                <w:szCs w:val="22"/>
              </w:rPr>
              <w:t xml:space="preserve">Composite Score Calculated</w:t>
            </w:r>
          </w:p>
          <w:p>
            <w:pPr>
              <w:spacing w:after="2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Final score = CV Match (40%) + Commitment (40%) + Salary Fit (20%). Auto-advance to L1 if score ≥ 75.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3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A3D2E"/>
                <w:sz w:val="16"/>
                <w:szCs w:val="16"/>
              </w:rPr>
              <w:t xml:space="preserve">AI Engine</w:t>
            </w:r>
          </w:p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4748B"/>
                <w:sz w:val="14"/>
                <w:szCs w:val="14"/>
              </w:rPr>
              <w:t xml:space="preserve">Pipeline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9CA3AF"/>
                <w:sz w:val="24"/>
                <w:szCs w:val="24"/>
              </w:rPr>
              <w:t xml:space="preserve">▼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6200"/>
        <w:gridCol w:w="2360"/>
      </w:tblGrid>
      <w:tr>
        <w:tc>
          <w:tcPr>
            <w:tcW w:type="dxa" w:w="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C9A84C" w:val="clear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36"/>
                <w:szCs w:val="36"/>
              </w:rPr>
              <w:t xml:space="preserve">C6</w:t>
            </w:r>
          </w:p>
        </w:tc>
        <w:tc>
          <w:tcPr>
            <w:tcW w:type="dxa" w:w="6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9A84C"/>
                <w:sz w:val="22"/>
                <w:szCs w:val="22"/>
              </w:rPr>
              <w:t xml:space="preserve">Recruiter Advances Through Levels</w:t>
            </w:r>
          </w:p>
          <w:p>
            <w:pPr>
              <w:spacing w:after="2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Drag or click to advance: L1 CV Screened → L2 WA Screened → L3 Interviewed → Final Shortlist. Funnel updates live.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3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A3D2E"/>
                <w:sz w:val="16"/>
                <w:szCs w:val="16"/>
              </w:rPr>
              <w:t xml:space="preserve">Recruiter</w:t>
            </w:r>
          </w:p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4748B"/>
                <w:sz w:val="14"/>
                <w:szCs w:val="14"/>
              </w:rPr>
              <w:t xml:space="preserve">Pipeline Kanban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9CA3AF"/>
                <w:sz w:val="24"/>
                <w:szCs w:val="24"/>
              </w:rPr>
              <w:t xml:space="preserve">▼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6200"/>
        <w:gridCol w:w="2360"/>
      </w:tblGrid>
      <w:tr>
        <w:tc>
          <w:tcPr>
            <w:tcW w:type="dxa" w:w="80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7C3AED" w:val="clear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36"/>
                <w:szCs w:val="36"/>
              </w:rPr>
              <w:t xml:space="preserve">C7</w:t>
            </w:r>
          </w:p>
        </w:tc>
        <w:tc>
          <w:tcPr>
            <w:tcW w:type="dxa" w:w="6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7C3AED"/>
                <w:sz w:val="22"/>
                <w:szCs w:val="22"/>
              </w:rPr>
              <w:t xml:space="preserve">AI Schedules Interview</w:t>
            </w:r>
          </w:p>
          <w:p>
            <w:pPr>
              <w:spacing w:after="2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For Final Shortlist candidates, AI collects availability via WhatsApp. Confirms slot. Sends calendar invite + reminders.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3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A3D2E"/>
                <w:sz w:val="16"/>
                <w:szCs w:val="16"/>
              </w:rPr>
              <w:t xml:space="preserve">AI Agent</w:t>
            </w:r>
          </w:p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4748B"/>
                <w:sz w:val="14"/>
                <w:szCs w:val="14"/>
              </w:rPr>
              <w:t xml:space="preserve">WhatsApp + Calendar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rPr>
          <w:rFonts w:ascii="Calibri" w:cs="Calibri" w:eastAsia="Calibri" w:hAnsi="Calibri"/>
          <w:b/>
          <w:bCs/>
          <w:i w:val="false"/>
          <w:iCs w:val="false"/>
          <w:color w:val="0A3D2E"/>
          <w:sz w:val="32"/>
          <w:szCs w:val="32"/>
        </w:rPr>
        <w:t xml:space="preserve">Implementation Status — v1.6.0 (April 2026)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single" w:color="0A3D2E" w:sz="1"/>
              <w:left w:val="single" w:color="0A3D2E" w:sz="1"/>
              <w:bottom w:val="single" w:color="0A3D2E" w:sz="1"/>
              <w:right w:val="single" w:color="0A3D2E" w:sz="1"/>
            </w:tcBorders>
            <w:shd w:fill="0A3D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3480"/>
            <w:tcBorders>
              <w:top w:val="single" w:color="0A3D2E" w:sz="1"/>
              <w:left w:val="single" w:color="0A3D2E" w:sz="1"/>
              <w:bottom w:val="single" w:color="0A3D2E" w:sz="1"/>
              <w:right w:val="single" w:color="0A3D2E" w:sz="1"/>
            </w:tcBorders>
            <w:shd w:fill="0F6E5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3480"/>
            <w:tcBorders>
              <w:top w:val="single" w:color="0A3D2E" w:sz="1"/>
              <w:left w:val="single" w:color="0A3D2E" w:sz="1"/>
              <w:bottom w:val="single" w:color="0A3D2E" w:sz="1"/>
              <w:right w:val="single" w:color="0A3D2E" w:sz="1"/>
            </w:tcBorders>
            <w:shd w:fill="C9A84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A3D2E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A3D2E"/>
                <w:sz w:val="17"/>
                <w:szCs w:val="17"/>
              </w:rPr>
              <w:t xml:space="preserve">0 · Job creation 4-step wizard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✅ Working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v1.0.0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A3D2E"/>
                <w:sz w:val="17"/>
                <w:szCs w:val="17"/>
              </w:rPr>
              <w:t xml:space="preserve">A1 · CV Inbox upload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✅ Working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v1.3.0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A3D2E"/>
                <w:sz w:val="17"/>
                <w:szCs w:val="17"/>
              </w:rPr>
              <w:t xml:space="preserve">A2 · AI parses CV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✅ Working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pdftotext + Claude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A3D2E"/>
                <w:sz w:val="17"/>
                <w:szCs w:val="17"/>
              </w:rPr>
              <w:t xml:space="preserve">A3 · AI scores CV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✅ Working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Against selected job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A3D2E"/>
                <w:sz w:val="17"/>
                <w:szCs w:val="17"/>
              </w:rPr>
              <w:t xml:space="preserve">A4 · Pending Review table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✅ Working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Newest-first + job filter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A3D2E"/>
                <w:sz w:val="17"/>
                <w:szCs w:val="17"/>
              </w:rPr>
              <w:t xml:space="preserve">A5 · Drawer review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✅ Working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Score drawer + skill evidence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A3D2E"/>
                <w:sz w:val="17"/>
                <w:szCs w:val="17"/>
              </w:rPr>
              <w:t xml:space="preserve">A6a · Add to Pool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✅ Working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A3D2E"/>
                <w:sz w:val="17"/>
                <w:szCs w:val="17"/>
              </w:rPr>
              <w:t xml:space="preserve">A6b · Invite WhatsApp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✅ Working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Today (v1.6.0)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A3D2E"/>
                <w:sz w:val="17"/>
                <w:szCs w:val="17"/>
              </w:rPr>
              <w:t xml:space="preserve">A6c · Reject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✅ Working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A3D2E"/>
                <w:sz w:val="17"/>
                <w:szCs w:val="17"/>
              </w:rPr>
              <w:t xml:space="preserve">B1-B7 · Talent Pool full flow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✅ Working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Today (v1.6.0)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A3D2E"/>
                <w:sz w:val="17"/>
                <w:szCs w:val="17"/>
              </w:rPr>
              <w:t xml:space="preserve">C1 · Candidate in pipeline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✅ Working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A3D2E"/>
                <w:sz w:val="17"/>
                <w:szCs w:val="17"/>
              </w:rPr>
              <w:t xml:space="preserve">C2 · Funnel summary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✅ Working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Today (v1.6.0)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A3D2E"/>
                <w:sz w:val="17"/>
                <w:szCs w:val="17"/>
              </w:rPr>
              <w:t xml:space="preserve">C3 · WhatsApp reply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⏳ Mock works, simulation pending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Phase 6j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A3D2E"/>
                <w:sz w:val="17"/>
                <w:szCs w:val="17"/>
              </w:rPr>
              <w:t xml:space="preserve">C4 · AI screening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⏳ Service running, auto-simulation pending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Phase 6j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A3D2E"/>
                <w:sz w:val="17"/>
                <w:szCs w:val="17"/>
              </w:rPr>
              <w:t xml:space="preserve">C5 · Composite score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⏳ Calculated when screening completes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Phase 6j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A3D2E"/>
                <w:sz w:val="17"/>
                <w:szCs w:val="17"/>
              </w:rPr>
              <w:t xml:space="preserve">C6 · Recruiter advances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✅ Working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Drag-drop kanban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A3D2E"/>
                <w:sz w:val="17"/>
                <w:szCs w:val="17"/>
              </w:rPr>
              <w:t xml:space="preserve">C7 · AI schedules interview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⏳ Pending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Phase 7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spacing w:after="150" w:before="300"/>
      </w:pPr>
      <w:r>
        <w:rPr>
          <w:rFonts w:ascii="Calibri" w:cs="Calibri" w:eastAsia="Calibri" w:hAnsi="Calibri"/>
          <w:b/>
          <w:bCs/>
          <w:i w:val="false"/>
          <w:iCs w:val="false"/>
          <w:color w:val="0A3D2E"/>
          <w:sz w:val="32"/>
          <w:szCs w:val="32"/>
        </w:rPr>
        <w:t xml:space="preserve">Critical Design Decisions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single" w:color="0A3D2E" w:sz="1"/>
              <w:left w:val="single" w:color="0A3D2E" w:sz="1"/>
              <w:bottom w:val="single" w:color="0A3D2E" w:sz="1"/>
              <w:right w:val="single" w:color="0A3D2E" w:sz="1"/>
            </w:tcBorders>
            <w:shd w:fill="0A3D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Decision</w:t>
            </w:r>
          </w:p>
        </w:tc>
        <w:tc>
          <w:tcPr>
            <w:tcW w:type="dxa" w:w="3480"/>
            <w:tcBorders>
              <w:top w:val="single" w:color="0A3D2E" w:sz="1"/>
              <w:left w:val="single" w:color="0A3D2E" w:sz="1"/>
              <w:bottom w:val="single" w:color="0A3D2E" w:sz="1"/>
              <w:right w:val="single" w:color="0A3D2E" w:sz="1"/>
            </w:tcBorders>
            <w:shd w:fill="0F6E5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What</w:t>
            </w:r>
          </w:p>
        </w:tc>
        <w:tc>
          <w:tcPr>
            <w:tcW w:type="dxa" w:w="3480"/>
            <w:tcBorders>
              <w:top w:val="single" w:color="0A3D2E" w:sz="1"/>
              <w:left w:val="single" w:color="0A3D2E" w:sz="1"/>
              <w:bottom w:val="single" w:color="0A3D2E" w:sz="1"/>
              <w:right w:val="single" w:color="0A3D2E" w:sz="1"/>
            </w:tcBorders>
            <w:shd w:fill="C9A84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A3D2E"/>
                <w:sz w:val="18"/>
                <w:szCs w:val="18"/>
              </w:rPr>
              <w:t xml:space="preserve">Why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A3D2E"/>
                <w:sz w:val="17"/>
                <w:szCs w:val="17"/>
              </w:rPr>
              <w:t xml:space="preserve">Two-stage scoring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CV Screening Score (pre-WhatsApp) + Composite Score (post-WhatsApp)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Salary rarely in CV. Commitment needs conversation. Honest scoring builds trust.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A3D2E"/>
                <w:sz w:val="17"/>
                <w:szCs w:val="17"/>
              </w:rPr>
              <w:t xml:space="preserve">Re-scoring on demand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Talent Pool candidates re-scored fresh for each job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Old stored scores were for original job. New job = new criteria = new score.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A3D2E"/>
                <w:sz w:val="17"/>
                <w:szCs w:val="17"/>
              </w:rPr>
              <w:t xml:space="preserve">Personalised WhatsApp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Different message for new vs talent pool candidates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Pool candidates know the agency. Cold message damages relationship.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A3D2E"/>
                <w:sz w:val="17"/>
                <w:szCs w:val="17"/>
              </w:rPr>
              <w:t xml:space="preserve">Pipeline level naming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Applied / L1 / L2 / L3 / Final Shortlist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Generic labels confuse. Levels match actual recruitment funnel.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A3D2E"/>
                <w:sz w:val="17"/>
                <w:szCs w:val="17"/>
              </w:rPr>
              <w:t xml:space="preserve">Funnel visualization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Bar chart at top of pipeline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Recruiters need drop-off visibility to optimise sourcing.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A3D2E"/>
                <w:sz w:val="17"/>
                <w:szCs w:val="17"/>
              </w:rPr>
              <w:t xml:space="preserve">Drawer cleanup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Only show CV Screening Score for selected job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Historic composite scores from other jobs confuse recruiter.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A3D2E"/>
                <w:sz w:val="17"/>
                <w:szCs w:val="17"/>
              </w:rPr>
              <w:t xml:space="preserve">Auto-refresh matches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Remove candidate from pool after invite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Prevents re-inviting same person to same job.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spacing w:after="150" w:before="300"/>
      </w:pPr>
      <w:r>
        <w:rPr>
          <w:rFonts w:ascii="Calibri" w:cs="Calibri" w:eastAsia="Calibri" w:hAnsi="Calibri"/>
          <w:b/>
          <w:bCs/>
          <w:i w:val="false"/>
          <w:iCs w:val="false"/>
          <w:color w:val="0A3D2E"/>
          <w:sz w:val="32"/>
          <w:szCs w:val="32"/>
        </w:rPr>
        <w:t xml:space="preserve">Quick Reference — Pages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single" w:color="0A3D2E" w:sz="1"/>
              <w:left w:val="single" w:color="0A3D2E" w:sz="1"/>
              <w:bottom w:val="single" w:color="0A3D2E" w:sz="1"/>
              <w:right w:val="single" w:color="0A3D2E" w:sz="1"/>
            </w:tcBorders>
            <w:shd w:fill="0A3D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Page</w:t>
            </w:r>
          </w:p>
        </w:tc>
        <w:tc>
          <w:tcPr>
            <w:tcW w:type="dxa" w:w="3480"/>
            <w:tcBorders>
              <w:top w:val="single" w:color="0A3D2E" w:sz="1"/>
              <w:left w:val="single" w:color="0A3D2E" w:sz="1"/>
              <w:bottom w:val="single" w:color="0A3D2E" w:sz="1"/>
              <w:right w:val="single" w:color="0A3D2E" w:sz="1"/>
            </w:tcBorders>
            <w:shd w:fill="0F6E5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Primary Action</w:t>
            </w:r>
          </w:p>
        </w:tc>
        <w:tc>
          <w:tcPr>
            <w:tcW w:type="dxa" w:w="3480"/>
            <w:tcBorders>
              <w:top w:val="single" w:color="0A3D2E" w:sz="1"/>
              <w:left w:val="single" w:color="0A3D2E" w:sz="1"/>
              <w:bottom w:val="single" w:color="0A3D2E" w:sz="1"/>
              <w:right w:val="single" w:color="0A3D2E" w:sz="1"/>
            </w:tcBorders>
            <w:shd w:fill="C9A84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A3D2E"/>
                <w:sz w:val="18"/>
                <w:szCs w:val="18"/>
              </w:rPr>
              <w:t xml:space="preserve">Next Step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A3D2E"/>
                <w:sz w:val="17"/>
                <w:szCs w:val="17"/>
              </w:rPr>
              <w:t xml:space="preserve">Dashboard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View KPIs + Recent Activity feed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Click KPI card to navigate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A3D2E"/>
                <w:sz w:val="17"/>
                <w:szCs w:val="17"/>
              </w:rPr>
              <w:t xml:space="preserve">Jobs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See all active/closed jobs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Click job → pipeline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A3D2E"/>
                <w:sz w:val="17"/>
                <w:szCs w:val="17"/>
              </w:rPr>
              <w:t xml:space="preserve">Job → Pipeline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Manage candidates by stage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Funnel at top, kanban below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A3D2E"/>
                <w:sz w:val="17"/>
                <w:szCs w:val="17"/>
              </w:rPr>
              <w:t xml:space="preserve">CV Inbox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Upload and review candidates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Accept/Reject/Invite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A3D2E"/>
                <w:sz w:val="17"/>
                <w:szCs w:val="17"/>
              </w:rPr>
              <w:t xml:space="preserve">Talent Pool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Match pool candidates to jobs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Click → invite to WhatsApp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A3D2E"/>
                <w:sz w:val="17"/>
                <w:szCs w:val="17"/>
              </w:rPr>
              <w:t xml:space="preserve">New Job Wizard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4-step creation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Job goes live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80" w:before="80"/>
        <w:jc w:val="center"/>
      </w:pPr>
      <w:r>
        <w:rPr>
          <w:rFonts w:ascii="Calibri" w:cs="Calibri" w:eastAsia="Calibri" w:hAnsi="Calibri"/>
          <w:b w:val="false"/>
          <w:bCs w:val="false"/>
          <w:i/>
          <w:iCs/>
          <w:color w:val="9CA3AF"/>
          <w:sz w:val="17"/>
          <w:szCs w:val="17"/>
        </w:rPr>
        <w:t xml:space="preserve">HireIQ User Flow v1.1  |  Confidential  |  github.com/saadkarim12/hireiq  |  Tag v1.6.0</w:t>
      </w:r>
    </w:p>
    <w:p/>
    <w:p>
      <w:r>
        <w:rPr>
          <w:b/>
        </w:rPr>
        <w:t>═══════════════════════════════════════</w:t>
      </w:r>
    </w:p>
    <w:p>
      <w:r>
        <w:rPr>
          <w:b/>
        </w:rPr>
        <w:t>v1.2 — Updated 2026-04-19 for v1.8.0</w:t>
      </w:r>
    </w:p>
    <w:p>
      <w:r>
        <w:rPr>
          <w:b/>
        </w:rPr>
        <w:t>═══════════════════════════════════════</w:t>
      </w:r>
    </w:p>
    <w:p>
      <w:r>
        <w:rPr>
          <w:b/>
        </w:rPr>
        <w:t>What's new in v1.2</w:t>
      </w:r>
    </w:p>
    <w:p>
      <w:r>
        <w:t>• Flow correction: Applied stage now shows CV-only score (cvMatchScore). Commitment + Salary Fit greyed until WhatsApp screening runs.</w:t>
      </w:r>
    </w:p>
    <w:p>
      <w:r>
        <w:t>• Single-action transitions: each stage has ONE primary button "Approve to [next]". No separate invite/trigger steps.</w:t>
      </w:r>
    </w:p>
    <w:p>
      <w:r>
        <w:t>• Approve to L1 triggers WhatsApp simulation asynchronously (~15-30s). Card shows "🔄 Screening…" badge during that window.</w:t>
      </w:r>
    </w:p>
    <w:p>
      <w:r>
        <w:t>• Interview score fields (interviewTechnicalScore, interviewCultureScore) added to schema for L2/L3/Final transitions — UI ships in Phase 7.</w:t>
      </w:r>
    </w:p>
    <w:p>
      <w:r>
        <w:rPr>
          <w:b/>
        </w:rPr>
        <w:t>SECTION C (Revised) — Convergence: Unified Pipeline</w:t>
      </w:r>
    </w:p>
    <w:p>
      <w:r>
        <w:rPr>
          <w:b/>
        </w:rPr>
        <w:t>C1 · Candidate in Job Pipeline</w:t>
      </w:r>
    </w:p>
    <w:p>
      <w:r>
        <w:t>Both Flow A (new CV) and Flow B (talent pool) land in the Applied column of the job pipeline. Funnel summary updates live with new count.</w:t>
      </w:r>
    </w:p>
    <w:p>
      <w:r>
        <w:t>Actor: System. Location: Pipeline.</w:t>
      </w:r>
    </w:p>
    <w:p>
      <w:r>
        <w:rPr>
          <w:b/>
        </w:rPr>
        <w:t>C2 · Pipeline Funnel Updates</w:t>
      </w:r>
    </w:p>
    <w:p>
      <w:r>
        <w:t>Visual funnel above the kanban shows 5 stages side-by-side with counts and drop-off % between stages. Columns are vertically aligned with kanban columns below (fixed w-72, gap-4).</w:t>
      </w:r>
    </w:p>
    <w:p>
      <w:r>
        <w:t>Actor: System. Location: Pipeline.</w:t>
      </w:r>
    </w:p>
    <w:p>
      <w:r>
        <w:rPr>
          <w:b/>
        </w:rPr>
        <w:t>C3 · Recruiter approves at Applied → L1 (WhatsApp simulation triggers)</w:t>
      </w:r>
    </w:p>
    <w:p>
      <w:r>
        <w:t>Recruiter clicks candidate card in Applied column. Drawer opens showing CV Match score, hard-filter result, skill evidence, and AI recommendation for the Applied→L1 transition.</w:t>
      </w:r>
    </w:p>
    <w:p>
      <w:r>
        <w:t>Recruiter clicks "Approve to L1". Confirmation modal warns about paid Claude API call. On confirm: stage → shortlisted (L1), WhatsApp simulation fires fire-and-forget on backend, PATCH responds immediately (&lt;1s).</w:t>
      </w:r>
    </w:p>
    <w:p>
      <w:r>
        <w:t>Actor: Recruiter. Location: Pipeline → Applied drawer.</w:t>
      </w:r>
    </w:p>
    <w:p>
      <w:r>
        <w:rPr>
          <w:b/>
        </w:rPr>
        <w:t>C4 · WhatsApp screening runs async (mock or production)</w:t>
      </w:r>
    </w:p>
    <w:p>
      <w:r>
        <w:t>Mock mode: simulate-screening endpoint runs 5 canned answers with 60/25/15 tone distribution. Each answer evaluated by Claude via /evaluate-answer.</w:t>
      </w:r>
    </w:p>
    <w:p>
      <w:r>
        <w:t>Production (Phase 7): 360dialog sends candidate the 5 baseline questions, webhook delivers replies to conversation handler, same evaluation path.</w:t>
      </w:r>
    </w:p>
    <w:p>
      <w:r>
        <w:t>During this ~15-30s window: conversationState=screening_q*, kanban card shows "🔄 Screening…" badge, pipeline page polls at 3s for updates.</w:t>
      </w:r>
    </w:p>
    <w:p>
      <w:r>
        <w:t>Actor: AI Engine (Claude) + mock or 360dialog. Location: Backend.</w:t>
      </w:r>
    </w:p>
    <w:p>
      <w:r>
        <w:rPr>
          <w:b/>
        </w:rPr>
        <w:t>C5 · Commitment + Salary Fit scored, composite calculated</w:t>
      </w:r>
    </w:p>
    <w:p>
      <w:r>
        <w:t>/api/v1/ai/score runs after the 5 answers are collected. Writes commitmentScore, salaryFitScore, composite = CV Match (40%) + Commitment (40%) + Salary Fit (20%). Computes aiRecommendation for L1→L2 transition via recommendForL2.</w:t>
      </w:r>
    </w:p>
    <w:p>
      <w:r>
        <w:t>Actor: AI Engine. Location: Backend.</w:t>
      </w:r>
    </w:p>
    <w:p>
      <w:r>
        <w:rPr>
          <w:b/>
        </w:rPr>
        <w:t>C6 · Recruiter reviews full breakdown, approves to L2</w:t>
      </w:r>
    </w:p>
    <w:p>
      <w:r>
        <w:t>Drawer now shows full 4-score breakdown (Overall / CV Match / Commitment / Salary Fit) plus the new L2 AI recommendation with reasoning. Recruiter clicks "Approve to L2" → stage → interviewing. No modal, no Claude spend at this step.</w:t>
      </w:r>
    </w:p>
    <w:p>
      <w:r>
        <w:t>Actor: Recruiter. Location: Pipeline → L1 drawer.</w:t>
      </w:r>
    </w:p>
    <w:p>
      <w:r>
        <w:rPr>
          <w:b/>
        </w:rPr>
        <w:t>C7 · L2 → L3 and L3 → Final (Phase 7)</w:t>
      </w:r>
    </w:p>
    <w:p>
      <w:r>
        <w:t>L2 and L3 drawers will surface the technical / culture interview score fields added in Phase 6k. Recruiter enters score + notes, aiRecommendation recomputes, Approve to L3 / Approve to Final advances. UI builds in Phase 7.</w:t>
      </w:r>
    </w:p>
    <w:p>
      <w:r>
        <w:t>Actor: Recruiter. Location: Pipeline → L2/L3 drawers (Phase 7).</w:t>
      </w:r>
    </w:p>
    <w:p>
      <w:r>
        <w:rPr>
          <w:b/>
        </w:rPr>
        <w:t>Implementation status (as of 2026-04-19, v1.8.0)</w:t>
      </w:r>
    </w:p>
    <w:p>
      <w:r>
        <w:t>• Steps 0 through C6: ✅ Working end-to-end on main.</w:t>
      </w:r>
    </w:p>
    <w:p>
      <w:r>
        <w:t>• Step C7 (L2/L3/Final interview flow): schema fields landed in v1.8.0; UI deferred to Phase 7.</w:t>
      </w:r>
    </w:p>
    <w:p>
      <w:r>
        <w:t>• WhatsApp screening (C3/C4/C5): ✅ mock mode fully automated via simulate-screening; 360dialog replacement is Phase 7.</w:t>
      </w:r>
    </w:p>
    <w:p>
      <w:r>
        <w:t>• Funnel alignment: ✅ funnel and kanban columns share identical flex gap-4 w-72 layout.</w:t>
      </w:r>
    </w:p>
    <w:p>
      <w:r>
        <w:t>• AI Recommendation badges: ✅ on every kanban card + every drawer at every stage.</w:t>
      </w:r>
    </w:p>
    <w:p>
      <w:r>
        <w:t>• pipelineStageHistory audit: ✅ every stage change appends {from, to, timestamp, userId}; backward moves logged.</w:t>
      </w:r>
    </w:p>
    <w:sectPr>
      <w:headerReference w:type="default" r:id="rId7"/>
      <w:footerReference w:type="default" r:id="rId8"/>
      <w:pgSz w:w="12240" w:h="15840" w:orient="portrait"/>
      <w:pgMar w:top="1080" w:right="900" w:bottom="108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1D5DB" w:sz="2"/>
      </w:pBdr>
      <w:spacing w:before="80"/>
      <w:jc w:val="center"/>
    </w:pPr>
    <w:r>
      <w:rPr>
        <w:rFonts w:ascii="Calibri" w:cs="Calibri" w:eastAsia="Calibri" w:hAnsi="Calibri"/>
        <w:b w:val="false"/>
        <w:bCs w:val="false"/>
        <w:i w:val="false"/>
        <w:iCs w:val="false"/>
        <w:color w:val="9CA3AF"/>
        <w:sz w:val="17"/>
        <w:szCs w:val="17"/>
      </w:rPr>
      <w:t xml:space="preserve">HireIQ User Flow v1.1  |  Page </w:t>
    </w:r>
    <w:r>
      <w:rPr>
        <w:rFonts w:ascii="Calibri" w:cs="Calibri" w:eastAsia="Calibri" w:hAnsi="Calibri"/>
        <w:color w:val="9CA3AF"/>
        <w:sz w:val="17"/>
        <w:szCs w:val="17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b w:val="false"/>
        <w:bCs w:val="false"/>
        <w:i w:val="false"/>
        <w:iCs w:val="false"/>
        <w:color w:val="9CA3AF"/>
        <w:sz w:val="17"/>
        <w:szCs w:val="17"/>
      </w:rPr>
      <w:t xml:space="preserve"> of </w:t>
    </w:r>
    <w:r>
      <w:rPr>
        <w:rFonts w:ascii="Calibri" w:cs="Calibri" w:eastAsia="Calibri" w:hAnsi="Calibri"/>
        <w:color w:val="9CA3AF"/>
        <w:sz w:val="17"/>
        <w:szCs w:val="17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A84C" w:sz="4"/>
      </w:pBdr>
      <w:spacing w:after="100"/>
      <w:jc w:val="left"/>
    </w:pPr>
    <w:r>
      <w:rPr>
        <w:rFonts w:ascii="Calibri" w:cs="Calibri" w:eastAsia="Calibri" w:hAnsi="Calibri"/>
        <w:b/>
        <w:bCs/>
        <w:i w:val="false"/>
        <w:iCs w:val="false"/>
        <w:color w:val="0A3D2E"/>
        <w:sz w:val="17"/>
        <w:szCs w:val="17"/>
      </w:rPr>
      <w:t xml:space="preserve">HireIQ  |  User Flow v1.1  |  April 2026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74151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50" w:before="300"/>
      <w:outlineLvl w:val="0"/>
    </w:pPr>
    <w:rPr>
      <w:rFonts w:ascii="Calibri" w:cs="Calibri" w:eastAsia="Calibri" w:hAnsi="Calibri"/>
      <w:b/>
      <w:bCs/>
      <w:color w:val="0A3D2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Calibri" w:cs="Calibri" w:eastAsia="Calibri" w:hAnsi="Calibri"/>
      <w:b/>
      <w:bCs/>
      <w:color w:val="0F6E56"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2026-04-17T13:31:25.243Z</dcterms:created>
  <dcterms:modified xsi:type="dcterms:W3CDTF">2026-04-17T13:31:25.244Z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