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0"/>
      </w:pPr>
      <w:r>
        <w:t xml:space="preserve"/>
      </w:r>
    </w:p>
    <w:p>
      <w:pPr>
        <w:spacing w:before="80" w:after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A3D2E"/>
          <w:sz w:val="72"/>
          <w:szCs w:val="72"/>
        </w:rPr>
        <w:t xml:space="preserve">HireIQ</w:t>
      </w:r>
    </w:p>
    <w:p>
      <w:pPr>
        <w:spacing w:before="80" w:after="2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8"/>
          <w:szCs w:val="28"/>
        </w:rPr>
        <w:t xml:space="preserve">BUSINESS REQUIREMENTS DOCUMENT</w:t>
      </w:r>
    </w:p>
    <w:p>
      <w:pPr>
        <w:spacing w:before="80" w:after="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0"/>
          <w:szCs w:val="20"/>
        </w:rPr>
        <w:t xml:space="preserve">VERSION 4.0  —  APRIL 2026</w:t>
      </w:r>
    </w:p>
    <w:p>
      <w:pPr>
        <w:pBdr>
          <w:bottom w:val="single" w:color="C9A84C" w:sz="8"/>
        </w:pBdr>
        <w:spacing w:before="100" w:after="10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/>
            </w:r>
          </w:p>
        </w:tc>
        <w:tc>
          <w:tcPr>
            <w:tcW w:type="dxa" w:w="636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Document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Business Requirements Document (BRD)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2410C"/>
                <w:sz w:val="17"/>
                <w:szCs w:val="17"/>
              </w:rPr>
              <w:t xml:space="preserve">v4.0 — Supersedes v3.0 (April 2026)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HireIQ — AI WhatsApp Candidate Screening Platform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Project Advisor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Ali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Client / Product Owner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Saad Karim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Repository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https://github.com/saadkarim12/hireiq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Target Market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UAE &amp; KSA — Large Recruitment Agencies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Updated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April 2026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LIVE — Phases 1-6 Complete. Sourcing Layer in Development.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Next Phases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Phase 6e: Bulk CV Upload + Talent Pool Matching | Phase 7: Azure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7A5010" w:sz="10"/>
              <w:bottom w:val="single" w:color="D1D5DB" w:sz="1"/>
              <w:right w:val="single" w:color="D1D5DB" w:sz="1"/>
            </w:tcBorders>
            <w:shd w:fill="FDF6E3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2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A5010"/>
                <w:sz w:val="19"/>
                <w:szCs w:val="19"/>
              </w:rPr>
              <w:t xml:space="preserve">What is new in v4.0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Section 16 — Sourcing Layer: Bulk CV Upload, Talent Pool Matching, Source Tagging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Section 17 — Recruiter Sourcing Workflow: Complete flow from CV collection to WhatsApp screening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Section 18 — External Job Board Integration Strategy: Phase 2 roadmap with legal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Section 19 — Updated Phase Status including Phase 6e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previous sections from v3.0 retained unchanged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Calibri" w:cs="Calibri" w:eastAsia="Calibri" w:hAnsi="Calibri"/>
          <w:b/>
          <w:bCs/>
          <w:i w:val="false"/>
          <w:iCs w:val="false"/>
          <w:color w:val="0A3D2E"/>
          <w:sz w:val="32"/>
          <w:szCs w:val="32"/>
        </w:rPr>
        <w:t xml:space="preserve">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800"/>
        <w:gridCol w:w="4760"/>
      </w:tblGrid>
      <w:tr>
        <w:tc>
          <w:tcPr>
            <w:tcW w:type="dxa" w:w="12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Author</w:t>
            </w:r>
          </w:p>
        </w:tc>
        <w:tc>
          <w:tcPr>
            <w:tcW w:type="dxa" w:w="476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Summary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March 2026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Ali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Initial BRD — 44 requirements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v2.0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April 2026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Ali + Saad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Job creation redesign, web apply, CV review dashboard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v3.0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April 2026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Ali + Saad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Competitive analysis, AI screening intelligence, Candidate Integrity Engine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v4.0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April 2026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Ali + Saad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Sourcing layer: bulk CV upload, talent pool matching, job board strategy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4748B" w:val="clear"/>
            <w:tcMar>
              <w:top w:type="dxa" w:w="180"/>
              <w:left w:type="dxa" w:w="300"/>
              <w:bottom w:type="dxa" w:w="140"/>
              <w:right w:type="dxa" w:w="300"/>
            </w:tcMar>
          </w:tcPr>
          <w:p>
            <w:pPr>
              <w:spacing w:before="20" w:after="1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SECTIONS 1–15</w:t>
            </w:r>
          </w:p>
          <w:p>
            <w:pPr>
              <w:spacing w:before="80" w:after="1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DF6E3"/>
                <w:sz w:val="18"/>
                <w:szCs w:val="18"/>
              </w:rPr>
              <w:t xml:space="preserve">Retained Unchanged from BRD v3.0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0F6E56" w:sz="10"/>
              <w:bottom w:val="single" w:color="D1D5DB" w:sz="1"/>
              <w:right w:val="single" w:color="D1D5DB" w:sz="1"/>
            </w:tcBorders>
            <w:shd w:fill="E8F5E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2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All previous requirements unchanged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Sections 1–10: End-to-end workflow, job creation wizard, web apply, CV review dashboard, UI/UX, scoring model, multi-agency, roadmap, technical decisions, sign-off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Sections 11–12: Competitive analysis (11 tools), AI screening challenges (9 global + GCC-specific)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Sections 13–14: CV Review Dashboard evidence layer, Candidate Integrity Engine (Mark's scenario, Feature A + B)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Section 15: Phase status (Phases 1-6 complete)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Full content available in BRD v3.0 — this document adds Sections 16–19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D2E" w:val="clear"/>
            <w:tcMar>
              <w:top w:type="dxa" w:w="180"/>
              <w:left w:type="dxa" w:w="300"/>
              <w:bottom w:type="dxa" w:w="140"/>
              <w:right w:type="dxa" w:w="300"/>
            </w:tcMar>
          </w:tcPr>
          <w:p>
            <w:pPr>
              <w:spacing w:before="20" w:after="1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SECTION 16</w:t>
            </w:r>
          </w:p>
          <w:p>
            <w:pPr>
              <w:spacing w:before="80" w:after="1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DF6E3"/>
                <w:sz w:val="18"/>
                <w:szCs w:val="18"/>
              </w:rPr>
              <w:t xml:space="preserve">Sourcing Layer — Bulk CV Upload + Talent Pool Matching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19"/>
          <w:szCs w:val="19"/>
        </w:rPr>
        <w:t xml:space="preserve">This section documents the sourcing layer — the step before screening. Recruiters at Salt, Marc Ellis, and DigyCorp receive CVs from multiple sources daily (email, LinkedIn, referrals, walk-ins). Currently these CVs sit in desktop folders, WhatsApp chats, and email inboxes — unorganised, unsearchable, and unused. The sourcing layer centralises all CV data in HireIQ and makes it actionable.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4"/>
          <w:szCs w:val="24"/>
        </w:rPr>
        <w:t xml:space="preserve">16.1 Product Decisions — Sourcing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0F6E56" w:sz="10"/>
              <w:bottom w:val="single" w:color="D1D5DB" w:sz="1"/>
              <w:right w:val="single" w:color="D1D5DB" w:sz="1"/>
            </w:tcBorders>
            <w:shd w:fill="E8F5E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2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6E56"/>
                <w:sz w:val="19"/>
                <w:szCs w:val="19"/>
              </w:rPr>
              <w:t xml:space="preserve">Key product decisions made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DECISION 1: Bulk CV Upload is the highest priority — solves immediate recruiter pain with 500+ CVs sitting in folders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DECISION 2: Talent Pool Matching replaces manual search — AI scans existing candidates against new jobs automatically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DECISION 3: Source tagging (LinkedIn, Bayt, Agency, Referral) tracks channel effectiveness without expensive API integrations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DECISION 4: LinkedIn API and job board APIs deferred to Phase 2 — $20,000-50,000/year cost + legal complexity not justified at Phase 1 scale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DECISION 5: PDPL consent checkbox required on bulk upload — recruiter confirms candidates consented when they originally applied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DECISION 6: Bulk-uploaded candidates bypass the web apply form but go through the same AI scoring pipeline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4"/>
          <w:szCs w:val="24"/>
        </w:rPr>
        <w:t xml:space="preserve">16.2 Feature A — Bulk CV 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166534" w:sz="12"/>
              <w:bottom w:val="single" w:color="D1D5DB" w:sz="1"/>
              <w:right w:val="single" w:color="D1D5DB" w:sz="1"/>
            </w:tcBorders>
            <w:shd w:fill="E8F5E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2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✅ NEW: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Bulk CV Upload — Specification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LOCATION: Talent Pool page → 'Upload CVs'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UPLOAD METHOD: Drag-and-drop or file picker — accepts PDF and Word (.docx)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BATCH SIZE: Up to 50 CVs per upload batch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CONSENT CHECKBOX: Required — 'I confirm these candidates consented to their data being processed for recruitment purposes (PDPL Article 4)'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SOURCE TAG: Recruiter selects source before uploading: LinkedIn / Bayt / Naukri Gulf / Agency / Referral / Email / Other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JOB MATCH: Optional — recruiter can select an active job to score CVs against immediately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PROCESSING: Each CV is parsed by Claude, structured data extracted, scored if job selected, added to Talent Pool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PROGRESS: Real-time progress bar shows 'Processing CV 12 of 47...'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RESULTS: Summary on completion — 'Successfully added 43 candidates. 4 CVs could not be parsed (low confidence).'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DUPLICATES: System detects duplicate email/phone and skips — shows count of duplicates found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PDPL: Deletion scheduled automatically per retention policy (90 days for unscreened, 12 months for screened)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4"/>
          <w:szCs w:val="24"/>
        </w:rPr>
        <w:t xml:space="preserve">16.3 Feature B — Talent Pool Matching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166534" w:sz="12"/>
              <w:bottom w:val="single" w:color="D1D5DB" w:sz="1"/>
              <w:right w:val="single" w:color="D1D5DB" w:sz="1"/>
            </w:tcBorders>
            <w:shd w:fill="E8F5E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2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✅ NEW: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Talent Pool Job Matching — Specification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TRIGGER: When a recruiter activates a new job, HireIQ automatically scans the Talent Pool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MATCHING: Claude scores all Talent Pool candidates against the new job's criteria (same scoring model as live applications)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THRESHOLD: Candidates scoring ≥60 are surfaced as 'Potential Matches'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DISPLAY: New tab in the pipeline view — 'Talent Pool Matches' — showing matched candidates with scores and match reasons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PER CANDIDATE: Shows name, current role, experience, top 3 matching skills, composite match score, source channel, date added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RECRUITER ACTIONS: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  Invite to apply → WhatsApp message sent: 'Hi [Name], we have a new role that matches your profile...'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  Add to pipeline directly → skips web apply form, goes straight to WhatsApp screening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  Dismiss → removed from matches for this job (stays in Talent Pool)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VALUE: Turns 3 months of accumulated CVs into an active pipeline for every new job — no manual searching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4"/>
          <w:szCs w:val="24"/>
        </w:rPr>
        <w:t xml:space="preserve">16.4 Feature C — Source Tagging + Channel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166534" w:sz="12"/>
              <w:bottom w:val="single" w:color="D1D5DB" w:sz="1"/>
              <w:right w:val="single" w:color="D1D5DB" w:sz="1"/>
            </w:tcBorders>
            <w:shd w:fill="E8F5E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2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✅ NEW: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Source Tagging — Specification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Every candidate record has a source_channel field: linkedin / bayt / naukri_gulf / agency_referral / email / walk_in / hireiq_apply / other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Source is set automatically when candidate applies through HireIQ web form (hireiq_apply)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Source is set by recruiter when bulk uploading CVs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Source is displayed on every candidate card in the 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Analytics dashboard shows source channel breakdown: which sources produce the best candidates by composite 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This tells Salt which job boards give the best ROI — actionable data for their business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4"/>
          <w:szCs w:val="24"/>
        </w:rPr>
        <w:t xml:space="preserve">16.5 PDPL Compliance for Bulk 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3200"/>
      </w:tblGrid>
      <w:tr>
        <w:tc>
          <w:tcPr>
            <w:tcW w:type="dxa" w:w="24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5"/>
                <w:szCs w:val="15"/>
              </w:rPr>
              <w:t xml:space="preserve">Requirement</w:t>
            </w:r>
          </w:p>
        </w:tc>
        <w:tc>
          <w:tcPr>
            <w:tcW w:type="dxa" w:w="376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5"/>
                <w:szCs w:val="15"/>
              </w:rPr>
              <w:t xml:space="preserve">Implementation</w:t>
            </w:r>
          </w:p>
        </w:tc>
        <w:tc>
          <w:tcPr>
            <w:tcW w:type="dxa" w:w="32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5"/>
                <w:szCs w:val="15"/>
              </w:rPr>
              <w:t xml:space="preserve">Legal Basis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Consent confirmation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Recruiter checkbox before upload confirms original candidate consent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UAE PDPL Article 4 — processing requires consent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Purpose limitation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CVs stored only for recruitment matching — not shared outside agency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PDPL Article 6 — purpose limitation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Data minimisation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Only CV data extracted — no additional profiling beyond what candidate submitted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PDPL Article 7 — minimisation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Retention limit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Unscreened CVs deleted after 90 days. Screened candidates after 12 months.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PDPL Article 9 — storage limitation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Right to erasure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Candidate can request deletion — same process as regular candidates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PDPL Article 17 — erasure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Transparency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Recruiter shown exactly what data will be extracted before upload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PDPL Article 5 — transparency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300"/>
              <w:bottom w:type="dxa" w:w="140"/>
              <w:right w:type="dxa" w:w="300"/>
            </w:tcMar>
          </w:tcPr>
          <w:p>
            <w:pPr>
              <w:spacing w:before="20" w:after="1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SECTION 17</w:t>
            </w:r>
          </w:p>
          <w:p>
            <w:pPr>
              <w:spacing w:before="80" w:after="1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DF6E3"/>
                <w:sz w:val="18"/>
                <w:szCs w:val="18"/>
              </w:rPr>
              <w:t xml:space="preserve">Recruiter Sourcing Workflow — Complete Flow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19"/>
          <w:szCs w:val="19"/>
        </w:rPr>
        <w:t xml:space="preserve">This section documents the complete workflow a recruiter follows to source, centralise, and screen candidates using HireIQ's sourcing layer.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4"/>
          <w:szCs w:val="24"/>
        </w:rPr>
        <w:t xml:space="preserve">17.1 Scenario — Salt Recruitment Receives 200 CVs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7A5010" w:sz="10"/>
              <w:bottom w:val="single" w:color="D1D5DB" w:sz="1"/>
              <w:right w:val="single" w:color="D1D5DB" w:sz="1"/>
            </w:tcBorders>
            <w:shd w:fill="FDF6E3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2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A5010"/>
                <w:sz w:val="19"/>
                <w:szCs w:val="19"/>
              </w:rPr>
              <w:t xml:space="preserve">Real workflow example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Ahmed Al-Rashidi (recruiter at Salt) posts a Finance Manager role at DAMAC on LinkedIn and Bayt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Over 3 days he receives 200 CVs: 120 via LinkedIn messages, 50 via Bayt apply, 30 via email referrals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Instead of processing 200 CVs manually, he does the following: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STEP 1: Opens HireIQ Talent Pool → clicks 'Upload CVs'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STEP 2: Drags all 200 CVs into the upload zone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STEP 3: Selects source (LinkedIn for 120, Bayt for 50, Referral for 30)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STEP 4: Selects the Finance Manager job to score against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STEP 5: Ticks PDPL consent confirmation → clicks 'Process CVs'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STEP 6: HireIQ processes all 200 CVs in ~10 minutes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STEP 7: Ahmed opens the job pipeline → 'Talent Pool Matches' tab shows 34 candidates scoring ≥60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STEP 8: He reviews the 34 matches with per-criterion evidence, invites top 15 to WhatsApp screening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STEP 9: WhatsApp screening runs automatically — Ahmed reviews shortlist next morning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Time saved: 200 CVs reviewed in 10 minutes instead of 3+ days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4"/>
          <w:szCs w:val="24"/>
        </w:rPr>
        <w:t xml:space="preserve">17.2 Updated End-to-End Workflow (v4.0 addition)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600"/>
        <w:gridCol w:w="3560"/>
        <w:gridCol w:w="2000"/>
      </w:tblGrid>
      <w:tr>
        <w:tc>
          <w:tcPr>
            <w:tcW w:type="dxa" w:w="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5"/>
                <w:szCs w:val="15"/>
              </w:rPr>
              <w:t xml:space="preserve">#</w:t>
            </w:r>
          </w:p>
        </w:tc>
        <w:tc>
          <w:tcPr>
            <w:tcW w:type="dxa" w:w="1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5"/>
                <w:szCs w:val="15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5"/>
                <w:szCs w:val="15"/>
              </w:rPr>
              <w:t xml:space="preserve">Actor</w:t>
            </w:r>
          </w:p>
        </w:tc>
        <w:tc>
          <w:tcPr>
            <w:tcW w:type="dxa" w:w="3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5"/>
                <w:szCs w:val="15"/>
              </w:rPr>
              <w:t xml:space="preserve">What Happens</w:t>
            </w:r>
          </w:p>
        </w:tc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5"/>
                <w:szCs w:val="15"/>
              </w:rPr>
              <w:t xml:space="preserve">Output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0A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Bulk CV Upload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Recruiter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Drag-and-drop up to 50 CVs from any source. Select source tag. Select job (optional). Confirm PDPL consent. Submit.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CVs queued for AI processing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0B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AI Bulk Processing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AI Engine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Each CV parsed, structured, scored against selected job (if chosen). Duplicates detected. Low-confidence CVs flagged.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Candidates added to Talent Pool with scores and tags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0C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Talent Pool Matching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AI Engine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When job activated, Talent Pool auto-scanned for matches ≥60. Matches displayed in pipeline 'Talent Pool Matches' tab.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Matched candidates ready for recruiter review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0D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Recruiter Reviews Matches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Recruiter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Views matched candidates with scores, skills evidence, source. Invites selected candidates to WhatsApp screening.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Candidates added to pipeline — WhatsApp screening starts</w:t>
            </w:r>
          </w:p>
        </w:tc>
      </w:tr>
    </w:tbl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9CA3AF"/>
          <w:sz w:val="18"/>
          <w:szCs w:val="18"/>
        </w:rPr>
        <w:t xml:space="preserve">Steps 01–14 from BRD v2.0 remain unchanged. Steps 0A–0D are additive — they precede the existing workflow and feed candidates into it.</w:t>
      </w:r>
    </w:p>
    <w:p>
      <w:pPr>
        <w:spacing w:before="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180"/>
              <w:left w:type="dxa" w:w="300"/>
              <w:bottom w:type="dxa" w:w="140"/>
              <w:right w:type="dxa" w:w="300"/>
            </w:tcMar>
          </w:tcPr>
          <w:p>
            <w:pPr>
              <w:spacing w:before="20" w:after="1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SECTION 18</w:t>
            </w:r>
          </w:p>
          <w:p>
            <w:pPr>
              <w:spacing w:before="80" w:after="1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DF6E3"/>
                <w:sz w:val="18"/>
                <w:szCs w:val="18"/>
              </w:rPr>
              <w:t xml:space="preserve">External Job Board Integration — Phase 2 Strategy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8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19"/>
          <w:szCs w:val="19"/>
        </w:rPr>
        <w:t xml:space="preserve">This section documents the strategy for integrating with LinkedIn, Bayt, Naukri Gulf, and other job boards. These integrations are intentionally deferred to Phase 2 based on cost, legal complexity, and value analysis.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4"/>
          <w:szCs w:val="24"/>
        </w:rPr>
        <w:t xml:space="preserve">18.1 Why Job Board APIs Are Deferred to Phase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B91C1C" w:sz="10"/>
              <w:bottom w:val="single" w:color="D1D5DB" w:sz="1"/>
              <w:right w:val="single" w:color="D1D5DB" w:sz="1"/>
            </w:tcBorders>
            <w:shd w:fill="FEF2F2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2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91C1C"/>
                <w:sz w:val="19"/>
                <w:szCs w:val="19"/>
              </w:rPr>
              <w:t xml:space="preserve">Honest analysis — why not Phase 1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LinkedIn Recruiter API: Requires LinkedIn partnership agreement. Minimum cost $20,000-50,000/year. 6-12 months approval process. Not viable at Phase 1 scale.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LinkedIn scraping: Against Terms of Service. LinkedIn actively blocks scraping. Legal action risk (hiQ vs LinkedIn precedent). Not permitted.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Bayt.com API: Partnership required. Pricing not public — estimated $5,000-15,000/year minimum. Requires UAE business registration and local entity.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Naukri Gulf: Part of Info Edge group. API available but requires formal partnership. India-based company — slower GCC onboarding.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GulfTalent: No public API. Partnership required.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CONCLUSION: The cost and complexity of job board APIs exceeds the value at Phase 1. Source tagging + bulk upload delivers 80% of the value at zero cost.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4"/>
          <w:szCs w:val="24"/>
        </w:rPr>
        <w:t xml:space="preserve">18.2 Phase 2 Integration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1360"/>
        <w:gridCol w:w="2000"/>
      </w:tblGrid>
      <w:tr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5"/>
                <w:szCs w:val="15"/>
              </w:rPr>
              <w:t xml:space="preserve">Platform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5"/>
                <w:szCs w:val="15"/>
              </w:rPr>
              <w:t xml:space="preserve">Integration Type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5"/>
                <w:szCs w:val="15"/>
              </w:rPr>
              <w:t xml:space="preserve">Estimated Cost</w:t>
            </w:r>
          </w:p>
        </w:tc>
        <w:tc>
          <w:tcPr>
            <w:tcW w:type="dxa" w:w="1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5"/>
                <w:szCs w:val="15"/>
              </w:rPr>
              <w:t xml:space="preserve">Timeline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5"/>
                <w:szCs w:val="15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Bayt.com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Official API — post jobs + receive applications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$5,000-15,000/yr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Q3 2026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High — largest GCC job board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LinkedIn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Job posting only via LinkedIn API (free tier)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Free (posting only)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Q3 2026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High — posting is free, sourcing is paid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Naukri Gulf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Official API — post jobs + receive CVs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$3,000-8,000/yr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Q4 2026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Medium — strong KSA presence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GulfTalent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Partnership discussion — post jobs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TBD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Q4 2026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Medium — quality candidates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Indeed Gulf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Indeed Publisher API — free for posting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Free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Q3 2026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High — free integration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Glassdoor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Employer API — free job posting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Free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Q4 2026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5"/>
                <w:szCs w:val="15"/>
              </w:rPr>
              <w:t xml:space="preserve">Low — limited GCC usage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0F6E56"/>
          <w:sz w:val="24"/>
          <w:szCs w:val="24"/>
        </w:rPr>
        <w:t xml:space="preserve">18.3 Phase 1 Alternative — One-Click Job Posting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166534" w:sz="12"/>
              <w:bottom w:val="single" w:color="D1D5DB" w:sz="1"/>
              <w:right w:val="single" w:color="D1D5DB" w:sz="1"/>
            </w:tcBorders>
            <w:shd w:fill="E8F5E9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before="2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✅ NEW: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Job Board Posting (Phase 1 — already in pipeline)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LinkedIn: 'Post on LinkedIn' button already built in pipeline view — generates formatted post, recruiter pastes manually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Bayt / Naukri Gulf: Same approach — 'Copy for Bayt' button generates formatted text with apply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Apply link: hireiq.ai/apply/[job-slug] is embeddable anywhere — website, LinkedIn post, email, WhatsApp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This delivers immediate value with zero API cost or integration complexity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applications funnel through HireIQ regardless of where the job was posted</w:t>
            </w:r>
          </w:p>
        </w:tc>
      </w:tr>
    </w:tbl>
    <w:p>
      <w:pPr>
        <w:spacing w:before="6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D2E" w:val="clear"/>
            <w:tcMar>
              <w:top w:type="dxa" w:w="180"/>
              <w:left w:type="dxa" w:w="300"/>
              <w:bottom w:type="dxa" w:w="140"/>
              <w:right w:type="dxa" w:w="300"/>
            </w:tcMar>
          </w:tcPr>
          <w:p>
            <w:pPr>
              <w:spacing w:before="20" w:after="1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SECTION 19</w:t>
            </w:r>
          </w:p>
          <w:p>
            <w:pPr>
              <w:spacing w:before="80" w:after="1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DF6E3"/>
                <w:sz w:val="18"/>
                <w:szCs w:val="18"/>
              </w:rPr>
              <w:t xml:space="preserve">Phase Status — Updated April 2026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2160"/>
        <w:gridCol w:w="2200"/>
      </w:tblGrid>
      <w:tr>
        <w:tc>
          <w:tcPr>
            <w:tcW w:type="dxa" w:w="12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Phase</w:t>
            </w:r>
          </w:p>
        </w:tc>
        <w:tc>
          <w:tcPr>
            <w:tcW w:type="dxa" w:w="38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0A3D2E" w:sz="1"/>
              <w:left w:val="single" w:color="0A3D2E" w:sz="1"/>
              <w:bottom w:val="single" w:color="0A3D2E" w:sz="1"/>
              <w:right w:val="single" w:color="0A3D2E" w:sz="1"/>
            </w:tcBorders>
            <w:shd w:fill="0A3D2E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A84C"/>
                <w:sz w:val="17"/>
                <w:szCs w:val="17"/>
              </w:rPr>
              <w:t xml:space="preserve">Date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Phase 1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BRD v4.0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April 2026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Phase 2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High Level Design v1.0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March 2026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Phase 3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Low Level Design v1.0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March 2026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Phase 4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Frontend (Next.js 14)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March 2026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Phase 5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Backend (Node.js + Claude)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April 2026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Phase 6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QA — 29/29 tests passed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April 2026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Phase 6b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CV Evidence Layer + Parse Confidence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April 2026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Phase 6c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Returning Candidate Detection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April 2026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Phase 6d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4-Step Wizard + UI Polish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April 2026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Phase 6e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Bulk CV Upload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🔨 Building next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April 2026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Phase 6f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Talent Pool Job Matching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🔨 Building next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April 2026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Phase 6g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Source Tagging + Channel Analytics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🔨 Building next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April 2026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Phase 7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Azure Cloud Deployment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⏳ Pending — after Phase 6e-g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Next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Phase 8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Pilot Onboarding (5 agencies)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⏳ Pending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Post Phase 7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Phase 9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AI-Alteration Detection (Feature B)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⏳ Phase 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Post-pilot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Phase 10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Job Board API Integrations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⏳ Phase 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75"/>
              <w:left w:type="dxa" w:w="100"/>
              <w:bottom w:type="dxa" w:w="75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Q3-Q4 2026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9CA3AF"/>
          <w:sz w:val="17"/>
          <w:szCs w:val="17"/>
        </w:rPr>
        <w:t xml:space="preserve">HireIQ — BRD v4.0  |  Confidential  |  github.com/saadkarim12/hireiq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/>
      </w:pBdr>
      <w:spacing w:before="8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9CA3AF"/>
        <w:sz w:val="17"/>
        <w:szCs w:val="17"/>
      </w:rPr>
      <w:t xml:space="preserve">CONFIDENTIAL — HireIQ BRD v4.0  |  Page </w:t>
    </w:r>
    <w:r>
      <w:rPr>
        <w:rFonts w:ascii="Calibri" w:cs="Calibri" w:eastAsia="Calibri" w:hAnsi="Calibri"/>
        <w:color w:val="9CA3AF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9CA3AF"/>
        <w:sz w:val="17"/>
        <w:szCs w:val="17"/>
      </w:rPr>
      <w:t xml:space="preserve"> of </w:t>
    </w:r>
    <w:r>
      <w:rPr>
        <w:rFonts w:ascii="Calibri" w:cs="Calibri" w:eastAsia="Calibri" w:hAnsi="Calibri"/>
        <w:color w:val="9CA3AF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/>
      </w:pBdr>
      <w:spacing w:after="100"/>
      <w:jc w:val="left"/>
    </w:pPr>
    <w:r>
      <w:rPr>
        <w:rFonts w:ascii="Calibri" w:cs="Calibri" w:eastAsia="Calibri" w:hAnsi="Calibri"/>
        <w:b/>
        <w:bCs/>
        <w:i w:val="false"/>
        <w:iCs w:val="false"/>
        <w:color w:val="0A3D2E"/>
        <w:sz w:val="17"/>
        <w:szCs w:val="17"/>
      </w:rPr>
      <w:t xml:space="preserve">HireIQ  |  Business Requirements Document  |  v4.0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40" w:hanging="280"/>
      </w:pPr>
    </w:lvl>
    <w:lvl w:ilvl="1" w15:tentative="1">
      <w:start w:val="1"/>
      <w:numFmt w:val="bullet"/>
      <w:lvlText w:val="◦"/>
      <w:lvlJc w:val="left"/>
      <w:pPr>
        <w:ind w:left="7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Calibri" w:cs="Calibri" w:eastAsia="Calibri" w:hAnsi="Calibri"/>
      <w:b/>
      <w:bCs/>
      <w:color w:val="0A3D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Calibri" w:cs="Calibri" w:eastAsia="Calibri" w:hAnsi="Calibri"/>
      <w:b/>
      <w:bCs/>
      <w:color w:val="0F6E5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Calibri" w:cs="Calibri" w:eastAsia="Calibri" w:hAnsi="Calibri"/>
      <w:b/>
      <w:bCs/>
      <w:color w:val="0A3D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2026-04-08T09:32:06.348Z</dcterms:created>
  <dcterms:modified xsi:type="dcterms:W3CDTF">2026-04-08T09:32:06.349Z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