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poqipuccs5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First Quantum Computing Hackathon in Pakistan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b w:val="1"/>
          <w:rtl w:val="0"/>
        </w:rPr>
        <w:t xml:space="preserve">February 06 – 08, 2026</w:t>
        <w:br w:type="textWrapping"/>
      </w:r>
      <w:r w:rsidDel="00000000" w:rsidR="00000000" w:rsidRPr="00000000">
        <w:rPr>
          <w:rtl w:val="0"/>
        </w:rPr>
        <w:t xml:space="preserve"> 📍 </w:t>
      </w:r>
      <w:r w:rsidDel="00000000" w:rsidR="00000000" w:rsidRPr="00000000">
        <w:rPr>
          <w:b w:val="1"/>
          <w:rtl w:val="0"/>
        </w:rPr>
        <w:t xml:space="preserve">National Center for Physics (NCP), Islamabad, Pakistan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7xi7y5yb0c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About the Hackathon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First Quantum Computing Hackathon in Pakistan</w:t>
      </w:r>
      <w:r w:rsidDel="00000000" w:rsidR="00000000" w:rsidRPr="00000000">
        <w:rPr>
          <w:rtl w:val="0"/>
        </w:rPr>
        <w:t xml:space="preserve"> will bring together brilliant minds from across the country to solve real-world challenges using quantum technologies. This three-day event will be hosted by the </w:t>
      </w:r>
      <w:r w:rsidDel="00000000" w:rsidR="00000000" w:rsidRPr="00000000">
        <w:rPr>
          <w:b w:val="1"/>
          <w:rtl w:val="0"/>
        </w:rPr>
        <w:t xml:space="preserve">Pakistan Institute of Engineering &amp; Applied Sciences (PIEAS)</w:t>
      </w:r>
      <w:r w:rsidDel="00000000" w:rsidR="00000000" w:rsidRPr="00000000">
        <w:rPr>
          <w:rtl w:val="0"/>
        </w:rPr>
        <w:t xml:space="preserve"> in collaboration with the </w:t>
      </w:r>
      <w:r w:rsidDel="00000000" w:rsidR="00000000" w:rsidRPr="00000000">
        <w:rPr>
          <w:b w:val="1"/>
          <w:rtl w:val="0"/>
        </w:rPr>
        <w:t xml:space="preserve">National Center for Physics (NCP)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National Institute of Lasers and Optronics (NILOP)</w:t>
      </w:r>
      <w:r w:rsidDel="00000000" w:rsidR="00000000" w:rsidRPr="00000000">
        <w:rPr>
          <w:rtl w:val="0"/>
        </w:rPr>
        <w:t xml:space="preserve">, with support from the </w:t>
      </w:r>
      <w:r w:rsidDel="00000000" w:rsidR="00000000" w:rsidRPr="00000000">
        <w:rPr>
          <w:b w:val="1"/>
          <w:rtl w:val="0"/>
        </w:rPr>
        <w:t xml:space="preserve">Open Quantum Institute (OQI)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hackathon will be Pakistan’s </w:t>
      </w:r>
      <w:r w:rsidDel="00000000" w:rsidR="00000000" w:rsidRPr="00000000">
        <w:rPr>
          <w:b w:val="1"/>
          <w:rtl w:val="0"/>
        </w:rPr>
        <w:t xml:space="preserve">first dedicated quantum problem-solving competition</w:t>
      </w:r>
      <w:r w:rsidDel="00000000" w:rsidR="00000000" w:rsidRPr="00000000">
        <w:rPr>
          <w:rtl w:val="0"/>
        </w:rPr>
        <w:t xml:space="preserve">, directly connecting innovation to the </w:t>
      </w:r>
      <w:r w:rsidDel="00000000" w:rsidR="00000000" w:rsidRPr="00000000">
        <w:rPr>
          <w:b w:val="1"/>
          <w:rtl w:val="0"/>
        </w:rPr>
        <w:t xml:space="preserve">UN Sustainable Development Goals (SDGs)</w:t>
      </w:r>
      <w:r w:rsidDel="00000000" w:rsidR="00000000" w:rsidRPr="00000000">
        <w:rPr>
          <w:rtl w:val="0"/>
        </w:rPr>
        <w:t xml:space="preserve"> while building national capacity in quantum computing, communication, and security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rxfboc0ubk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Competition Methodology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hackathon will follow a structured multi-stage process: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 &amp; Screening</w:t>
      </w:r>
      <w:r w:rsidDel="00000000" w:rsidR="00000000" w:rsidRPr="00000000">
        <w:rPr>
          <w:rtl w:val="0"/>
        </w:rPr>
        <w:t xml:space="preserve"> – Students and young researchers will apply online. Based on background, motivation, competanacy and ………, </w:t>
      </w:r>
      <w:r w:rsidDel="00000000" w:rsidR="00000000" w:rsidRPr="00000000">
        <w:rPr>
          <w:b w:val="1"/>
          <w:rtl w:val="0"/>
        </w:rPr>
        <w:t xml:space="preserve">70 applicants</w:t>
      </w:r>
      <w:r w:rsidDel="00000000" w:rsidR="00000000" w:rsidRPr="00000000">
        <w:rPr>
          <w:rtl w:val="0"/>
        </w:rPr>
        <w:t xml:space="preserve"> will be shortlisted.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Preparatory Coursework</w:t>
      </w:r>
      <w:r w:rsidDel="00000000" w:rsidR="00000000" w:rsidRPr="00000000">
        <w:rPr>
          <w:rtl w:val="0"/>
        </w:rPr>
        <w:t xml:space="preserve"> – Shortlisted candidates will attend </w:t>
      </w:r>
      <w:r w:rsidDel="00000000" w:rsidR="00000000" w:rsidRPr="00000000">
        <w:rPr>
          <w:b w:val="1"/>
          <w:rtl w:val="0"/>
        </w:rPr>
        <w:t xml:space="preserve">OQI-led online training</w:t>
      </w:r>
      <w:r w:rsidDel="00000000" w:rsidR="00000000" w:rsidRPr="00000000">
        <w:rPr>
          <w:rtl w:val="0"/>
        </w:rPr>
        <w:t xml:space="preserve"> in quantum principles and programming. They will complete assignments to demonstrate performance.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Selection &amp; Teams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49 participants</w:t>
      </w:r>
      <w:r w:rsidDel="00000000" w:rsidR="00000000" w:rsidRPr="00000000">
        <w:rPr>
          <w:rtl w:val="0"/>
        </w:rPr>
        <w:t xml:space="preserve"> will be chosen based on their performance in course work and dedication and grouped into </w:t>
      </w:r>
      <w:r w:rsidDel="00000000" w:rsidR="00000000" w:rsidRPr="00000000">
        <w:rPr>
          <w:b w:val="1"/>
          <w:rtl w:val="0"/>
        </w:rPr>
        <w:t xml:space="preserve">7 diverse teams</w:t>
      </w:r>
      <w:r w:rsidDel="00000000" w:rsidR="00000000" w:rsidRPr="00000000">
        <w:rPr>
          <w:rtl w:val="0"/>
        </w:rPr>
        <w:t xml:space="preserve"> of 7 members each.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Orientation &amp; Mentorship</w:t>
      </w:r>
      <w:r w:rsidDel="00000000" w:rsidR="00000000" w:rsidRPr="00000000">
        <w:rPr>
          <w:rtl w:val="0"/>
        </w:rPr>
        <w:t xml:space="preserve"> – Teams will be introduced to the hackathon format, SDG-driven challenges, and assigned expert mentors.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Hackathon Competition</w:t>
      </w:r>
      <w:r w:rsidDel="00000000" w:rsidR="00000000" w:rsidRPr="00000000">
        <w:rPr>
          <w:rtl w:val="0"/>
        </w:rPr>
        <w:t xml:space="preserve"> – During the 3-day event at NCP, teams will develop and present innovative quantum solutions.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Awards &amp; Recognition</w:t>
      </w:r>
      <w:r w:rsidDel="00000000" w:rsidR="00000000" w:rsidRPr="00000000">
        <w:rPr>
          <w:rtl w:val="0"/>
        </w:rPr>
        <w:t xml:space="preserve"> – Winning teams will receive </w:t>
      </w:r>
      <w:r w:rsidDel="00000000" w:rsidR="00000000" w:rsidRPr="00000000">
        <w:rPr>
          <w:b w:val="1"/>
          <w:rtl w:val="0"/>
        </w:rPr>
        <w:t xml:space="preserve">cash prizes, medals, long time mentoring, participation in national and international summer colleges and invitations to present at the International Natural Sciences Conference (INSC)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eztj2cwea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Evaluation Criteria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Projects will be judged by a panel of international experts on the following criteria: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Innovation &amp; Creativity</w:t>
      </w:r>
      <w:r w:rsidDel="00000000" w:rsidR="00000000" w:rsidRPr="00000000">
        <w:rPr>
          <w:rtl w:val="0"/>
        </w:rPr>
        <w:t xml:space="preserve"> – Novelty of the idea and originality of the approach.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Quantum Depth</w:t>
      </w:r>
      <w:r w:rsidDel="00000000" w:rsidR="00000000" w:rsidRPr="00000000">
        <w:rPr>
          <w:rtl w:val="0"/>
        </w:rPr>
        <w:t xml:space="preserve"> – Effective and meaningful use of quantum principles and programming.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Relevance to SDGs</w:t>
      </w:r>
      <w:r w:rsidDel="00000000" w:rsidR="00000000" w:rsidRPr="00000000">
        <w:rPr>
          <w:rtl w:val="0"/>
        </w:rPr>
        <w:t xml:space="preserve"> – Alignment with local challenges and global goals.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Feasibility &amp; Impact</w:t>
      </w:r>
      <w:r w:rsidDel="00000000" w:rsidR="00000000" w:rsidRPr="00000000">
        <w:rPr>
          <w:rtl w:val="0"/>
        </w:rPr>
        <w:t xml:space="preserve"> – Practicality, scalability, and potential real-world benefits.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Teamwork &amp; Presentation</w:t>
      </w:r>
      <w:r w:rsidDel="00000000" w:rsidR="00000000" w:rsidRPr="00000000">
        <w:rPr>
          <w:rtl w:val="0"/>
        </w:rPr>
        <w:t xml:space="preserve"> – Collaboration, clarity, and quality of final pitch.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x642m4wlo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Themes &amp; Challenges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hackathon will address selected </w:t>
      </w:r>
      <w:r w:rsidDel="00000000" w:rsidR="00000000" w:rsidRPr="00000000">
        <w:rPr>
          <w:b w:val="1"/>
          <w:rtl w:val="0"/>
        </w:rPr>
        <w:t xml:space="preserve">UN SDGs</w:t>
      </w:r>
      <w:r w:rsidDel="00000000" w:rsidR="00000000" w:rsidRPr="00000000">
        <w:rPr>
          <w:rtl w:val="0"/>
        </w:rPr>
        <w:t xml:space="preserve">, localized for Pakistan’s needs: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&amp; Well-Being</w:t>
      </w:r>
      <w:r w:rsidDel="00000000" w:rsidR="00000000" w:rsidRPr="00000000">
        <w:rPr>
          <w:rtl w:val="0"/>
        </w:rPr>
        <w:t xml:space="preserve"> – affordable diagnostics &amp; rural healthcare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Education</w:t>
      </w:r>
      <w:r w:rsidDel="00000000" w:rsidR="00000000" w:rsidRPr="00000000">
        <w:rPr>
          <w:rtl w:val="0"/>
        </w:rPr>
        <w:t xml:space="preserve"> – inclusive EdTech in local languages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Gender Equality</w:t>
      </w:r>
      <w:r w:rsidDel="00000000" w:rsidR="00000000" w:rsidRPr="00000000">
        <w:rPr>
          <w:rtl w:val="0"/>
        </w:rPr>
        <w:t xml:space="preserve"> – reducing gender gaps in STEM &amp; workplaces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 Water &amp; Sanitation</w:t>
      </w:r>
      <w:r w:rsidDel="00000000" w:rsidR="00000000" w:rsidRPr="00000000">
        <w:rPr>
          <w:rtl w:val="0"/>
        </w:rPr>
        <w:t xml:space="preserve"> – low-tech purification &amp; monitoring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 Energy</w:t>
      </w:r>
      <w:r w:rsidDel="00000000" w:rsidR="00000000" w:rsidRPr="00000000">
        <w:rPr>
          <w:rtl w:val="0"/>
        </w:rPr>
        <w:t xml:space="preserve"> – rural solar microgrids &amp; storage solutions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Economic Growth</w:t>
      </w:r>
      <w:r w:rsidDel="00000000" w:rsidR="00000000" w:rsidRPr="00000000">
        <w:rPr>
          <w:rtl w:val="0"/>
        </w:rPr>
        <w:t xml:space="preserve"> – digital freelancing &amp; micro-enterprise tools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Climate Action</w:t>
      </w:r>
      <w:r w:rsidDel="00000000" w:rsidR="00000000" w:rsidRPr="00000000">
        <w:rPr>
          <w:rtl w:val="0"/>
        </w:rPr>
        <w:t xml:space="preserve"> – early warning systems &amp; AI-based risk maps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Life on Land</w:t>
      </w:r>
      <w:r w:rsidDel="00000000" w:rsidR="00000000" w:rsidRPr="00000000">
        <w:rPr>
          <w:rtl w:val="0"/>
        </w:rPr>
        <w:t xml:space="preserve"> – reforestation &amp; biodiversity monitoring</w:t>
        <w:br w:type="textWrapping"/>
        <w:t xml:space="preserve">OQI supported Hackathon_Concept…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2f5jkovw6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Who Can Apply?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to </w:t>
      </w:r>
      <w:r w:rsidDel="00000000" w:rsidR="00000000" w:rsidRPr="00000000">
        <w:rPr>
          <w:b w:val="1"/>
          <w:rtl w:val="0"/>
        </w:rPr>
        <w:t xml:space="preserve">students and young researchers</w:t>
      </w:r>
      <w:r w:rsidDel="00000000" w:rsidR="00000000" w:rsidRPr="00000000">
        <w:rPr>
          <w:rtl w:val="0"/>
        </w:rPr>
        <w:t xml:space="preserve"> from universities across Pakistan. 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Diverse</w:t>
      </w:r>
      <w:r w:rsidDel="00000000" w:rsidR="00000000" w:rsidRPr="00000000">
        <w:rPr>
          <w:b w:val="1"/>
          <w:rtl w:val="0"/>
        </w:rPr>
        <w:t xml:space="preserve"> disciplines</w:t>
      </w:r>
      <w:r w:rsidDel="00000000" w:rsidR="00000000" w:rsidRPr="00000000">
        <w:rPr>
          <w:rtl w:val="0"/>
        </w:rPr>
        <w:t xml:space="preserve"> (Physics, CS, Engineering, Mathematics, AI and Machine Learning).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r7ay193td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Prizes &amp; Recognition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🏆 </w:t>
      </w:r>
      <w:r w:rsidDel="00000000" w:rsidR="00000000" w:rsidRPr="00000000">
        <w:rPr>
          <w:b w:val="1"/>
          <w:rtl w:val="0"/>
        </w:rPr>
        <w:t xml:space="preserve">1st Place</w:t>
      </w:r>
      <w:r w:rsidDel="00000000" w:rsidR="00000000" w:rsidRPr="00000000">
        <w:rPr>
          <w:rtl w:val="0"/>
        </w:rPr>
        <w:t xml:space="preserve">: Cash prize  + Gold Medal</w:t>
        <w:br w:type="textWrapping"/>
        <w:t xml:space="preserve"> 🥈 </w:t>
      </w:r>
      <w:r w:rsidDel="00000000" w:rsidR="00000000" w:rsidRPr="00000000">
        <w:rPr>
          <w:b w:val="1"/>
          <w:rtl w:val="0"/>
        </w:rPr>
        <w:t xml:space="preserve">2nd Place</w:t>
      </w:r>
      <w:r w:rsidDel="00000000" w:rsidR="00000000" w:rsidRPr="00000000">
        <w:rPr>
          <w:rtl w:val="0"/>
        </w:rPr>
        <w:t xml:space="preserve">: Cash prize + Silver Medal</w:t>
        <w:br w:type="textWrapping"/>
        <w:t xml:space="preserve"> 🥉 </w:t>
      </w:r>
      <w:r w:rsidDel="00000000" w:rsidR="00000000" w:rsidRPr="00000000">
        <w:rPr>
          <w:b w:val="1"/>
          <w:rtl w:val="0"/>
        </w:rPr>
        <w:t xml:space="preserve">3rd Place</w:t>
      </w:r>
      <w:r w:rsidDel="00000000" w:rsidR="00000000" w:rsidRPr="00000000">
        <w:rPr>
          <w:rtl w:val="0"/>
        </w:rPr>
        <w:t xml:space="preserve">: Cash prize+ Bronze Medal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Winning teams will also present their projects at the </w:t>
      </w:r>
      <w:r w:rsidDel="00000000" w:rsidR="00000000" w:rsidRPr="00000000">
        <w:rPr>
          <w:b w:val="1"/>
          <w:rtl w:val="0"/>
        </w:rPr>
        <w:t xml:space="preserve">International Nathiagalli Summer College and other national and international conferences (INSC)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jdjv96n4n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Organizing Committee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Manager &amp; OQI Liaison: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Dr. Manzoor Ikram</w:t>
      </w:r>
      <w:r w:rsidDel="00000000" w:rsidR="00000000" w:rsidRPr="00000000">
        <w:rPr>
          <w:rtl w:val="0"/>
        </w:rPr>
        <w:t xml:space="preserve">, Director General, NILOP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Committee Members: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rf2twwi52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Logistics &amp; Support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Hosts:</w:t>
      </w:r>
      <w:r w:rsidDel="00000000" w:rsidR="00000000" w:rsidRPr="00000000">
        <w:rPr>
          <w:rtl w:val="0"/>
        </w:rPr>
        <w:t xml:space="preserve"> PIEAS, NILOP, NCP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Sponsors: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6cpoq1lkn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Get Involved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Stay tuned for the </w:t>
      </w:r>
      <w:r w:rsidDel="00000000" w:rsidR="00000000" w:rsidRPr="00000000">
        <w:rPr>
          <w:b w:val="1"/>
          <w:rtl w:val="0"/>
        </w:rPr>
        <w:t xml:space="preserve">registration portal and detailed challenges</w:t>
      </w:r>
      <w:r w:rsidDel="00000000" w:rsidR="00000000" w:rsidRPr="00000000">
        <w:rPr>
          <w:rtl w:val="0"/>
        </w:rPr>
        <w:t xml:space="preserve">.</w:t>
        <w:br w:type="textWrapping"/>
        <w:t xml:space="preserve"> For inquiries and partnerships: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📧 </w:t>
      </w:r>
      <w:r w:rsidDel="00000000" w:rsidR="00000000" w:rsidRPr="00000000">
        <w:rPr>
          <w:b w:val="1"/>
          <w:rtl w:val="0"/>
        </w:rPr>
        <w:t xml:space="preserve">Dr. Manzoor Ikram</w:t>
      </w:r>
      <w:r w:rsidDel="00000000" w:rsidR="00000000" w:rsidRPr="00000000">
        <w:rPr>
          <w:rtl w:val="0"/>
        </w:rPr>
        <w:t xml:space="preserve"> – Director General, NILOP</w:t>
        <w:br w:type="textWrapping"/>
        <w:t xml:space="preserve"> </w:t>
        <w:tab/>
        <w:t xml:space="preserve">E-Mail: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