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215FE" w14:textId="0D4337D4" w:rsidR="003A69B6" w:rsidRDefault="001067B9" w:rsidP="001067B9">
      <w:pPr>
        <w:pStyle w:val="Title"/>
      </w:pPr>
      <w:r>
        <w:t xml:space="preserve">Payment </w:t>
      </w:r>
      <w:proofErr w:type="spellStart"/>
      <w:r>
        <w:t>Gateway.API</w:t>
      </w:r>
      <w:proofErr w:type="spellEnd"/>
      <w:r>
        <w:t xml:space="preserve"> Developer Notes</w:t>
      </w:r>
    </w:p>
    <w:p w14:paraId="66C17A15" w14:textId="27756F11" w:rsidR="001067B9" w:rsidRDefault="001067B9" w:rsidP="001067B9"/>
    <w:p w14:paraId="5F32A72E" w14:textId="7530E920" w:rsidR="001067B9" w:rsidRPr="00C72F05" w:rsidRDefault="001067B9" w:rsidP="001067B9">
      <w:pPr>
        <w:rPr>
          <w:b/>
          <w:bCs/>
        </w:rPr>
      </w:pPr>
      <w:r w:rsidRPr="00C72F05">
        <w:rPr>
          <w:b/>
          <w:bCs/>
        </w:rPr>
        <w:t>Assumptions</w:t>
      </w:r>
    </w:p>
    <w:p w14:paraId="706C7206" w14:textId="18BD484C" w:rsidR="001067B9" w:rsidRDefault="001067B9" w:rsidP="001067B9">
      <w:pPr>
        <w:pStyle w:val="ListParagraph"/>
        <w:numPr>
          <w:ilvl w:val="0"/>
          <w:numId w:val="2"/>
        </w:numPr>
      </w:pPr>
      <w:r>
        <w:t xml:space="preserve">Only merchants access the application so, </w:t>
      </w:r>
      <w:proofErr w:type="spellStart"/>
      <w:r>
        <w:t>secret_key</w:t>
      </w:r>
      <w:proofErr w:type="spellEnd"/>
      <w:r>
        <w:t xml:space="preserve"> is directly added in the merchant table</w:t>
      </w:r>
      <w:r w:rsidR="00CC4190">
        <w:t>.</w:t>
      </w:r>
    </w:p>
    <w:p w14:paraId="6951E1FF" w14:textId="1FEE6C4B" w:rsidR="001067B9" w:rsidRDefault="001067B9" w:rsidP="001067B9">
      <w:pPr>
        <w:pStyle w:val="ListParagraph"/>
        <w:numPr>
          <w:ilvl w:val="0"/>
          <w:numId w:val="2"/>
        </w:numPr>
      </w:pPr>
      <w:r>
        <w:t>The Bank Account information for merchants has been considered out of scope</w:t>
      </w:r>
      <w:r w:rsidR="00CC4190">
        <w:t>.</w:t>
      </w:r>
    </w:p>
    <w:p w14:paraId="12AC4981" w14:textId="6C875C57" w:rsidR="00CC4190" w:rsidRDefault="00CC4190" w:rsidP="001067B9">
      <w:pPr>
        <w:pStyle w:val="ListParagraph"/>
        <w:numPr>
          <w:ilvl w:val="0"/>
          <w:numId w:val="2"/>
        </w:numPr>
      </w:pPr>
      <w:r>
        <w:t xml:space="preserve">The request send to the </w:t>
      </w:r>
      <w:proofErr w:type="spellStart"/>
      <w:proofErr w:type="gramStart"/>
      <w:r>
        <w:t>MockAcquiringBankService</w:t>
      </w:r>
      <w:proofErr w:type="spellEnd"/>
      <w:r>
        <w:t xml:space="preserve">  is</w:t>
      </w:r>
      <w:proofErr w:type="gramEnd"/>
      <w:r>
        <w:t xml:space="preserve"> totally an assumption.</w:t>
      </w:r>
    </w:p>
    <w:p w14:paraId="52959EB5" w14:textId="75BC4A2A" w:rsidR="001067B9" w:rsidRPr="00C72F05" w:rsidRDefault="001067B9" w:rsidP="001067B9">
      <w:pPr>
        <w:rPr>
          <w:b/>
          <w:bCs/>
        </w:rPr>
      </w:pPr>
      <w:r w:rsidRPr="00C72F05">
        <w:rPr>
          <w:b/>
          <w:bCs/>
        </w:rPr>
        <w:t>Improvements</w:t>
      </w:r>
      <w:r w:rsidR="00C72F05">
        <w:rPr>
          <w:b/>
          <w:bCs/>
        </w:rPr>
        <w:t xml:space="preserve">/ </w:t>
      </w:r>
      <w:proofErr w:type="spellStart"/>
      <w:r w:rsidR="00C72F05">
        <w:rPr>
          <w:b/>
          <w:bCs/>
        </w:rPr>
        <w:t>ToDo</w:t>
      </w:r>
      <w:proofErr w:type="spellEnd"/>
    </w:p>
    <w:p w14:paraId="6DA488C8" w14:textId="32321975" w:rsidR="001067B9" w:rsidRDefault="001067B9" w:rsidP="001067B9">
      <w:pPr>
        <w:pStyle w:val="ListParagraph"/>
        <w:numPr>
          <w:ilvl w:val="0"/>
          <w:numId w:val="1"/>
        </w:numPr>
      </w:pPr>
      <w:r>
        <w:t>Add Application Logging (preferably database logging)</w:t>
      </w:r>
    </w:p>
    <w:p w14:paraId="4D9E67CB" w14:textId="308B574A" w:rsidR="001067B9" w:rsidRDefault="001067B9" w:rsidP="001067B9">
      <w:pPr>
        <w:pStyle w:val="ListParagraph"/>
        <w:numPr>
          <w:ilvl w:val="0"/>
          <w:numId w:val="1"/>
        </w:numPr>
      </w:pPr>
      <w:r>
        <w:t>Add Performance tests</w:t>
      </w:r>
      <w:r w:rsidR="00CC4190">
        <w:t>.</w:t>
      </w:r>
    </w:p>
    <w:p w14:paraId="50561A16" w14:textId="6CA076E4" w:rsidR="001067B9" w:rsidRDefault="001067B9" w:rsidP="001067B9">
      <w:pPr>
        <w:pStyle w:val="ListParagraph"/>
        <w:numPr>
          <w:ilvl w:val="0"/>
          <w:numId w:val="1"/>
        </w:numPr>
      </w:pPr>
      <w:r>
        <w:t>Add Unit tests</w:t>
      </w:r>
      <w:r w:rsidR="00CC4190">
        <w:t>.</w:t>
      </w:r>
    </w:p>
    <w:p w14:paraId="1160F294" w14:textId="7D9C3CD8" w:rsidR="001067B9" w:rsidRDefault="001067B9" w:rsidP="001067B9">
      <w:pPr>
        <w:pStyle w:val="ListParagraph"/>
        <w:numPr>
          <w:ilvl w:val="0"/>
          <w:numId w:val="1"/>
        </w:numPr>
      </w:pPr>
      <w:r>
        <w:t xml:space="preserve">In a few places the objects are being created from one type to another manually. Add more </w:t>
      </w:r>
      <w:proofErr w:type="spellStart"/>
      <w:r>
        <w:t>AutoMapper</w:t>
      </w:r>
      <w:proofErr w:type="spellEnd"/>
      <w:r>
        <w:t xml:space="preserve"> profiles to create them.</w:t>
      </w:r>
    </w:p>
    <w:p w14:paraId="1FC5530A" w14:textId="308E8852" w:rsidR="001067B9" w:rsidRDefault="001067B9" w:rsidP="001067B9">
      <w:pPr>
        <w:pStyle w:val="ListParagraph"/>
        <w:numPr>
          <w:ilvl w:val="0"/>
          <w:numId w:val="1"/>
        </w:numPr>
      </w:pPr>
      <w:r>
        <w:t xml:space="preserve">Enrich the </w:t>
      </w:r>
      <w:proofErr w:type="spellStart"/>
      <w:r>
        <w:t>StartUp.cs</w:t>
      </w:r>
      <w:proofErr w:type="spellEnd"/>
      <w:r>
        <w:t xml:space="preserve"> to automatically switch the dependency injection of the </w:t>
      </w:r>
      <w:proofErr w:type="spellStart"/>
      <w:r w:rsidRPr="001067B9">
        <w:t>IAcquirerService</w:t>
      </w:r>
      <w:proofErr w:type="spellEnd"/>
      <w:r>
        <w:t xml:space="preserve"> from </w:t>
      </w:r>
      <w:proofErr w:type="spellStart"/>
      <w:r w:rsidRPr="001067B9">
        <w:t>MockAcquiringBankService</w:t>
      </w:r>
      <w:proofErr w:type="spellEnd"/>
      <w:r>
        <w:t xml:space="preserve"> to </w:t>
      </w:r>
      <w:proofErr w:type="spellStart"/>
      <w:r w:rsidRPr="001067B9">
        <w:t>AcquiringBankService</w:t>
      </w:r>
      <w:proofErr w:type="spellEnd"/>
      <w:r>
        <w:t xml:space="preserve"> based on the environment (dev or production)</w:t>
      </w:r>
    </w:p>
    <w:p w14:paraId="67106E7B" w14:textId="2C12C869" w:rsidR="001067B9" w:rsidRDefault="001067B9" w:rsidP="001067B9">
      <w:pPr>
        <w:pStyle w:val="ListParagraph"/>
        <w:numPr>
          <w:ilvl w:val="0"/>
          <w:numId w:val="1"/>
        </w:numPr>
      </w:pPr>
      <w:r>
        <w:t xml:space="preserve">Store </w:t>
      </w:r>
      <w:proofErr w:type="spellStart"/>
      <w:r>
        <w:t>secret_keys</w:t>
      </w:r>
      <w:proofErr w:type="spellEnd"/>
      <w:r>
        <w:t xml:space="preserve"> in separate table with a </w:t>
      </w:r>
      <w:proofErr w:type="spellStart"/>
      <w:r>
        <w:t>user_id</w:t>
      </w:r>
      <w:proofErr w:type="spellEnd"/>
      <w:r>
        <w:t xml:space="preserve"> which can either reference to the </w:t>
      </w:r>
      <w:proofErr w:type="spellStart"/>
      <w:r>
        <w:t>merchant_id</w:t>
      </w:r>
      <w:proofErr w:type="spellEnd"/>
      <w:r>
        <w:t xml:space="preserve"> or any other </w:t>
      </w:r>
      <w:proofErr w:type="spellStart"/>
      <w:r>
        <w:t>user_id</w:t>
      </w:r>
      <w:proofErr w:type="spellEnd"/>
      <w:r>
        <w:t>.</w:t>
      </w:r>
    </w:p>
    <w:p w14:paraId="5506ABFF" w14:textId="0F89AD36" w:rsidR="001067B9" w:rsidRDefault="001067B9" w:rsidP="001067B9"/>
    <w:p w14:paraId="2FC6A106" w14:textId="7EA80768" w:rsidR="001067B9" w:rsidRPr="00C72F05" w:rsidRDefault="001067B9" w:rsidP="001067B9">
      <w:pPr>
        <w:rPr>
          <w:b/>
          <w:bCs/>
        </w:rPr>
      </w:pPr>
      <w:r w:rsidRPr="00C72F05">
        <w:rPr>
          <w:b/>
          <w:bCs/>
        </w:rPr>
        <w:t>Authentication</w:t>
      </w:r>
    </w:p>
    <w:p w14:paraId="0F3129C1" w14:textId="6188615D" w:rsidR="001067B9" w:rsidRDefault="001067B9" w:rsidP="00C72F05">
      <w:pPr>
        <w:pStyle w:val="ListParagraph"/>
        <w:numPr>
          <w:ilvl w:val="0"/>
          <w:numId w:val="5"/>
        </w:numPr>
      </w:pPr>
      <w:r>
        <w:t>API Key based authentication has been used.</w:t>
      </w:r>
    </w:p>
    <w:p w14:paraId="08B589FB" w14:textId="377B05ED" w:rsidR="00CC4190" w:rsidRDefault="00CC4190" w:rsidP="00C72F05">
      <w:pPr>
        <w:pStyle w:val="ListParagraph"/>
        <w:numPr>
          <w:ilvl w:val="0"/>
          <w:numId w:val="5"/>
        </w:numPr>
      </w:pPr>
      <w:proofErr w:type="spellStart"/>
      <w:r w:rsidRPr="00C72F05">
        <w:rPr>
          <w:b/>
          <w:bCs/>
          <w:color w:val="8EAADB" w:themeColor="accent1" w:themeTint="99"/>
        </w:rPr>
        <w:t>ApiKeyAuthenticatonMiddleWare</w:t>
      </w:r>
      <w:r w:rsidRPr="00C72F05">
        <w:rPr>
          <w:b/>
          <w:bCs/>
          <w:color w:val="8EAADB" w:themeColor="accent1" w:themeTint="99"/>
        </w:rPr>
        <w:t>.cs</w:t>
      </w:r>
      <w:proofErr w:type="spellEnd"/>
      <w:r w:rsidRPr="00C72F05">
        <w:rPr>
          <w:color w:val="8EAADB" w:themeColor="accent1" w:themeTint="99"/>
        </w:rPr>
        <w:t xml:space="preserve"> </w:t>
      </w:r>
      <w:r>
        <w:t xml:space="preserve">is responsible to extracting the key from the Authorization header and validating it. </w:t>
      </w:r>
    </w:p>
    <w:p w14:paraId="46F0BC8D" w14:textId="77777777" w:rsidR="00C72F05" w:rsidRDefault="00CC4190" w:rsidP="00C72F05">
      <w:pPr>
        <w:pStyle w:val="ListParagraph"/>
        <w:numPr>
          <w:ilvl w:val="0"/>
          <w:numId w:val="5"/>
        </w:numPr>
      </w:pPr>
      <w:proofErr w:type="spellStart"/>
      <w:proofErr w:type="gramStart"/>
      <w:r w:rsidRPr="00C72F05">
        <w:rPr>
          <w:b/>
          <w:bCs/>
          <w:color w:val="8EAADB" w:themeColor="accent1" w:themeTint="99"/>
        </w:rPr>
        <w:t>IRequestInfo</w:t>
      </w:r>
      <w:proofErr w:type="spellEnd"/>
      <w:r>
        <w:t xml:space="preserve"> :</w:t>
      </w:r>
      <w:proofErr w:type="gramEnd"/>
      <w:r>
        <w:t xml:space="preserve"> The Authentication middleware sets the </w:t>
      </w:r>
      <w:proofErr w:type="spellStart"/>
      <w:r>
        <w:t>merchant_id</w:t>
      </w:r>
      <w:proofErr w:type="spellEnd"/>
      <w:r>
        <w:t xml:space="preserve"> for the secret key and a newly generated </w:t>
      </w:r>
      <w:proofErr w:type="spellStart"/>
      <w:r>
        <w:t>transaction_reference</w:t>
      </w:r>
      <w:proofErr w:type="spellEnd"/>
      <w:r>
        <w:t xml:space="preserve"> </w:t>
      </w:r>
      <w:proofErr w:type="spellStart"/>
      <w:r>
        <w:t>guid</w:t>
      </w:r>
      <w:proofErr w:type="spellEnd"/>
      <w:r>
        <w:t xml:space="preserve"> here. This is further used for authentication is the correct merchant is making the request. </w:t>
      </w:r>
    </w:p>
    <w:p w14:paraId="059F213B" w14:textId="7E3B6077" w:rsidR="00CC4190" w:rsidRDefault="00CC4190" w:rsidP="00C72F05">
      <w:pPr>
        <w:pStyle w:val="ListParagraph"/>
        <w:numPr>
          <w:ilvl w:val="0"/>
          <w:numId w:val="5"/>
        </w:numPr>
      </w:pPr>
      <w:r>
        <w:t xml:space="preserve">The </w:t>
      </w:r>
      <w:proofErr w:type="spellStart"/>
      <w:r>
        <w:t>transaction_reference</w:t>
      </w:r>
      <w:proofErr w:type="spellEnd"/>
      <w:r>
        <w:t xml:space="preserve"> was added so that it can be used for distributed tracing/logging and is also sent to the acquiring bank so that in </w:t>
      </w:r>
      <w:proofErr w:type="gramStart"/>
      <w:r>
        <w:t>a</w:t>
      </w:r>
      <w:proofErr w:type="gramEnd"/>
      <w:r>
        <w:t xml:space="preserve"> ideal scenario when we have event based communication it can be sent back and used as an identifier</w:t>
      </w:r>
    </w:p>
    <w:p w14:paraId="32ECB40A" w14:textId="77777777" w:rsidR="00CC4190" w:rsidRPr="00CC4190" w:rsidRDefault="00CC4190" w:rsidP="00CC4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DC3A45F" w14:textId="0F4DDA7F" w:rsidR="00CC4190" w:rsidRPr="00C72F05" w:rsidRDefault="00CC4190" w:rsidP="00CC419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C4190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Encryption </w:t>
      </w:r>
    </w:p>
    <w:p w14:paraId="38C3E7EB" w14:textId="726A6F30" w:rsidR="00CC4190" w:rsidRPr="00C72F05" w:rsidRDefault="00CC4190" w:rsidP="00C72F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C72F05">
        <w:rPr>
          <w:rFonts w:ascii="Times New Roman" w:hAnsi="Times New Roman" w:cs="Times New Roman"/>
          <w:color w:val="000000"/>
          <w:sz w:val="24"/>
          <w:szCs w:val="24"/>
        </w:rPr>
        <w:t>Microsoft.AspnetCore.DataProtection</w:t>
      </w:r>
      <w:proofErr w:type="spellEnd"/>
      <w:proofErr w:type="gramEnd"/>
      <w:r w:rsidRPr="00C72F05">
        <w:rPr>
          <w:rFonts w:ascii="Times New Roman" w:hAnsi="Times New Roman" w:cs="Times New Roman"/>
          <w:color w:val="000000"/>
          <w:sz w:val="24"/>
          <w:szCs w:val="24"/>
        </w:rPr>
        <w:t xml:space="preserve"> is used for encrypting decrypting sensitive information.</w:t>
      </w:r>
    </w:p>
    <w:p w14:paraId="3F1883DD" w14:textId="5D2C7961" w:rsidR="00CC4190" w:rsidRPr="00C72F05" w:rsidRDefault="00CC4190" w:rsidP="00C72F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2F05">
        <w:rPr>
          <w:rFonts w:ascii="Times New Roman" w:hAnsi="Times New Roman" w:cs="Times New Roman"/>
          <w:color w:val="000000"/>
          <w:sz w:val="24"/>
          <w:szCs w:val="24"/>
        </w:rPr>
        <w:t xml:space="preserve">AES-256-CBC Encryption </w:t>
      </w:r>
      <w:proofErr w:type="spellStart"/>
      <w:r w:rsidRPr="00C72F05">
        <w:rPr>
          <w:rFonts w:ascii="Times New Roman" w:hAnsi="Times New Roman" w:cs="Times New Roman"/>
          <w:color w:val="000000"/>
          <w:sz w:val="24"/>
          <w:szCs w:val="24"/>
        </w:rPr>
        <w:t>Algortithm</w:t>
      </w:r>
      <w:proofErr w:type="spellEnd"/>
      <w:r w:rsidRPr="00C72F05">
        <w:rPr>
          <w:rFonts w:ascii="Times New Roman" w:hAnsi="Times New Roman" w:cs="Times New Roman"/>
          <w:color w:val="000000"/>
          <w:sz w:val="24"/>
          <w:szCs w:val="24"/>
        </w:rPr>
        <w:t xml:space="preserve"> is used by default which is PCI DSS Compliant</w:t>
      </w:r>
    </w:p>
    <w:p w14:paraId="2EDDC10A" w14:textId="7E7DBC1D" w:rsidR="00CC4190" w:rsidRPr="00C72F05" w:rsidRDefault="00CC4190" w:rsidP="00C72F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2F05">
        <w:rPr>
          <w:rFonts w:ascii="Times New Roman" w:hAnsi="Times New Roman" w:cs="Times New Roman"/>
          <w:color w:val="000000"/>
          <w:sz w:val="24"/>
          <w:szCs w:val="24"/>
        </w:rPr>
        <w:t xml:space="preserve">The </w:t>
      </w:r>
      <w:proofErr w:type="spellStart"/>
      <w:r w:rsidRPr="00C72F05">
        <w:rPr>
          <w:rFonts w:ascii="Times New Roman" w:hAnsi="Times New Roman" w:cs="Times New Roman"/>
          <w:color w:val="000000"/>
          <w:sz w:val="24"/>
          <w:szCs w:val="24"/>
        </w:rPr>
        <w:t>secret_keys</w:t>
      </w:r>
      <w:proofErr w:type="spellEnd"/>
      <w:r w:rsidRPr="00C72F05">
        <w:rPr>
          <w:rFonts w:ascii="Times New Roman" w:hAnsi="Times New Roman" w:cs="Times New Roman"/>
          <w:color w:val="000000"/>
          <w:sz w:val="24"/>
          <w:szCs w:val="24"/>
        </w:rPr>
        <w:t>, Card number and CVV are encrypted in the database</w:t>
      </w:r>
      <w:r w:rsidR="00C72F05" w:rsidRPr="00C72F0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38A6AC75" w14:textId="5451B228" w:rsidR="00C72F05" w:rsidRPr="00C72F05" w:rsidRDefault="00C72F05" w:rsidP="00C72F05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72F05">
        <w:rPr>
          <w:rFonts w:ascii="Times New Roman" w:hAnsi="Times New Roman" w:cs="Times New Roman"/>
          <w:color w:val="000000"/>
          <w:sz w:val="24"/>
          <w:szCs w:val="24"/>
        </w:rPr>
        <w:t>The encryption decryption logic has been kept in the repository layer</w:t>
      </w:r>
    </w:p>
    <w:p w14:paraId="7D0F3157" w14:textId="53763121" w:rsidR="00CC4190" w:rsidRDefault="00CC4190" w:rsidP="001067B9"/>
    <w:p w14:paraId="0D108F27" w14:textId="77777777" w:rsidR="00C72F05" w:rsidRDefault="00C72F05" w:rsidP="00C72F05">
      <w:pPr>
        <w:autoSpaceDE w:val="0"/>
        <w:autoSpaceDN w:val="0"/>
        <w:adjustRightInd w:val="0"/>
        <w:spacing w:after="0" w:line="240" w:lineRule="auto"/>
      </w:pPr>
    </w:p>
    <w:p w14:paraId="5D9BB72C" w14:textId="77777777" w:rsidR="00C72F05" w:rsidRDefault="00C72F05" w:rsidP="00C72F05">
      <w:pPr>
        <w:autoSpaceDE w:val="0"/>
        <w:autoSpaceDN w:val="0"/>
        <w:adjustRightInd w:val="0"/>
        <w:spacing w:after="0" w:line="240" w:lineRule="auto"/>
      </w:pPr>
    </w:p>
    <w:p w14:paraId="7E4654DA" w14:textId="39CF0420" w:rsidR="00C72F05" w:rsidRDefault="00C72F05" w:rsidP="00C72F0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72F05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Data storage </w:t>
      </w:r>
    </w:p>
    <w:p w14:paraId="55DE241A" w14:textId="48CBECA9" w:rsidR="00C72F05" w:rsidRDefault="00C72F05" w:rsidP="00C72F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C72F05">
        <w:rPr>
          <w:rFonts w:ascii="Times New Roman" w:hAnsi="Times New Roman" w:cs="Times New Roman"/>
          <w:color w:val="000000"/>
          <w:sz w:val="24"/>
          <w:szCs w:val="24"/>
        </w:rPr>
        <w:t>SQLLite</w:t>
      </w:r>
      <w:proofErr w:type="spellEnd"/>
      <w:r w:rsidRPr="00C72F05">
        <w:rPr>
          <w:rFonts w:ascii="Times New Roman" w:hAnsi="Times New Roman" w:cs="Times New Roman"/>
          <w:color w:val="000000"/>
          <w:sz w:val="24"/>
          <w:szCs w:val="24"/>
        </w:rPr>
        <w:t xml:space="preserve"> has been used for </w:t>
      </w:r>
      <w:proofErr w:type="spellStart"/>
      <w:r w:rsidRPr="00C72F05">
        <w:rPr>
          <w:rFonts w:ascii="Times New Roman" w:hAnsi="Times New Roman" w:cs="Times New Roman"/>
          <w:color w:val="000000"/>
          <w:sz w:val="24"/>
          <w:szCs w:val="24"/>
        </w:rPr>
        <w:t>datastorage</w:t>
      </w:r>
      <w:proofErr w:type="spellEnd"/>
    </w:p>
    <w:p w14:paraId="5242E496" w14:textId="319B204D" w:rsidR="00C72F05" w:rsidRDefault="00C72F05" w:rsidP="00C72F05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PaymentGateway.db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 in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PaymentGateway.API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project is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file</w:t>
      </w:r>
    </w:p>
    <w:p w14:paraId="2732F4FA" w14:textId="7BEAC8F9" w:rsidR="001D5F1D" w:rsidRDefault="001D5F1D" w:rsidP="001D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3929444A" w14:textId="77777777" w:rsidR="001D5F1D" w:rsidRPr="001D5F1D" w:rsidRDefault="001D5F1D" w:rsidP="001D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F2D956F" w14:textId="6DBF4B82" w:rsidR="001D5F1D" w:rsidRDefault="001D5F1D" w:rsidP="001D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1D5F1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API client </w:t>
      </w:r>
    </w:p>
    <w:p w14:paraId="5EC0AD3D" w14:textId="468A0FBB" w:rsidR="001D5F1D" w:rsidRPr="001D5F1D" w:rsidRDefault="001D5F1D" w:rsidP="001D5F1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5F1D">
        <w:rPr>
          <w:rFonts w:ascii="Times New Roman" w:hAnsi="Times New Roman" w:cs="Times New Roman"/>
          <w:color w:val="000000"/>
          <w:sz w:val="24"/>
          <w:szCs w:val="24"/>
        </w:rPr>
        <w:t xml:space="preserve">Swagger has been used as an API Client </w:t>
      </w:r>
    </w:p>
    <w:p w14:paraId="1E694C63" w14:textId="2F0AD35F" w:rsidR="001D5F1D" w:rsidRDefault="001D5F1D" w:rsidP="001D5F1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D5F1D">
        <w:rPr>
          <w:rFonts w:ascii="Times New Roman" w:hAnsi="Times New Roman" w:cs="Times New Roman"/>
          <w:color w:val="000000"/>
          <w:sz w:val="24"/>
          <w:szCs w:val="24"/>
        </w:rPr>
        <w:t>Controller/Action level comments have been added to provide an overview</w:t>
      </w:r>
    </w:p>
    <w:p w14:paraId="4D5BB6FB" w14:textId="04911607" w:rsidR="001D5F1D" w:rsidRDefault="001D5F1D" w:rsidP="001D5F1D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Authorize button can be used to provide the key in the Authorization header. Sample key already in </w:t>
      </w:r>
      <w:proofErr w:type="spellStart"/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db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“</w:t>
      </w:r>
      <w:r>
        <w:rPr>
          <w:rFonts w:ascii="Arial" w:hAnsi="Arial" w:cs="Arial"/>
          <w:color w:val="3B4151"/>
          <w:sz w:val="21"/>
          <w:szCs w:val="21"/>
        </w:rPr>
        <w:t>key_uCLUxBlfJBkN9fmmrvWPVlG3s1OcRvpCasTBMQ9vjhE=</w:t>
      </w:r>
      <w:r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14:paraId="5D14D592" w14:textId="0CDFD784" w:rsidR="001D5F1D" w:rsidRDefault="001D5F1D" w:rsidP="001D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25B9456" w14:textId="77777777" w:rsidR="001D5F1D" w:rsidRPr="001D5F1D" w:rsidRDefault="001D5F1D" w:rsidP="001D5F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6CDDA8FD" w14:textId="1F015466" w:rsidR="00C72F05" w:rsidRDefault="001D5F1D" w:rsidP="001067B9">
      <w:r>
        <w:rPr>
          <w:noProof/>
        </w:rPr>
        <w:drawing>
          <wp:inline distT="0" distB="0" distL="0" distR="0" wp14:anchorId="110F8A33" wp14:editId="16F0CD90">
            <wp:extent cx="6764655" cy="4362137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514" cy="4422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F05" w:rsidSect="009C22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9528CA76"/>
    <w:multiLevelType w:val="hybridMultilevel"/>
    <w:tmpl w:val="AE66879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A5070E99"/>
    <w:multiLevelType w:val="hybridMultilevel"/>
    <w:tmpl w:val="4A347B1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B049453"/>
    <w:multiLevelType w:val="hybridMultilevel"/>
    <w:tmpl w:val="803683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1781660"/>
    <w:multiLevelType w:val="hybridMultilevel"/>
    <w:tmpl w:val="245C1F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948E5"/>
    <w:multiLevelType w:val="hybridMultilevel"/>
    <w:tmpl w:val="94D8C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160FB"/>
    <w:multiLevelType w:val="hybridMultilevel"/>
    <w:tmpl w:val="0841DE6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1C7E33BD"/>
    <w:multiLevelType w:val="hybridMultilevel"/>
    <w:tmpl w:val="35F45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05508C"/>
    <w:multiLevelType w:val="hybridMultilevel"/>
    <w:tmpl w:val="86A843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C47128"/>
    <w:multiLevelType w:val="hybridMultilevel"/>
    <w:tmpl w:val="DCFE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933D02"/>
    <w:multiLevelType w:val="hybridMultilevel"/>
    <w:tmpl w:val="53E02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BC7805"/>
    <w:multiLevelType w:val="hybridMultilevel"/>
    <w:tmpl w:val="54D6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3A0CB8"/>
    <w:multiLevelType w:val="hybridMultilevel"/>
    <w:tmpl w:val="AE8234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5"/>
  </w:num>
  <w:num w:numId="5">
    <w:abstractNumId w:val="6"/>
  </w:num>
  <w:num w:numId="6">
    <w:abstractNumId w:val="4"/>
  </w:num>
  <w:num w:numId="7">
    <w:abstractNumId w:val="0"/>
  </w:num>
  <w:num w:numId="8">
    <w:abstractNumId w:val="10"/>
  </w:num>
  <w:num w:numId="9">
    <w:abstractNumId w:val="2"/>
  </w:num>
  <w:num w:numId="10">
    <w:abstractNumId w:val="8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7B9"/>
    <w:rsid w:val="001067B9"/>
    <w:rsid w:val="001D5F1D"/>
    <w:rsid w:val="003A69B6"/>
    <w:rsid w:val="00940076"/>
    <w:rsid w:val="009C2202"/>
    <w:rsid w:val="00C72F05"/>
    <w:rsid w:val="00CC4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B9044"/>
  <w15:chartTrackingRefBased/>
  <w15:docId w15:val="{4964DEE5-855A-490C-8DFB-1DA64CB74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06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7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067B9"/>
    <w:pPr>
      <w:ind w:left="720"/>
      <w:contextualSpacing/>
    </w:pPr>
  </w:style>
  <w:style w:type="paragraph" w:customStyle="1" w:styleId="Default">
    <w:name w:val="Default"/>
    <w:rsid w:val="001067B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Khan</dc:creator>
  <cp:keywords/>
  <dc:description/>
  <cp:lastModifiedBy>Saad Khan</cp:lastModifiedBy>
  <cp:revision>3</cp:revision>
  <dcterms:created xsi:type="dcterms:W3CDTF">2020-09-25T12:59:00Z</dcterms:created>
  <dcterms:modified xsi:type="dcterms:W3CDTF">2020-09-25T13:28:00Z</dcterms:modified>
</cp:coreProperties>
</file>