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09" w:rsidRPr="005A3716" w:rsidRDefault="00067F09" w:rsidP="00882BB4">
      <w:pPr>
        <w:jc w:val="center"/>
        <w:rPr>
          <w:rFonts w:ascii="Times New Roman" w:hAnsi="Times New Roman" w:cs="Times New Roman"/>
          <w:b/>
          <w:sz w:val="32"/>
          <w:u w:val="single"/>
        </w:rPr>
      </w:pPr>
      <w:r w:rsidRPr="005A3716">
        <w:rPr>
          <w:rFonts w:ascii="Times New Roman" w:hAnsi="Times New Roman" w:cs="Times New Roman"/>
          <w:b/>
          <w:sz w:val="32"/>
          <w:u w:val="single"/>
        </w:rPr>
        <w:t>Logarithm Description:</w:t>
      </w:r>
    </w:p>
    <w:p w:rsidR="009E5A19" w:rsidRPr="005A3716" w:rsidRDefault="002369E3" w:rsidP="005A3716">
      <w:pPr>
        <w:jc w:val="both"/>
        <w:rPr>
          <w:rFonts w:ascii="Times New Roman" w:hAnsi="Times New Roman" w:cs="Times New Roman"/>
          <w:sz w:val="28"/>
          <w:szCs w:val="28"/>
        </w:rPr>
      </w:pPr>
      <w:r w:rsidRPr="005A3716">
        <w:rPr>
          <w:rFonts w:ascii="Times New Roman" w:hAnsi="Times New Roman" w:cs="Times New Roman"/>
          <w:sz w:val="28"/>
          <w:szCs w:val="28"/>
        </w:rPr>
        <w:t>The logarithm in mathematics is the reverse or inverse of another function. We can find logarithm of a number ‘</w:t>
      </w:r>
      <w:r w:rsidR="00067F09" w:rsidRPr="005A3716">
        <w:rPr>
          <w:rFonts w:ascii="Times New Roman" w:hAnsi="Times New Roman" w:cs="Times New Roman"/>
          <w:sz w:val="28"/>
          <w:szCs w:val="28"/>
        </w:rPr>
        <w:t>x</w:t>
      </w:r>
      <w:r w:rsidRPr="005A3716">
        <w:rPr>
          <w:rFonts w:ascii="Times New Roman" w:hAnsi="Times New Roman" w:cs="Times New Roman"/>
          <w:sz w:val="28"/>
          <w:szCs w:val="28"/>
        </w:rPr>
        <w:t xml:space="preserve">’ that is it is the exponent of the number ‘b’ </w:t>
      </w:r>
      <w:r w:rsidR="00067F09" w:rsidRPr="005A3716">
        <w:rPr>
          <w:rFonts w:ascii="Times New Roman" w:hAnsi="Times New Roman" w:cs="Times New Roman"/>
          <w:sz w:val="28"/>
          <w:szCs w:val="28"/>
        </w:rPr>
        <w:t xml:space="preserve">which produces ‘x’. For instance if we take </w:t>
      </w:r>
      <w:proofErr w:type="spellStart"/>
      <w:r w:rsidR="00067F09" w:rsidRPr="005A3716">
        <w:rPr>
          <w:rFonts w:ascii="Times New Roman" w:hAnsi="Times New Roman" w:cs="Times New Roman"/>
          <w:sz w:val="28"/>
          <w:szCs w:val="28"/>
        </w:rPr>
        <w:t>Log</w:t>
      </w:r>
      <w:r w:rsidR="00067F09" w:rsidRPr="005A3716">
        <w:rPr>
          <w:rFonts w:ascii="Times New Roman" w:hAnsi="Times New Roman" w:cs="Times New Roman"/>
          <w:sz w:val="28"/>
          <w:szCs w:val="28"/>
          <w:vertAlign w:val="subscript"/>
        </w:rPr>
        <w:t>b</w:t>
      </w:r>
      <w:proofErr w:type="spellEnd"/>
      <w:r w:rsidR="00067F09" w:rsidRPr="005A3716">
        <w:rPr>
          <w:rFonts w:ascii="Times New Roman" w:hAnsi="Times New Roman" w:cs="Times New Roman"/>
          <w:sz w:val="28"/>
          <w:szCs w:val="28"/>
        </w:rPr>
        <w:t>(x) then the "logarithm to base 10" of 1000 </w:t>
      </w:r>
      <w:proofErr w:type="gramStart"/>
      <w:r w:rsidR="00067F09" w:rsidRPr="005A3716">
        <w:rPr>
          <w:rFonts w:ascii="Times New Roman" w:hAnsi="Times New Roman" w:cs="Times New Roman"/>
          <w:sz w:val="28"/>
          <w:szCs w:val="28"/>
        </w:rPr>
        <w:t>is</w:t>
      </w:r>
      <w:proofErr w:type="gramEnd"/>
      <w:r w:rsidR="00067F09" w:rsidRPr="005A3716">
        <w:rPr>
          <w:rFonts w:ascii="Times New Roman" w:hAnsi="Times New Roman" w:cs="Times New Roman"/>
          <w:sz w:val="28"/>
          <w:szCs w:val="28"/>
        </w:rPr>
        <w:t> 3. So here ‘b’ is base.</w:t>
      </w:r>
      <w:r w:rsidR="00882BB4" w:rsidRPr="005A3716">
        <w:rPr>
          <w:rFonts w:ascii="Times New Roman" w:hAnsi="Times New Roman" w:cs="Times New Roman"/>
          <w:sz w:val="28"/>
          <w:szCs w:val="28"/>
        </w:rPr>
        <w:t xml:space="preserve"> When b=10 it is a common logarithm.</w:t>
      </w:r>
      <w:r w:rsidR="00A21587" w:rsidRPr="005A3716">
        <w:rPr>
          <w:rFonts w:ascii="Times New Roman" w:hAnsi="Times New Roman" w:cs="Times New Roman"/>
          <w:sz w:val="28"/>
          <w:szCs w:val="28"/>
        </w:rPr>
        <w:t xml:space="preserve"> In programming we can use logarithmic exponents because it simplifies complex mathematical calculations. Computer developers use logarithms in computer function formulas to create specific software program outcomes, such as the creation of graphs that compare statistical data.</w:t>
      </w:r>
    </w:p>
    <w:p w:rsidR="00067F09" w:rsidRPr="005A3716" w:rsidRDefault="00067F09" w:rsidP="005A3716">
      <w:pPr>
        <w:jc w:val="center"/>
        <w:rPr>
          <w:rFonts w:ascii="Times New Roman" w:hAnsi="Times New Roman" w:cs="Times New Roman"/>
          <w:sz w:val="28"/>
          <w:szCs w:val="28"/>
        </w:rPr>
      </w:pPr>
      <w:proofErr w:type="gramStart"/>
      <w:r w:rsidRPr="005A3716">
        <w:rPr>
          <w:rFonts w:ascii="Times New Roman" w:hAnsi="Times New Roman" w:cs="Times New Roman"/>
          <w:sz w:val="28"/>
          <w:szCs w:val="28"/>
        </w:rPr>
        <w:t>Log</w:t>
      </w:r>
      <w:r w:rsidRPr="005A3716">
        <w:rPr>
          <w:rFonts w:ascii="Times New Roman" w:hAnsi="Times New Roman" w:cs="Times New Roman"/>
          <w:sz w:val="28"/>
          <w:szCs w:val="28"/>
          <w:vertAlign w:val="subscript"/>
        </w:rPr>
        <w:t>10</w:t>
      </w:r>
      <w:r w:rsidRPr="005A3716">
        <w:rPr>
          <w:rFonts w:ascii="Times New Roman" w:hAnsi="Times New Roman" w:cs="Times New Roman"/>
          <w:sz w:val="28"/>
          <w:szCs w:val="28"/>
        </w:rPr>
        <w:t>(</w:t>
      </w:r>
      <w:proofErr w:type="gramEnd"/>
      <w:r w:rsidRPr="005A3716">
        <w:rPr>
          <w:rFonts w:ascii="Times New Roman" w:hAnsi="Times New Roman" w:cs="Times New Roman"/>
          <w:sz w:val="28"/>
          <w:szCs w:val="28"/>
        </w:rPr>
        <w:t>1000)=3</w:t>
      </w:r>
    </w:p>
    <w:p w:rsidR="00882BB4" w:rsidRPr="005A3716" w:rsidRDefault="00882BB4" w:rsidP="005A3716">
      <w:pPr>
        <w:jc w:val="both"/>
        <w:rPr>
          <w:rFonts w:ascii="Times New Roman" w:hAnsi="Times New Roman" w:cs="Times New Roman"/>
          <w:sz w:val="28"/>
          <w:szCs w:val="28"/>
        </w:rPr>
      </w:pPr>
      <w:r w:rsidRPr="005A3716">
        <w:rPr>
          <w:rFonts w:ascii="Times New Roman" w:hAnsi="Times New Roman" w:cs="Times New Roman"/>
          <w:sz w:val="28"/>
          <w:szCs w:val="28"/>
        </w:rPr>
        <w:t>The logarithm of a product is equal to the sum of individual factors of logarithm:</w:t>
      </w:r>
    </w:p>
    <w:p w:rsidR="00882BB4" w:rsidRDefault="00882BB4" w:rsidP="005A3716">
      <w:pPr>
        <w:jc w:val="center"/>
        <w:rPr>
          <w:rFonts w:ascii="Times New Roman" w:hAnsi="Times New Roman" w:cs="Times New Roman"/>
          <w:sz w:val="28"/>
          <w:szCs w:val="28"/>
        </w:rPr>
      </w:pPr>
      <w:proofErr w:type="spellStart"/>
      <w:proofErr w:type="gramStart"/>
      <w:r w:rsidRPr="005A3716">
        <w:rPr>
          <w:rFonts w:ascii="Times New Roman" w:hAnsi="Times New Roman" w:cs="Times New Roman"/>
          <w:sz w:val="28"/>
          <w:szCs w:val="28"/>
        </w:rPr>
        <w:t>log</w:t>
      </w:r>
      <w:r w:rsidRPr="005A3716">
        <w:rPr>
          <w:rFonts w:ascii="Times New Roman" w:hAnsi="Times New Roman" w:cs="Times New Roman"/>
          <w:sz w:val="28"/>
          <w:szCs w:val="28"/>
          <w:vertAlign w:val="subscript"/>
        </w:rPr>
        <w:t>b</w:t>
      </w:r>
      <w:proofErr w:type="spellEnd"/>
      <w:r w:rsidRPr="005A3716">
        <w:rPr>
          <w:rFonts w:ascii="Times New Roman" w:hAnsi="Times New Roman" w:cs="Times New Roman"/>
          <w:sz w:val="28"/>
          <w:szCs w:val="28"/>
        </w:rPr>
        <w:t>(</w:t>
      </w:r>
      <w:proofErr w:type="spellStart"/>
      <w:proofErr w:type="gramEnd"/>
      <w:r w:rsidRPr="005A3716">
        <w:rPr>
          <w:rFonts w:ascii="Times New Roman" w:hAnsi="Times New Roman" w:cs="Times New Roman"/>
          <w:sz w:val="28"/>
          <w:szCs w:val="28"/>
        </w:rPr>
        <w:t>xy</w:t>
      </w:r>
      <w:proofErr w:type="spellEnd"/>
      <w:r w:rsidRPr="005A3716">
        <w:rPr>
          <w:rFonts w:ascii="Times New Roman" w:hAnsi="Times New Roman" w:cs="Times New Roman"/>
          <w:sz w:val="28"/>
          <w:szCs w:val="28"/>
        </w:rPr>
        <w:t xml:space="preserve">)= </w:t>
      </w:r>
      <w:proofErr w:type="spellStart"/>
      <w:r w:rsidRPr="005A3716">
        <w:rPr>
          <w:rFonts w:ascii="Times New Roman" w:hAnsi="Times New Roman" w:cs="Times New Roman"/>
          <w:sz w:val="28"/>
          <w:szCs w:val="28"/>
        </w:rPr>
        <w:t>log</w:t>
      </w:r>
      <w:r w:rsidRPr="005A3716">
        <w:rPr>
          <w:rFonts w:ascii="Times New Roman" w:hAnsi="Times New Roman" w:cs="Times New Roman"/>
          <w:sz w:val="28"/>
          <w:szCs w:val="28"/>
          <w:vertAlign w:val="subscript"/>
        </w:rPr>
        <w:t>b</w:t>
      </w:r>
      <w:proofErr w:type="spellEnd"/>
      <w:r w:rsidRPr="005A3716">
        <w:rPr>
          <w:rFonts w:ascii="Times New Roman" w:hAnsi="Times New Roman" w:cs="Times New Roman"/>
          <w:sz w:val="28"/>
          <w:szCs w:val="28"/>
        </w:rPr>
        <w:t xml:space="preserve">(x)+ </w:t>
      </w:r>
      <w:proofErr w:type="spellStart"/>
      <w:r w:rsidRPr="005A3716">
        <w:rPr>
          <w:rFonts w:ascii="Times New Roman" w:hAnsi="Times New Roman" w:cs="Times New Roman"/>
          <w:sz w:val="28"/>
          <w:szCs w:val="28"/>
        </w:rPr>
        <w:t>log</w:t>
      </w:r>
      <w:r w:rsidRPr="005A3716">
        <w:rPr>
          <w:rFonts w:ascii="Times New Roman" w:hAnsi="Times New Roman" w:cs="Times New Roman"/>
          <w:sz w:val="28"/>
          <w:szCs w:val="28"/>
          <w:vertAlign w:val="subscript"/>
        </w:rPr>
        <w:t>b</w:t>
      </w:r>
      <w:proofErr w:type="spellEnd"/>
      <w:r w:rsidRPr="005A3716">
        <w:rPr>
          <w:rFonts w:ascii="Times New Roman" w:hAnsi="Times New Roman" w:cs="Times New Roman"/>
          <w:sz w:val="28"/>
          <w:szCs w:val="28"/>
        </w:rPr>
        <w:t>(x)</w:t>
      </w:r>
    </w:p>
    <w:p w:rsidR="00722F8B" w:rsidRPr="00722F8B" w:rsidRDefault="00722F8B" w:rsidP="00722F8B">
      <w:pPr>
        <w:rPr>
          <w:rStyle w:val="mjxassistivemathml"/>
          <w:rFonts w:ascii="Times New Roman" w:hAnsi="Times New Roman" w:cs="Times New Roman"/>
          <w:sz w:val="28"/>
          <w:szCs w:val="28"/>
          <w:bdr w:val="none" w:sz="0" w:space="0" w:color="auto" w:frame="1"/>
        </w:rPr>
      </w:pPr>
      <w:proofErr w:type="gramStart"/>
      <w:r w:rsidRPr="00722F8B">
        <w:rPr>
          <w:rFonts w:ascii="Times New Roman" w:hAnsi="Times New Roman" w:cs="Times New Roman"/>
          <w:sz w:val="28"/>
          <w:szCs w:val="28"/>
        </w:rPr>
        <w:t>Domain :</w:t>
      </w:r>
      <w:proofErr w:type="gramEnd"/>
      <w:r w:rsidRPr="00722F8B">
        <w:rPr>
          <w:rStyle w:val="Hyperlink"/>
          <w:rFonts w:ascii="Times New Roman" w:hAnsi="Times New Roman" w:cs="Times New Roman"/>
          <w:color w:val="auto"/>
          <w:sz w:val="28"/>
          <w:szCs w:val="28"/>
          <w:bdr w:val="none" w:sz="0" w:space="0" w:color="auto" w:frame="1"/>
        </w:rPr>
        <w:t xml:space="preserve"> </w:t>
      </w:r>
      <w:r w:rsidRPr="00722F8B">
        <w:rPr>
          <w:rStyle w:val="mjx-char"/>
          <w:rFonts w:ascii="Times New Roman" w:hAnsi="Times New Roman" w:cs="Times New Roman"/>
          <w:sz w:val="28"/>
          <w:szCs w:val="28"/>
          <w:bdr w:val="none" w:sz="0" w:space="0" w:color="auto" w:frame="1"/>
        </w:rPr>
        <w:t>(0,∞)</w:t>
      </w:r>
    </w:p>
    <w:p w:rsidR="00722F8B" w:rsidRPr="00722F8B" w:rsidRDefault="00722F8B" w:rsidP="00722F8B">
      <w:pPr>
        <w:rPr>
          <w:rFonts w:ascii="Times New Roman" w:hAnsi="Times New Roman" w:cs="Times New Roman"/>
          <w:sz w:val="28"/>
          <w:szCs w:val="28"/>
        </w:rPr>
      </w:pPr>
      <w:r w:rsidRPr="00722F8B">
        <w:rPr>
          <w:rStyle w:val="mjxassistivemathml"/>
          <w:rFonts w:ascii="Times New Roman" w:hAnsi="Times New Roman" w:cs="Times New Roman"/>
          <w:sz w:val="28"/>
          <w:szCs w:val="28"/>
          <w:bdr w:val="none" w:sz="0" w:space="0" w:color="auto" w:frame="1"/>
        </w:rPr>
        <w:t>Range:</w:t>
      </w:r>
      <w:r w:rsidRPr="00722F8B">
        <w:rPr>
          <w:rFonts w:ascii="Times New Roman" w:hAnsi="Times New Roman" w:cs="Times New Roman"/>
          <w:sz w:val="28"/>
          <w:szCs w:val="28"/>
          <w:shd w:val="clear" w:color="auto" w:fill="FFFFFF"/>
        </w:rPr>
        <w:t xml:space="preserve">  </w:t>
      </w:r>
      <w:r w:rsidRPr="00722F8B">
        <w:rPr>
          <w:rStyle w:val="mjx-char"/>
          <w:rFonts w:ascii="Times New Roman" w:hAnsi="Times New Roman" w:cs="Times New Roman"/>
          <w:sz w:val="28"/>
          <w:szCs w:val="28"/>
          <w:bdr w:val="none" w:sz="0" w:space="0" w:color="auto" w:frame="1"/>
        </w:rPr>
        <w:t>(−∞</w:t>
      </w:r>
      <w:proofErr w:type="gramStart"/>
      <w:r w:rsidRPr="00722F8B">
        <w:rPr>
          <w:rStyle w:val="mjx-char"/>
          <w:rFonts w:ascii="Times New Roman" w:hAnsi="Times New Roman" w:cs="Times New Roman"/>
          <w:sz w:val="28"/>
          <w:szCs w:val="28"/>
          <w:bdr w:val="none" w:sz="0" w:space="0" w:color="auto" w:frame="1"/>
        </w:rPr>
        <w:t>,∞</w:t>
      </w:r>
      <w:proofErr w:type="gramEnd"/>
      <w:r w:rsidRPr="00722F8B">
        <w:rPr>
          <w:rStyle w:val="mjx-char"/>
          <w:rFonts w:ascii="Times New Roman" w:hAnsi="Times New Roman" w:cs="Times New Roman"/>
          <w:sz w:val="28"/>
          <w:szCs w:val="28"/>
          <w:bdr w:val="none" w:sz="0" w:space="0" w:color="auto" w:frame="1"/>
        </w:rPr>
        <w:t>)</w:t>
      </w:r>
    </w:p>
    <w:p w:rsidR="00722F8B" w:rsidRPr="005A3716" w:rsidRDefault="00722F8B" w:rsidP="00722F8B">
      <w:pPr>
        <w:rPr>
          <w:rFonts w:ascii="Times New Roman" w:hAnsi="Times New Roman" w:cs="Times New Roman"/>
          <w:sz w:val="28"/>
          <w:szCs w:val="28"/>
        </w:rPr>
      </w:pPr>
    </w:p>
    <w:p w:rsidR="00A21587" w:rsidRPr="005A3716" w:rsidRDefault="00882BB4" w:rsidP="005A3716">
      <w:pPr>
        <w:jc w:val="both"/>
        <w:rPr>
          <w:rFonts w:ascii="Times New Roman" w:hAnsi="Times New Roman" w:cs="Times New Roman"/>
          <w:sz w:val="28"/>
          <w:szCs w:val="28"/>
        </w:rPr>
      </w:pPr>
      <w:r w:rsidRPr="005A3716">
        <w:rPr>
          <w:rFonts w:ascii="Times New Roman" w:hAnsi="Times New Roman" w:cs="Times New Roman"/>
          <w:sz w:val="28"/>
          <w:szCs w:val="28"/>
        </w:rPr>
        <w:t>Logarithms are commonplace in scientific formulae, and in measurements of the complexity of algorithms and of geometric objects called fractals</w:t>
      </w:r>
      <w:r w:rsidR="00A21587" w:rsidRPr="005A3716">
        <w:rPr>
          <w:rFonts w:ascii="Times New Roman" w:hAnsi="Times New Roman" w:cs="Times New Roman"/>
          <w:sz w:val="28"/>
          <w:szCs w:val="28"/>
        </w:rPr>
        <w:t>. I will</w:t>
      </w:r>
      <w:r w:rsidR="00722F8B">
        <w:rPr>
          <w:rFonts w:ascii="Times New Roman" w:hAnsi="Times New Roman" w:cs="Times New Roman"/>
          <w:sz w:val="28"/>
          <w:szCs w:val="28"/>
        </w:rPr>
        <w:t xml:space="preserve"> add all the rules of logarithm.</w:t>
      </w:r>
    </w:p>
    <w:p w:rsidR="00A21587" w:rsidRPr="005A3716" w:rsidRDefault="00A21587" w:rsidP="005A3716">
      <w:pPr>
        <w:jc w:val="both"/>
        <w:rPr>
          <w:rFonts w:ascii="Times New Roman" w:hAnsi="Times New Roman" w:cs="Times New Roman"/>
          <w:sz w:val="28"/>
          <w:szCs w:val="28"/>
        </w:rPr>
      </w:pPr>
    </w:p>
    <w:p w:rsidR="00A21587" w:rsidRPr="005A3716" w:rsidRDefault="00A21587" w:rsidP="005A3716">
      <w:pPr>
        <w:jc w:val="both"/>
        <w:rPr>
          <w:rFonts w:ascii="Times New Roman" w:hAnsi="Times New Roman" w:cs="Times New Roman"/>
          <w:b/>
          <w:sz w:val="28"/>
          <w:szCs w:val="28"/>
        </w:rPr>
      </w:pPr>
      <w:r w:rsidRPr="005A3716">
        <w:rPr>
          <w:rFonts w:ascii="Times New Roman" w:hAnsi="Times New Roman" w:cs="Times New Roman"/>
          <w:b/>
          <w:sz w:val="28"/>
          <w:szCs w:val="28"/>
        </w:rPr>
        <w:t>References:</w:t>
      </w:r>
    </w:p>
    <w:p w:rsidR="001246CB" w:rsidRPr="005A3716" w:rsidRDefault="001246CB" w:rsidP="005A3716">
      <w:pPr>
        <w:jc w:val="both"/>
        <w:rPr>
          <w:rStyle w:val="selectable"/>
          <w:rFonts w:ascii="Times New Roman" w:hAnsi="Times New Roman" w:cs="Times New Roman"/>
          <w:color w:val="000000"/>
          <w:sz w:val="28"/>
          <w:szCs w:val="28"/>
          <w:shd w:val="clear" w:color="auto" w:fill="FFFFFF"/>
        </w:rPr>
      </w:pPr>
      <w:r w:rsidRPr="005A3716">
        <w:rPr>
          <w:rStyle w:val="Strong"/>
          <w:rFonts w:ascii="Times New Roman" w:hAnsi="Times New Roman" w:cs="Times New Roman"/>
          <w:color w:val="666666"/>
          <w:sz w:val="28"/>
          <w:szCs w:val="28"/>
          <w:shd w:val="clear" w:color="auto" w:fill="FFFFFF"/>
        </w:rPr>
        <w:t> </w:t>
      </w:r>
      <w:r w:rsidRPr="005A3716">
        <w:rPr>
          <w:rStyle w:val="selectable"/>
          <w:rFonts w:ascii="Times New Roman" w:hAnsi="Times New Roman" w:cs="Times New Roman"/>
          <w:color w:val="000000"/>
          <w:sz w:val="28"/>
          <w:szCs w:val="28"/>
          <w:shd w:val="clear" w:color="auto" w:fill="FFFFFF"/>
        </w:rPr>
        <w:t>[1]"Logarithm", </w:t>
      </w:r>
      <w:r w:rsidRPr="005A3716">
        <w:rPr>
          <w:rStyle w:val="selectable"/>
          <w:rFonts w:ascii="Times New Roman" w:hAnsi="Times New Roman" w:cs="Times New Roman"/>
          <w:i/>
          <w:iCs/>
          <w:color w:val="000000"/>
          <w:sz w:val="28"/>
          <w:szCs w:val="28"/>
          <w:shd w:val="clear" w:color="auto" w:fill="FFFFFF"/>
        </w:rPr>
        <w:t>En.wikipedia.org</w:t>
      </w:r>
      <w:r w:rsidRPr="005A3716">
        <w:rPr>
          <w:rStyle w:val="selectable"/>
          <w:rFonts w:ascii="Times New Roman" w:hAnsi="Times New Roman" w:cs="Times New Roman"/>
          <w:color w:val="000000"/>
          <w:sz w:val="28"/>
          <w:szCs w:val="28"/>
          <w:shd w:val="clear" w:color="auto" w:fill="FFFFFF"/>
        </w:rPr>
        <w:t xml:space="preserve">, 2019. </w:t>
      </w:r>
      <w:proofErr w:type="gramStart"/>
      <w:r w:rsidRPr="005A3716">
        <w:rPr>
          <w:rStyle w:val="selectable"/>
          <w:rFonts w:ascii="Times New Roman" w:hAnsi="Times New Roman" w:cs="Times New Roman"/>
          <w:color w:val="000000"/>
          <w:sz w:val="28"/>
          <w:szCs w:val="28"/>
          <w:shd w:val="clear" w:color="auto" w:fill="FFFFFF"/>
        </w:rPr>
        <w:t>[Online].</w:t>
      </w:r>
      <w:proofErr w:type="gramEnd"/>
      <w:r w:rsidRPr="005A3716">
        <w:rPr>
          <w:rStyle w:val="selectable"/>
          <w:rFonts w:ascii="Times New Roman" w:hAnsi="Times New Roman" w:cs="Times New Roman"/>
          <w:color w:val="000000"/>
          <w:sz w:val="28"/>
          <w:szCs w:val="28"/>
          <w:shd w:val="clear" w:color="auto" w:fill="FFFFFF"/>
        </w:rPr>
        <w:t xml:space="preserve"> Available: https://en.wikipedia.org/wiki/Logarithm. </w:t>
      </w:r>
      <w:proofErr w:type="gramStart"/>
      <w:r w:rsidRPr="005A3716">
        <w:rPr>
          <w:rStyle w:val="selectable"/>
          <w:rFonts w:ascii="Times New Roman" w:hAnsi="Times New Roman" w:cs="Times New Roman"/>
          <w:color w:val="000000"/>
          <w:sz w:val="28"/>
          <w:szCs w:val="28"/>
          <w:shd w:val="clear" w:color="auto" w:fill="FFFFFF"/>
        </w:rPr>
        <w:t>[Accessed: 06- Jul- 2019].</w:t>
      </w:r>
      <w:proofErr w:type="gramEnd"/>
    </w:p>
    <w:p w:rsidR="00882BB4" w:rsidRPr="005A3716" w:rsidRDefault="005A3716" w:rsidP="005A3716">
      <w:pPr>
        <w:jc w:val="both"/>
        <w:rPr>
          <w:rFonts w:ascii="Times New Roman" w:hAnsi="Times New Roman" w:cs="Times New Roman"/>
          <w:sz w:val="28"/>
          <w:szCs w:val="28"/>
        </w:rPr>
      </w:pPr>
      <w:r w:rsidRPr="005A3716">
        <w:rPr>
          <w:rStyle w:val="Strong"/>
          <w:rFonts w:ascii="Times New Roman" w:hAnsi="Times New Roman" w:cs="Times New Roman"/>
          <w:color w:val="666666"/>
          <w:sz w:val="28"/>
          <w:szCs w:val="28"/>
          <w:shd w:val="clear" w:color="auto" w:fill="FFFFFF"/>
        </w:rPr>
        <w:t> </w:t>
      </w:r>
      <w:r w:rsidRPr="005A3716">
        <w:rPr>
          <w:rStyle w:val="selectable"/>
          <w:rFonts w:ascii="Times New Roman" w:hAnsi="Times New Roman" w:cs="Times New Roman"/>
          <w:color w:val="000000"/>
          <w:sz w:val="28"/>
          <w:szCs w:val="28"/>
          <w:shd w:val="clear" w:color="auto" w:fill="FFFFFF"/>
        </w:rPr>
        <w:t>[2]</w:t>
      </w:r>
      <w:proofErr w:type="spellStart"/>
      <w:proofErr w:type="gramStart"/>
      <w:r w:rsidRPr="005A3716">
        <w:rPr>
          <w:rStyle w:val="selectable"/>
          <w:rFonts w:ascii="Times New Roman" w:hAnsi="Times New Roman" w:cs="Times New Roman"/>
          <w:i/>
          <w:iCs/>
          <w:color w:val="000000"/>
          <w:sz w:val="28"/>
          <w:szCs w:val="28"/>
          <w:shd w:val="clear" w:color="auto" w:fill="FFFFFF"/>
        </w:rPr>
        <w:t>Techwalla</w:t>
      </w:r>
      <w:proofErr w:type="spellEnd"/>
      <w:r w:rsidRPr="005A3716">
        <w:rPr>
          <w:rStyle w:val="selectable"/>
          <w:rFonts w:ascii="Times New Roman" w:hAnsi="Times New Roman" w:cs="Times New Roman"/>
          <w:color w:val="000000"/>
          <w:sz w:val="28"/>
          <w:szCs w:val="28"/>
          <w:shd w:val="clear" w:color="auto" w:fill="FFFFFF"/>
        </w:rPr>
        <w:t>, 2019.</w:t>
      </w:r>
      <w:proofErr w:type="gramEnd"/>
      <w:r w:rsidRPr="005A3716">
        <w:rPr>
          <w:rStyle w:val="selectable"/>
          <w:rFonts w:ascii="Times New Roman" w:hAnsi="Times New Roman" w:cs="Times New Roman"/>
          <w:color w:val="000000"/>
          <w:sz w:val="28"/>
          <w:szCs w:val="28"/>
          <w:shd w:val="clear" w:color="auto" w:fill="FFFFFF"/>
        </w:rPr>
        <w:t xml:space="preserve"> </w:t>
      </w:r>
      <w:proofErr w:type="gramStart"/>
      <w:r w:rsidRPr="005A3716">
        <w:rPr>
          <w:rStyle w:val="selectable"/>
          <w:rFonts w:ascii="Times New Roman" w:hAnsi="Times New Roman" w:cs="Times New Roman"/>
          <w:color w:val="000000"/>
          <w:sz w:val="28"/>
          <w:szCs w:val="28"/>
          <w:shd w:val="clear" w:color="auto" w:fill="FFFFFF"/>
        </w:rPr>
        <w:t>[Online].</w:t>
      </w:r>
      <w:proofErr w:type="gramEnd"/>
      <w:r w:rsidRPr="005A3716">
        <w:rPr>
          <w:rStyle w:val="selectable"/>
          <w:rFonts w:ascii="Times New Roman" w:hAnsi="Times New Roman" w:cs="Times New Roman"/>
          <w:color w:val="000000"/>
          <w:sz w:val="28"/>
          <w:szCs w:val="28"/>
          <w:shd w:val="clear" w:color="auto" w:fill="FFFFFF"/>
        </w:rPr>
        <w:t xml:space="preserve"> Available: https://www.techwalla.com/articles/uses-of-logarithms-in-computers. </w:t>
      </w:r>
      <w:proofErr w:type="gramStart"/>
      <w:r w:rsidRPr="005A3716">
        <w:rPr>
          <w:rStyle w:val="selectable"/>
          <w:rFonts w:ascii="Times New Roman" w:hAnsi="Times New Roman" w:cs="Times New Roman"/>
          <w:color w:val="000000"/>
          <w:sz w:val="28"/>
          <w:szCs w:val="28"/>
          <w:shd w:val="clear" w:color="auto" w:fill="FFFFFF"/>
        </w:rPr>
        <w:t>[Accessed: 06- Jul- 2019].</w:t>
      </w:r>
      <w:proofErr w:type="gramEnd"/>
    </w:p>
    <w:sectPr w:rsidR="00882BB4" w:rsidRPr="005A3716" w:rsidSect="005A7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9E3"/>
    <w:rsid w:val="00067F09"/>
    <w:rsid w:val="001246CB"/>
    <w:rsid w:val="002369E3"/>
    <w:rsid w:val="005A3716"/>
    <w:rsid w:val="005A7E19"/>
    <w:rsid w:val="00722F8B"/>
    <w:rsid w:val="00882BB4"/>
    <w:rsid w:val="009B104D"/>
    <w:rsid w:val="00A21587"/>
    <w:rsid w:val="00DD48E4"/>
    <w:rsid w:val="00F36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BB4"/>
    <w:rPr>
      <w:color w:val="0000FF" w:themeColor="hyperlink"/>
      <w:u w:val="single"/>
    </w:rPr>
  </w:style>
  <w:style w:type="character" w:styleId="Strong">
    <w:name w:val="Strong"/>
    <w:basedOn w:val="DefaultParagraphFont"/>
    <w:uiPriority w:val="22"/>
    <w:qFormat/>
    <w:rsid w:val="001246CB"/>
    <w:rPr>
      <w:b/>
      <w:bCs/>
    </w:rPr>
  </w:style>
  <w:style w:type="character" w:customStyle="1" w:styleId="selectable">
    <w:name w:val="selectable"/>
    <w:basedOn w:val="DefaultParagraphFont"/>
    <w:rsid w:val="001246CB"/>
  </w:style>
  <w:style w:type="character" w:customStyle="1" w:styleId="mjx-char">
    <w:name w:val="mjx-char"/>
    <w:basedOn w:val="DefaultParagraphFont"/>
    <w:rsid w:val="00722F8B"/>
  </w:style>
  <w:style w:type="character" w:customStyle="1" w:styleId="mjxassistivemathml">
    <w:name w:val="mjx_assistive_mathml"/>
    <w:basedOn w:val="DefaultParagraphFont"/>
    <w:rsid w:val="00722F8B"/>
  </w:style>
</w:styles>
</file>

<file path=word/webSettings.xml><?xml version="1.0" encoding="utf-8"?>
<w:webSettings xmlns:r="http://schemas.openxmlformats.org/officeDocument/2006/relationships" xmlns:w="http://schemas.openxmlformats.org/wordprocessingml/2006/main">
  <w:divs>
    <w:div w:id="1503736475">
      <w:bodyDiv w:val="1"/>
      <w:marLeft w:val="0"/>
      <w:marRight w:val="0"/>
      <w:marTop w:val="0"/>
      <w:marBottom w:val="0"/>
      <w:divBdr>
        <w:top w:val="none" w:sz="0" w:space="0" w:color="auto"/>
        <w:left w:val="none" w:sz="0" w:space="0" w:color="auto"/>
        <w:bottom w:val="none" w:sz="0" w:space="0" w:color="auto"/>
        <w:right w:val="none" w:sz="0" w:space="0" w:color="auto"/>
      </w:divBdr>
      <w:divsChild>
        <w:div w:id="10508868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2019-07-06T01:18:00Z</dcterms:created>
  <dcterms:modified xsi:type="dcterms:W3CDTF">2019-07-06T02:45:00Z</dcterms:modified>
</cp:coreProperties>
</file>