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15B77" w14:textId="77777777" w:rsidR="00D32282" w:rsidRDefault="00000000">
      <w:pPr>
        <w:jc w:val="center"/>
      </w:pPr>
      <w:r>
        <w:rPr>
          <w:b/>
          <w:color w:val="1F4E79"/>
          <w:sz w:val="44"/>
        </w:rPr>
        <w:t>LabVIEW TiePie HS3 FSK Message Transmission</w:t>
      </w:r>
    </w:p>
    <w:p w14:paraId="422EE8A1" w14:textId="77777777" w:rsidR="00D32282" w:rsidRDefault="00000000">
      <w:pPr>
        <w:jc w:val="center"/>
      </w:pPr>
      <w:r>
        <w:rPr>
          <w:i/>
          <w:sz w:val="28"/>
        </w:rPr>
        <w:t>Code Explanation, Run Guide, and Debugging Notes</w:t>
      </w:r>
    </w:p>
    <w:p w14:paraId="2486E4C7" w14:textId="77777777" w:rsidR="00D32282" w:rsidRDefault="00D32282"/>
    <w:tbl>
      <w:tblPr>
        <w:tblW w:w="0" w:type="auto"/>
        <w:jc w:val="center"/>
        <w:tblLook w:val="04A0" w:firstRow="1" w:lastRow="0" w:firstColumn="1" w:lastColumn="0" w:noHBand="0" w:noVBand="1"/>
      </w:tblPr>
      <w:tblGrid>
        <w:gridCol w:w="10512"/>
      </w:tblGrid>
      <w:tr w:rsidR="00D32282" w14:paraId="2A60E330" w14:textId="77777777">
        <w:trPr>
          <w:jc w:val="center"/>
        </w:trPr>
        <w:tc>
          <w:tcPr>
            <w:tcW w:w="10512" w:type="dxa"/>
            <w:shd w:val="clear" w:color="auto" w:fill="EAF2F8"/>
          </w:tcPr>
          <w:p w14:paraId="66035F03" w14:textId="77777777" w:rsidR="00D32282" w:rsidRDefault="00000000">
            <w:pPr>
              <w:spacing w:after="80"/>
            </w:pPr>
            <w:r>
              <w:rPr>
                <w:b/>
                <w:color w:val="1F4E79"/>
              </w:rPr>
              <w:t>Document purpose</w:t>
            </w:r>
            <w:r>
              <w:br/>
              <w:t>This document explains how the implemented LabVIEW project works: how a text message is encoded into a two-frequency FSK waveform, transmitted through the TiePie HS3 generator, acquired on CH1, decoded back into text, and displayed on the LabVIEW front panel. It also includes operation steps, screenshot placeholders, and known debugging notes.</w:t>
            </w:r>
          </w:p>
        </w:tc>
      </w:tr>
    </w:tbl>
    <w:p w14:paraId="61F86DE5" w14:textId="77777777" w:rsidR="00D32282" w:rsidRDefault="00D32282"/>
    <w:p w14:paraId="193F07D6" w14:textId="77777777" w:rsidR="00D32282" w:rsidRDefault="00D32282"/>
    <w:p w14:paraId="221C674C" w14:textId="77777777" w:rsidR="00D32282" w:rsidRDefault="00000000">
      <w:pPr>
        <w:jc w:val="center"/>
      </w:pPr>
      <w:r>
        <w:rPr>
          <w:noProof/>
        </w:rPr>
        <w:drawing>
          <wp:inline distT="0" distB="0" distL="0" distR="0" wp14:anchorId="5C6DC6E9" wp14:editId="7A74C12B">
            <wp:extent cx="6126480" cy="31489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126480" cy="3148994"/>
                    </a:xfrm>
                    <a:prstGeom prst="rect">
                      <a:avLst/>
                    </a:prstGeom>
                  </pic:spPr>
                </pic:pic>
              </a:graphicData>
            </a:graphic>
          </wp:inline>
        </w:drawing>
      </w:r>
    </w:p>
    <w:p w14:paraId="36B39E2F" w14:textId="77777777" w:rsidR="00D32282" w:rsidRDefault="00000000">
      <w:pPr>
        <w:jc w:val="center"/>
      </w:pPr>
      <w:r>
        <w:t>Figure 1. Overall implementation flow.</w:t>
      </w:r>
    </w:p>
    <w:p w14:paraId="23C8472B" w14:textId="77777777" w:rsidR="00D32282" w:rsidRDefault="00000000">
      <w:r>
        <w:br w:type="page"/>
      </w:r>
    </w:p>
    <w:p w14:paraId="2913F620" w14:textId="77777777" w:rsidR="00D32282" w:rsidRDefault="00000000">
      <w:pPr>
        <w:pStyle w:val="Heading1"/>
      </w:pPr>
      <w:r>
        <w:lastRenderedPageBreak/>
        <w:t>1. Project scope and implemented behavior</w:t>
      </w:r>
    </w:p>
    <w:p w14:paraId="7DD600EA" w14:textId="745C3E93" w:rsidR="00D32282" w:rsidRDefault="00000000">
      <w:r>
        <w:t xml:space="preserve">The implementation focuses on direct generation, acquisition, and decoding of an FSK-style signal using the TiePie HS3 interface already present in </w:t>
      </w:r>
      <w:proofErr w:type="gramStart"/>
      <w:r>
        <w:t>the base</w:t>
      </w:r>
      <w:proofErr w:type="gramEnd"/>
      <w:r>
        <w:t xml:space="preserve"> VI.</w:t>
      </w:r>
    </w:p>
    <w:tbl>
      <w:tblPr>
        <w:tblW w:w="0" w:type="auto"/>
        <w:jc w:val="center"/>
        <w:tblLook w:val="04A0" w:firstRow="1" w:lastRow="0" w:firstColumn="1" w:lastColumn="0" w:noHBand="0" w:noVBand="1"/>
      </w:tblPr>
      <w:tblGrid>
        <w:gridCol w:w="10512"/>
      </w:tblGrid>
      <w:tr w:rsidR="00D32282" w14:paraId="66DB1006" w14:textId="77777777">
        <w:trPr>
          <w:jc w:val="center"/>
        </w:trPr>
        <w:tc>
          <w:tcPr>
            <w:tcW w:w="10512" w:type="dxa"/>
            <w:shd w:val="clear" w:color="auto" w:fill="E2F0D9"/>
          </w:tcPr>
          <w:p w14:paraId="15EE024D" w14:textId="77777777" w:rsidR="00D32282" w:rsidRDefault="00000000">
            <w:pPr>
              <w:spacing w:after="80"/>
            </w:pPr>
            <w:r>
              <w:rPr>
                <w:b/>
                <w:color w:val="1F4E79"/>
              </w:rPr>
              <w:t>Scope statement</w:t>
            </w:r>
            <w:r>
              <w:br/>
              <w:t>The implementation is designed around a direct hardware loopback test path: TiePie generator OUT connected to TiePie CH1. The coding/decoding logic is independent of the acoustic path, but the current explanation focuses on the direct OUT-to-CH1 test because that is the most reliable way to validate the code.</w:t>
            </w:r>
          </w:p>
        </w:tc>
      </w:tr>
    </w:tbl>
    <w:p w14:paraId="7D029E07" w14:textId="77777777" w:rsidR="00D32282" w:rsidRDefault="00D32282"/>
    <w:p w14:paraId="6875694D" w14:textId="77777777" w:rsidR="00D32282" w:rsidRDefault="00000000">
      <w:pPr>
        <w:pStyle w:val="Heading1"/>
      </w:pPr>
      <w:r>
        <w:t>2. Main project files and VI roles</w:t>
      </w:r>
    </w:p>
    <w:p w14:paraId="7B55AB6D" w14:textId="77777777" w:rsidR="00D32282" w:rsidRDefault="00000000">
      <w:r>
        <w:t>The project is organized around three main LabVIEW VIs. The main VI controls the TiePie hardware and coordinates generation, acquisition, and decoding. The other two VIs are modular subVIs used for waveform creation and message decoding.</w:t>
      </w:r>
    </w:p>
    <w:tbl>
      <w:tblPr>
        <w:tblStyle w:val="TableGrid"/>
        <w:tblW w:w="0" w:type="auto"/>
        <w:jc w:val="center"/>
        <w:tblLook w:val="04A0" w:firstRow="1" w:lastRow="0" w:firstColumn="1" w:lastColumn="0" w:noHBand="0" w:noVBand="1"/>
      </w:tblPr>
      <w:tblGrid>
        <w:gridCol w:w="3504"/>
        <w:gridCol w:w="3504"/>
        <w:gridCol w:w="3504"/>
      </w:tblGrid>
      <w:tr w:rsidR="00D32282" w14:paraId="33795D23" w14:textId="77777777">
        <w:trPr>
          <w:jc w:val="center"/>
        </w:trPr>
        <w:tc>
          <w:tcPr>
            <w:tcW w:w="3504" w:type="dxa"/>
            <w:shd w:val="clear" w:color="auto" w:fill="1F4E79"/>
            <w:vAlign w:val="center"/>
          </w:tcPr>
          <w:p w14:paraId="209E697D" w14:textId="77777777" w:rsidR="00D32282" w:rsidRDefault="00000000">
            <w:r>
              <w:t>File / VI</w:t>
            </w:r>
          </w:p>
        </w:tc>
        <w:tc>
          <w:tcPr>
            <w:tcW w:w="3504" w:type="dxa"/>
            <w:shd w:val="clear" w:color="auto" w:fill="1F4E79"/>
            <w:vAlign w:val="center"/>
          </w:tcPr>
          <w:p w14:paraId="7841A1AB" w14:textId="77777777" w:rsidR="00D32282" w:rsidRDefault="00000000">
            <w:r>
              <w:t>Role</w:t>
            </w:r>
          </w:p>
        </w:tc>
        <w:tc>
          <w:tcPr>
            <w:tcW w:w="3504" w:type="dxa"/>
            <w:shd w:val="clear" w:color="auto" w:fill="1F4E79"/>
            <w:vAlign w:val="center"/>
          </w:tcPr>
          <w:p w14:paraId="08E42558" w14:textId="77777777" w:rsidR="00D32282" w:rsidRDefault="00000000">
            <w:r>
              <w:t>Notes</w:t>
            </w:r>
          </w:p>
        </w:tc>
      </w:tr>
      <w:tr w:rsidR="00D32282" w14:paraId="6F7DB492" w14:textId="77777777">
        <w:trPr>
          <w:jc w:val="center"/>
        </w:trPr>
        <w:tc>
          <w:tcPr>
            <w:tcW w:w="3504" w:type="dxa"/>
          </w:tcPr>
          <w:p w14:paraId="51F6DC15" w14:textId="77777777" w:rsidR="00D32282" w:rsidRDefault="00000000">
            <w:r>
              <w:t>TiePie_acq_gen.vi</w:t>
            </w:r>
          </w:p>
        </w:tc>
        <w:tc>
          <w:tcPr>
            <w:tcW w:w="3504" w:type="dxa"/>
          </w:tcPr>
          <w:p w14:paraId="0665FFB4" w14:textId="77777777" w:rsidR="00D32282" w:rsidRDefault="00000000">
            <w:r>
              <w:t>Main VI / project controller</w:t>
            </w:r>
          </w:p>
        </w:tc>
        <w:tc>
          <w:tcPr>
            <w:tcW w:w="3504" w:type="dxa"/>
          </w:tcPr>
          <w:p w14:paraId="120F495A" w14:textId="77777777" w:rsidR="00D32282" w:rsidRDefault="00000000">
            <w:r>
              <w:t>This is the main VI used to run the project. It contains the front-panel controls and coordinates the complete flow: message input, waveform generation, TiePie arbitrary generator setup, acquisition from CH1, and display of the decoded received message.</w:t>
            </w:r>
          </w:p>
        </w:tc>
      </w:tr>
      <w:tr w:rsidR="00D32282" w14:paraId="3CE00473" w14:textId="77777777">
        <w:trPr>
          <w:jc w:val="center"/>
        </w:trPr>
        <w:tc>
          <w:tcPr>
            <w:tcW w:w="3504" w:type="dxa"/>
          </w:tcPr>
          <w:p w14:paraId="44852BB1" w14:textId="77777777" w:rsidR="00D32282" w:rsidRDefault="00000000">
            <w:r>
              <w:t>Waveform Gen.vi</w:t>
            </w:r>
          </w:p>
        </w:tc>
        <w:tc>
          <w:tcPr>
            <w:tcW w:w="3504" w:type="dxa"/>
          </w:tcPr>
          <w:p w14:paraId="43E9F972" w14:textId="77777777" w:rsidR="00D32282" w:rsidRDefault="00000000">
            <w:r>
              <w:t>FSK waveform generator subVI</w:t>
            </w:r>
          </w:p>
        </w:tc>
        <w:tc>
          <w:tcPr>
            <w:tcW w:w="3504" w:type="dxa"/>
          </w:tcPr>
          <w:p w14:paraId="02136395" w14:textId="77777777" w:rsidR="00D32282" w:rsidRDefault="00000000">
            <w:r>
              <w:t>This subVI creates the transmit waveform from the message. It converts the text message into bits, maps each bit to one of the two selected frequencies, builds the sine segments, concatenates them, converts the waveform to U16 generator format, and prepares the padded waveform for the TiePie arbitrary generator.</w:t>
            </w:r>
          </w:p>
        </w:tc>
      </w:tr>
      <w:tr w:rsidR="00D32282" w14:paraId="5EFBE332" w14:textId="77777777">
        <w:trPr>
          <w:jc w:val="center"/>
        </w:trPr>
        <w:tc>
          <w:tcPr>
            <w:tcW w:w="3504" w:type="dxa"/>
          </w:tcPr>
          <w:p w14:paraId="791787E4" w14:textId="77777777" w:rsidR="00D32282" w:rsidRDefault="00000000">
            <w:r>
              <w:t>decode.vi</w:t>
            </w:r>
          </w:p>
        </w:tc>
        <w:tc>
          <w:tcPr>
            <w:tcW w:w="3504" w:type="dxa"/>
          </w:tcPr>
          <w:p w14:paraId="16C53E0D" w14:textId="77777777" w:rsidR="00D32282" w:rsidRDefault="00000000">
            <w:r>
              <w:t>FSK decoder subVI</w:t>
            </w:r>
          </w:p>
        </w:tc>
        <w:tc>
          <w:tcPr>
            <w:tcW w:w="3504" w:type="dxa"/>
          </w:tcPr>
          <w:p w14:paraId="27EA34E4" w14:textId="77777777" w:rsidR="00D32282" w:rsidRDefault="00000000">
            <w:r>
              <w:t>This subVI decodes the acquired CH1 waveform. It uses a Goertzel-style frequency-energy comparison to detect which of the two frequencies is present in each bit window, reconstructs the bit stream, converts the bits back into ASCII characters, and returns the received message.</w:t>
            </w:r>
          </w:p>
        </w:tc>
      </w:tr>
    </w:tbl>
    <w:p w14:paraId="0047E33D" w14:textId="77777777" w:rsidR="00D32282" w:rsidRDefault="00000000">
      <w:r>
        <w:t>Support files such as hs3.dll, hs3f8.hex, and hs3f12.hex remain in the project folder for the TiePie hardware interface, but they are not custom logic VIs. The custom implementation work is mainly contained in the three VIs listed above.</w:t>
      </w:r>
    </w:p>
    <w:p w14:paraId="60D8538A" w14:textId="77777777" w:rsidR="00493D4C" w:rsidRDefault="00493D4C"/>
    <w:p w14:paraId="1DB26AD0" w14:textId="77777777" w:rsidR="00493D4C" w:rsidRDefault="00493D4C"/>
    <w:p w14:paraId="60E5481E" w14:textId="77777777" w:rsidR="00D32282" w:rsidRDefault="00000000">
      <w:pPr>
        <w:pStyle w:val="Heading1"/>
      </w:pPr>
      <w:r>
        <w:lastRenderedPageBreak/>
        <w:t>3. Front-panel controls and indicators</w:t>
      </w:r>
    </w:p>
    <w:p w14:paraId="570C8023" w14:textId="77777777" w:rsidR="00D32282" w:rsidRDefault="00000000">
      <w:r>
        <w:t>The front panel is used both for running the transmission test and for debugging. The main user-facing controls are listed below.</w:t>
      </w:r>
    </w:p>
    <w:tbl>
      <w:tblPr>
        <w:tblStyle w:val="TableGrid"/>
        <w:tblW w:w="0" w:type="auto"/>
        <w:jc w:val="center"/>
        <w:tblLook w:val="04A0" w:firstRow="1" w:lastRow="0" w:firstColumn="1" w:lastColumn="0" w:noHBand="0" w:noVBand="1"/>
      </w:tblPr>
      <w:tblGrid>
        <w:gridCol w:w="3504"/>
        <w:gridCol w:w="3504"/>
        <w:gridCol w:w="3504"/>
      </w:tblGrid>
      <w:tr w:rsidR="00D32282" w14:paraId="2BAADFFB" w14:textId="77777777">
        <w:trPr>
          <w:jc w:val="center"/>
        </w:trPr>
        <w:tc>
          <w:tcPr>
            <w:tcW w:w="3504" w:type="dxa"/>
            <w:shd w:val="clear" w:color="auto" w:fill="1F4E79"/>
            <w:vAlign w:val="center"/>
          </w:tcPr>
          <w:p w14:paraId="159CB3C1" w14:textId="77777777" w:rsidR="00D32282" w:rsidRDefault="00000000">
            <w:r>
              <w:rPr>
                <w:b/>
                <w:color w:val="FFFFFF"/>
              </w:rPr>
              <w:t>Control / Indicator</w:t>
            </w:r>
          </w:p>
        </w:tc>
        <w:tc>
          <w:tcPr>
            <w:tcW w:w="3504" w:type="dxa"/>
            <w:shd w:val="clear" w:color="auto" w:fill="1F4E79"/>
            <w:vAlign w:val="center"/>
          </w:tcPr>
          <w:p w14:paraId="37A8C250" w14:textId="77777777" w:rsidR="00D32282" w:rsidRDefault="00000000">
            <w:r>
              <w:rPr>
                <w:b/>
                <w:color w:val="FFFFFF"/>
              </w:rPr>
              <w:t>Purpose</w:t>
            </w:r>
          </w:p>
        </w:tc>
        <w:tc>
          <w:tcPr>
            <w:tcW w:w="3504" w:type="dxa"/>
            <w:shd w:val="clear" w:color="auto" w:fill="1F4E79"/>
            <w:vAlign w:val="center"/>
          </w:tcPr>
          <w:p w14:paraId="603350AD" w14:textId="77777777" w:rsidR="00D32282" w:rsidRDefault="00000000">
            <w:r>
              <w:rPr>
                <w:b/>
                <w:color w:val="FFFFFF"/>
              </w:rPr>
              <w:t>Recommended value / behavior</w:t>
            </w:r>
          </w:p>
        </w:tc>
      </w:tr>
      <w:tr w:rsidR="00D32282" w14:paraId="6716B624" w14:textId="77777777">
        <w:trPr>
          <w:jc w:val="center"/>
        </w:trPr>
        <w:tc>
          <w:tcPr>
            <w:tcW w:w="3504" w:type="dxa"/>
            <w:vAlign w:val="center"/>
          </w:tcPr>
          <w:p w14:paraId="555F5F92" w14:textId="77777777" w:rsidR="00D32282" w:rsidRDefault="00000000">
            <w:r>
              <w:t>Transmission Message</w:t>
            </w:r>
          </w:p>
        </w:tc>
        <w:tc>
          <w:tcPr>
            <w:tcW w:w="3504" w:type="dxa"/>
            <w:vAlign w:val="center"/>
          </w:tcPr>
          <w:p w14:paraId="46E25781" w14:textId="77777777" w:rsidR="00D32282" w:rsidRDefault="00000000">
            <w:r>
              <w:t>Text message to encode and transmit</w:t>
            </w:r>
          </w:p>
        </w:tc>
        <w:tc>
          <w:tcPr>
            <w:tcW w:w="3504" w:type="dxa"/>
            <w:vAlign w:val="center"/>
          </w:tcPr>
          <w:p w14:paraId="7443C62E" w14:textId="77777777" w:rsidR="00D32282" w:rsidRDefault="00000000">
            <w:r>
              <w:t>Example: A, AB, ABCD</w:t>
            </w:r>
          </w:p>
        </w:tc>
      </w:tr>
      <w:tr w:rsidR="00D32282" w14:paraId="4D21A7FC" w14:textId="77777777">
        <w:trPr>
          <w:jc w:val="center"/>
        </w:trPr>
        <w:tc>
          <w:tcPr>
            <w:tcW w:w="3504" w:type="dxa"/>
            <w:vAlign w:val="center"/>
          </w:tcPr>
          <w:p w14:paraId="6D565E6A" w14:textId="77777777" w:rsidR="00D32282" w:rsidRDefault="00000000">
            <w:r>
              <w:t>Expected Characters</w:t>
            </w:r>
          </w:p>
        </w:tc>
        <w:tc>
          <w:tcPr>
            <w:tcW w:w="3504" w:type="dxa"/>
            <w:vAlign w:val="center"/>
          </w:tcPr>
          <w:p w14:paraId="2570F275" w14:textId="77777777" w:rsidR="00D32282" w:rsidRDefault="00000000">
            <w:r>
              <w:t>Number of characters expected by the decoder</w:t>
            </w:r>
          </w:p>
        </w:tc>
        <w:tc>
          <w:tcPr>
            <w:tcW w:w="3504" w:type="dxa"/>
            <w:vAlign w:val="center"/>
          </w:tcPr>
          <w:p w14:paraId="79124658" w14:textId="747C4AEB" w:rsidR="00D32282" w:rsidRDefault="00493D4C">
            <w:r>
              <w:t>Value automatically fetched via string length (no need to enter)</w:t>
            </w:r>
          </w:p>
        </w:tc>
      </w:tr>
      <w:tr w:rsidR="00D32282" w14:paraId="05D0FA5E" w14:textId="77777777">
        <w:trPr>
          <w:jc w:val="center"/>
        </w:trPr>
        <w:tc>
          <w:tcPr>
            <w:tcW w:w="3504" w:type="dxa"/>
            <w:vAlign w:val="center"/>
          </w:tcPr>
          <w:p w14:paraId="1F365EDE" w14:textId="77777777" w:rsidR="00D32282" w:rsidRDefault="00000000">
            <w:r>
              <w:t>Frequency 1</w:t>
            </w:r>
          </w:p>
        </w:tc>
        <w:tc>
          <w:tcPr>
            <w:tcW w:w="3504" w:type="dxa"/>
            <w:vAlign w:val="center"/>
          </w:tcPr>
          <w:p w14:paraId="03E228D8" w14:textId="77777777" w:rsidR="00D32282" w:rsidRDefault="00000000">
            <w:r>
              <w:t>Frequency used for bit 0</w:t>
            </w:r>
          </w:p>
        </w:tc>
        <w:tc>
          <w:tcPr>
            <w:tcW w:w="3504" w:type="dxa"/>
            <w:vAlign w:val="center"/>
          </w:tcPr>
          <w:p w14:paraId="164590CE" w14:textId="77777777" w:rsidR="00D32282" w:rsidRDefault="00000000">
            <w:r>
              <w:t>Example: 2000 Hz</w:t>
            </w:r>
          </w:p>
        </w:tc>
      </w:tr>
      <w:tr w:rsidR="00D32282" w14:paraId="2C994F76" w14:textId="77777777">
        <w:trPr>
          <w:jc w:val="center"/>
        </w:trPr>
        <w:tc>
          <w:tcPr>
            <w:tcW w:w="3504" w:type="dxa"/>
            <w:vAlign w:val="center"/>
          </w:tcPr>
          <w:p w14:paraId="3D219F39" w14:textId="77777777" w:rsidR="00D32282" w:rsidRDefault="00000000">
            <w:r>
              <w:t>Frequency 2</w:t>
            </w:r>
          </w:p>
        </w:tc>
        <w:tc>
          <w:tcPr>
            <w:tcW w:w="3504" w:type="dxa"/>
            <w:vAlign w:val="center"/>
          </w:tcPr>
          <w:p w14:paraId="4DE61497" w14:textId="77777777" w:rsidR="00D32282" w:rsidRDefault="00000000">
            <w:r>
              <w:t>Frequency used for bit 1</w:t>
            </w:r>
          </w:p>
        </w:tc>
        <w:tc>
          <w:tcPr>
            <w:tcW w:w="3504" w:type="dxa"/>
            <w:vAlign w:val="center"/>
          </w:tcPr>
          <w:p w14:paraId="0EB0B841" w14:textId="77777777" w:rsidR="00D32282" w:rsidRDefault="00000000">
            <w:r>
              <w:t>Example: 4000 Hz</w:t>
            </w:r>
          </w:p>
        </w:tc>
      </w:tr>
      <w:tr w:rsidR="00D32282" w14:paraId="3FA8BDD7" w14:textId="77777777">
        <w:trPr>
          <w:jc w:val="center"/>
        </w:trPr>
        <w:tc>
          <w:tcPr>
            <w:tcW w:w="3504" w:type="dxa"/>
            <w:vAlign w:val="center"/>
          </w:tcPr>
          <w:p w14:paraId="108A1E0A" w14:textId="77777777" w:rsidR="00D32282" w:rsidRDefault="00000000">
            <w:r>
              <w:t>Bit Duration</w:t>
            </w:r>
          </w:p>
        </w:tc>
        <w:tc>
          <w:tcPr>
            <w:tcW w:w="3504" w:type="dxa"/>
            <w:vAlign w:val="center"/>
          </w:tcPr>
          <w:p w14:paraId="1DAF13A4" w14:textId="77777777" w:rsidR="00D32282" w:rsidRDefault="00000000">
            <w:r>
              <w:t>Duration of each bit segment</w:t>
            </w:r>
          </w:p>
        </w:tc>
        <w:tc>
          <w:tcPr>
            <w:tcW w:w="3504" w:type="dxa"/>
            <w:vAlign w:val="center"/>
          </w:tcPr>
          <w:p w14:paraId="60914248" w14:textId="77777777" w:rsidR="00D32282" w:rsidRDefault="00000000">
            <w:r>
              <w:t>Example: 0.05 s</w:t>
            </w:r>
          </w:p>
        </w:tc>
      </w:tr>
      <w:tr w:rsidR="00D32282" w14:paraId="18F470B5" w14:textId="77777777">
        <w:trPr>
          <w:jc w:val="center"/>
        </w:trPr>
        <w:tc>
          <w:tcPr>
            <w:tcW w:w="3504" w:type="dxa"/>
            <w:vAlign w:val="center"/>
          </w:tcPr>
          <w:p w14:paraId="4787BA58" w14:textId="77777777" w:rsidR="00D32282" w:rsidRDefault="00000000">
            <w:r>
              <w:t>Sampling Rate</w:t>
            </w:r>
          </w:p>
        </w:tc>
        <w:tc>
          <w:tcPr>
            <w:tcW w:w="3504" w:type="dxa"/>
            <w:vAlign w:val="center"/>
          </w:tcPr>
          <w:p w14:paraId="3D04A89F" w14:textId="77777777" w:rsidR="00D32282" w:rsidRDefault="00000000">
            <w:r>
              <w:t>Sample rate used for generation and decoding</w:t>
            </w:r>
          </w:p>
        </w:tc>
        <w:tc>
          <w:tcPr>
            <w:tcW w:w="3504" w:type="dxa"/>
            <w:vAlign w:val="center"/>
          </w:tcPr>
          <w:p w14:paraId="76C5AFC1" w14:textId="77777777" w:rsidR="00D32282" w:rsidRDefault="00000000">
            <w:r>
              <w:t>Must be at least twice the highest frequency; higher is better. Example: 50000 Hz.</w:t>
            </w:r>
          </w:p>
        </w:tc>
      </w:tr>
      <w:tr w:rsidR="00D32282" w14:paraId="7D4B899D" w14:textId="77777777">
        <w:trPr>
          <w:jc w:val="center"/>
        </w:trPr>
        <w:tc>
          <w:tcPr>
            <w:tcW w:w="3504" w:type="dxa"/>
            <w:vAlign w:val="center"/>
          </w:tcPr>
          <w:p w14:paraId="74949150" w14:textId="77777777" w:rsidR="00D32282" w:rsidRDefault="00000000">
            <w:r>
              <w:t>Amplitude / Offset</w:t>
            </w:r>
          </w:p>
        </w:tc>
        <w:tc>
          <w:tcPr>
            <w:tcW w:w="3504" w:type="dxa"/>
            <w:vAlign w:val="center"/>
          </w:tcPr>
          <w:p w14:paraId="0297A7CC" w14:textId="77777777" w:rsidR="00D32282" w:rsidRDefault="00000000">
            <w:r>
              <w:t>Generator output settings</w:t>
            </w:r>
          </w:p>
        </w:tc>
        <w:tc>
          <w:tcPr>
            <w:tcW w:w="3504" w:type="dxa"/>
            <w:vAlign w:val="center"/>
          </w:tcPr>
          <w:p w14:paraId="0F0CE8CC" w14:textId="77777777" w:rsidR="00D32282" w:rsidRDefault="00000000">
            <w:r>
              <w:t>Common test values: amplitude around 1 V and DC offset 0 V.</w:t>
            </w:r>
          </w:p>
        </w:tc>
      </w:tr>
      <w:tr w:rsidR="00D32282" w14:paraId="73F1D7D9" w14:textId="77777777">
        <w:trPr>
          <w:jc w:val="center"/>
        </w:trPr>
        <w:tc>
          <w:tcPr>
            <w:tcW w:w="3504" w:type="dxa"/>
            <w:vAlign w:val="center"/>
          </w:tcPr>
          <w:p w14:paraId="55EB4305" w14:textId="77777777" w:rsidR="00D32282" w:rsidRDefault="00000000">
            <w:r>
              <w:t>No. of samples / Postsamples</w:t>
            </w:r>
          </w:p>
        </w:tc>
        <w:tc>
          <w:tcPr>
            <w:tcW w:w="3504" w:type="dxa"/>
            <w:vAlign w:val="center"/>
          </w:tcPr>
          <w:p w14:paraId="3D7701BD" w14:textId="77777777" w:rsidR="00D32282" w:rsidRDefault="00000000">
            <w:r>
              <w:t>Acquisition record length settings</w:t>
            </w:r>
          </w:p>
        </w:tc>
        <w:tc>
          <w:tcPr>
            <w:tcW w:w="3504" w:type="dxa"/>
            <w:vAlign w:val="center"/>
          </w:tcPr>
          <w:p w14:paraId="198A9138" w14:textId="77777777" w:rsidR="00D32282" w:rsidRDefault="00000000">
            <w:r>
              <w:t>These are updated automatically based on generated waveform length; the user should not manually edit them during normal operation.</w:t>
            </w:r>
          </w:p>
        </w:tc>
      </w:tr>
      <w:tr w:rsidR="00D32282" w14:paraId="55BC2BDE" w14:textId="77777777">
        <w:trPr>
          <w:jc w:val="center"/>
        </w:trPr>
        <w:tc>
          <w:tcPr>
            <w:tcW w:w="3504" w:type="dxa"/>
            <w:vAlign w:val="center"/>
          </w:tcPr>
          <w:p w14:paraId="1FF29D1D" w14:textId="77777777" w:rsidR="00D32282" w:rsidRDefault="00000000">
            <w:r>
              <w:t>Received Message</w:t>
            </w:r>
          </w:p>
        </w:tc>
        <w:tc>
          <w:tcPr>
            <w:tcW w:w="3504" w:type="dxa"/>
            <w:vAlign w:val="center"/>
          </w:tcPr>
          <w:p w14:paraId="39822FFC" w14:textId="77777777" w:rsidR="00D32282" w:rsidRDefault="00000000">
            <w:r>
              <w:t>Decoded output text</w:t>
            </w:r>
          </w:p>
        </w:tc>
        <w:tc>
          <w:tcPr>
            <w:tcW w:w="3504" w:type="dxa"/>
            <w:vAlign w:val="center"/>
          </w:tcPr>
          <w:p w14:paraId="5277B734" w14:textId="77777777" w:rsidR="00D32282" w:rsidRDefault="00000000">
            <w:r>
              <w:t>Shows the decoded result from CH1 acquisition.</w:t>
            </w:r>
          </w:p>
        </w:tc>
      </w:tr>
      <w:tr w:rsidR="00D32282" w14:paraId="5E56BD24" w14:textId="77777777">
        <w:trPr>
          <w:jc w:val="center"/>
        </w:trPr>
        <w:tc>
          <w:tcPr>
            <w:tcW w:w="3504" w:type="dxa"/>
            <w:vAlign w:val="center"/>
          </w:tcPr>
          <w:p w14:paraId="2EEBC5A8" w14:textId="77777777" w:rsidR="00D32282" w:rsidRDefault="00000000">
            <w:r>
              <w:t>CH1 graph</w:t>
            </w:r>
          </w:p>
        </w:tc>
        <w:tc>
          <w:tcPr>
            <w:tcW w:w="3504" w:type="dxa"/>
            <w:vAlign w:val="center"/>
          </w:tcPr>
          <w:p w14:paraId="260A87FD" w14:textId="77777777" w:rsidR="00D32282" w:rsidRDefault="00000000">
            <w:r>
              <w:t>Acquired waveform display</w:t>
            </w:r>
          </w:p>
        </w:tc>
        <w:tc>
          <w:tcPr>
            <w:tcW w:w="3504" w:type="dxa"/>
            <w:vAlign w:val="center"/>
          </w:tcPr>
          <w:p w14:paraId="7D0FB319" w14:textId="77777777" w:rsidR="00D32282" w:rsidRDefault="00000000">
            <w:r>
              <w:t>Used to verify that the generated waveform is actually acquired by the TiePie input.</w:t>
            </w:r>
          </w:p>
        </w:tc>
      </w:tr>
    </w:tbl>
    <w:p w14:paraId="48458A66" w14:textId="5894154D" w:rsidR="00D32282" w:rsidRDefault="00B345A5">
      <w:pPr>
        <w:pStyle w:val="Heading1"/>
      </w:pPr>
      <w:r w:rsidRPr="00B345A5">
        <w:rPr>
          <w:rFonts w:ascii="Aptos" w:eastAsiaTheme="minorEastAsia" w:hAnsi="Aptos" w:cstheme="minorBidi"/>
          <w:b w:val="0"/>
          <w:bCs w:val="0"/>
          <w:color w:val="auto"/>
          <w:sz w:val="20"/>
          <w:szCs w:val="22"/>
        </w:rPr>
        <w:lastRenderedPageBreak/>
        <w:drawing>
          <wp:inline distT="0" distB="0" distL="0" distR="0" wp14:anchorId="4401FD52" wp14:editId="1C3106ED">
            <wp:extent cx="6675120" cy="3858895"/>
            <wp:effectExtent l="0" t="0" r="0" b="8255"/>
            <wp:docPr id="138327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73915" name=""/>
                    <pic:cNvPicPr/>
                  </pic:nvPicPr>
                  <pic:blipFill>
                    <a:blip r:embed="rId9"/>
                    <a:stretch>
                      <a:fillRect/>
                    </a:stretch>
                  </pic:blipFill>
                  <pic:spPr>
                    <a:xfrm>
                      <a:off x="0" y="0"/>
                      <a:ext cx="6675120" cy="3858895"/>
                    </a:xfrm>
                    <a:prstGeom prst="rect">
                      <a:avLst/>
                    </a:prstGeom>
                  </pic:spPr>
                </pic:pic>
              </a:graphicData>
            </a:graphic>
          </wp:inline>
        </w:drawing>
      </w:r>
      <w:r w:rsidR="00000000">
        <w:t>4. Communication method: two-frequency FSK</w:t>
      </w:r>
    </w:p>
    <w:p w14:paraId="2EDB542E" w14:textId="77777777" w:rsidR="00D32282" w:rsidRDefault="00000000">
      <w:r>
        <w:t>The message is encoded using two-frequency frequency shift keying. One frequency represents bit 0 and the other frequency represents bit 1. The frequency remains constant during one bit duration, then the next bit is generated using the frequency assigned to that next bit.</w:t>
      </w:r>
    </w:p>
    <w:p w14:paraId="2F393C7B" w14:textId="77777777" w:rsidR="00D32282" w:rsidRDefault="00000000">
      <w:r>
        <w:rPr>
          <w:noProof/>
        </w:rPr>
        <w:drawing>
          <wp:inline distT="0" distB="0" distL="0" distR="0" wp14:anchorId="6C23775E" wp14:editId="27A74EF4">
            <wp:extent cx="5943600" cy="23998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k_mapping.png"/>
                    <pic:cNvPicPr/>
                  </pic:nvPicPr>
                  <pic:blipFill>
                    <a:blip r:embed="rId10"/>
                    <a:stretch>
                      <a:fillRect/>
                    </a:stretch>
                  </pic:blipFill>
                  <pic:spPr>
                    <a:xfrm>
                      <a:off x="0" y="0"/>
                      <a:ext cx="5943600" cy="2399822"/>
                    </a:xfrm>
                    <a:prstGeom prst="rect">
                      <a:avLst/>
                    </a:prstGeom>
                  </pic:spPr>
                </pic:pic>
              </a:graphicData>
            </a:graphic>
          </wp:inline>
        </w:drawing>
      </w:r>
    </w:p>
    <w:p w14:paraId="41D2175F" w14:textId="77777777" w:rsidR="00D32282" w:rsidRDefault="00000000">
      <w:pPr>
        <w:jc w:val="center"/>
      </w:pPr>
      <w:r>
        <w:t>Figure 2. Bit-to-frequency mapping used by the implementation.</w:t>
      </w:r>
    </w:p>
    <w:tbl>
      <w:tblPr>
        <w:tblW w:w="0" w:type="auto"/>
        <w:jc w:val="center"/>
        <w:tblLook w:val="04A0" w:firstRow="1" w:lastRow="0" w:firstColumn="1" w:lastColumn="0" w:noHBand="0" w:noVBand="1"/>
      </w:tblPr>
      <w:tblGrid>
        <w:gridCol w:w="10512"/>
      </w:tblGrid>
      <w:tr w:rsidR="00D32282" w14:paraId="695B4FEE" w14:textId="77777777">
        <w:trPr>
          <w:jc w:val="center"/>
        </w:trPr>
        <w:tc>
          <w:tcPr>
            <w:tcW w:w="10512" w:type="dxa"/>
            <w:shd w:val="clear" w:color="auto" w:fill="F2F2F2"/>
          </w:tcPr>
          <w:p w14:paraId="33D76570" w14:textId="77777777" w:rsidR="00D32282" w:rsidRDefault="00000000">
            <w:r>
              <w:rPr>
                <w:rFonts w:ascii="Consolas" w:hAnsi="Consolas"/>
                <w:sz w:val="17"/>
              </w:rPr>
              <w:t>Example: character A</w:t>
            </w:r>
            <w:r>
              <w:br/>
            </w:r>
            <w:r>
              <w:rPr>
                <w:rFonts w:ascii="Consolas" w:hAnsi="Consolas"/>
                <w:sz w:val="17"/>
              </w:rPr>
              <w:t>ASCII A = decimal 65</w:t>
            </w:r>
            <w:r>
              <w:br/>
            </w:r>
            <w:r>
              <w:rPr>
                <w:rFonts w:ascii="Consolas" w:hAnsi="Consolas"/>
                <w:sz w:val="17"/>
              </w:rPr>
              <w:t>Binary = 01000001</w:t>
            </w:r>
            <w:r>
              <w:br/>
            </w:r>
            <w:r>
              <w:rPr>
                <w:rFonts w:ascii="Consolas" w:hAnsi="Consolas"/>
                <w:sz w:val="17"/>
              </w:rPr>
              <w:t>If Frequency 1 = 2000 Hz and Frequency 2 = 4000 Hz:</w:t>
            </w:r>
            <w:r>
              <w:br/>
            </w:r>
            <w:r>
              <w:rPr>
                <w:rFonts w:ascii="Consolas" w:hAnsi="Consolas"/>
                <w:sz w:val="17"/>
              </w:rPr>
              <w:t>A is transmitted as: 2000, 4000, 2000, 2000, 2000, 2000, 2000, 4000 Hz</w:t>
            </w:r>
            <w:r>
              <w:br/>
            </w:r>
          </w:p>
        </w:tc>
      </w:tr>
    </w:tbl>
    <w:p w14:paraId="6F1639EB" w14:textId="77777777" w:rsidR="00D32282" w:rsidRDefault="00D32282"/>
    <w:p w14:paraId="42B8F21E" w14:textId="77777777" w:rsidR="00D32282" w:rsidRDefault="00000000">
      <w:pPr>
        <w:pStyle w:val="Heading1"/>
      </w:pPr>
      <w:r>
        <w:lastRenderedPageBreak/>
        <w:t>5. Generation chain</w:t>
      </w:r>
    </w:p>
    <w:p w14:paraId="4C2D4B94" w14:textId="77777777" w:rsidR="00D32282" w:rsidRDefault="00000000">
      <w:r>
        <w:rPr>
          <w:noProof/>
        </w:rPr>
        <w:drawing>
          <wp:inline distT="0" distB="0" distL="0" distR="0" wp14:anchorId="588CBF94" wp14:editId="2A9E81E9">
            <wp:extent cx="5669280" cy="44724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ion_chain.png"/>
                    <pic:cNvPicPr/>
                  </pic:nvPicPr>
                  <pic:blipFill>
                    <a:blip r:embed="rId11"/>
                    <a:stretch>
                      <a:fillRect/>
                    </a:stretch>
                  </pic:blipFill>
                  <pic:spPr>
                    <a:xfrm>
                      <a:off x="0" y="0"/>
                      <a:ext cx="5669280" cy="4472461"/>
                    </a:xfrm>
                    <a:prstGeom prst="rect">
                      <a:avLst/>
                    </a:prstGeom>
                  </pic:spPr>
                </pic:pic>
              </a:graphicData>
            </a:graphic>
          </wp:inline>
        </w:drawing>
      </w:r>
    </w:p>
    <w:p w14:paraId="00B94F13" w14:textId="77777777" w:rsidR="00D32282" w:rsidRDefault="00000000">
      <w:pPr>
        <w:jc w:val="center"/>
      </w:pPr>
      <w:r>
        <w:t>Figure 3. Generation chain block diagram.</w:t>
      </w:r>
    </w:p>
    <w:p w14:paraId="73773628" w14:textId="18550DD4" w:rsidR="00B345A5" w:rsidRDefault="00B345A5" w:rsidP="00B345A5">
      <w:r w:rsidRPr="00B345A5">
        <w:drawing>
          <wp:inline distT="0" distB="0" distL="0" distR="0" wp14:anchorId="12002D4C" wp14:editId="7727ABE4">
            <wp:extent cx="6675120" cy="3340100"/>
            <wp:effectExtent l="0" t="0" r="0" b="0"/>
            <wp:docPr id="102680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08137" name=""/>
                    <pic:cNvPicPr/>
                  </pic:nvPicPr>
                  <pic:blipFill>
                    <a:blip r:embed="rId12"/>
                    <a:stretch>
                      <a:fillRect/>
                    </a:stretch>
                  </pic:blipFill>
                  <pic:spPr>
                    <a:xfrm>
                      <a:off x="0" y="0"/>
                      <a:ext cx="6675120" cy="3340100"/>
                    </a:xfrm>
                    <a:prstGeom prst="rect">
                      <a:avLst/>
                    </a:prstGeom>
                  </pic:spPr>
                </pic:pic>
              </a:graphicData>
            </a:graphic>
          </wp:inline>
        </w:drawing>
      </w:r>
    </w:p>
    <w:p w14:paraId="601B4B5D" w14:textId="77777777" w:rsidR="00D32282" w:rsidRDefault="00000000">
      <w:pPr>
        <w:pStyle w:val="Heading2"/>
      </w:pPr>
      <w:r>
        <w:lastRenderedPageBreak/>
        <w:t>5.1 Text-to-bit conversion</w:t>
      </w:r>
    </w:p>
    <w:p w14:paraId="12272939" w14:textId="77777777" w:rsidR="00D32282" w:rsidRDefault="00000000">
      <w:r>
        <w:t>The transmission message is first converted from a string into bytes. Each byte is then split into 8 bits. The implementation uses the same bit order for generation and decoding, so the decoded bytes reconstruct the original text.</w:t>
      </w:r>
    </w:p>
    <w:tbl>
      <w:tblPr>
        <w:tblW w:w="0" w:type="auto"/>
        <w:jc w:val="center"/>
        <w:tblLook w:val="04A0" w:firstRow="1" w:lastRow="0" w:firstColumn="1" w:lastColumn="0" w:noHBand="0" w:noVBand="1"/>
      </w:tblPr>
      <w:tblGrid>
        <w:gridCol w:w="10512"/>
      </w:tblGrid>
      <w:tr w:rsidR="00D32282" w14:paraId="5A962D26" w14:textId="77777777">
        <w:trPr>
          <w:jc w:val="center"/>
        </w:trPr>
        <w:tc>
          <w:tcPr>
            <w:tcW w:w="10512" w:type="dxa"/>
            <w:shd w:val="clear" w:color="auto" w:fill="F2F2F2"/>
          </w:tcPr>
          <w:p w14:paraId="03652702" w14:textId="77777777" w:rsidR="00D32282" w:rsidRDefault="00000000">
            <w:r>
              <w:rPr>
                <w:rFonts w:ascii="Consolas" w:hAnsi="Consolas"/>
                <w:sz w:val="17"/>
              </w:rPr>
              <w:t>Transmission Message = "A"</w:t>
            </w:r>
            <w:r>
              <w:br/>
            </w:r>
            <w:r>
              <w:rPr>
                <w:rFonts w:ascii="Consolas" w:hAnsi="Consolas"/>
                <w:sz w:val="17"/>
              </w:rPr>
              <w:t>String to byte array -&gt; [65]</w:t>
            </w:r>
            <w:r>
              <w:br/>
            </w:r>
            <w:r>
              <w:rPr>
                <w:rFonts w:ascii="Consolas" w:hAnsi="Consolas"/>
                <w:sz w:val="17"/>
              </w:rPr>
              <w:t>65 in binary -&gt; 01000001</w:t>
            </w:r>
            <w:r>
              <w:br/>
            </w:r>
          </w:p>
        </w:tc>
      </w:tr>
    </w:tbl>
    <w:p w14:paraId="4E4EF833" w14:textId="72ADCFD4" w:rsidR="00D32282" w:rsidRDefault="00B345A5" w:rsidP="00B345A5">
      <w:pPr>
        <w:jc w:val="center"/>
      </w:pPr>
      <w:r w:rsidRPr="00B345A5">
        <w:drawing>
          <wp:inline distT="0" distB="0" distL="0" distR="0" wp14:anchorId="110AFD8B" wp14:editId="6DAD64FB">
            <wp:extent cx="5075360" cy="2613887"/>
            <wp:effectExtent l="0" t="0" r="0" b="0"/>
            <wp:docPr id="78882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26482" name=""/>
                    <pic:cNvPicPr/>
                  </pic:nvPicPr>
                  <pic:blipFill>
                    <a:blip r:embed="rId13"/>
                    <a:stretch>
                      <a:fillRect/>
                    </a:stretch>
                  </pic:blipFill>
                  <pic:spPr>
                    <a:xfrm>
                      <a:off x="0" y="0"/>
                      <a:ext cx="5075360" cy="2613887"/>
                    </a:xfrm>
                    <a:prstGeom prst="rect">
                      <a:avLst/>
                    </a:prstGeom>
                  </pic:spPr>
                </pic:pic>
              </a:graphicData>
            </a:graphic>
          </wp:inline>
        </w:drawing>
      </w:r>
    </w:p>
    <w:p w14:paraId="46949DDC" w14:textId="77777777" w:rsidR="00D32282" w:rsidRDefault="00000000">
      <w:pPr>
        <w:pStyle w:val="Heading2"/>
      </w:pPr>
      <w:r>
        <w:t>5.2 Per-bit sine segment generation</w:t>
      </w:r>
    </w:p>
    <w:p w14:paraId="4E78D8E3" w14:textId="77777777" w:rsidR="00D32282" w:rsidRDefault="00000000">
      <w:r>
        <w:t>A For Loop processes the Boolean bit array. On each iteration, the bit value selects which frequency to use. If the bit is 0, Frequency 1 is used; if the bit is 1, Frequency 2 is used. The Signal Generator by Duration VI creates one sine segment for that bit duration. All segments are concatenated into one complete waveform.</w:t>
      </w:r>
    </w:p>
    <w:p w14:paraId="11AFD216" w14:textId="3BD456B7" w:rsidR="00493D4C" w:rsidRDefault="00493D4C">
      <w:r w:rsidRPr="00493D4C">
        <w:drawing>
          <wp:inline distT="0" distB="0" distL="0" distR="0" wp14:anchorId="5C0F89F0" wp14:editId="5B2BA5C3">
            <wp:extent cx="6264183" cy="2453853"/>
            <wp:effectExtent l="0" t="0" r="3810" b="3810"/>
            <wp:docPr id="146893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33437" name=""/>
                    <pic:cNvPicPr/>
                  </pic:nvPicPr>
                  <pic:blipFill>
                    <a:blip r:embed="rId14"/>
                    <a:stretch>
                      <a:fillRect/>
                    </a:stretch>
                  </pic:blipFill>
                  <pic:spPr>
                    <a:xfrm>
                      <a:off x="0" y="0"/>
                      <a:ext cx="6264183" cy="2453853"/>
                    </a:xfrm>
                    <a:prstGeom prst="rect">
                      <a:avLst/>
                    </a:prstGeom>
                  </pic:spPr>
                </pic:pic>
              </a:graphicData>
            </a:graphic>
          </wp:inline>
        </w:drawing>
      </w:r>
    </w:p>
    <w:tbl>
      <w:tblPr>
        <w:tblStyle w:val="TableGrid"/>
        <w:tblW w:w="0" w:type="auto"/>
        <w:tblLook w:val="04A0" w:firstRow="1" w:lastRow="0" w:firstColumn="1" w:lastColumn="0" w:noHBand="0" w:noVBand="1"/>
      </w:tblPr>
      <w:tblGrid>
        <w:gridCol w:w="5256"/>
        <w:gridCol w:w="5256"/>
      </w:tblGrid>
      <w:tr w:rsidR="00D32282" w14:paraId="69B70456" w14:textId="77777777">
        <w:tc>
          <w:tcPr>
            <w:tcW w:w="5256" w:type="dxa"/>
            <w:shd w:val="clear" w:color="auto" w:fill="1F4E79"/>
            <w:vAlign w:val="center"/>
          </w:tcPr>
          <w:p w14:paraId="0D255FC0" w14:textId="77777777" w:rsidR="00D32282" w:rsidRDefault="00000000">
            <w:r>
              <w:rPr>
                <w:b/>
                <w:color w:val="FFFFFF"/>
              </w:rPr>
              <w:t>Signal Generator by Duration input</w:t>
            </w:r>
          </w:p>
        </w:tc>
        <w:tc>
          <w:tcPr>
            <w:tcW w:w="5256" w:type="dxa"/>
            <w:shd w:val="clear" w:color="auto" w:fill="1F4E79"/>
            <w:vAlign w:val="center"/>
          </w:tcPr>
          <w:p w14:paraId="6DD6EFB6" w14:textId="77777777" w:rsidR="00D32282" w:rsidRDefault="00000000">
            <w:r>
              <w:rPr>
                <w:b/>
                <w:color w:val="FFFFFF"/>
              </w:rPr>
              <w:t>Value used</w:t>
            </w:r>
          </w:p>
        </w:tc>
      </w:tr>
      <w:tr w:rsidR="00D32282" w14:paraId="7BED7B50" w14:textId="77777777">
        <w:tc>
          <w:tcPr>
            <w:tcW w:w="5256" w:type="dxa"/>
            <w:vAlign w:val="center"/>
          </w:tcPr>
          <w:p w14:paraId="2D2E54C0" w14:textId="77777777" w:rsidR="00D32282" w:rsidRDefault="00000000">
            <w:r>
              <w:t>Signal type</w:t>
            </w:r>
          </w:p>
        </w:tc>
        <w:tc>
          <w:tcPr>
            <w:tcW w:w="5256" w:type="dxa"/>
            <w:vAlign w:val="center"/>
          </w:tcPr>
          <w:p w14:paraId="657606BD" w14:textId="77777777" w:rsidR="00D32282" w:rsidRDefault="00000000">
            <w:r>
              <w:t>Sine</w:t>
            </w:r>
          </w:p>
        </w:tc>
      </w:tr>
      <w:tr w:rsidR="00D32282" w14:paraId="6C9538E9" w14:textId="77777777">
        <w:tc>
          <w:tcPr>
            <w:tcW w:w="5256" w:type="dxa"/>
            <w:vAlign w:val="center"/>
          </w:tcPr>
          <w:p w14:paraId="60A0B987" w14:textId="77777777" w:rsidR="00D32282" w:rsidRDefault="00000000">
            <w:r>
              <w:t>Frequency</w:t>
            </w:r>
          </w:p>
        </w:tc>
        <w:tc>
          <w:tcPr>
            <w:tcW w:w="5256" w:type="dxa"/>
            <w:vAlign w:val="center"/>
          </w:tcPr>
          <w:p w14:paraId="10FA477D" w14:textId="77777777" w:rsidR="00D32282" w:rsidRDefault="00000000">
            <w:r>
              <w:t>Frequency 1 for bit 0, Frequency 2 for bit 1</w:t>
            </w:r>
          </w:p>
        </w:tc>
      </w:tr>
      <w:tr w:rsidR="00D32282" w14:paraId="398C8245" w14:textId="77777777">
        <w:tc>
          <w:tcPr>
            <w:tcW w:w="5256" w:type="dxa"/>
            <w:vAlign w:val="center"/>
          </w:tcPr>
          <w:p w14:paraId="33B52CD2" w14:textId="77777777" w:rsidR="00D32282" w:rsidRDefault="00000000">
            <w:r>
              <w:t>Duration</w:t>
            </w:r>
          </w:p>
        </w:tc>
        <w:tc>
          <w:tcPr>
            <w:tcW w:w="5256" w:type="dxa"/>
            <w:vAlign w:val="center"/>
          </w:tcPr>
          <w:p w14:paraId="4885369A" w14:textId="77777777" w:rsidR="00D32282" w:rsidRDefault="00000000">
            <w:r>
              <w:t>Bit duration, example 0.05 s</w:t>
            </w:r>
          </w:p>
        </w:tc>
      </w:tr>
      <w:tr w:rsidR="00D32282" w14:paraId="42F034C6" w14:textId="77777777">
        <w:tc>
          <w:tcPr>
            <w:tcW w:w="5256" w:type="dxa"/>
            <w:vAlign w:val="center"/>
          </w:tcPr>
          <w:p w14:paraId="5E6E601D" w14:textId="77777777" w:rsidR="00D32282" w:rsidRDefault="00000000">
            <w:r>
              <w:t># of samples</w:t>
            </w:r>
          </w:p>
        </w:tc>
        <w:tc>
          <w:tcPr>
            <w:tcW w:w="5256" w:type="dxa"/>
            <w:vAlign w:val="center"/>
          </w:tcPr>
          <w:p w14:paraId="4B6A2A93" w14:textId="77777777" w:rsidR="00D32282" w:rsidRDefault="00000000">
            <w:r>
              <w:t>Sampling rate × bit duration</w:t>
            </w:r>
          </w:p>
        </w:tc>
      </w:tr>
      <w:tr w:rsidR="00D32282" w14:paraId="3841AB42" w14:textId="77777777">
        <w:tc>
          <w:tcPr>
            <w:tcW w:w="5256" w:type="dxa"/>
            <w:vAlign w:val="center"/>
          </w:tcPr>
          <w:p w14:paraId="142574F0" w14:textId="77777777" w:rsidR="00D32282" w:rsidRDefault="00000000">
            <w:r>
              <w:t>Amplitude</w:t>
            </w:r>
          </w:p>
        </w:tc>
        <w:tc>
          <w:tcPr>
            <w:tcW w:w="5256" w:type="dxa"/>
            <w:vAlign w:val="center"/>
          </w:tcPr>
          <w:p w14:paraId="7C03C8F7" w14:textId="77777777" w:rsidR="00D32282" w:rsidRDefault="00000000">
            <w:r>
              <w:t>Amplitude scale, usually 1 before U16 conversion</w:t>
            </w:r>
          </w:p>
        </w:tc>
      </w:tr>
      <w:tr w:rsidR="00D32282" w14:paraId="66A35139" w14:textId="77777777">
        <w:tc>
          <w:tcPr>
            <w:tcW w:w="5256" w:type="dxa"/>
            <w:vAlign w:val="center"/>
          </w:tcPr>
          <w:p w14:paraId="4A53E2CF" w14:textId="77777777" w:rsidR="00D32282" w:rsidRDefault="00000000">
            <w:r>
              <w:t>DC offset</w:t>
            </w:r>
          </w:p>
        </w:tc>
        <w:tc>
          <w:tcPr>
            <w:tcW w:w="5256" w:type="dxa"/>
            <w:vAlign w:val="center"/>
          </w:tcPr>
          <w:p w14:paraId="0F310541" w14:textId="77777777" w:rsidR="00D32282" w:rsidRDefault="00000000">
            <w:r>
              <w:t>0 for normalized DBL waveform</w:t>
            </w:r>
          </w:p>
        </w:tc>
      </w:tr>
      <w:tr w:rsidR="00D32282" w14:paraId="0A2BC703" w14:textId="77777777">
        <w:tc>
          <w:tcPr>
            <w:tcW w:w="5256" w:type="dxa"/>
            <w:vAlign w:val="center"/>
          </w:tcPr>
          <w:p w14:paraId="226FE3E8" w14:textId="77777777" w:rsidR="00D32282" w:rsidRDefault="00000000">
            <w:r>
              <w:lastRenderedPageBreak/>
              <w:t>Phase</w:t>
            </w:r>
          </w:p>
        </w:tc>
        <w:tc>
          <w:tcPr>
            <w:tcW w:w="5256" w:type="dxa"/>
            <w:vAlign w:val="center"/>
          </w:tcPr>
          <w:p w14:paraId="3986F9D9" w14:textId="77777777" w:rsidR="00D32282" w:rsidRDefault="00000000">
            <w:r>
              <w:t>Can be handled with phase in/out to avoid discontinuity</w:t>
            </w:r>
          </w:p>
        </w:tc>
      </w:tr>
    </w:tbl>
    <w:p w14:paraId="4C7E7503" w14:textId="77777777" w:rsidR="00D32282" w:rsidRDefault="00000000">
      <w:pPr>
        <w:pStyle w:val="Heading2"/>
      </w:pPr>
      <w:r>
        <w:t>5.3 U16 conversion for TiePie arbitrary memory</w:t>
      </w:r>
    </w:p>
    <w:p w14:paraId="2A5BD366" w14:textId="77777777" w:rsidR="00D32282" w:rsidRDefault="00000000">
      <w:r>
        <w:t>The generated waveform starts as a DBL waveform around -1 to +1. TiePie arbitrary memory expects unsigned 16-bit samples. Therefore the waveform is centered around the U16 mid-point value 32768.</w:t>
      </w:r>
    </w:p>
    <w:tbl>
      <w:tblPr>
        <w:tblW w:w="0" w:type="auto"/>
        <w:jc w:val="center"/>
        <w:tblLook w:val="04A0" w:firstRow="1" w:lastRow="0" w:firstColumn="1" w:lastColumn="0" w:noHBand="0" w:noVBand="1"/>
      </w:tblPr>
      <w:tblGrid>
        <w:gridCol w:w="10512"/>
      </w:tblGrid>
      <w:tr w:rsidR="00D32282" w14:paraId="1B9824C3" w14:textId="77777777">
        <w:trPr>
          <w:jc w:val="center"/>
        </w:trPr>
        <w:tc>
          <w:tcPr>
            <w:tcW w:w="10512" w:type="dxa"/>
            <w:shd w:val="clear" w:color="auto" w:fill="F2F2F2"/>
          </w:tcPr>
          <w:p w14:paraId="1FC9CBB2" w14:textId="77777777" w:rsidR="00D32282" w:rsidRDefault="00000000">
            <w:r>
              <w:rPr>
                <w:rFonts w:ascii="Consolas" w:hAnsi="Consolas"/>
                <w:sz w:val="17"/>
              </w:rPr>
              <w:t>U16_value = 32768 + 30000 × sine_signal</w:t>
            </w:r>
            <w:r>
              <w:br/>
            </w:r>
            <w:r>
              <w:br/>
            </w:r>
            <w:r>
              <w:rPr>
                <w:rFonts w:ascii="Consolas" w:hAnsi="Consolas"/>
                <w:sz w:val="17"/>
              </w:rPr>
              <w:t>Why 30000 and not 32768?</w:t>
            </w:r>
            <w:r>
              <w:br/>
            </w:r>
            <w:r>
              <w:rPr>
                <w:rFonts w:ascii="Consolas" w:hAnsi="Consolas"/>
                <w:sz w:val="17"/>
              </w:rPr>
              <w:t>32768 × +1 would reach 65536, which exceeds U16 maximum 65535.</w:t>
            </w:r>
            <w:r>
              <w:br/>
            </w:r>
            <w:r>
              <w:rPr>
                <w:rFonts w:ascii="Consolas" w:hAnsi="Consolas"/>
                <w:sz w:val="17"/>
              </w:rPr>
              <w:t>30000 leaves safe headroom and avoids clipping or overflow.</w:t>
            </w:r>
            <w:r>
              <w:br/>
            </w:r>
          </w:p>
        </w:tc>
      </w:tr>
    </w:tbl>
    <w:p w14:paraId="36C7100D" w14:textId="691BC9AD" w:rsidR="00D32282" w:rsidRDefault="00B345A5" w:rsidP="00B345A5">
      <w:pPr>
        <w:jc w:val="center"/>
      </w:pPr>
      <w:r w:rsidRPr="00B345A5">
        <w:drawing>
          <wp:inline distT="0" distB="0" distL="0" distR="0" wp14:anchorId="6A14E409" wp14:editId="3E7D2694">
            <wp:extent cx="1958510" cy="1996613"/>
            <wp:effectExtent l="0" t="0" r="3810" b="3810"/>
            <wp:docPr id="109046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63211" name=""/>
                    <pic:cNvPicPr/>
                  </pic:nvPicPr>
                  <pic:blipFill>
                    <a:blip r:embed="rId15"/>
                    <a:stretch>
                      <a:fillRect/>
                    </a:stretch>
                  </pic:blipFill>
                  <pic:spPr>
                    <a:xfrm>
                      <a:off x="0" y="0"/>
                      <a:ext cx="1958510" cy="1996613"/>
                    </a:xfrm>
                    <a:prstGeom prst="rect">
                      <a:avLst/>
                    </a:prstGeom>
                  </pic:spPr>
                </pic:pic>
              </a:graphicData>
            </a:graphic>
          </wp:inline>
        </w:drawing>
      </w:r>
    </w:p>
    <w:p w14:paraId="0DBF99F1" w14:textId="77777777" w:rsidR="00D32282" w:rsidRDefault="00000000">
      <w:pPr>
        <w:pStyle w:val="Heading2"/>
      </w:pPr>
      <w:r>
        <w:t>5.4 Padding</w:t>
      </w:r>
    </w:p>
    <w:p w14:paraId="0A817684" w14:textId="77777777" w:rsidR="00D32282" w:rsidRDefault="00000000">
      <w:r>
        <w:t>The generated U16 waveform is padded to the next power-of-two length before loading it into the TiePie arbitrary generator. The padding value is 32768, because 32768 corresponds to the zero-voltage center in U16 generator data.</w:t>
      </w:r>
    </w:p>
    <w:tbl>
      <w:tblPr>
        <w:tblW w:w="0" w:type="auto"/>
        <w:jc w:val="center"/>
        <w:tblLook w:val="04A0" w:firstRow="1" w:lastRow="0" w:firstColumn="1" w:lastColumn="0" w:noHBand="0" w:noVBand="1"/>
      </w:tblPr>
      <w:tblGrid>
        <w:gridCol w:w="10512"/>
      </w:tblGrid>
      <w:tr w:rsidR="00D32282" w14:paraId="247CD351" w14:textId="77777777">
        <w:trPr>
          <w:jc w:val="center"/>
        </w:trPr>
        <w:tc>
          <w:tcPr>
            <w:tcW w:w="10512" w:type="dxa"/>
            <w:shd w:val="clear" w:color="auto" w:fill="F2F2F2"/>
          </w:tcPr>
          <w:p w14:paraId="23AC4FC4" w14:textId="77777777" w:rsidR="00D32282" w:rsidRDefault="00000000">
            <w:r>
              <w:rPr>
                <w:rFonts w:ascii="Consolas" w:hAnsi="Consolas"/>
                <w:sz w:val="17"/>
              </w:rPr>
              <w:t>Example for one character A:</w:t>
            </w:r>
            <w:r>
              <w:br/>
            </w:r>
            <w:r>
              <w:rPr>
                <w:rFonts w:ascii="Consolas" w:hAnsi="Consolas"/>
                <w:sz w:val="17"/>
              </w:rPr>
              <w:t>Samples per bit = 50000 × 0.05 = 2500</w:t>
            </w:r>
            <w:r>
              <w:br/>
            </w:r>
            <w:r>
              <w:rPr>
                <w:rFonts w:ascii="Consolas" w:hAnsi="Consolas"/>
                <w:sz w:val="17"/>
              </w:rPr>
              <w:t>Useful message samples = 8 × 2500 = 20000</w:t>
            </w:r>
            <w:r>
              <w:br/>
            </w:r>
            <w:r>
              <w:rPr>
                <w:rFonts w:ascii="Consolas" w:hAnsi="Consolas"/>
                <w:sz w:val="17"/>
              </w:rPr>
              <w:t>Next power of two = 32768</w:t>
            </w:r>
            <w:r>
              <w:br/>
            </w:r>
            <w:r>
              <w:rPr>
                <w:rFonts w:ascii="Consolas" w:hAnsi="Consolas"/>
                <w:sz w:val="17"/>
              </w:rPr>
              <w:t>Padding samples = 32768 - 20000 = 12768</w:t>
            </w:r>
            <w:r>
              <w:br/>
            </w:r>
            <w:r>
              <w:rPr>
                <w:rFonts w:ascii="Consolas" w:hAnsi="Consolas"/>
                <w:sz w:val="17"/>
              </w:rPr>
              <w:t>Padding value = 32768</w:t>
            </w:r>
            <w:r>
              <w:br/>
            </w:r>
          </w:p>
        </w:tc>
      </w:tr>
    </w:tbl>
    <w:p w14:paraId="63C39E58" w14:textId="0DD0E020" w:rsidR="00D32282" w:rsidRDefault="00B345A5">
      <w:r w:rsidRPr="00B345A5">
        <w:drawing>
          <wp:inline distT="0" distB="0" distL="0" distR="0" wp14:anchorId="2132E506" wp14:editId="3888CFE7">
            <wp:extent cx="5753599" cy="2606266"/>
            <wp:effectExtent l="0" t="0" r="0" b="3810"/>
            <wp:docPr id="91805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57843" name=""/>
                    <pic:cNvPicPr/>
                  </pic:nvPicPr>
                  <pic:blipFill>
                    <a:blip r:embed="rId16"/>
                    <a:stretch>
                      <a:fillRect/>
                    </a:stretch>
                  </pic:blipFill>
                  <pic:spPr>
                    <a:xfrm>
                      <a:off x="0" y="0"/>
                      <a:ext cx="5753599" cy="2606266"/>
                    </a:xfrm>
                    <a:prstGeom prst="rect">
                      <a:avLst/>
                    </a:prstGeom>
                  </pic:spPr>
                </pic:pic>
              </a:graphicData>
            </a:graphic>
          </wp:inline>
        </w:drawing>
      </w:r>
    </w:p>
    <w:p w14:paraId="629E8097" w14:textId="77777777" w:rsidR="00D32282" w:rsidRDefault="00000000">
      <w:pPr>
        <w:pStyle w:val="Heading2"/>
      </w:pPr>
      <w:r>
        <w:lastRenderedPageBreak/>
        <w:t>5.5 TiePie generator DLL call sequence</w:t>
      </w:r>
    </w:p>
    <w:p w14:paraId="75B80CE6" w14:textId="77777777" w:rsidR="00D32282" w:rsidRDefault="00000000">
      <w:r>
        <w:t>After the padded U16 array is prepared, the arbitrary waveform is loaded into the TiePie generator and played through the generator output. The important difference is that normal sine testing uses DDS mode, while the FSK waveform uses linear arbitrary mode.</w:t>
      </w:r>
    </w:p>
    <w:tbl>
      <w:tblPr>
        <w:tblStyle w:val="TableGrid"/>
        <w:tblW w:w="0" w:type="auto"/>
        <w:tblLook w:val="04A0" w:firstRow="1" w:lastRow="0" w:firstColumn="1" w:lastColumn="0" w:noHBand="0" w:noVBand="1"/>
      </w:tblPr>
      <w:tblGrid>
        <w:gridCol w:w="3504"/>
        <w:gridCol w:w="3504"/>
        <w:gridCol w:w="3504"/>
      </w:tblGrid>
      <w:tr w:rsidR="00D32282" w14:paraId="59987093" w14:textId="77777777">
        <w:tc>
          <w:tcPr>
            <w:tcW w:w="3504" w:type="dxa"/>
            <w:shd w:val="clear" w:color="auto" w:fill="1F4E79"/>
            <w:vAlign w:val="center"/>
          </w:tcPr>
          <w:p w14:paraId="30D3D0E9" w14:textId="77777777" w:rsidR="00D32282" w:rsidRDefault="00000000">
            <w:r>
              <w:rPr>
                <w:b/>
                <w:color w:val="FFFFFF"/>
              </w:rPr>
              <w:t>DLL call</w:t>
            </w:r>
          </w:p>
        </w:tc>
        <w:tc>
          <w:tcPr>
            <w:tcW w:w="3504" w:type="dxa"/>
            <w:shd w:val="clear" w:color="auto" w:fill="1F4E79"/>
            <w:vAlign w:val="center"/>
          </w:tcPr>
          <w:p w14:paraId="49025023" w14:textId="77777777" w:rsidR="00D32282" w:rsidRDefault="00000000">
            <w:r>
              <w:rPr>
                <w:b/>
                <w:color w:val="FFFFFF"/>
              </w:rPr>
              <w:t>Value</w:t>
            </w:r>
          </w:p>
        </w:tc>
        <w:tc>
          <w:tcPr>
            <w:tcW w:w="3504" w:type="dxa"/>
            <w:shd w:val="clear" w:color="auto" w:fill="1F4E79"/>
            <w:vAlign w:val="center"/>
          </w:tcPr>
          <w:p w14:paraId="78C93237" w14:textId="77777777" w:rsidR="00D32282" w:rsidRDefault="00000000">
            <w:r>
              <w:rPr>
                <w:b/>
                <w:color w:val="FFFFFF"/>
              </w:rPr>
              <w:t>Purpose</w:t>
            </w:r>
          </w:p>
        </w:tc>
      </w:tr>
      <w:tr w:rsidR="00D32282" w14:paraId="06B6CF9A" w14:textId="77777777">
        <w:tc>
          <w:tcPr>
            <w:tcW w:w="3504" w:type="dxa"/>
            <w:vAlign w:val="center"/>
          </w:tcPr>
          <w:p w14:paraId="48239656" w14:textId="77777777" w:rsidR="00D32282" w:rsidRDefault="00000000">
            <w:r>
              <w:t>SetFuncGenEnable</w:t>
            </w:r>
          </w:p>
        </w:tc>
        <w:tc>
          <w:tcPr>
            <w:tcW w:w="3504" w:type="dxa"/>
            <w:vAlign w:val="center"/>
          </w:tcPr>
          <w:p w14:paraId="184B4067" w14:textId="77777777" w:rsidR="00D32282" w:rsidRDefault="00000000">
            <w:r>
              <w:t>0</w:t>
            </w:r>
          </w:p>
        </w:tc>
        <w:tc>
          <w:tcPr>
            <w:tcW w:w="3504" w:type="dxa"/>
            <w:vAlign w:val="center"/>
          </w:tcPr>
          <w:p w14:paraId="19F27D1F" w14:textId="77777777" w:rsidR="00D32282" w:rsidRDefault="00000000">
            <w:r>
              <w:t>Ensure the generator is idle before loading the new waveform.</w:t>
            </w:r>
          </w:p>
        </w:tc>
      </w:tr>
      <w:tr w:rsidR="00D32282" w14:paraId="3BD72857" w14:textId="77777777">
        <w:tc>
          <w:tcPr>
            <w:tcW w:w="3504" w:type="dxa"/>
            <w:vAlign w:val="center"/>
          </w:tcPr>
          <w:p w14:paraId="2E470968" w14:textId="77777777" w:rsidR="00D32282" w:rsidRDefault="00000000">
            <w:r>
              <w:t>SetFuncGenMode</w:t>
            </w:r>
          </w:p>
        </w:tc>
        <w:tc>
          <w:tcPr>
            <w:tcW w:w="3504" w:type="dxa"/>
            <w:vAlign w:val="center"/>
          </w:tcPr>
          <w:p w14:paraId="7640B90A" w14:textId="77777777" w:rsidR="00D32282" w:rsidRDefault="00000000">
            <w:r>
              <w:t>2</w:t>
            </w:r>
          </w:p>
        </w:tc>
        <w:tc>
          <w:tcPr>
            <w:tcW w:w="3504" w:type="dxa"/>
            <w:vAlign w:val="center"/>
          </w:tcPr>
          <w:p w14:paraId="2C07A1CE" w14:textId="77777777" w:rsidR="00D32282" w:rsidRDefault="00000000">
            <w:r>
              <w:t>Linear mode for arbitrary waveform playback.</w:t>
            </w:r>
          </w:p>
        </w:tc>
      </w:tr>
      <w:tr w:rsidR="00D32282" w14:paraId="39E9FC68" w14:textId="77777777">
        <w:tc>
          <w:tcPr>
            <w:tcW w:w="3504" w:type="dxa"/>
            <w:vAlign w:val="center"/>
          </w:tcPr>
          <w:p w14:paraId="4833568A" w14:textId="77777777" w:rsidR="00D32282" w:rsidRDefault="00000000">
            <w:r>
              <w:t>SetFuncGenSignalType</w:t>
            </w:r>
          </w:p>
        </w:tc>
        <w:tc>
          <w:tcPr>
            <w:tcW w:w="3504" w:type="dxa"/>
            <w:vAlign w:val="center"/>
          </w:tcPr>
          <w:p w14:paraId="748BCA2A" w14:textId="77777777" w:rsidR="00D32282" w:rsidRDefault="00000000">
            <w:r>
              <w:t>5</w:t>
            </w:r>
          </w:p>
        </w:tc>
        <w:tc>
          <w:tcPr>
            <w:tcW w:w="3504" w:type="dxa"/>
            <w:vAlign w:val="center"/>
          </w:tcPr>
          <w:p w14:paraId="31D7ABE3" w14:textId="77777777" w:rsidR="00D32282" w:rsidRDefault="00000000">
            <w:r>
              <w:t>Select arbitrary waveform signal type.</w:t>
            </w:r>
          </w:p>
        </w:tc>
      </w:tr>
      <w:tr w:rsidR="00D32282" w14:paraId="5E7C64F3" w14:textId="77777777">
        <w:tc>
          <w:tcPr>
            <w:tcW w:w="3504" w:type="dxa"/>
            <w:vAlign w:val="center"/>
          </w:tcPr>
          <w:p w14:paraId="6084EC8F" w14:textId="77777777" w:rsidR="00D32282" w:rsidRDefault="00000000">
            <w:r>
              <w:t>SetFuncGenAmplitude</w:t>
            </w:r>
          </w:p>
        </w:tc>
        <w:tc>
          <w:tcPr>
            <w:tcW w:w="3504" w:type="dxa"/>
            <w:vAlign w:val="center"/>
          </w:tcPr>
          <w:p w14:paraId="66740E6D" w14:textId="77777777" w:rsidR="00D32282" w:rsidRDefault="00000000">
            <w:r>
              <w:t>User amplitude</w:t>
            </w:r>
          </w:p>
        </w:tc>
        <w:tc>
          <w:tcPr>
            <w:tcW w:w="3504" w:type="dxa"/>
            <w:vAlign w:val="center"/>
          </w:tcPr>
          <w:p w14:paraId="0D5A5BB2" w14:textId="77777777" w:rsidR="00D32282" w:rsidRDefault="00000000">
            <w:r>
              <w:t>Set generator output amplitude.</w:t>
            </w:r>
          </w:p>
        </w:tc>
      </w:tr>
      <w:tr w:rsidR="00D32282" w14:paraId="25B01CE8" w14:textId="77777777">
        <w:tc>
          <w:tcPr>
            <w:tcW w:w="3504" w:type="dxa"/>
            <w:vAlign w:val="center"/>
          </w:tcPr>
          <w:p w14:paraId="65399B56" w14:textId="77777777" w:rsidR="00D32282" w:rsidRDefault="00000000">
            <w:r>
              <w:t>SetFuncGenDCOffset</w:t>
            </w:r>
          </w:p>
        </w:tc>
        <w:tc>
          <w:tcPr>
            <w:tcW w:w="3504" w:type="dxa"/>
            <w:vAlign w:val="center"/>
          </w:tcPr>
          <w:p w14:paraId="6E092302" w14:textId="77777777" w:rsidR="00D32282" w:rsidRDefault="00000000">
            <w:r>
              <w:t>0</w:t>
            </w:r>
          </w:p>
        </w:tc>
        <w:tc>
          <w:tcPr>
            <w:tcW w:w="3504" w:type="dxa"/>
            <w:vAlign w:val="center"/>
          </w:tcPr>
          <w:p w14:paraId="6F90EBB9" w14:textId="77777777" w:rsidR="00D32282" w:rsidRDefault="00000000">
            <w:r>
              <w:t>No DC offset for normal test.</w:t>
            </w:r>
          </w:p>
        </w:tc>
      </w:tr>
      <w:tr w:rsidR="00D32282" w14:paraId="698F0581" w14:textId="77777777">
        <w:tc>
          <w:tcPr>
            <w:tcW w:w="3504" w:type="dxa"/>
            <w:vAlign w:val="center"/>
          </w:tcPr>
          <w:p w14:paraId="7051BE21" w14:textId="77777777" w:rsidR="00D32282" w:rsidRDefault="00000000">
            <w:r>
              <w:t>FillFuncGenMemory</w:t>
            </w:r>
          </w:p>
        </w:tc>
        <w:tc>
          <w:tcPr>
            <w:tcW w:w="3504" w:type="dxa"/>
            <w:vAlign w:val="center"/>
          </w:tcPr>
          <w:p w14:paraId="0AF7EDA1" w14:textId="77777777" w:rsidR="00D32282" w:rsidRDefault="00000000">
            <w:r>
              <w:t>Padded length + U16 array</w:t>
            </w:r>
          </w:p>
        </w:tc>
        <w:tc>
          <w:tcPr>
            <w:tcW w:w="3504" w:type="dxa"/>
            <w:vAlign w:val="center"/>
          </w:tcPr>
          <w:p w14:paraId="6463F3DB" w14:textId="77777777" w:rsidR="00D32282" w:rsidRDefault="00000000">
            <w:r>
              <w:t>Load the generated FSK waveform into TiePie memory.</w:t>
            </w:r>
          </w:p>
        </w:tc>
      </w:tr>
      <w:tr w:rsidR="00D32282" w14:paraId="7B85C523" w14:textId="77777777">
        <w:tc>
          <w:tcPr>
            <w:tcW w:w="3504" w:type="dxa"/>
            <w:vAlign w:val="center"/>
          </w:tcPr>
          <w:p w14:paraId="2ED303C0" w14:textId="77777777" w:rsidR="00D32282" w:rsidRDefault="00000000">
            <w:r>
              <w:t>SetFuncGenFrequency</w:t>
            </w:r>
          </w:p>
        </w:tc>
        <w:tc>
          <w:tcPr>
            <w:tcW w:w="3504" w:type="dxa"/>
            <w:vAlign w:val="center"/>
          </w:tcPr>
          <w:p w14:paraId="7043A714" w14:textId="77777777" w:rsidR="00D32282" w:rsidRDefault="00000000">
            <w:r>
              <w:t>Sampling rate</w:t>
            </w:r>
          </w:p>
        </w:tc>
        <w:tc>
          <w:tcPr>
            <w:tcW w:w="3504" w:type="dxa"/>
            <w:vAlign w:val="center"/>
          </w:tcPr>
          <w:p w14:paraId="6E6D8B4C" w14:textId="77777777" w:rsidR="00D32282" w:rsidRDefault="00000000">
            <w:r>
              <w:t>In linear mode this is the generator playback sampling clock.</w:t>
            </w:r>
          </w:p>
        </w:tc>
      </w:tr>
      <w:tr w:rsidR="00D32282" w14:paraId="49A9BE7B" w14:textId="77777777">
        <w:tc>
          <w:tcPr>
            <w:tcW w:w="3504" w:type="dxa"/>
            <w:vAlign w:val="center"/>
          </w:tcPr>
          <w:p w14:paraId="55E8CA85" w14:textId="77777777" w:rsidR="00D32282" w:rsidRDefault="00000000">
            <w:r>
              <w:t>SetFuncGenOutputOn</w:t>
            </w:r>
          </w:p>
        </w:tc>
        <w:tc>
          <w:tcPr>
            <w:tcW w:w="3504" w:type="dxa"/>
            <w:vAlign w:val="center"/>
          </w:tcPr>
          <w:p w14:paraId="5EAE456E" w14:textId="77777777" w:rsidR="00D32282" w:rsidRDefault="00000000">
            <w:r>
              <w:t>1</w:t>
            </w:r>
          </w:p>
        </w:tc>
        <w:tc>
          <w:tcPr>
            <w:tcW w:w="3504" w:type="dxa"/>
            <w:vAlign w:val="center"/>
          </w:tcPr>
          <w:p w14:paraId="5EAA6320" w14:textId="77777777" w:rsidR="00D32282" w:rsidRDefault="00000000">
            <w:r>
              <w:t>Enable generator output path.</w:t>
            </w:r>
          </w:p>
        </w:tc>
      </w:tr>
      <w:tr w:rsidR="00D32282" w14:paraId="355EDE60" w14:textId="77777777">
        <w:tc>
          <w:tcPr>
            <w:tcW w:w="3504" w:type="dxa"/>
            <w:vAlign w:val="center"/>
          </w:tcPr>
          <w:p w14:paraId="0FFD5831" w14:textId="77777777" w:rsidR="00D32282" w:rsidRDefault="00000000">
            <w:r>
              <w:t>SetFuncGenEnable</w:t>
            </w:r>
          </w:p>
        </w:tc>
        <w:tc>
          <w:tcPr>
            <w:tcW w:w="3504" w:type="dxa"/>
            <w:vAlign w:val="center"/>
          </w:tcPr>
          <w:p w14:paraId="052D0BAC" w14:textId="77777777" w:rsidR="00D32282" w:rsidRDefault="00000000">
            <w:r>
              <w:t>1</w:t>
            </w:r>
          </w:p>
        </w:tc>
        <w:tc>
          <w:tcPr>
            <w:tcW w:w="3504" w:type="dxa"/>
            <w:vAlign w:val="center"/>
          </w:tcPr>
          <w:p w14:paraId="2C257DFB" w14:textId="77777777" w:rsidR="00D32282" w:rsidRDefault="00000000">
            <w:r>
              <w:t>Start output generation.</w:t>
            </w:r>
          </w:p>
        </w:tc>
      </w:tr>
      <w:tr w:rsidR="00D32282" w14:paraId="60D91B7A" w14:textId="77777777">
        <w:tc>
          <w:tcPr>
            <w:tcW w:w="3504" w:type="dxa"/>
            <w:vAlign w:val="center"/>
          </w:tcPr>
          <w:p w14:paraId="1385DAB3" w14:textId="77777777" w:rsidR="00D32282" w:rsidRDefault="00000000">
            <w:r>
              <w:t>SetFuncGenEnable</w:t>
            </w:r>
          </w:p>
        </w:tc>
        <w:tc>
          <w:tcPr>
            <w:tcW w:w="3504" w:type="dxa"/>
            <w:vAlign w:val="center"/>
          </w:tcPr>
          <w:p w14:paraId="1123C5FE" w14:textId="77777777" w:rsidR="00D32282" w:rsidRDefault="00000000">
            <w:r>
              <w:t>0</w:t>
            </w:r>
          </w:p>
        </w:tc>
        <w:tc>
          <w:tcPr>
            <w:tcW w:w="3504" w:type="dxa"/>
            <w:vAlign w:val="center"/>
          </w:tcPr>
          <w:p w14:paraId="246F6742" w14:textId="77777777" w:rsidR="00D32282" w:rsidRDefault="00000000">
            <w:r>
              <w:t>Stop output after the intended buffer duration in one-shot mode.</w:t>
            </w:r>
          </w:p>
        </w:tc>
      </w:tr>
    </w:tbl>
    <w:p w14:paraId="07818B98" w14:textId="254510D6" w:rsidR="00D32282" w:rsidRDefault="00B345A5" w:rsidP="00B345A5">
      <w:pPr>
        <w:jc w:val="center"/>
      </w:pPr>
      <w:r w:rsidRPr="00B345A5">
        <w:drawing>
          <wp:inline distT="0" distB="0" distL="0" distR="0" wp14:anchorId="65A3B24A" wp14:editId="53FBA4D6">
            <wp:extent cx="4663844" cy="2370025"/>
            <wp:effectExtent l="0" t="0" r="3810" b="0"/>
            <wp:docPr id="165645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57333" name=""/>
                    <pic:cNvPicPr/>
                  </pic:nvPicPr>
                  <pic:blipFill>
                    <a:blip r:embed="rId17"/>
                    <a:stretch>
                      <a:fillRect/>
                    </a:stretch>
                  </pic:blipFill>
                  <pic:spPr>
                    <a:xfrm>
                      <a:off x="0" y="0"/>
                      <a:ext cx="4663844" cy="2370025"/>
                    </a:xfrm>
                    <a:prstGeom prst="rect">
                      <a:avLst/>
                    </a:prstGeom>
                  </pic:spPr>
                </pic:pic>
              </a:graphicData>
            </a:graphic>
          </wp:inline>
        </w:drawing>
      </w:r>
    </w:p>
    <w:p w14:paraId="0FD4F8A6" w14:textId="77777777" w:rsidR="00D32282" w:rsidRDefault="00000000">
      <w:pPr>
        <w:pStyle w:val="Heading2"/>
      </w:pPr>
      <w:r>
        <w:t>5.6 Generation timing</w:t>
      </w:r>
    </w:p>
    <w:p w14:paraId="7853B525" w14:textId="77777777" w:rsidR="00D32282" w:rsidRDefault="00000000">
      <w:r>
        <w:t>For one-shot transmission, the generator should run for the duration of the padded waveform and then stop. The duration should be calculated instead of hard-coded.</w:t>
      </w:r>
    </w:p>
    <w:tbl>
      <w:tblPr>
        <w:tblW w:w="0" w:type="auto"/>
        <w:jc w:val="center"/>
        <w:tblLook w:val="04A0" w:firstRow="1" w:lastRow="0" w:firstColumn="1" w:lastColumn="0" w:noHBand="0" w:noVBand="1"/>
      </w:tblPr>
      <w:tblGrid>
        <w:gridCol w:w="10512"/>
      </w:tblGrid>
      <w:tr w:rsidR="00D32282" w14:paraId="7FF2C94F" w14:textId="77777777">
        <w:trPr>
          <w:jc w:val="center"/>
        </w:trPr>
        <w:tc>
          <w:tcPr>
            <w:tcW w:w="10512" w:type="dxa"/>
            <w:shd w:val="clear" w:color="auto" w:fill="F2F2F2"/>
          </w:tcPr>
          <w:p w14:paraId="3E59392A" w14:textId="77777777" w:rsidR="00D32282" w:rsidRDefault="00000000">
            <w:r>
              <w:rPr>
                <w:rFonts w:ascii="Consolas" w:hAnsi="Consolas"/>
                <w:sz w:val="17"/>
              </w:rPr>
              <w:t>Generator wait time in milliseconds = 1000 × padded waveform length / sampling rate</w:t>
            </w:r>
            <w:r>
              <w:br/>
            </w:r>
            <w:r>
              <w:br/>
            </w:r>
            <w:r>
              <w:rPr>
                <w:rFonts w:ascii="Consolas" w:hAnsi="Consolas"/>
                <w:sz w:val="17"/>
              </w:rPr>
              <w:t>Example for A:</w:t>
            </w:r>
            <w:r>
              <w:br/>
            </w:r>
            <w:r>
              <w:rPr>
                <w:rFonts w:ascii="Consolas" w:hAnsi="Consolas"/>
                <w:sz w:val="17"/>
              </w:rPr>
              <w:t>1000 × 32768 / 50000 = 655.36 ms</w:t>
            </w:r>
            <w:r>
              <w:br/>
            </w:r>
            <w:r>
              <w:br/>
            </w:r>
            <w:r>
              <w:rPr>
                <w:rFonts w:ascii="Consolas" w:hAnsi="Consolas"/>
                <w:sz w:val="17"/>
              </w:rPr>
              <w:t>Example for AB:</w:t>
            </w:r>
            <w:r>
              <w:br/>
            </w:r>
            <w:r>
              <w:rPr>
                <w:rFonts w:ascii="Consolas" w:hAnsi="Consolas"/>
                <w:sz w:val="17"/>
              </w:rPr>
              <w:t>Useful samples = 2 × 8 × 2500 = 40000</w:t>
            </w:r>
            <w:r>
              <w:br/>
            </w:r>
            <w:r>
              <w:rPr>
                <w:rFonts w:ascii="Consolas" w:hAnsi="Consolas"/>
                <w:sz w:val="17"/>
              </w:rPr>
              <w:t>Padded samples = 65536</w:t>
            </w:r>
            <w:r>
              <w:br/>
            </w:r>
            <w:r>
              <w:rPr>
                <w:rFonts w:ascii="Consolas" w:hAnsi="Consolas"/>
                <w:sz w:val="17"/>
              </w:rPr>
              <w:t>Wait = 1000 × 65536 / 50000 = 1310.72 ms</w:t>
            </w:r>
            <w:r>
              <w:br/>
            </w:r>
          </w:p>
        </w:tc>
      </w:tr>
    </w:tbl>
    <w:p w14:paraId="20CC6069" w14:textId="77777777" w:rsidR="00493D4C" w:rsidRDefault="00B345A5" w:rsidP="00B345A5">
      <w:r w:rsidRPr="00B345A5">
        <w:lastRenderedPageBreak/>
        <w:drawing>
          <wp:inline distT="0" distB="0" distL="0" distR="0" wp14:anchorId="6F00A321" wp14:editId="067F2107">
            <wp:extent cx="4663844" cy="1188823"/>
            <wp:effectExtent l="0" t="0" r="3810" b="0"/>
            <wp:docPr id="30730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07127" name=""/>
                    <pic:cNvPicPr/>
                  </pic:nvPicPr>
                  <pic:blipFill>
                    <a:blip r:embed="rId18"/>
                    <a:stretch>
                      <a:fillRect/>
                    </a:stretch>
                  </pic:blipFill>
                  <pic:spPr>
                    <a:xfrm>
                      <a:off x="0" y="0"/>
                      <a:ext cx="4663844" cy="1188823"/>
                    </a:xfrm>
                    <a:prstGeom prst="rect">
                      <a:avLst/>
                    </a:prstGeom>
                  </pic:spPr>
                </pic:pic>
              </a:graphicData>
            </a:graphic>
          </wp:inline>
        </w:drawing>
      </w:r>
      <w:r w:rsidRPr="00B345A5">
        <w:drawing>
          <wp:inline distT="0" distB="0" distL="0" distR="0" wp14:anchorId="4405FCB3" wp14:editId="34BC4083">
            <wp:extent cx="3520745" cy="739204"/>
            <wp:effectExtent l="0" t="0" r="3810" b="3810"/>
            <wp:docPr id="82852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25489" name=""/>
                    <pic:cNvPicPr/>
                  </pic:nvPicPr>
                  <pic:blipFill>
                    <a:blip r:embed="rId19"/>
                    <a:stretch>
                      <a:fillRect/>
                    </a:stretch>
                  </pic:blipFill>
                  <pic:spPr>
                    <a:xfrm>
                      <a:off x="0" y="0"/>
                      <a:ext cx="3520745" cy="739204"/>
                    </a:xfrm>
                    <a:prstGeom prst="rect">
                      <a:avLst/>
                    </a:prstGeom>
                  </pic:spPr>
                </pic:pic>
              </a:graphicData>
            </a:graphic>
          </wp:inline>
        </w:drawing>
      </w:r>
    </w:p>
    <w:p w14:paraId="4E909825" w14:textId="3483010F" w:rsidR="00D32282" w:rsidRDefault="00000000" w:rsidP="00493D4C">
      <w:pPr>
        <w:pStyle w:val="Heading1"/>
      </w:pPr>
      <w:r>
        <w:t>6. Acquisition chain</w:t>
      </w:r>
    </w:p>
    <w:p w14:paraId="1C29986A" w14:textId="77777777" w:rsidR="00D32282" w:rsidRDefault="00000000">
      <w:r>
        <w:rPr>
          <w:noProof/>
        </w:rPr>
        <w:drawing>
          <wp:inline distT="0" distB="0" distL="0" distR="0" wp14:anchorId="1DEA85C3" wp14:editId="491A5392">
            <wp:extent cx="5669280" cy="44724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quisition_chain.png"/>
                    <pic:cNvPicPr/>
                  </pic:nvPicPr>
                  <pic:blipFill>
                    <a:blip r:embed="rId20"/>
                    <a:stretch>
                      <a:fillRect/>
                    </a:stretch>
                  </pic:blipFill>
                  <pic:spPr>
                    <a:xfrm>
                      <a:off x="0" y="0"/>
                      <a:ext cx="5669280" cy="4472461"/>
                    </a:xfrm>
                    <a:prstGeom prst="rect">
                      <a:avLst/>
                    </a:prstGeom>
                  </pic:spPr>
                </pic:pic>
              </a:graphicData>
            </a:graphic>
          </wp:inline>
        </w:drawing>
      </w:r>
    </w:p>
    <w:p w14:paraId="02C8CD3D" w14:textId="77777777" w:rsidR="00D32282" w:rsidRDefault="00000000">
      <w:pPr>
        <w:jc w:val="center"/>
      </w:pPr>
      <w:r>
        <w:t>Figure 4. Acquisition chain block diagram.</w:t>
      </w:r>
    </w:p>
    <w:p w14:paraId="6C764F82" w14:textId="77777777" w:rsidR="00D32282" w:rsidRDefault="00000000">
      <w:r>
        <w:t>The acquisition chain is kept close to the existing TiePie base template. The added logic mainly ensures the acquisition length follows the generated waveform length, then the acquired CH1 waveform is passed into the decoder.</w:t>
      </w:r>
    </w:p>
    <w:p w14:paraId="11D530D5" w14:textId="77777777" w:rsidR="00D32282" w:rsidRDefault="00000000">
      <w:pPr>
        <w:pStyle w:val="Heading2"/>
      </w:pPr>
      <w:r>
        <w:t>6.1 Recommended acquisition settings</w:t>
      </w:r>
    </w:p>
    <w:tbl>
      <w:tblPr>
        <w:tblStyle w:val="TableGrid"/>
        <w:tblW w:w="0" w:type="auto"/>
        <w:tblLook w:val="04A0" w:firstRow="1" w:lastRow="0" w:firstColumn="1" w:lastColumn="0" w:noHBand="0" w:noVBand="1"/>
      </w:tblPr>
      <w:tblGrid>
        <w:gridCol w:w="3504"/>
        <w:gridCol w:w="3504"/>
        <w:gridCol w:w="3504"/>
      </w:tblGrid>
      <w:tr w:rsidR="00D32282" w14:paraId="126C9290" w14:textId="77777777">
        <w:tc>
          <w:tcPr>
            <w:tcW w:w="3504" w:type="dxa"/>
            <w:shd w:val="clear" w:color="auto" w:fill="1F4E79"/>
            <w:vAlign w:val="center"/>
          </w:tcPr>
          <w:p w14:paraId="3ABF167F" w14:textId="77777777" w:rsidR="00D32282" w:rsidRDefault="00000000">
            <w:r>
              <w:rPr>
                <w:b/>
                <w:color w:val="FFFFFF"/>
              </w:rPr>
              <w:t>Setting</w:t>
            </w:r>
          </w:p>
        </w:tc>
        <w:tc>
          <w:tcPr>
            <w:tcW w:w="3504" w:type="dxa"/>
            <w:shd w:val="clear" w:color="auto" w:fill="1F4E79"/>
            <w:vAlign w:val="center"/>
          </w:tcPr>
          <w:p w14:paraId="4FCEEC0A" w14:textId="77777777" w:rsidR="00D32282" w:rsidRDefault="00000000">
            <w:r>
              <w:rPr>
                <w:b/>
                <w:color w:val="FFFFFF"/>
              </w:rPr>
              <w:t>Recommended value</w:t>
            </w:r>
          </w:p>
        </w:tc>
        <w:tc>
          <w:tcPr>
            <w:tcW w:w="3504" w:type="dxa"/>
            <w:shd w:val="clear" w:color="auto" w:fill="1F4E79"/>
            <w:vAlign w:val="center"/>
          </w:tcPr>
          <w:p w14:paraId="504216AC" w14:textId="77777777" w:rsidR="00D32282" w:rsidRDefault="00000000">
            <w:r>
              <w:rPr>
                <w:b/>
                <w:color w:val="FFFFFF"/>
              </w:rPr>
              <w:t>Reason</w:t>
            </w:r>
          </w:p>
        </w:tc>
      </w:tr>
      <w:tr w:rsidR="00D32282" w14:paraId="09F0E088" w14:textId="77777777">
        <w:tc>
          <w:tcPr>
            <w:tcW w:w="3504" w:type="dxa"/>
            <w:vAlign w:val="center"/>
          </w:tcPr>
          <w:p w14:paraId="6A3F5C20" w14:textId="77777777" w:rsidR="00D32282" w:rsidRDefault="00000000">
            <w:r>
              <w:t>Active Channel</w:t>
            </w:r>
          </w:p>
        </w:tc>
        <w:tc>
          <w:tcPr>
            <w:tcW w:w="3504" w:type="dxa"/>
            <w:vAlign w:val="center"/>
          </w:tcPr>
          <w:p w14:paraId="1BBE3236" w14:textId="77777777" w:rsidR="00D32282" w:rsidRDefault="00000000">
            <w:r>
              <w:t>CH1</w:t>
            </w:r>
          </w:p>
        </w:tc>
        <w:tc>
          <w:tcPr>
            <w:tcW w:w="3504" w:type="dxa"/>
            <w:vAlign w:val="center"/>
          </w:tcPr>
          <w:p w14:paraId="6A98FB62" w14:textId="77777777" w:rsidR="00D32282" w:rsidRDefault="00000000">
            <w:r>
              <w:t>The TiePie OUT signal is connected to CH1.</w:t>
            </w:r>
          </w:p>
        </w:tc>
      </w:tr>
      <w:tr w:rsidR="00D32282" w14:paraId="50D2705D" w14:textId="77777777">
        <w:tc>
          <w:tcPr>
            <w:tcW w:w="3504" w:type="dxa"/>
            <w:vAlign w:val="center"/>
          </w:tcPr>
          <w:p w14:paraId="78E27388" w14:textId="77777777" w:rsidR="00D32282" w:rsidRDefault="00000000">
            <w:r>
              <w:t>No. of samples</w:t>
            </w:r>
          </w:p>
        </w:tc>
        <w:tc>
          <w:tcPr>
            <w:tcW w:w="3504" w:type="dxa"/>
            <w:vAlign w:val="center"/>
          </w:tcPr>
          <w:p w14:paraId="2277161A" w14:textId="3EEE1CF9" w:rsidR="00D32282" w:rsidRDefault="00000000">
            <w:r>
              <w:t>Padded waveform length</w:t>
            </w:r>
            <w:r w:rsidR="00A0131A">
              <w:t xml:space="preserve"> (written via </w:t>
            </w:r>
            <w:r w:rsidR="00A0131A">
              <w:lastRenderedPageBreak/>
              <w:t>local variable)</w:t>
            </w:r>
          </w:p>
        </w:tc>
        <w:tc>
          <w:tcPr>
            <w:tcW w:w="3504" w:type="dxa"/>
            <w:vAlign w:val="center"/>
          </w:tcPr>
          <w:p w14:paraId="4D97BA49" w14:textId="77777777" w:rsidR="00D32282" w:rsidRDefault="00000000">
            <w:r>
              <w:lastRenderedPageBreak/>
              <w:t xml:space="preserve">Captures the complete generated </w:t>
            </w:r>
            <w:r>
              <w:lastRenderedPageBreak/>
              <w:t>buffer.</w:t>
            </w:r>
          </w:p>
        </w:tc>
      </w:tr>
      <w:tr w:rsidR="00D32282" w14:paraId="027B5955" w14:textId="77777777">
        <w:tc>
          <w:tcPr>
            <w:tcW w:w="3504" w:type="dxa"/>
            <w:vAlign w:val="center"/>
          </w:tcPr>
          <w:p w14:paraId="342D8491" w14:textId="77777777" w:rsidR="00D32282" w:rsidRDefault="00000000">
            <w:r>
              <w:lastRenderedPageBreak/>
              <w:t>Postsamples</w:t>
            </w:r>
          </w:p>
        </w:tc>
        <w:tc>
          <w:tcPr>
            <w:tcW w:w="3504" w:type="dxa"/>
            <w:vAlign w:val="center"/>
          </w:tcPr>
          <w:p w14:paraId="51436DEA" w14:textId="2AF12096" w:rsidR="00D32282" w:rsidRDefault="00000000">
            <w:r>
              <w:t>Same as No. of samples</w:t>
            </w:r>
            <w:r w:rsidR="00A0131A">
              <w:t xml:space="preserve"> </w:t>
            </w:r>
            <w:r w:rsidR="00A0131A" w:rsidRPr="00A0131A">
              <w:t>(written via local variable)</w:t>
            </w:r>
          </w:p>
        </w:tc>
        <w:tc>
          <w:tcPr>
            <w:tcW w:w="3504" w:type="dxa"/>
            <w:vAlign w:val="center"/>
          </w:tcPr>
          <w:p w14:paraId="22DC8F8A" w14:textId="77777777" w:rsidR="00D32282" w:rsidRDefault="00000000">
            <w:r>
              <w:t>Captures the waveform after the trigger.</w:t>
            </w:r>
          </w:p>
        </w:tc>
      </w:tr>
      <w:tr w:rsidR="00D32282" w14:paraId="6C969E99" w14:textId="77777777">
        <w:tc>
          <w:tcPr>
            <w:tcW w:w="3504" w:type="dxa"/>
            <w:vAlign w:val="center"/>
          </w:tcPr>
          <w:p w14:paraId="511ECE32" w14:textId="77777777" w:rsidR="00D32282" w:rsidRDefault="00000000">
            <w:r>
              <w:t>Source</w:t>
            </w:r>
          </w:p>
        </w:tc>
        <w:tc>
          <w:tcPr>
            <w:tcW w:w="3504" w:type="dxa"/>
            <w:vAlign w:val="center"/>
          </w:tcPr>
          <w:p w14:paraId="25D93679" w14:textId="77777777" w:rsidR="00D32282" w:rsidRDefault="00000000">
            <w:r>
              <w:t>Gen for synchronized test</w:t>
            </w:r>
          </w:p>
        </w:tc>
        <w:tc>
          <w:tcPr>
            <w:tcW w:w="3504" w:type="dxa"/>
            <w:vAlign w:val="center"/>
          </w:tcPr>
          <w:p w14:paraId="190B966D" w14:textId="77777777" w:rsidR="00D32282" w:rsidRDefault="00000000">
            <w:r>
              <w:t>Uses the generator event as the acquisition trigger.</w:t>
            </w:r>
          </w:p>
        </w:tc>
      </w:tr>
      <w:tr w:rsidR="00D32282" w14:paraId="2CB96413" w14:textId="77777777">
        <w:tc>
          <w:tcPr>
            <w:tcW w:w="3504" w:type="dxa"/>
            <w:vAlign w:val="center"/>
          </w:tcPr>
          <w:p w14:paraId="694F4CF7" w14:textId="77777777" w:rsidR="00D32282" w:rsidRDefault="00000000">
            <w:r>
              <w:t>CH1 range</w:t>
            </w:r>
          </w:p>
        </w:tc>
        <w:tc>
          <w:tcPr>
            <w:tcW w:w="3504" w:type="dxa"/>
            <w:vAlign w:val="center"/>
          </w:tcPr>
          <w:p w14:paraId="22488376" w14:textId="77777777" w:rsidR="00D32282" w:rsidRDefault="00000000">
            <w:r>
              <w:t>2 V or suitable range</w:t>
            </w:r>
          </w:p>
        </w:tc>
        <w:tc>
          <w:tcPr>
            <w:tcW w:w="3504" w:type="dxa"/>
            <w:vAlign w:val="center"/>
          </w:tcPr>
          <w:p w14:paraId="52E816A4" w14:textId="77777777" w:rsidR="00D32282" w:rsidRDefault="00000000">
            <w:r>
              <w:t>Enough range for the signal while keeping good resolution.</w:t>
            </w:r>
          </w:p>
        </w:tc>
      </w:tr>
      <w:tr w:rsidR="00D32282" w14:paraId="5F3A9BE4" w14:textId="77777777">
        <w:tc>
          <w:tcPr>
            <w:tcW w:w="3504" w:type="dxa"/>
            <w:vAlign w:val="center"/>
          </w:tcPr>
          <w:p w14:paraId="5F410637" w14:textId="77777777" w:rsidR="00D32282" w:rsidRDefault="00000000">
            <w:r>
              <w:t>CH1 coupling</w:t>
            </w:r>
          </w:p>
        </w:tc>
        <w:tc>
          <w:tcPr>
            <w:tcW w:w="3504" w:type="dxa"/>
            <w:vAlign w:val="center"/>
          </w:tcPr>
          <w:p w14:paraId="5C985999" w14:textId="77777777" w:rsidR="00D32282" w:rsidRDefault="00000000">
            <w:r>
              <w:t>DC for direct OUT-to-CH1 loopback</w:t>
            </w:r>
          </w:p>
        </w:tc>
        <w:tc>
          <w:tcPr>
            <w:tcW w:w="3504" w:type="dxa"/>
            <w:vAlign w:val="center"/>
          </w:tcPr>
          <w:p w14:paraId="5BB238D1" w14:textId="77777777" w:rsidR="00D32282" w:rsidRDefault="00000000">
            <w:r>
              <w:t>Direct loopback signal should be acquired directly.</w:t>
            </w:r>
          </w:p>
        </w:tc>
      </w:tr>
      <w:tr w:rsidR="00D32282" w14:paraId="7AECA287" w14:textId="77777777">
        <w:tc>
          <w:tcPr>
            <w:tcW w:w="3504" w:type="dxa"/>
            <w:vAlign w:val="center"/>
          </w:tcPr>
          <w:p w14:paraId="667B5E3B" w14:textId="77777777" w:rsidR="00D32282" w:rsidRDefault="00000000">
            <w:r>
              <w:t>Sample frequency</w:t>
            </w:r>
          </w:p>
        </w:tc>
        <w:tc>
          <w:tcPr>
            <w:tcW w:w="3504" w:type="dxa"/>
            <w:vAlign w:val="center"/>
          </w:tcPr>
          <w:p w14:paraId="25DAE68F" w14:textId="4055AE7F" w:rsidR="00D32282" w:rsidRDefault="00000000">
            <w:r>
              <w:t>Same as generation sampling rate</w:t>
            </w:r>
            <w:r w:rsidR="00A0131A">
              <w:br/>
            </w:r>
            <w:r w:rsidR="00A0131A" w:rsidRPr="00A0131A">
              <w:t xml:space="preserve">(written via </w:t>
            </w:r>
            <w:r w:rsidR="00A0131A">
              <w:t>input cluster</w:t>
            </w:r>
            <w:r w:rsidR="00A0131A" w:rsidRPr="00A0131A">
              <w:t>)</w:t>
            </w:r>
          </w:p>
        </w:tc>
        <w:tc>
          <w:tcPr>
            <w:tcW w:w="3504" w:type="dxa"/>
            <w:vAlign w:val="center"/>
          </w:tcPr>
          <w:p w14:paraId="59CBCFB8" w14:textId="77777777" w:rsidR="00D32282" w:rsidRDefault="00000000">
            <w:proofErr w:type="gramStart"/>
            <w:r>
              <w:t>Ensures</w:t>
            </w:r>
            <w:proofErr w:type="gramEnd"/>
            <w:r>
              <w:t xml:space="preserve"> samples-per-bit calculation matches generation.</w:t>
            </w:r>
          </w:p>
        </w:tc>
      </w:tr>
    </w:tbl>
    <w:p w14:paraId="4EC935A3" w14:textId="77777777" w:rsidR="00A0131A" w:rsidRDefault="00A0131A" w:rsidP="00A0131A">
      <w:pPr>
        <w:keepNext/>
      </w:pPr>
      <w:r w:rsidRPr="00A0131A">
        <w:drawing>
          <wp:inline distT="0" distB="0" distL="0" distR="0" wp14:anchorId="41243163" wp14:editId="248785CC">
            <wp:extent cx="4625741" cy="2415749"/>
            <wp:effectExtent l="0" t="0" r="3810" b="3810"/>
            <wp:docPr id="47575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53761" name=""/>
                    <pic:cNvPicPr/>
                  </pic:nvPicPr>
                  <pic:blipFill>
                    <a:blip r:embed="rId21"/>
                    <a:stretch>
                      <a:fillRect/>
                    </a:stretch>
                  </pic:blipFill>
                  <pic:spPr>
                    <a:xfrm>
                      <a:off x="0" y="0"/>
                      <a:ext cx="4625741" cy="2415749"/>
                    </a:xfrm>
                    <a:prstGeom prst="rect">
                      <a:avLst/>
                    </a:prstGeom>
                  </pic:spPr>
                </pic:pic>
              </a:graphicData>
            </a:graphic>
          </wp:inline>
        </w:drawing>
      </w:r>
    </w:p>
    <w:p w14:paraId="4DD305B8" w14:textId="7AF98465" w:rsidR="00A0131A" w:rsidRDefault="00A0131A" w:rsidP="00A0131A">
      <w:pPr>
        <w:pStyle w:val="Caption"/>
        <w:jc w:val="center"/>
      </w:pPr>
      <w:r>
        <w:t xml:space="preserve">Figure </w:t>
      </w:r>
      <w:fldSimple w:instr=" SEQ Figure \* ARABIC ">
        <w:r>
          <w:rPr>
            <w:noProof/>
          </w:rPr>
          <w:t>1</w:t>
        </w:r>
      </w:fldSimple>
      <w:r>
        <w:t>: Size of Padded Array = No of samples</w:t>
      </w:r>
    </w:p>
    <w:p w14:paraId="639FFD1F" w14:textId="77777777" w:rsidR="00A0131A" w:rsidRDefault="00A0131A" w:rsidP="00A0131A">
      <w:pPr>
        <w:keepNext/>
      </w:pPr>
      <w:r w:rsidRPr="00A0131A">
        <w:drawing>
          <wp:inline distT="0" distB="0" distL="0" distR="0" wp14:anchorId="2D44C0B6" wp14:editId="41A1DFF5">
            <wp:extent cx="5418290" cy="2514818"/>
            <wp:effectExtent l="0" t="0" r="0" b="0"/>
            <wp:docPr id="43818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80956" name=""/>
                    <pic:cNvPicPr/>
                  </pic:nvPicPr>
                  <pic:blipFill>
                    <a:blip r:embed="rId22"/>
                    <a:stretch>
                      <a:fillRect/>
                    </a:stretch>
                  </pic:blipFill>
                  <pic:spPr>
                    <a:xfrm>
                      <a:off x="0" y="0"/>
                      <a:ext cx="5418290" cy="2514818"/>
                    </a:xfrm>
                    <a:prstGeom prst="rect">
                      <a:avLst/>
                    </a:prstGeom>
                  </pic:spPr>
                </pic:pic>
              </a:graphicData>
            </a:graphic>
          </wp:inline>
        </w:drawing>
      </w:r>
    </w:p>
    <w:p w14:paraId="7CD99AD4" w14:textId="65A27330" w:rsidR="00A0131A" w:rsidRPr="00A0131A" w:rsidRDefault="00A0131A" w:rsidP="00A0131A">
      <w:pPr>
        <w:pStyle w:val="Caption"/>
        <w:jc w:val="center"/>
      </w:pPr>
      <w:r>
        <w:t xml:space="preserve">Figure </w:t>
      </w:r>
      <w:fldSimple w:instr=" SEQ Figure \* ARABIC ">
        <w:r>
          <w:rPr>
            <w:noProof/>
          </w:rPr>
          <w:t>2</w:t>
        </w:r>
      </w:fldSimple>
      <w:r>
        <w:t>: Acquisition Frequency</w:t>
      </w:r>
    </w:p>
    <w:p w14:paraId="19A5AF98" w14:textId="77777777" w:rsidR="00A0131A" w:rsidRDefault="00A0131A" w:rsidP="00A0131A"/>
    <w:p w14:paraId="63240954" w14:textId="338F4062" w:rsidR="00D32282" w:rsidRDefault="00000000">
      <w:pPr>
        <w:pStyle w:val="Heading2"/>
      </w:pPr>
      <w:r>
        <w:t>6.2 Acquisition DLL call sequence</w:t>
      </w:r>
    </w:p>
    <w:tbl>
      <w:tblPr>
        <w:tblStyle w:val="TableGrid"/>
        <w:tblW w:w="0" w:type="auto"/>
        <w:tblLook w:val="04A0" w:firstRow="1" w:lastRow="0" w:firstColumn="1" w:lastColumn="0" w:noHBand="0" w:noVBand="1"/>
      </w:tblPr>
      <w:tblGrid>
        <w:gridCol w:w="3504"/>
        <w:gridCol w:w="3504"/>
        <w:gridCol w:w="3504"/>
      </w:tblGrid>
      <w:tr w:rsidR="00D32282" w14:paraId="26D5FC34" w14:textId="77777777">
        <w:tc>
          <w:tcPr>
            <w:tcW w:w="3504" w:type="dxa"/>
            <w:shd w:val="clear" w:color="auto" w:fill="1F4E79"/>
            <w:vAlign w:val="center"/>
          </w:tcPr>
          <w:p w14:paraId="7886D81E" w14:textId="77777777" w:rsidR="00D32282" w:rsidRDefault="00000000">
            <w:r>
              <w:rPr>
                <w:b/>
                <w:color w:val="FFFFFF"/>
              </w:rPr>
              <w:t>DLL call</w:t>
            </w:r>
          </w:p>
        </w:tc>
        <w:tc>
          <w:tcPr>
            <w:tcW w:w="3504" w:type="dxa"/>
            <w:shd w:val="clear" w:color="auto" w:fill="1F4E79"/>
            <w:vAlign w:val="center"/>
          </w:tcPr>
          <w:p w14:paraId="681DF9B9" w14:textId="77777777" w:rsidR="00D32282" w:rsidRDefault="00000000">
            <w:r>
              <w:rPr>
                <w:b/>
                <w:color w:val="FFFFFF"/>
              </w:rPr>
              <w:t>Typical value / input</w:t>
            </w:r>
          </w:p>
        </w:tc>
        <w:tc>
          <w:tcPr>
            <w:tcW w:w="3504" w:type="dxa"/>
            <w:shd w:val="clear" w:color="auto" w:fill="1F4E79"/>
            <w:vAlign w:val="center"/>
          </w:tcPr>
          <w:p w14:paraId="61020DBD" w14:textId="77777777" w:rsidR="00D32282" w:rsidRDefault="00000000">
            <w:r>
              <w:rPr>
                <w:b/>
                <w:color w:val="FFFFFF"/>
              </w:rPr>
              <w:t>Purpose</w:t>
            </w:r>
          </w:p>
        </w:tc>
      </w:tr>
      <w:tr w:rsidR="00D32282" w14:paraId="2CAA1514" w14:textId="77777777">
        <w:tc>
          <w:tcPr>
            <w:tcW w:w="3504" w:type="dxa"/>
            <w:vAlign w:val="center"/>
          </w:tcPr>
          <w:p w14:paraId="7A3929FC" w14:textId="77777777" w:rsidR="00D32282" w:rsidRDefault="00000000">
            <w:r>
              <w:t>SetRecordLength</w:t>
            </w:r>
          </w:p>
        </w:tc>
        <w:tc>
          <w:tcPr>
            <w:tcW w:w="3504" w:type="dxa"/>
            <w:vAlign w:val="center"/>
          </w:tcPr>
          <w:p w14:paraId="7E0C933E" w14:textId="77777777" w:rsidR="00D32282" w:rsidRDefault="00000000">
            <w:r>
              <w:t>No. of samples</w:t>
            </w:r>
          </w:p>
        </w:tc>
        <w:tc>
          <w:tcPr>
            <w:tcW w:w="3504" w:type="dxa"/>
            <w:vAlign w:val="center"/>
          </w:tcPr>
          <w:p w14:paraId="4379A48A" w14:textId="77777777" w:rsidR="00D32282" w:rsidRDefault="00000000">
            <w:r>
              <w:t>Sets total number of samples to acquire per channel.</w:t>
            </w:r>
          </w:p>
        </w:tc>
      </w:tr>
      <w:tr w:rsidR="00D32282" w14:paraId="7A48EE08" w14:textId="77777777">
        <w:tc>
          <w:tcPr>
            <w:tcW w:w="3504" w:type="dxa"/>
            <w:vAlign w:val="center"/>
          </w:tcPr>
          <w:p w14:paraId="13F77D08" w14:textId="77777777" w:rsidR="00D32282" w:rsidRDefault="00000000">
            <w:r>
              <w:t>SetPostSamples</w:t>
            </w:r>
          </w:p>
        </w:tc>
        <w:tc>
          <w:tcPr>
            <w:tcW w:w="3504" w:type="dxa"/>
            <w:vAlign w:val="center"/>
          </w:tcPr>
          <w:p w14:paraId="18844A71" w14:textId="77777777" w:rsidR="00D32282" w:rsidRDefault="00000000">
            <w:r>
              <w:t>Postsamples</w:t>
            </w:r>
          </w:p>
        </w:tc>
        <w:tc>
          <w:tcPr>
            <w:tcW w:w="3504" w:type="dxa"/>
            <w:vAlign w:val="center"/>
          </w:tcPr>
          <w:p w14:paraId="26287CD0" w14:textId="77777777" w:rsidR="00D32282" w:rsidRDefault="00000000">
            <w:r>
              <w:t>Sets how many samples are captured after the trigger.</w:t>
            </w:r>
          </w:p>
        </w:tc>
      </w:tr>
      <w:tr w:rsidR="00D32282" w14:paraId="085BB28E" w14:textId="77777777">
        <w:tc>
          <w:tcPr>
            <w:tcW w:w="3504" w:type="dxa"/>
            <w:vAlign w:val="center"/>
          </w:tcPr>
          <w:p w14:paraId="5AE0AB21" w14:textId="77777777" w:rsidR="00D32282" w:rsidRDefault="00000000">
            <w:r>
              <w:lastRenderedPageBreak/>
              <w:t>SetAutoRanging</w:t>
            </w:r>
          </w:p>
        </w:tc>
        <w:tc>
          <w:tcPr>
            <w:tcW w:w="3504" w:type="dxa"/>
            <w:vAlign w:val="center"/>
          </w:tcPr>
          <w:p w14:paraId="78120580" w14:textId="77777777" w:rsidR="00D32282" w:rsidRDefault="00000000">
            <w:r>
              <w:t>CH1 off, CH2 off</w:t>
            </w:r>
          </w:p>
        </w:tc>
        <w:tc>
          <w:tcPr>
            <w:tcW w:w="3504" w:type="dxa"/>
            <w:vAlign w:val="center"/>
          </w:tcPr>
          <w:p w14:paraId="6669EAA5" w14:textId="77777777" w:rsidR="00D32282" w:rsidRDefault="00000000">
            <w:r>
              <w:t>Prevents the range from changing during acquisition.</w:t>
            </w:r>
          </w:p>
        </w:tc>
      </w:tr>
      <w:tr w:rsidR="00D32282" w14:paraId="1AA01CAD" w14:textId="77777777">
        <w:tc>
          <w:tcPr>
            <w:tcW w:w="3504" w:type="dxa"/>
            <w:vAlign w:val="center"/>
          </w:tcPr>
          <w:p w14:paraId="40DDB9AB" w14:textId="77777777" w:rsidR="00D32282" w:rsidRDefault="00000000">
            <w:r>
              <w:t>SetTriggerSource</w:t>
            </w:r>
          </w:p>
        </w:tc>
        <w:tc>
          <w:tcPr>
            <w:tcW w:w="3504" w:type="dxa"/>
            <w:vAlign w:val="center"/>
          </w:tcPr>
          <w:p w14:paraId="1528A4EC" w14:textId="77777777" w:rsidR="00D32282" w:rsidRDefault="00000000">
            <w:r>
              <w:t>Gen / None / CH1</w:t>
            </w:r>
          </w:p>
        </w:tc>
        <w:tc>
          <w:tcPr>
            <w:tcW w:w="3504" w:type="dxa"/>
            <w:vAlign w:val="center"/>
          </w:tcPr>
          <w:p w14:paraId="534BB65E" w14:textId="77777777" w:rsidR="00D32282" w:rsidRDefault="00000000">
            <w:r>
              <w:t>Selects how the acquisition is triggered.</w:t>
            </w:r>
          </w:p>
        </w:tc>
      </w:tr>
      <w:tr w:rsidR="00D32282" w14:paraId="4BE56992" w14:textId="77777777">
        <w:tc>
          <w:tcPr>
            <w:tcW w:w="3504" w:type="dxa"/>
            <w:vAlign w:val="center"/>
          </w:tcPr>
          <w:p w14:paraId="0B78DB3D" w14:textId="77777777" w:rsidR="00D32282" w:rsidRDefault="00000000">
            <w:r>
              <w:t>SetTriggerMode</w:t>
            </w:r>
          </w:p>
        </w:tc>
        <w:tc>
          <w:tcPr>
            <w:tcW w:w="3504" w:type="dxa"/>
            <w:vAlign w:val="center"/>
          </w:tcPr>
          <w:p w14:paraId="367F6417" w14:textId="77777777" w:rsidR="00D32282" w:rsidRDefault="00000000">
            <w:r>
              <w:t>Rising</w:t>
            </w:r>
          </w:p>
        </w:tc>
        <w:tc>
          <w:tcPr>
            <w:tcW w:w="3504" w:type="dxa"/>
            <w:vAlign w:val="center"/>
          </w:tcPr>
          <w:p w14:paraId="502F9148" w14:textId="77777777" w:rsidR="00D32282" w:rsidRDefault="00000000">
            <w:r>
              <w:t>Trigger edge setting.</w:t>
            </w:r>
          </w:p>
        </w:tc>
      </w:tr>
      <w:tr w:rsidR="00D32282" w14:paraId="5F95F8E9" w14:textId="77777777">
        <w:tc>
          <w:tcPr>
            <w:tcW w:w="3504" w:type="dxa"/>
            <w:vAlign w:val="center"/>
          </w:tcPr>
          <w:p w14:paraId="3B0FEDE4" w14:textId="77777777" w:rsidR="00D32282" w:rsidRDefault="00000000">
            <w:r>
              <w:t>SetTriggerHys</w:t>
            </w:r>
          </w:p>
        </w:tc>
        <w:tc>
          <w:tcPr>
            <w:tcW w:w="3504" w:type="dxa"/>
            <w:vAlign w:val="center"/>
          </w:tcPr>
          <w:p w14:paraId="6D261439" w14:textId="77777777" w:rsidR="00D32282" w:rsidRDefault="00000000">
            <w:r>
              <w:t>0.04 V typical</w:t>
            </w:r>
          </w:p>
        </w:tc>
        <w:tc>
          <w:tcPr>
            <w:tcW w:w="3504" w:type="dxa"/>
            <w:vAlign w:val="center"/>
          </w:tcPr>
          <w:p w14:paraId="68E2CB16" w14:textId="77777777" w:rsidR="00D32282" w:rsidRDefault="00000000">
            <w:r>
              <w:t>Hysteresis for analog trigger stability.</w:t>
            </w:r>
          </w:p>
        </w:tc>
      </w:tr>
      <w:tr w:rsidR="00D32282" w14:paraId="66474A7B" w14:textId="77777777">
        <w:tc>
          <w:tcPr>
            <w:tcW w:w="3504" w:type="dxa"/>
            <w:vAlign w:val="center"/>
          </w:tcPr>
          <w:p w14:paraId="177AEE65" w14:textId="77777777" w:rsidR="00D32282" w:rsidRDefault="00000000">
            <w:r>
              <w:t>SetTriggerLevel</w:t>
            </w:r>
          </w:p>
        </w:tc>
        <w:tc>
          <w:tcPr>
            <w:tcW w:w="3504" w:type="dxa"/>
            <w:vAlign w:val="center"/>
          </w:tcPr>
          <w:p w14:paraId="621853CF" w14:textId="77777777" w:rsidR="00D32282" w:rsidRDefault="00000000">
            <w:r>
              <w:t>0 V typical for Gen source</w:t>
            </w:r>
          </w:p>
        </w:tc>
        <w:tc>
          <w:tcPr>
            <w:tcW w:w="3504" w:type="dxa"/>
            <w:vAlign w:val="center"/>
          </w:tcPr>
          <w:p w14:paraId="5A54121A" w14:textId="77777777" w:rsidR="00D32282" w:rsidRDefault="00000000">
            <w:r>
              <w:t>Trigger level; mainly relevant for analog trigger source.</w:t>
            </w:r>
          </w:p>
        </w:tc>
      </w:tr>
      <w:tr w:rsidR="00D32282" w14:paraId="5EB0F833" w14:textId="77777777">
        <w:tc>
          <w:tcPr>
            <w:tcW w:w="3504" w:type="dxa"/>
            <w:vAlign w:val="center"/>
          </w:tcPr>
          <w:p w14:paraId="5801451F" w14:textId="77777777" w:rsidR="00D32282" w:rsidRDefault="00000000">
            <w:r>
              <w:t>SetMeasureMode</w:t>
            </w:r>
          </w:p>
        </w:tc>
        <w:tc>
          <w:tcPr>
            <w:tcW w:w="3504" w:type="dxa"/>
            <w:vAlign w:val="center"/>
          </w:tcPr>
          <w:p w14:paraId="43C59A71" w14:textId="77777777" w:rsidR="00D32282" w:rsidRDefault="00000000">
            <w:r>
              <w:t>CH1</w:t>
            </w:r>
          </w:p>
        </w:tc>
        <w:tc>
          <w:tcPr>
            <w:tcW w:w="3504" w:type="dxa"/>
            <w:vAlign w:val="center"/>
          </w:tcPr>
          <w:p w14:paraId="0EC2B546" w14:textId="77777777" w:rsidR="00D32282" w:rsidRDefault="00000000">
            <w:r>
              <w:t>Acquire CH1 data.</w:t>
            </w:r>
          </w:p>
        </w:tc>
      </w:tr>
      <w:tr w:rsidR="00D32282" w14:paraId="3DE4D01A" w14:textId="77777777">
        <w:tc>
          <w:tcPr>
            <w:tcW w:w="3504" w:type="dxa"/>
            <w:vAlign w:val="center"/>
          </w:tcPr>
          <w:p w14:paraId="462E9817" w14:textId="77777777" w:rsidR="00D32282" w:rsidRDefault="00000000">
            <w:r>
              <w:t>SetSensitivity</w:t>
            </w:r>
          </w:p>
        </w:tc>
        <w:tc>
          <w:tcPr>
            <w:tcW w:w="3504" w:type="dxa"/>
            <w:vAlign w:val="center"/>
          </w:tcPr>
          <w:p w14:paraId="048D82DA" w14:textId="77777777" w:rsidR="00D32282" w:rsidRDefault="00000000">
            <w:r>
              <w:t>CH1 range</w:t>
            </w:r>
          </w:p>
        </w:tc>
        <w:tc>
          <w:tcPr>
            <w:tcW w:w="3504" w:type="dxa"/>
            <w:vAlign w:val="center"/>
          </w:tcPr>
          <w:p w14:paraId="43E1862A" w14:textId="77777777" w:rsidR="00D32282" w:rsidRDefault="00000000">
            <w:r>
              <w:t>Sets input range.</w:t>
            </w:r>
          </w:p>
        </w:tc>
      </w:tr>
      <w:tr w:rsidR="00D32282" w14:paraId="77920E58" w14:textId="77777777">
        <w:tc>
          <w:tcPr>
            <w:tcW w:w="3504" w:type="dxa"/>
            <w:vAlign w:val="center"/>
          </w:tcPr>
          <w:p w14:paraId="0E103CEE" w14:textId="77777777" w:rsidR="00D32282" w:rsidRDefault="00000000">
            <w:r>
              <w:t>SetCoupling</w:t>
            </w:r>
          </w:p>
        </w:tc>
        <w:tc>
          <w:tcPr>
            <w:tcW w:w="3504" w:type="dxa"/>
            <w:vAlign w:val="center"/>
          </w:tcPr>
          <w:p w14:paraId="1FFE34E1" w14:textId="77777777" w:rsidR="00D32282" w:rsidRDefault="00000000">
            <w:r>
              <w:t>DC</w:t>
            </w:r>
          </w:p>
        </w:tc>
        <w:tc>
          <w:tcPr>
            <w:tcW w:w="3504" w:type="dxa"/>
            <w:vAlign w:val="center"/>
          </w:tcPr>
          <w:p w14:paraId="763F5AFA" w14:textId="77777777" w:rsidR="00D32282" w:rsidRDefault="00000000">
            <w:r>
              <w:t>Direct loopback coupling.</w:t>
            </w:r>
          </w:p>
        </w:tc>
      </w:tr>
      <w:tr w:rsidR="00D32282" w14:paraId="7AD07179" w14:textId="77777777">
        <w:tc>
          <w:tcPr>
            <w:tcW w:w="3504" w:type="dxa"/>
            <w:vAlign w:val="center"/>
          </w:tcPr>
          <w:p w14:paraId="393D4AF8" w14:textId="77777777" w:rsidR="00D32282" w:rsidRDefault="00000000">
            <w:r>
              <w:t>SetSampleFrequency</w:t>
            </w:r>
          </w:p>
        </w:tc>
        <w:tc>
          <w:tcPr>
            <w:tcW w:w="3504" w:type="dxa"/>
            <w:vAlign w:val="center"/>
          </w:tcPr>
          <w:p w14:paraId="7F71CF73" w14:textId="77777777" w:rsidR="00D32282" w:rsidRDefault="00000000">
            <w:r>
              <w:t>Sampling rate</w:t>
            </w:r>
          </w:p>
        </w:tc>
        <w:tc>
          <w:tcPr>
            <w:tcW w:w="3504" w:type="dxa"/>
            <w:vAlign w:val="center"/>
          </w:tcPr>
          <w:p w14:paraId="4C307A4B" w14:textId="77777777" w:rsidR="00D32282" w:rsidRDefault="00000000">
            <w:r>
              <w:t>Sets acquisition sampling frequency.</w:t>
            </w:r>
          </w:p>
        </w:tc>
      </w:tr>
      <w:tr w:rsidR="00D32282" w14:paraId="3F6D00C5" w14:textId="77777777">
        <w:tc>
          <w:tcPr>
            <w:tcW w:w="3504" w:type="dxa"/>
            <w:vAlign w:val="center"/>
          </w:tcPr>
          <w:p w14:paraId="299E342E" w14:textId="77777777" w:rsidR="00D32282" w:rsidRDefault="00000000">
            <w:r>
              <w:t>ADC_Start</w:t>
            </w:r>
          </w:p>
        </w:tc>
        <w:tc>
          <w:tcPr>
            <w:tcW w:w="3504" w:type="dxa"/>
            <w:vAlign w:val="center"/>
          </w:tcPr>
          <w:p w14:paraId="3544A10D" w14:textId="77777777" w:rsidR="00D32282" w:rsidRDefault="00000000">
            <w:r>
              <w:t>No input</w:t>
            </w:r>
          </w:p>
        </w:tc>
        <w:tc>
          <w:tcPr>
            <w:tcW w:w="3504" w:type="dxa"/>
            <w:vAlign w:val="center"/>
          </w:tcPr>
          <w:p w14:paraId="24E34F7C" w14:textId="77777777" w:rsidR="00D32282" w:rsidRDefault="00000000">
            <w:r>
              <w:t>Starts acquisition.</w:t>
            </w:r>
          </w:p>
        </w:tc>
      </w:tr>
      <w:tr w:rsidR="00D32282" w14:paraId="553B74ED" w14:textId="77777777">
        <w:tc>
          <w:tcPr>
            <w:tcW w:w="3504" w:type="dxa"/>
            <w:vAlign w:val="center"/>
          </w:tcPr>
          <w:p w14:paraId="53C34C4C" w14:textId="77777777" w:rsidR="00D32282" w:rsidRDefault="00000000">
            <w:r>
              <w:t>ADC_Running</w:t>
            </w:r>
          </w:p>
        </w:tc>
        <w:tc>
          <w:tcPr>
            <w:tcW w:w="3504" w:type="dxa"/>
            <w:vAlign w:val="center"/>
          </w:tcPr>
          <w:p w14:paraId="0652EB6F" w14:textId="77777777" w:rsidR="00D32282" w:rsidRDefault="00000000">
            <w:r>
              <w:t>Read result</w:t>
            </w:r>
          </w:p>
        </w:tc>
        <w:tc>
          <w:tcPr>
            <w:tcW w:w="3504" w:type="dxa"/>
            <w:vAlign w:val="center"/>
          </w:tcPr>
          <w:p w14:paraId="361EC369" w14:textId="77777777" w:rsidR="00D32282" w:rsidRDefault="00000000">
            <w:r>
              <w:t>Confirms measurement is running.</w:t>
            </w:r>
          </w:p>
        </w:tc>
      </w:tr>
      <w:tr w:rsidR="00D32282" w14:paraId="1ACAD98C" w14:textId="77777777">
        <w:tc>
          <w:tcPr>
            <w:tcW w:w="3504" w:type="dxa"/>
            <w:vAlign w:val="center"/>
          </w:tcPr>
          <w:p w14:paraId="65018382" w14:textId="77777777" w:rsidR="00D32282" w:rsidRDefault="00000000">
            <w:r>
              <w:t>ADC_Ready</w:t>
            </w:r>
          </w:p>
        </w:tc>
        <w:tc>
          <w:tcPr>
            <w:tcW w:w="3504" w:type="dxa"/>
            <w:vAlign w:val="center"/>
          </w:tcPr>
          <w:p w14:paraId="061F0326" w14:textId="77777777" w:rsidR="00D32282" w:rsidRDefault="00000000">
            <w:r>
              <w:t>Read result</w:t>
            </w:r>
          </w:p>
        </w:tc>
        <w:tc>
          <w:tcPr>
            <w:tcW w:w="3504" w:type="dxa"/>
            <w:vAlign w:val="center"/>
          </w:tcPr>
          <w:p w14:paraId="6EC87203" w14:textId="77777777" w:rsidR="00D32282" w:rsidRDefault="00000000">
            <w:r>
              <w:t>Becomes 1 when data is ready.</w:t>
            </w:r>
          </w:p>
        </w:tc>
      </w:tr>
      <w:tr w:rsidR="00D32282" w14:paraId="2DBE65AF" w14:textId="77777777">
        <w:tc>
          <w:tcPr>
            <w:tcW w:w="3504" w:type="dxa"/>
            <w:vAlign w:val="center"/>
          </w:tcPr>
          <w:p w14:paraId="73089E75" w14:textId="77777777" w:rsidR="00D32282" w:rsidRDefault="00000000">
            <w:r>
              <w:t>ADC_ForceTrig</w:t>
            </w:r>
          </w:p>
        </w:tc>
        <w:tc>
          <w:tcPr>
            <w:tcW w:w="3504" w:type="dxa"/>
            <w:vAlign w:val="center"/>
          </w:tcPr>
          <w:p w14:paraId="2CB3DD19" w14:textId="77777777" w:rsidR="00D32282" w:rsidRDefault="00000000">
            <w:r>
              <w:t>Optional after timeout</w:t>
            </w:r>
          </w:p>
        </w:tc>
        <w:tc>
          <w:tcPr>
            <w:tcW w:w="3504" w:type="dxa"/>
            <w:vAlign w:val="center"/>
          </w:tcPr>
          <w:p w14:paraId="0B35E5D2" w14:textId="77777777" w:rsidR="00D32282" w:rsidRDefault="00000000">
            <w:r>
              <w:t>Forces trigger if measurement does not trigger.</w:t>
            </w:r>
          </w:p>
        </w:tc>
      </w:tr>
      <w:tr w:rsidR="00D32282" w14:paraId="7F55039F" w14:textId="77777777">
        <w:tc>
          <w:tcPr>
            <w:tcW w:w="3504" w:type="dxa"/>
            <w:vAlign w:val="center"/>
          </w:tcPr>
          <w:p w14:paraId="7C4FAD7B" w14:textId="77777777" w:rsidR="00D32282" w:rsidRDefault="00000000">
            <w:r>
              <w:t>ADC_GetDataVolt / ADC_GetDataVoltCh</w:t>
            </w:r>
          </w:p>
        </w:tc>
        <w:tc>
          <w:tcPr>
            <w:tcW w:w="3504" w:type="dxa"/>
            <w:vAlign w:val="center"/>
          </w:tcPr>
          <w:p w14:paraId="17BF4FC2" w14:textId="77777777" w:rsidR="00D32282" w:rsidRDefault="00000000">
            <w:r>
              <w:t>CH1 voltage array</w:t>
            </w:r>
          </w:p>
        </w:tc>
        <w:tc>
          <w:tcPr>
            <w:tcW w:w="3504" w:type="dxa"/>
            <w:vAlign w:val="center"/>
          </w:tcPr>
          <w:p w14:paraId="2163738F" w14:textId="77777777" w:rsidR="00D32282" w:rsidRDefault="00000000">
            <w:r>
              <w:t>Retrieves acquired voltage samples.</w:t>
            </w:r>
          </w:p>
        </w:tc>
      </w:tr>
      <w:tr w:rsidR="00D32282" w14:paraId="0EA49765" w14:textId="77777777">
        <w:tc>
          <w:tcPr>
            <w:tcW w:w="3504" w:type="dxa"/>
            <w:vAlign w:val="center"/>
          </w:tcPr>
          <w:p w14:paraId="7B78E052" w14:textId="77777777" w:rsidR="00D32282" w:rsidRDefault="00000000">
            <w:r>
              <w:t>ADC_Abort</w:t>
            </w:r>
          </w:p>
        </w:tc>
        <w:tc>
          <w:tcPr>
            <w:tcW w:w="3504" w:type="dxa"/>
            <w:vAlign w:val="center"/>
          </w:tcPr>
          <w:p w14:paraId="6742A9D7" w14:textId="77777777" w:rsidR="00D32282" w:rsidRDefault="00000000">
            <w:r>
              <w:t>No input</w:t>
            </w:r>
          </w:p>
        </w:tc>
        <w:tc>
          <w:tcPr>
            <w:tcW w:w="3504" w:type="dxa"/>
            <w:vAlign w:val="center"/>
          </w:tcPr>
          <w:p w14:paraId="037A8748" w14:textId="77777777" w:rsidR="00D32282" w:rsidRDefault="00000000">
            <w:r>
              <w:t>Stops any running measurement when needed.</w:t>
            </w:r>
          </w:p>
        </w:tc>
      </w:tr>
    </w:tbl>
    <w:tbl>
      <w:tblPr>
        <w:tblW w:w="0" w:type="auto"/>
        <w:jc w:val="center"/>
        <w:tblLook w:val="04A0" w:firstRow="1" w:lastRow="0" w:firstColumn="1" w:lastColumn="0" w:noHBand="0" w:noVBand="1"/>
      </w:tblPr>
      <w:tblGrid>
        <w:gridCol w:w="10512"/>
      </w:tblGrid>
      <w:tr w:rsidR="00D32282" w14:paraId="44F0EA88" w14:textId="77777777">
        <w:trPr>
          <w:jc w:val="center"/>
        </w:trPr>
        <w:tc>
          <w:tcPr>
            <w:tcW w:w="10512" w:type="dxa"/>
            <w:shd w:val="clear" w:color="auto" w:fill="E2F0D9"/>
          </w:tcPr>
          <w:p w14:paraId="5B50C70B" w14:textId="77777777" w:rsidR="00D32282" w:rsidRDefault="00000000">
            <w:pPr>
              <w:spacing w:after="80"/>
            </w:pPr>
            <w:r>
              <w:rPr>
                <w:b/>
                <w:color w:val="1F4E79"/>
              </w:rPr>
              <w:t>Automatic sample length update</w:t>
            </w:r>
            <w:r>
              <w:br/>
              <w:t>The No. of samples and Postsamples controls should be written programmatically from the generated padded waveform length. This avoids mismatch when changing from one character to multiple characters.</w:t>
            </w:r>
          </w:p>
        </w:tc>
      </w:tr>
    </w:tbl>
    <w:p w14:paraId="69622EB5" w14:textId="77777777" w:rsidR="00D32282" w:rsidRDefault="00D32282"/>
    <w:p w14:paraId="76A6C4A5" w14:textId="77777777" w:rsidR="00D32282" w:rsidRDefault="00000000">
      <w:pPr>
        <w:pStyle w:val="Heading1"/>
      </w:pPr>
      <w:r>
        <w:t>7. Decoding chain</w:t>
      </w:r>
    </w:p>
    <w:p w14:paraId="76D2E78C" w14:textId="77777777" w:rsidR="00D32282" w:rsidRDefault="00000000">
      <w:r>
        <w:rPr>
          <w:noProof/>
        </w:rPr>
        <w:drawing>
          <wp:inline distT="0" distB="0" distL="0" distR="0" wp14:anchorId="1204D7B1" wp14:editId="5ED357FF">
            <wp:extent cx="5669280" cy="36919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der_chain.png"/>
                    <pic:cNvPicPr/>
                  </pic:nvPicPr>
                  <pic:blipFill>
                    <a:blip r:embed="rId23"/>
                    <a:stretch>
                      <a:fillRect/>
                    </a:stretch>
                  </pic:blipFill>
                  <pic:spPr>
                    <a:xfrm>
                      <a:off x="0" y="0"/>
                      <a:ext cx="5669280" cy="3691927"/>
                    </a:xfrm>
                    <a:prstGeom prst="rect">
                      <a:avLst/>
                    </a:prstGeom>
                  </pic:spPr>
                </pic:pic>
              </a:graphicData>
            </a:graphic>
          </wp:inline>
        </w:drawing>
      </w:r>
    </w:p>
    <w:p w14:paraId="1409DE92" w14:textId="77777777" w:rsidR="00D32282" w:rsidRDefault="00000000">
      <w:pPr>
        <w:jc w:val="center"/>
      </w:pPr>
      <w:r>
        <w:t>Figure 5. Decoding chain block diagram.</w:t>
      </w:r>
    </w:p>
    <w:p w14:paraId="13A00584" w14:textId="5AE5153D" w:rsidR="00493D4C" w:rsidRDefault="00493D4C" w:rsidP="00493D4C">
      <w:r w:rsidRPr="00493D4C">
        <w:lastRenderedPageBreak/>
        <w:drawing>
          <wp:inline distT="0" distB="0" distL="0" distR="0" wp14:anchorId="1BAC5571" wp14:editId="47AF3E3B">
            <wp:extent cx="6675120" cy="2719070"/>
            <wp:effectExtent l="0" t="0" r="0" b="5080"/>
            <wp:docPr id="142690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00578" name=""/>
                    <pic:cNvPicPr/>
                  </pic:nvPicPr>
                  <pic:blipFill>
                    <a:blip r:embed="rId24"/>
                    <a:stretch>
                      <a:fillRect/>
                    </a:stretch>
                  </pic:blipFill>
                  <pic:spPr>
                    <a:xfrm>
                      <a:off x="0" y="0"/>
                      <a:ext cx="6675120" cy="2719070"/>
                    </a:xfrm>
                    <a:prstGeom prst="rect">
                      <a:avLst/>
                    </a:prstGeom>
                  </pic:spPr>
                </pic:pic>
              </a:graphicData>
            </a:graphic>
          </wp:inline>
        </w:drawing>
      </w:r>
      <w:r w:rsidRPr="00493D4C">
        <w:drawing>
          <wp:inline distT="0" distB="0" distL="0" distR="0" wp14:anchorId="216CA67F" wp14:editId="603C07BD">
            <wp:extent cx="4991533" cy="2400508"/>
            <wp:effectExtent l="0" t="0" r="0" b="0"/>
            <wp:docPr id="1669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349" name=""/>
                    <pic:cNvPicPr/>
                  </pic:nvPicPr>
                  <pic:blipFill>
                    <a:blip r:embed="rId25"/>
                    <a:stretch>
                      <a:fillRect/>
                    </a:stretch>
                  </pic:blipFill>
                  <pic:spPr>
                    <a:xfrm>
                      <a:off x="0" y="0"/>
                      <a:ext cx="4991533" cy="2400508"/>
                    </a:xfrm>
                    <a:prstGeom prst="rect">
                      <a:avLst/>
                    </a:prstGeom>
                  </pic:spPr>
                </pic:pic>
              </a:graphicData>
            </a:graphic>
          </wp:inline>
        </w:drawing>
      </w:r>
    </w:p>
    <w:p w14:paraId="59AC527E" w14:textId="77777777" w:rsidR="00D32282" w:rsidRDefault="00000000">
      <w:pPr>
        <w:pStyle w:val="Heading2"/>
      </w:pPr>
      <w:r>
        <w:t>7.1 Decoder inputs</w:t>
      </w:r>
    </w:p>
    <w:tbl>
      <w:tblPr>
        <w:tblStyle w:val="TableGrid"/>
        <w:tblW w:w="0" w:type="auto"/>
        <w:tblLook w:val="04A0" w:firstRow="1" w:lastRow="0" w:firstColumn="1" w:lastColumn="0" w:noHBand="0" w:noVBand="1"/>
      </w:tblPr>
      <w:tblGrid>
        <w:gridCol w:w="5256"/>
        <w:gridCol w:w="5256"/>
      </w:tblGrid>
      <w:tr w:rsidR="00D32282" w14:paraId="2E71C111" w14:textId="77777777">
        <w:tc>
          <w:tcPr>
            <w:tcW w:w="5256" w:type="dxa"/>
            <w:shd w:val="clear" w:color="auto" w:fill="1F4E79"/>
            <w:vAlign w:val="center"/>
          </w:tcPr>
          <w:p w14:paraId="42E5823E" w14:textId="77777777" w:rsidR="00D32282" w:rsidRDefault="00000000">
            <w:r>
              <w:rPr>
                <w:b/>
                <w:color w:val="FFFFFF"/>
              </w:rPr>
              <w:t>Input</w:t>
            </w:r>
          </w:p>
        </w:tc>
        <w:tc>
          <w:tcPr>
            <w:tcW w:w="5256" w:type="dxa"/>
            <w:shd w:val="clear" w:color="auto" w:fill="1F4E79"/>
            <w:vAlign w:val="center"/>
          </w:tcPr>
          <w:p w14:paraId="79C24F86" w14:textId="77777777" w:rsidR="00D32282" w:rsidRDefault="00000000">
            <w:r>
              <w:rPr>
                <w:b/>
                <w:color w:val="FFFFFF"/>
              </w:rPr>
              <w:t>Meaning</w:t>
            </w:r>
          </w:p>
        </w:tc>
      </w:tr>
      <w:tr w:rsidR="00D32282" w14:paraId="4DB43090" w14:textId="77777777">
        <w:tc>
          <w:tcPr>
            <w:tcW w:w="5256" w:type="dxa"/>
            <w:vAlign w:val="center"/>
          </w:tcPr>
          <w:p w14:paraId="5D08668A" w14:textId="77777777" w:rsidR="00D32282" w:rsidRDefault="00000000">
            <w:r>
              <w:t>CH1 voltage array</w:t>
            </w:r>
          </w:p>
        </w:tc>
        <w:tc>
          <w:tcPr>
            <w:tcW w:w="5256" w:type="dxa"/>
            <w:vAlign w:val="center"/>
          </w:tcPr>
          <w:p w14:paraId="2652B345" w14:textId="77777777" w:rsidR="00D32282" w:rsidRDefault="00000000">
            <w:r>
              <w:t>The acquired waveform returned by the acquisition chain.</w:t>
            </w:r>
          </w:p>
        </w:tc>
      </w:tr>
      <w:tr w:rsidR="00D32282" w14:paraId="5760DF42" w14:textId="77777777">
        <w:tc>
          <w:tcPr>
            <w:tcW w:w="5256" w:type="dxa"/>
            <w:vAlign w:val="center"/>
          </w:tcPr>
          <w:p w14:paraId="14B7DDA1" w14:textId="77777777" w:rsidR="00D32282" w:rsidRDefault="00000000">
            <w:r>
              <w:t>Sampling rate</w:t>
            </w:r>
          </w:p>
        </w:tc>
        <w:tc>
          <w:tcPr>
            <w:tcW w:w="5256" w:type="dxa"/>
            <w:vAlign w:val="center"/>
          </w:tcPr>
          <w:p w14:paraId="6CBE30BE" w14:textId="77777777" w:rsidR="00D32282" w:rsidRDefault="00000000">
            <w:r>
              <w:t>The acquisition/generation sampling rate used for samples-per-bit calculation.</w:t>
            </w:r>
          </w:p>
        </w:tc>
      </w:tr>
      <w:tr w:rsidR="00D32282" w14:paraId="59FC428C" w14:textId="77777777">
        <w:tc>
          <w:tcPr>
            <w:tcW w:w="5256" w:type="dxa"/>
            <w:vAlign w:val="center"/>
          </w:tcPr>
          <w:p w14:paraId="3A61D918" w14:textId="77777777" w:rsidR="00D32282" w:rsidRDefault="00000000">
            <w:r>
              <w:t>Bit duration</w:t>
            </w:r>
          </w:p>
        </w:tc>
        <w:tc>
          <w:tcPr>
            <w:tcW w:w="5256" w:type="dxa"/>
            <w:vAlign w:val="center"/>
          </w:tcPr>
          <w:p w14:paraId="56D239B2" w14:textId="77777777" w:rsidR="00D32282" w:rsidRDefault="00000000">
            <w:r>
              <w:t>Duration of each bit, example 0.05 s.</w:t>
            </w:r>
          </w:p>
        </w:tc>
      </w:tr>
      <w:tr w:rsidR="00D32282" w14:paraId="73EFA02D" w14:textId="77777777">
        <w:tc>
          <w:tcPr>
            <w:tcW w:w="5256" w:type="dxa"/>
            <w:vAlign w:val="center"/>
          </w:tcPr>
          <w:p w14:paraId="3D91C961" w14:textId="77777777" w:rsidR="00D32282" w:rsidRDefault="00000000">
            <w:r>
              <w:t>Frequency 1</w:t>
            </w:r>
          </w:p>
        </w:tc>
        <w:tc>
          <w:tcPr>
            <w:tcW w:w="5256" w:type="dxa"/>
            <w:vAlign w:val="center"/>
          </w:tcPr>
          <w:p w14:paraId="1CE763E2" w14:textId="77777777" w:rsidR="00D32282" w:rsidRDefault="00000000">
            <w:r>
              <w:t>Reference frequency for bit 0.</w:t>
            </w:r>
          </w:p>
        </w:tc>
      </w:tr>
      <w:tr w:rsidR="00D32282" w14:paraId="4D74163B" w14:textId="77777777">
        <w:tc>
          <w:tcPr>
            <w:tcW w:w="5256" w:type="dxa"/>
            <w:vAlign w:val="center"/>
          </w:tcPr>
          <w:p w14:paraId="4AE0DEB3" w14:textId="77777777" w:rsidR="00D32282" w:rsidRDefault="00000000">
            <w:r>
              <w:t>Frequency 2</w:t>
            </w:r>
          </w:p>
        </w:tc>
        <w:tc>
          <w:tcPr>
            <w:tcW w:w="5256" w:type="dxa"/>
            <w:vAlign w:val="center"/>
          </w:tcPr>
          <w:p w14:paraId="2FCC58B6" w14:textId="77777777" w:rsidR="00D32282" w:rsidRDefault="00000000">
            <w:r>
              <w:t>Reference frequency for bit 1.</w:t>
            </w:r>
          </w:p>
        </w:tc>
      </w:tr>
      <w:tr w:rsidR="00D32282" w14:paraId="7B3CE6DE" w14:textId="77777777">
        <w:tc>
          <w:tcPr>
            <w:tcW w:w="5256" w:type="dxa"/>
            <w:vAlign w:val="center"/>
          </w:tcPr>
          <w:p w14:paraId="7985C6A6" w14:textId="77777777" w:rsidR="00D32282" w:rsidRDefault="00000000">
            <w:r>
              <w:t>Expected characters</w:t>
            </w:r>
          </w:p>
        </w:tc>
        <w:tc>
          <w:tcPr>
            <w:tcW w:w="5256" w:type="dxa"/>
            <w:vAlign w:val="center"/>
          </w:tcPr>
          <w:p w14:paraId="1C22B9C1" w14:textId="77777777" w:rsidR="00D32282" w:rsidRDefault="00000000">
            <w:r>
              <w:t>Number of characters to decode.</w:t>
            </w:r>
          </w:p>
        </w:tc>
      </w:tr>
    </w:tbl>
    <w:p w14:paraId="780C6A91" w14:textId="0316FA0E" w:rsidR="00A0131A" w:rsidRDefault="00A0131A">
      <w:pPr>
        <w:pStyle w:val="Heading2"/>
      </w:pPr>
      <w:r w:rsidRPr="00A0131A">
        <w:drawing>
          <wp:inline distT="0" distB="0" distL="0" distR="0" wp14:anchorId="23839BCB" wp14:editId="0AFC70C6">
            <wp:extent cx="6218459" cy="624894"/>
            <wp:effectExtent l="0" t="0" r="0" b="3810"/>
            <wp:docPr id="80298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89812" name=""/>
                    <pic:cNvPicPr/>
                  </pic:nvPicPr>
                  <pic:blipFill>
                    <a:blip r:embed="rId26"/>
                    <a:stretch>
                      <a:fillRect/>
                    </a:stretch>
                  </pic:blipFill>
                  <pic:spPr>
                    <a:xfrm>
                      <a:off x="0" y="0"/>
                      <a:ext cx="6218459" cy="624894"/>
                    </a:xfrm>
                    <a:prstGeom prst="rect">
                      <a:avLst/>
                    </a:prstGeom>
                  </pic:spPr>
                </pic:pic>
              </a:graphicData>
            </a:graphic>
          </wp:inline>
        </w:drawing>
      </w:r>
    </w:p>
    <w:p w14:paraId="6A71D6F8" w14:textId="2429F0ED" w:rsidR="00D32282" w:rsidRDefault="00000000">
      <w:pPr>
        <w:pStyle w:val="Heading2"/>
      </w:pPr>
      <w:r>
        <w:t>7.2 Remove DC offset</w:t>
      </w:r>
    </w:p>
    <w:p w14:paraId="2C50DFE8" w14:textId="77777777" w:rsidR="00D32282" w:rsidRDefault="00000000">
      <w:r>
        <w:t>The first decoder step removes the DC offset from the acquired CH1 waveform. This is done by subtracting the average value of the acquired array from every sample.</w:t>
      </w:r>
    </w:p>
    <w:tbl>
      <w:tblPr>
        <w:tblW w:w="0" w:type="auto"/>
        <w:jc w:val="center"/>
        <w:tblLook w:val="04A0" w:firstRow="1" w:lastRow="0" w:firstColumn="1" w:lastColumn="0" w:noHBand="0" w:noVBand="1"/>
      </w:tblPr>
      <w:tblGrid>
        <w:gridCol w:w="10512"/>
      </w:tblGrid>
      <w:tr w:rsidR="00D32282" w14:paraId="6AC0B8CA" w14:textId="77777777">
        <w:trPr>
          <w:jc w:val="center"/>
        </w:trPr>
        <w:tc>
          <w:tcPr>
            <w:tcW w:w="10512" w:type="dxa"/>
            <w:shd w:val="clear" w:color="auto" w:fill="F2F2F2"/>
          </w:tcPr>
          <w:p w14:paraId="35AA8BC4" w14:textId="77777777" w:rsidR="00D32282" w:rsidRDefault="00000000">
            <w:r>
              <w:rPr>
                <w:rFonts w:ascii="Consolas" w:hAnsi="Consolas"/>
                <w:sz w:val="17"/>
              </w:rPr>
              <w:t>DC offset = Mean(CH1 array)</w:t>
            </w:r>
            <w:r>
              <w:br/>
            </w:r>
            <w:r>
              <w:rPr>
                <w:rFonts w:ascii="Consolas" w:hAnsi="Consolas"/>
                <w:sz w:val="17"/>
              </w:rPr>
              <w:t>Signal without DC = CH1 array - DC offset</w:t>
            </w:r>
            <w:r>
              <w:br/>
            </w:r>
          </w:p>
        </w:tc>
      </w:tr>
    </w:tbl>
    <w:p w14:paraId="7E7E0E5F" w14:textId="1A4BA74C" w:rsidR="00D32282" w:rsidRDefault="00493D4C" w:rsidP="00493D4C">
      <w:pPr>
        <w:jc w:val="center"/>
      </w:pPr>
      <w:r w:rsidRPr="00493D4C">
        <w:lastRenderedPageBreak/>
        <w:drawing>
          <wp:inline distT="0" distB="0" distL="0" distR="0" wp14:anchorId="635DDF75" wp14:editId="235264F8">
            <wp:extent cx="2560542" cy="556308"/>
            <wp:effectExtent l="0" t="0" r="0" b="0"/>
            <wp:docPr id="47244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45439" name=""/>
                    <pic:cNvPicPr/>
                  </pic:nvPicPr>
                  <pic:blipFill>
                    <a:blip r:embed="rId27"/>
                    <a:stretch>
                      <a:fillRect/>
                    </a:stretch>
                  </pic:blipFill>
                  <pic:spPr>
                    <a:xfrm>
                      <a:off x="0" y="0"/>
                      <a:ext cx="2560542" cy="556308"/>
                    </a:xfrm>
                    <a:prstGeom prst="rect">
                      <a:avLst/>
                    </a:prstGeom>
                  </pic:spPr>
                </pic:pic>
              </a:graphicData>
            </a:graphic>
          </wp:inline>
        </w:drawing>
      </w:r>
    </w:p>
    <w:p w14:paraId="44FA4F6B" w14:textId="77777777" w:rsidR="00D32282" w:rsidRDefault="00000000">
      <w:pPr>
        <w:pStyle w:val="Heading2"/>
      </w:pPr>
      <w:r>
        <w:t>7.3 Bit windows</w:t>
      </w:r>
    </w:p>
    <w:p w14:paraId="51C58DEB" w14:textId="77777777" w:rsidR="00D32282" w:rsidRDefault="00000000">
      <w:r>
        <w:t>A window is the subset of the acquired array that belongs to one bit. If the sampling rate is 50000 Hz and bit duration is 0.05 s, then each bit window contains 2500 samples.</w:t>
      </w:r>
    </w:p>
    <w:tbl>
      <w:tblPr>
        <w:tblW w:w="0" w:type="auto"/>
        <w:jc w:val="center"/>
        <w:tblLook w:val="04A0" w:firstRow="1" w:lastRow="0" w:firstColumn="1" w:lastColumn="0" w:noHBand="0" w:noVBand="1"/>
      </w:tblPr>
      <w:tblGrid>
        <w:gridCol w:w="10512"/>
      </w:tblGrid>
      <w:tr w:rsidR="00D32282" w14:paraId="5DAD7224" w14:textId="77777777">
        <w:trPr>
          <w:jc w:val="center"/>
        </w:trPr>
        <w:tc>
          <w:tcPr>
            <w:tcW w:w="10512" w:type="dxa"/>
            <w:shd w:val="clear" w:color="auto" w:fill="F2F2F2"/>
          </w:tcPr>
          <w:p w14:paraId="22E2463E" w14:textId="77777777" w:rsidR="00D32282" w:rsidRDefault="00000000">
            <w:r>
              <w:rPr>
                <w:rFonts w:ascii="Consolas" w:hAnsi="Consolas"/>
                <w:sz w:val="17"/>
              </w:rPr>
              <w:t>Samples per bit = sampling rate × bit duration</w:t>
            </w:r>
            <w:r>
              <w:br/>
            </w:r>
            <w:r>
              <w:rPr>
                <w:rFonts w:ascii="Consolas" w:hAnsi="Consolas"/>
                <w:sz w:val="17"/>
              </w:rPr>
              <w:t>Samples per bit = 50000 × 0.05 = 2500</w:t>
            </w:r>
            <w:r>
              <w:br/>
            </w:r>
            <w:r>
              <w:br/>
            </w:r>
            <w:r>
              <w:rPr>
                <w:rFonts w:ascii="Consolas" w:hAnsi="Consolas"/>
                <w:sz w:val="17"/>
              </w:rPr>
              <w:t>For A = 8 bits:</w:t>
            </w:r>
            <w:r>
              <w:br/>
            </w:r>
            <w:r>
              <w:rPr>
                <w:rFonts w:ascii="Consolas" w:hAnsi="Consolas"/>
                <w:sz w:val="17"/>
              </w:rPr>
              <w:t>Useful message samples = 8 × 2500 = 20000</w:t>
            </w:r>
            <w:r>
              <w:br/>
            </w:r>
          </w:p>
        </w:tc>
      </w:tr>
    </w:tbl>
    <w:p w14:paraId="6200C311" w14:textId="63F86AB9" w:rsidR="00D32282" w:rsidRDefault="00493D4C" w:rsidP="00493D4C">
      <w:pPr>
        <w:jc w:val="center"/>
      </w:pPr>
      <w:r w:rsidRPr="00493D4C">
        <w:drawing>
          <wp:inline distT="0" distB="0" distL="0" distR="0" wp14:anchorId="4C233411" wp14:editId="7D91497D">
            <wp:extent cx="4320914" cy="480102"/>
            <wp:effectExtent l="0" t="0" r="3810" b="0"/>
            <wp:docPr id="35153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31290" name=""/>
                    <pic:cNvPicPr/>
                  </pic:nvPicPr>
                  <pic:blipFill>
                    <a:blip r:embed="rId28"/>
                    <a:stretch>
                      <a:fillRect/>
                    </a:stretch>
                  </pic:blipFill>
                  <pic:spPr>
                    <a:xfrm>
                      <a:off x="0" y="0"/>
                      <a:ext cx="4320914" cy="480102"/>
                    </a:xfrm>
                    <a:prstGeom prst="rect">
                      <a:avLst/>
                    </a:prstGeom>
                  </pic:spPr>
                </pic:pic>
              </a:graphicData>
            </a:graphic>
          </wp:inline>
        </w:drawing>
      </w:r>
    </w:p>
    <w:p w14:paraId="524843E8" w14:textId="77777777" w:rsidR="00D32282" w:rsidRDefault="00000000">
      <w:pPr>
        <w:pStyle w:val="Heading2"/>
      </w:pPr>
      <w:r>
        <w:t>7.4 Frequency-energy comparison</w:t>
      </w:r>
    </w:p>
    <w:p w14:paraId="3962083A" w14:textId="77777777" w:rsidR="00D32282" w:rsidRDefault="00000000">
      <w:r>
        <w:rPr>
          <w:noProof/>
        </w:rPr>
        <w:drawing>
          <wp:inline distT="0" distB="0" distL="0" distR="0" wp14:anchorId="6CE3C267" wp14:editId="78A5D16A">
            <wp:extent cx="5852160" cy="29831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_energy.png"/>
                    <pic:cNvPicPr/>
                  </pic:nvPicPr>
                  <pic:blipFill>
                    <a:blip r:embed="rId29"/>
                    <a:stretch>
                      <a:fillRect/>
                    </a:stretch>
                  </pic:blipFill>
                  <pic:spPr>
                    <a:xfrm>
                      <a:off x="0" y="0"/>
                      <a:ext cx="5852160" cy="2983165"/>
                    </a:xfrm>
                    <a:prstGeom prst="rect">
                      <a:avLst/>
                    </a:prstGeom>
                  </pic:spPr>
                </pic:pic>
              </a:graphicData>
            </a:graphic>
          </wp:inline>
        </w:drawing>
      </w:r>
    </w:p>
    <w:p w14:paraId="00E276F6" w14:textId="77777777" w:rsidR="00D32282" w:rsidRDefault="00000000">
      <w:pPr>
        <w:jc w:val="center"/>
      </w:pPr>
      <w:r>
        <w:t>Figure 6. One-bit window energy comparison used by the decoder.</w:t>
      </w:r>
    </w:p>
    <w:p w14:paraId="0AFA5F56" w14:textId="77777777" w:rsidR="00D32282" w:rsidRDefault="00000000">
      <w:r>
        <w:t>For each bit window, the decoder checks whether Frequency 1 or Frequency 2 is stronger. The robust method is phase-independent correlation: compare the window against sine and cosine references for both frequencies.</w:t>
      </w:r>
    </w:p>
    <w:tbl>
      <w:tblPr>
        <w:tblW w:w="0" w:type="auto"/>
        <w:jc w:val="center"/>
        <w:tblLook w:val="04A0" w:firstRow="1" w:lastRow="0" w:firstColumn="1" w:lastColumn="0" w:noHBand="0" w:noVBand="1"/>
      </w:tblPr>
      <w:tblGrid>
        <w:gridCol w:w="10512"/>
      </w:tblGrid>
      <w:tr w:rsidR="00D32282" w14:paraId="1883789B" w14:textId="77777777">
        <w:trPr>
          <w:jc w:val="center"/>
        </w:trPr>
        <w:tc>
          <w:tcPr>
            <w:tcW w:w="10512" w:type="dxa"/>
            <w:shd w:val="clear" w:color="auto" w:fill="F2F2F2"/>
          </w:tcPr>
          <w:p w14:paraId="422820EA" w14:textId="77777777" w:rsidR="00D32282" w:rsidRDefault="00000000">
            <w:r>
              <w:rPr>
                <w:rFonts w:ascii="Consolas" w:hAnsi="Consolas"/>
                <w:sz w:val="17"/>
              </w:rPr>
              <w:t>For Frequency 1:</w:t>
            </w:r>
            <w:r>
              <w:br/>
            </w:r>
            <w:r>
              <w:rPr>
                <w:rFonts w:ascii="Consolas" w:hAnsi="Consolas"/>
                <w:sz w:val="17"/>
              </w:rPr>
              <w:t>E0 = Sum(signal × sin_ref_f1)^2 + Sum(signal × cos_ref_f1)^2</w:t>
            </w:r>
            <w:r>
              <w:br/>
            </w:r>
            <w:r>
              <w:br/>
            </w:r>
            <w:r>
              <w:rPr>
                <w:rFonts w:ascii="Consolas" w:hAnsi="Consolas"/>
                <w:sz w:val="17"/>
              </w:rPr>
              <w:t>For Frequency 2:</w:t>
            </w:r>
            <w:r>
              <w:br/>
            </w:r>
            <w:r>
              <w:rPr>
                <w:rFonts w:ascii="Consolas" w:hAnsi="Consolas"/>
                <w:sz w:val="17"/>
              </w:rPr>
              <w:t>E1 = Sum(signal × sin_ref_f2)^2 + Sum(signal × cos_ref_f2)^2</w:t>
            </w:r>
            <w:r>
              <w:br/>
            </w:r>
            <w:r>
              <w:br/>
            </w:r>
            <w:r>
              <w:rPr>
                <w:rFonts w:ascii="Consolas" w:hAnsi="Consolas"/>
                <w:sz w:val="17"/>
              </w:rPr>
              <w:t>If E1 &gt; E0, decoded bit = 1</w:t>
            </w:r>
            <w:r>
              <w:br/>
            </w:r>
            <w:r>
              <w:rPr>
                <w:rFonts w:ascii="Consolas" w:hAnsi="Consolas"/>
                <w:sz w:val="17"/>
              </w:rPr>
              <w:t>Otherwise, decoded bit = 0</w:t>
            </w:r>
            <w:r>
              <w:br/>
            </w:r>
          </w:p>
        </w:tc>
      </w:tr>
    </w:tbl>
    <w:p w14:paraId="06B687F6" w14:textId="3EA01471" w:rsidR="00D32282" w:rsidRDefault="00493D4C">
      <w:r w:rsidRPr="00493D4C">
        <w:lastRenderedPageBreak/>
        <w:drawing>
          <wp:inline distT="0" distB="0" distL="0" distR="0" wp14:anchorId="1E3D1848" wp14:editId="55080DDC">
            <wp:extent cx="6675120" cy="3082925"/>
            <wp:effectExtent l="0" t="0" r="0" b="3175"/>
            <wp:docPr id="150739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91967" name=""/>
                    <pic:cNvPicPr/>
                  </pic:nvPicPr>
                  <pic:blipFill>
                    <a:blip r:embed="rId30"/>
                    <a:stretch>
                      <a:fillRect/>
                    </a:stretch>
                  </pic:blipFill>
                  <pic:spPr>
                    <a:xfrm>
                      <a:off x="0" y="0"/>
                      <a:ext cx="6675120" cy="3082925"/>
                    </a:xfrm>
                    <a:prstGeom prst="rect">
                      <a:avLst/>
                    </a:prstGeom>
                  </pic:spPr>
                </pic:pic>
              </a:graphicData>
            </a:graphic>
          </wp:inline>
        </w:drawing>
      </w:r>
    </w:p>
    <w:p w14:paraId="238A9DF1" w14:textId="77777777" w:rsidR="00D32282" w:rsidRDefault="00000000">
      <w:pPr>
        <w:pStyle w:val="Heading2"/>
      </w:pPr>
      <w:r>
        <w:t>7.5 Convert bits back to text</w:t>
      </w:r>
    </w:p>
    <w:p w14:paraId="17D9FB86" w14:textId="77777777" w:rsidR="00D32282" w:rsidRDefault="00000000">
      <w:r>
        <w:t>After all bits are recovered, the decoder groups every 8 bits into one byte and converts that byte into an ASCII character. The bit order must match the generation order. If the generator sends MSB first, the decoder must reconstruct bytes using MSB first.</w:t>
      </w:r>
    </w:p>
    <w:tbl>
      <w:tblPr>
        <w:tblW w:w="0" w:type="auto"/>
        <w:jc w:val="center"/>
        <w:tblLook w:val="04A0" w:firstRow="1" w:lastRow="0" w:firstColumn="1" w:lastColumn="0" w:noHBand="0" w:noVBand="1"/>
      </w:tblPr>
      <w:tblGrid>
        <w:gridCol w:w="10512"/>
      </w:tblGrid>
      <w:tr w:rsidR="00D32282" w14:paraId="4103CC7F" w14:textId="77777777">
        <w:trPr>
          <w:jc w:val="center"/>
        </w:trPr>
        <w:tc>
          <w:tcPr>
            <w:tcW w:w="10512" w:type="dxa"/>
            <w:shd w:val="clear" w:color="auto" w:fill="F2F2F2"/>
          </w:tcPr>
          <w:p w14:paraId="2092F669" w14:textId="77777777" w:rsidR="00D32282" w:rsidRDefault="00000000">
            <w:r>
              <w:rPr>
                <w:rFonts w:ascii="Consolas" w:hAnsi="Consolas"/>
                <w:sz w:val="17"/>
              </w:rPr>
              <w:t>Example:</w:t>
            </w:r>
            <w:r>
              <w:br/>
            </w:r>
            <w:r>
              <w:rPr>
                <w:rFonts w:ascii="Consolas" w:hAnsi="Consolas"/>
                <w:sz w:val="17"/>
              </w:rPr>
              <w:t>Decoded bits = 01000001</w:t>
            </w:r>
            <w:r>
              <w:br/>
            </w:r>
            <w:r>
              <w:rPr>
                <w:rFonts w:ascii="Consolas" w:hAnsi="Consolas"/>
                <w:sz w:val="17"/>
              </w:rPr>
              <w:t>Binary 01000001 = decimal 65</w:t>
            </w:r>
            <w:r>
              <w:br/>
            </w:r>
            <w:r>
              <w:rPr>
                <w:rFonts w:ascii="Consolas" w:hAnsi="Consolas"/>
                <w:sz w:val="17"/>
              </w:rPr>
              <w:t>ASCII 65 = A</w:t>
            </w:r>
            <w:r>
              <w:br/>
            </w:r>
          </w:p>
        </w:tc>
      </w:tr>
    </w:tbl>
    <w:p w14:paraId="49C90060" w14:textId="6CD9950A" w:rsidR="00D32282" w:rsidRDefault="00493D4C" w:rsidP="00493D4C">
      <w:pPr>
        <w:jc w:val="center"/>
      </w:pPr>
      <w:r w:rsidRPr="00493D4C">
        <w:drawing>
          <wp:inline distT="0" distB="0" distL="0" distR="0" wp14:anchorId="72378C74" wp14:editId="581426AA">
            <wp:extent cx="5471634" cy="3398815"/>
            <wp:effectExtent l="0" t="0" r="0" b="0"/>
            <wp:docPr id="85475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51639" name=""/>
                    <pic:cNvPicPr/>
                  </pic:nvPicPr>
                  <pic:blipFill>
                    <a:blip r:embed="rId31"/>
                    <a:stretch>
                      <a:fillRect/>
                    </a:stretch>
                  </pic:blipFill>
                  <pic:spPr>
                    <a:xfrm>
                      <a:off x="0" y="0"/>
                      <a:ext cx="5471634" cy="3398815"/>
                    </a:xfrm>
                    <a:prstGeom prst="rect">
                      <a:avLst/>
                    </a:prstGeom>
                  </pic:spPr>
                </pic:pic>
              </a:graphicData>
            </a:graphic>
          </wp:inline>
        </w:drawing>
      </w:r>
    </w:p>
    <w:p w14:paraId="3F202D5B" w14:textId="77777777" w:rsidR="00D32282" w:rsidRDefault="00000000">
      <w:pPr>
        <w:pStyle w:val="Heading1"/>
      </w:pPr>
      <w:r>
        <w:lastRenderedPageBreak/>
        <w:t>8. Running the project</w:t>
      </w:r>
    </w:p>
    <w:p w14:paraId="5078C4AA" w14:textId="77777777" w:rsidR="00D32282" w:rsidRDefault="00000000">
      <w:r>
        <w:t>Use the following steps for normal testing with direct TiePie OUT-to-CH1 loopback.</w:t>
      </w:r>
    </w:p>
    <w:p w14:paraId="441D87F9" w14:textId="77777777" w:rsidR="00D32282" w:rsidRDefault="00000000">
      <w:pPr>
        <w:pStyle w:val="ListNumber"/>
      </w:pPr>
      <w:r>
        <w:t>Connect TiePie generator OUT directly to CH1.</w:t>
      </w:r>
    </w:p>
    <w:p w14:paraId="3BF6299C" w14:textId="77777777" w:rsidR="00D32282" w:rsidRDefault="00000000">
      <w:pPr>
        <w:pStyle w:val="ListNumber"/>
      </w:pPr>
      <w:r>
        <w:t>Open and run the main VI.</w:t>
      </w:r>
    </w:p>
    <w:p w14:paraId="6DA70A74" w14:textId="77777777" w:rsidR="00D32282" w:rsidRDefault="00000000">
      <w:pPr>
        <w:pStyle w:val="ListNumber"/>
      </w:pPr>
      <w:r>
        <w:t>Enter the transmission message, for example A or ABCD.</w:t>
      </w:r>
    </w:p>
    <w:p w14:paraId="3C48FA9A" w14:textId="77777777" w:rsidR="00D32282" w:rsidRDefault="00000000">
      <w:pPr>
        <w:pStyle w:val="ListNumber"/>
      </w:pPr>
      <w:r>
        <w:t>Set Expected Characters to match the message length.</w:t>
      </w:r>
    </w:p>
    <w:p w14:paraId="56C2C687" w14:textId="77777777" w:rsidR="00D32282" w:rsidRDefault="00000000">
      <w:pPr>
        <w:pStyle w:val="ListNumber"/>
      </w:pPr>
      <w:r>
        <w:t>Use the existing Frequency 1, Frequency 2, bit duration, amplitude, and sampling rate values, unless you intentionally want to test different values.</w:t>
      </w:r>
    </w:p>
    <w:p w14:paraId="0947080E" w14:textId="77777777" w:rsidR="00D32282" w:rsidRDefault="00000000">
      <w:pPr>
        <w:pStyle w:val="ListNumber"/>
      </w:pPr>
      <w:r>
        <w:t>Do not manually enter No. of samples or Postsamples; these are updated automatically from the generated waveform length.</w:t>
      </w:r>
    </w:p>
    <w:p w14:paraId="050CC0DB" w14:textId="77777777" w:rsidR="00D32282" w:rsidRDefault="00000000">
      <w:pPr>
        <w:pStyle w:val="ListNumber"/>
      </w:pPr>
      <w:r>
        <w:t>Click Start Acquisition first so CH1 is armed.</w:t>
      </w:r>
    </w:p>
    <w:p w14:paraId="554F34C6" w14:textId="77777777" w:rsidR="00D32282" w:rsidRDefault="00000000">
      <w:pPr>
        <w:pStyle w:val="ListNumber"/>
      </w:pPr>
      <w:r>
        <w:t>Click Start Generation to transmit the encoded signal.</w:t>
      </w:r>
    </w:p>
    <w:p w14:paraId="5AA87801" w14:textId="77777777" w:rsidR="00D32282" w:rsidRDefault="00000000">
      <w:pPr>
        <w:pStyle w:val="ListNumber"/>
      </w:pPr>
      <w:r>
        <w:t>Wait for acquisition to become DataReady, then read/decode the waveform.</w:t>
      </w:r>
    </w:p>
    <w:p w14:paraId="0C10A3AB" w14:textId="77777777" w:rsidR="00D32282" w:rsidRDefault="00000000">
      <w:pPr>
        <w:pStyle w:val="ListNumber"/>
      </w:pPr>
      <w:r>
        <w:t>Check the Received Message indicator on the front panel.</w:t>
      </w:r>
    </w:p>
    <w:tbl>
      <w:tblPr>
        <w:tblW w:w="0" w:type="auto"/>
        <w:jc w:val="center"/>
        <w:tblLook w:val="04A0" w:firstRow="1" w:lastRow="0" w:firstColumn="1" w:lastColumn="0" w:noHBand="0" w:noVBand="1"/>
      </w:tblPr>
      <w:tblGrid>
        <w:gridCol w:w="10512"/>
      </w:tblGrid>
      <w:tr w:rsidR="00D32282" w14:paraId="0A1BBAFA" w14:textId="77777777">
        <w:trPr>
          <w:jc w:val="center"/>
        </w:trPr>
        <w:tc>
          <w:tcPr>
            <w:tcW w:w="10512" w:type="dxa"/>
            <w:shd w:val="clear" w:color="auto" w:fill="FFF2CC"/>
          </w:tcPr>
          <w:p w14:paraId="7563A0C6" w14:textId="77777777" w:rsidR="00D32282" w:rsidRDefault="00000000">
            <w:pPr>
              <w:spacing w:after="80"/>
            </w:pPr>
            <w:r>
              <w:rPr>
                <w:b/>
                <w:color w:val="1F4E79"/>
              </w:rPr>
              <w:t>Frequency selection rule</w:t>
            </w:r>
            <w:r>
              <w:br/>
              <w:t>The two frequencies can be changed from the front panel. The sampling rate must be at least twice the highest selected frequency. For better stability, use significantly more than twice the highest frequency. Example: for 4000 Hz, the absolute minimum is above 8000 Hz, but 50000 Hz is safer.</w:t>
            </w:r>
          </w:p>
        </w:tc>
      </w:tr>
    </w:tbl>
    <w:p w14:paraId="64E0C3C9" w14:textId="77777777" w:rsidR="00D32282" w:rsidRDefault="00D32282"/>
    <w:p w14:paraId="2C2BA36F" w14:textId="3DE29D23" w:rsidR="00D32282" w:rsidRDefault="00493D4C">
      <w:pPr>
        <w:pStyle w:val="Heading1"/>
      </w:pPr>
      <w:r>
        <w:t>9</w:t>
      </w:r>
      <w:r w:rsidR="00000000">
        <w:t>. Known behavior and troubleshooting</w:t>
      </w:r>
    </w:p>
    <w:tbl>
      <w:tblPr>
        <w:tblStyle w:val="TableGrid"/>
        <w:tblW w:w="0" w:type="auto"/>
        <w:tblLook w:val="04A0" w:firstRow="1" w:lastRow="0" w:firstColumn="1" w:lastColumn="0" w:noHBand="0" w:noVBand="1"/>
      </w:tblPr>
      <w:tblGrid>
        <w:gridCol w:w="3504"/>
        <w:gridCol w:w="3504"/>
        <w:gridCol w:w="3504"/>
      </w:tblGrid>
      <w:tr w:rsidR="00D32282" w14:paraId="632C96BD" w14:textId="77777777">
        <w:tc>
          <w:tcPr>
            <w:tcW w:w="3504" w:type="dxa"/>
            <w:shd w:val="clear" w:color="auto" w:fill="1F4E79"/>
            <w:vAlign w:val="center"/>
          </w:tcPr>
          <w:p w14:paraId="2129AB86" w14:textId="77777777" w:rsidR="00D32282" w:rsidRDefault="00000000">
            <w:r>
              <w:rPr>
                <w:b/>
                <w:color w:val="FFFFFF"/>
              </w:rPr>
              <w:t>Observed behavior</w:t>
            </w:r>
          </w:p>
        </w:tc>
        <w:tc>
          <w:tcPr>
            <w:tcW w:w="3504" w:type="dxa"/>
            <w:shd w:val="clear" w:color="auto" w:fill="1F4E79"/>
            <w:vAlign w:val="center"/>
          </w:tcPr>
          <w:p w14:paraId="56A5F11F" w14:textId="77777777" w:rsidR="00D32282" w:rsidRDefault="00000000">
            <w:r>
              <w:rPr>
                <w:b/>
                <w:color w:val="FFFFFF"/>
              </w:rPr>
              <w:t>Likely reason</w:t>
            </w:r>
          </w:p>
        </w:tc>
        <w:tc>
          <w:tcPr>
            <w:tcW w:w="3504" w:type="dxa"/>
            <w:shd w:val="clear" w:color="auto" w:fill="1F4E79"/>
            <w:vAlign w:val="center"/>
          </w:tcPr>
          <w:p w14:paraId="37200A01" w14:textId="77777777" w:rsidR="00D32282" w:rsidRDefault="00000000">
            <w:r>
              <w:rPr>
                <w:b/>
                <w:color w:val="FFFFFF"/>
              </w:rPr>
              <w:t>Fix / note</w:t>
            </w:r>
          </w:p>
        </w:tc>
      </w:tr>
      <w:tr w:rsidR="00D32282" w14:paraId="5766EFB2" w14:textId="77777777">
        <w:tc>
          <w:tcPr>
            <w:tcW w:w="3504" w:type="dxa"/>
            <w:vAlign w:val="center"/>
          </w:tcPr>
          <w:p w14:paraId="409FAA5A" w14:textId="77777777" w:rsidR="00D32282" w:rsidRDefault="00000000">
            <w:r>
              <w:t>Decoder works when using generated waveform directly, but not through hardware</w:t>
            </w:r>
          </w:p>
        </w:tc>
        <w:tc>
          <w:tcPr>
            <w:tcW w:w="3504" w:type="dxa"/>
            <w:vAlign w:val="center"/>
          </w:tcPr>
          <w:p w14:paraId="4857026E" w14:textId="77777777" w:rsidR="00D32282" w:rsidRDefault="00000000">
            <w:r>
              <w:t>Hardware acquisition path or timing issue, not decoder logic</w:t>
            </w:r>
          </w:p>
        </w:tc>
        <w:tc>
          <w:tcPr>
            <w:tcW w:w="3504" w:type="dxa"/>
            <w:vAlign w:val="center"/>
          </w:tcPr>
          <w:p w14:paraId="4D051798" w14:textId="77777777" w:rsidR="00D32282" w:rsidRDefault="00000000">
            <w:r>
              <w:t>Verify with sine wave first. Confirm OUT to CH1, correct range, DC coupling, and correct mode.</w:t>
            </w:r>
          </w:p>
        </w:tc>
      </w:tr>
      <w:tr w:rsidR="00D32282" w14:paraId="16875010" w14:textId="77777777">
        <w:tc>
          <w:tcPr>
            <w:tcW w:w="3504" w:type="dxa"/>
            <w:vAlign w:val="center"/>
          </w:tcPr>
          <w:p w14:paraId="23065276" w14:textId="77777777" w:rsidR="00D32282" w:rsidRDefault="00000000">
            <w:r>
              <w:t>Only noise appears on CH1</w:t>
            </w:r>
          </w:p>
        </w:tc>
        <w:tc>
          <w:tcPr>
            <w:tcW w:w="3504" w:type="dxa"/>
            <w:vAlign w:val="center"/>
          </w:tcPr>
          <w:p w14:paraId="449647B1" w14:textId="77777777" w:rsidR="00D32282" w:rsidRDefault="00000000">
            <w:r>
              <w:t>Generator not actually outputting, wrong mode, too large range, or wrong acquisition timing</w:t>
            </w:r>
          </w:p>
        </w:tc>
        <w:tc>
          <w:tcPr>
            <w:tcW w:w="3504" w:type="dxa"/>
            <w:vAlign w:val="center"/>
          </w:tcPr>
          <w:p w14:paraId="54492E70" w14:textId="77777777" w:rsidR="00D32282" w:rsidRDefault="00000000">
            <w:r>
              <w:t>Use sine test with SetFuncGenMode = 1 and SignalType = Sine.</w:t>
            </w:r>
          </w:p>
        </w:tc>
      </w:tr>
      <w:tr w:rsidR="00D32282" w14:paraId="08D2D54B" w14:textId="77777777">
        <w:tc>
          <w:tcPr>
            <w:tcW w:w="3504" w:type="dxa"/>
            <w:vAlign w:val="center"/>
          </w:tcPr>
          <w:p w14:paraId="60173354" w14:textId="77777777" w:rsidR="00D32282" w:rsidRDefault="00000000">
            <w:r>
              <w:t>Clean sine appears but FSK decodes wrong</w:t>
            </w:r>
          </w:p>
        </w:tc>
        <w:tc>
          <w:tcPr>
            <w:tcW w:w="3504" w:type="dxa"/>
            <w:vAlign w:val="center"/>
          </w:tcPr>
          <w:p w14:paraId="7518FC39" w14:textId="77777777" w:rsidR="00D32282" w:rsidRDefault="00000000">
            <w:r>
              <w:t>FSK acquisition starts at wrong point or includes padding/silence incorrectly</w:t>
            </w:r>
          </w:p>
        </w:tc>
        <w:tc>
          <w:tcPr>
            <w:tcW w:w="3504" w:type="dxa"/>
            <w:vAlign w:val="center"/>
          </w:tcPr>
          <w:p w14:paraId="5A910753" w14:textId="77777777" w:rsidR="00D32282" w:rsidRDefault="00000000">
            <w:r>
              <w:t>Arm acquisition first; use Gen trigger; decode only useful message samples.</w:t>
            </w:r>
          </w:p>
        </w:tc>
      </w:tr>
      <w:tr w:rsidR="00D32282" w14:paraId="3169C18B" w14:textId="77777777">
        <w:tc>
          <w:tcPr>
            <w:tcW w:w="3504" w:type="dxa"/>
            <w:vAlign w:val="center"/>
          </w:tcPr>
          <w:p w14:paraId="1B4D656E" w14:textId="77777777" w:rsidR="00D32282" w:rsidRDefault="00000000">
            <w:r>
              <w:t>Continuous FSK jitters while generator button is ON</w:t>
            </w:r>
          </w:p>
        </w:tc>
        <w:tc>
          <w:tcPr>
            <w:tcW w:w="3504" w:type="dxa"/>
            <w:vAlign w:val="center"/>
          </w:tcPr>
          <w:p w14:paraId="0338F5DF" w14:textId="77777777" w:rsidR="00D32282" w:rsidRDefault="00000000">
            <w:r>
              <w:t>Acquisition may capture from the middle of repeating buffer</w:t>
            </w:r>
          </w:p>
        </w:tc>
        <w:tc>
          <w:tcPr>
            <w:tcW w:w="3504" w:type="dxa"/>
            <w:vAlign w:val="center"/>
          </w:tcPr>
          <w:p w14:paraId="3B3D155F" w14:textId="77777777" w:rsidR="00D32282" w:rsidRDefault="00000000">
            <w:r>
              <w:t>For final one-shot test, arm acquisition first and stop generator after calculated buffer duration.</w:t>
            </w:r>
          </w:p>
        </w:tc>
      </w:tr>
      <w:tr w:rsidR="00D32282" w14:paraId="029ECD9C" w14:textId="77777777">
        <w:tc>
          <w:tcPr>
            <w:tcW w:w="3504" w:type="dxa"/>
            <w:vAlign w:val="center"/>
          </w:tcPr>
          <w:p w14:paraId="4132CEC8" w14:textId="77777777" w:rsidR="00D32282" w:rsidRDefault="00000000">
            <w:r>
              <w:t>One character works but two characters look wrong/noisy</w:t>
            </w:r>
          </w:p>
        </w:tc>
        <w:tc>
          <w:tcPr>
            <w:tcW w:w="3504" w:type="dxa"/>
            <w:vAlign w:val="center"/>
          </w:tcPr>
          <w:p w14:paraId="5533ADF7" w14:textId="77777777" w:rsidR="00D32282" w:rsidRDefault="00000000">
            <w:r>
              <w:t>RecordLength, PostSamples, wait time, or Expected Characters still using old one-character values</w:t>
            </w:r>
          </w:p>
        </w:tc>
        <w:tc>
          <w:tcPr>
            <w:tcW w:w="3504" w:type="dxa"/>
            <w:vAlign w:val="center"/>
          </w:tcPr>
          <w:p w14:paraId="3AA5B85E" w14:textId="77777777" w:rsidR="00D32282" w:rsidRDefault="00000000">
            <w:r>
              <w:t>Update based on message length. AB needs 40000 useful samples and 65536 padded samples with 50000 Hz and 0.05 s bits.</w:t>
            </w:r>
          </w:p>
        </w:tc>
      </w:tr>
      <w:tr w:rsidR="00D32282" w14:paraId="511DF038" w14:textId="77777777">
        <w:tc>
          <w:tcPr>
            <w:tcW w:w="3504" w:type="dxa"/>
            <w:vAlign w:val="center"/>
          </w:tcPr>
          <w:p w14:paraId="21429CE2" w14:textId="77777777" w:rsidR="00D32282" w:rsidRDefault="00000000">
            <w:r>
              <w:t>Received message is random during sine test</w:t>
            </w:r>
          </w:p>
        </w:tc>
        <w:tc>
          <w:tcPr>
            <w:tcW w:w="3504" w:type="dxa"/>
            <w:vAlign w:val="center"/>
          </w:tcPr>
          <w:p w14:paraId="13896153" w14:textId="77777777" w:rsidR="00D32282" w:rsidRDefault="00000000">
            <w:r>
              <w:t>Decoder is being applied to a plain sine wave, not FSK data</w:t>
            </w:r>
          </w:p>
        </w:tc>
        <w:tc>
          <w:tcPr>
            <w:tcW w:w="3504" w:type="dxa"/>
            <w:vAlign w:val="center"/>
          </w:tcPr>
          <w:p w14:paraId="186761C1" w14:textId="77777777" w:rsidR="00D32282" w:rsidRDefault="00000000">
            <w:r>
              <w:t>Ignore decoder output during sine test.</w:t>
            </w:r>
          </w:p>
        </w:tc>
      </w:tr>
    </w:tbl>
    <w:p w14:paraId="04957CA6" w14:textId="77777777" w:rsidR="00D32282" w:rsidRDefault="00000000">
      <w:r>
        <w:rPr>
          <w:noProof/>
        </w:rPr>
        <w:lastRenderedPageBreak/>
        <w:drawing>
          <wp:inline distT="0" distB="0" distL="0" distR="0" wp14:anchorId="0C5FD436" wp14:editId="535CC31B">
            <wp:extent cx="5943600" cy="24537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ing_sequence.png"/>
                    <pic:cNvPicPr/>
                  </pic:nvPicPr>
                  <pic:blipFill>
                    <a:blip r:embed="rId32"/>
                    <a:stretch>
                      <a:fillRect/>
                    </a:stretch>
                  </pic:blipFill>
                  <pic:spPr>
                    <a:xfrm>
                      <a:off x="0" y="0"/>
                      <a:ext cx="5943600" cy="2453746"/>
                    </a:xfrm>
                    <a:prstGeom prst="rect">
                      <a:avLst/>
                    </a:prstGeom>
                  </pic:spPr>
                </pic:pic>
              </a:graphicData>
            </a:graphic>
          </wp:inline>
        </w:drawing>
      </w:r>
    </w:p>
    <w:p w14:paraId="75DB99C9" w14:textId="77777777" w:rsidR="00D32282" w:rsidRDefault="00000000">
      <w:pPr>
        <w:jc w:val="center"/>
      </w:pPr>
      <w:r>
        <w:t>Figure 7. Recommended one-shot timing sequence to avoid missing the short waveform.</w:t>
      </w:r>
    </w:p>
    <w:p w14:paraId="7C30FC25" w14:textId="77777777" w:rsidR="00363BAD" w:rsidRPr="00363BAD" w:rsidRDefault="00363BAD" w:rsidP="00363BAD">
      <w:pPr>
        <w:pStyle w:val="Heading1"/>
      </w:pPr>
      <w:r w:rsidRPr="00363BAD">
        <w:t>10. Pre-Calculation Loop for Acquisition Sample Count</w:t>
      </w:r>
    </w:p>
    <w:p w14:paraId="3427B5C2" w14:textId="77777777" w:rsidR="00363BAD" w:rsidRPr="00363BAD" w:rsidRDefault="00363BAD" w:rsidP="00363BAD">
      <w:r w:rsidRPr="00363BAD">
        <w:t>An independent pre-calculation loop is added to calculate the required number of samples as soon as the user enters or updates the transmission message. This loop uses the same waveform-length calculation logic as the Waveform Gen.vi, but it runs before the generation process starts.</w:t>
      </w:r>
    </w:p>
    <w:p w14:paraId="7274976F" w14:textId="77777777" w:rsidR="00363BAD" w:rsidRPr="00363BAD" w:rsidRDefault="00363BAD" w:rsidP="00363BAD">
      <w:r w:rsidRPr="00363BAD">
        <w:t xml:space="preserve">This is required because the acquisition must be configured before transmission begins. The </w:t>
      </w:r>
      <w:proofErr w:type="spellStart"/>
      <w:r w:rsidRPr="00363BAD">
        <w:t>TiePie</w:t>
      </w:r>
      <w:proofErr w:type="spellEnd"/>
      <w:r w:rsidRPr="00363BAD">
        <w:t xml:space="preserve"> acquisition chain needs the correct values for </w:t>
      </w:r>
      <w:r w:rsidRPr="00363BAD">
        <w:rPr>
          <w:b/>
          <w:bCs/>
        </w:rPr>
        <w:t>No. of samples</w:t>
      </w:r>
      <w:r w:rsidRPr="00363BAD">
        <w:t xml:space="preserve"> and </w:t>
      </w:r>
      <w:proofErr w:type="spellStart"/>
      <w:r w:rsidRPr="00363BAD">
        <w:rPr>
          <w:b/>
          <w:bCs/>
        </w:rPr>
        <w:t>Postsamples</w:t>
      </w:r>
      <w:proofErr w:type="spellEnd"/>
      <w:r w:rsidRPr="00363BAD">
        <w:t xml:space="preserve"> before </w:t>
      </w:r>
      <w:proofErr w:type="spellStart"/>
      <w:r w:rsidRPr="00363BAD">
        <w:t>ADC_Start</w:t>
      </w:r>
      <w:proofErr w:type="spellEnd"/>
      <w:r w:rsidRPr="00363BAD">
        <w:t>() is called. However, in the normal generation flow, the waveform length is calculated later during the generation state, which would be too late because acquisition is started first.</w:t>
      </w:r>
    </w:p>
    <w:p w14:paraId="7DE273DB" w14:textId="5FE6E1EE" w:rsidR="00363BAD" w:rsidRPr="00363BAD" w:rsidRDefault="00363BAD" w:rsidP="00363BAD">
      <w:r w:rsidRPr="00363BAD">
        <w:t xml:space="preserve">To solve this, the loop continuously monitors the transmission message. When the message is </w:t>
      </w:r>
      <w:r>
        <w:t>changed or entered</w:t>
      </w:r>
      <w:r w:rsidRPr="00363BAD">
        <w:t>, it calculates the generated waveform length, including padding, and writes this value to the local variables of:</w:t>
      </w:r>
    </w:p>
    <w:p w14:paraId="7383A68B" w14:textId="77777777" w:rsidR="00363BAD" w:rsidRPr="00363BAD" w:rsidRDefault="00363BAD" w:rsidP="00363BAD">
      <w:pPr>
        <w:numPr>
          <w:ilvl w:val="0"/>
          <w:numId w:val="10"/>
        </w:numPr>
      </w:pPr>
      <w:r w:rsidRPr="00363BAD">
        <w:t>No. of samples</w:t>
      </w:r>
    </w:p>
    <w:p w14:paraId="1C992ACB" w14:textId="77777777" w:rsidR="00363BAD" w:rsidRPr="00363BAD" w:rsidRDefault="00363BAD" w:rsidP="00363BAD">
      <w:pPr>
        <w:numPr>
          <w:ilvl w:val="0"/>
          <w:numId w:val="10"/>
        </w:numPr>
      </w:pPr>
      <w:proofErr w:type="spellStart"/>
      <w:r w:rsidRPr="00363BAD">
        <w:t>Postsamples</w:t>
      </w:r>
      <w:proofErr w:type="spellEnd"/>
    </w:p>
    <w:p w14:paraId="3B0B70CF" w14:textId="77777777" w:rsidR="00363BAD" w:rsidRPr="00363BAD" w:rsidRDefault="00363BAD" w:rsidP="00363BAD">
      <w:pPr>
        <w:numPr>
          <w:ilvl w:val="0"/>
          <w:numId w:val="10"/>
        </w:numPr>
      </w:pPr>
      <w:r w:rsidRPr="00363BAD">
        <w:t>Expected Characters</w:t>
      </w:r>
    </w:p>
    <w:p w14:paraId="40F37E7B" w14:textId="77777777" w:rsidR="00363BAD" w:rsidRPr="00363BAD" w:rsidRDefault="00363BAD" w:rsidP="00363BAD">
      <w:r w:rsidRPr="00363BAD">
        <w:t>This ensures that when the user starts acquisition, the system already knows how many samples must be captured for the current message.</w:t>
      </w:r>
    </w:p>
    <w:p w14:paraId="584800E2" w14:textId="24B8C2C6" w:rsidR="00363BAD" w:rsidRPr="00363BAD" w:rsidRDefault="00363BAD" w:rsidP="00363BAD">
      <w:pPr>
        <w:jc w:val="center"/>
      </w:pPr>
      <w:r w:rsidRPr="00363BAD">
        <w:rPr>
          <w:b/>
          <w:bCs/>
        </w:rPr>
        <w:t>Block Diagram Reference:</w:t>
      </w:r>
      <w:r w:rsidRPr="00363BAD">
        <w:br/>
      </w:r>
      <w:r w:rsidRPr="00363BAD">
        <w:drawing>
          <wp:inline distT="0" distB="0" distL="0" distR="0" wp14:anchorId="5F14FAAD" wp14:editId="6A3672F9">
            <wp:extent cx="4899660" cy="1629491"/>
            <wp:effectExtent l="0" t="0" r="0" b="8890"/>
            <wp:docPr id="62180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02798" name=""/>
                    <pic:cNvPicPr/>
                  </pic:nvPicPr>
                  <pic:blipFill>
                    <a:blip r:embed="rId33"/>
                    <a:stretch>
                      <a:fillRect/>
                    </a:stretch>
                  </pic:blipFill>
                  <pic:spPr>
                    <a:xfrm>
                      <a:off x="0" y="0"/>
                      <a:ext cx="4902087" cy="1630298"/>
                    </a:xfrm>
                    <a:prstGeom prst="rect">
                      <a:avLst/>
                    </a:prstGeom>
                  </pic:spPr>
                </pic:pic>
              </a:graphicData>
            </a:graphic>
          </wp:inline>
        </w:drawing>
      </w:r>
    </w:p>
    <w:p w14:paraId="26CE0B48" w14:textId="77777777" w:rsidR="00363BAD" w:rsidRDefault="00363BAD"/>
    <w:p w14:paraId="4DE5955E" w14:textId="16F5B0F1" w:rsidR="00D32282" w:rsidRDefault="00000000">
      <w:pPr>
        <w:pStyle w:val="Heading1"/>
      </w:pPr>
      <w:r>
        <w:lastRenderedPageBreak/>
        <w:t>1</w:t>
      </w:r>
      <w:r w:rsidR="00493D4C">
        <w:t>0</w:t>
      </w:r>
      <w:r>
        <w:t>. Technical reference summary</w:t>
      </w:r>
    </w:p>
    <w:p w14:paraId="7BA00CCA" w14:textId="77777777" w:rsidR="00D32282" w:rsidRDefault="00000000">
      <w:r>
        <w:t>The implementation uses the TiePie DLL interface through LabVIEW Call Library Function Nodes. Key manual points used in the code are summarized below.</w:t>
      </w:r>
    </w:p>
    <w:p w14:paraId="461792D3" w14:textId="77777777" w:rsidR="00D32282" w:rsidRDefault="00000000">
      <w:pPr>
        <w:pStyle w:val="ListBullet"/>
      </w:pPr>
      <w:r>
        <w:t>TiePie DLL Programmer's Manual, Revision 1.29: SetFuncGenMode supports DDS mode and Linear mode. DDS mode uses SetFuncGenFrequency as output signal frequency; Linear mode uses SetFuncGenFrequency as generator sampling clock.</w:t>
      </w:r>
    </w:p>
    <w:p w14:paraId="116882CB" w14:textId="77777777" w:rsidR="00D32282" w:rsidRDefault="00000000">
      <w:pPr>
        <w:pStyle w:val="ListBullet"/>
      </w:pPr>
      <w:r>
        <w:t>TiePie DLL Programmer's Manual, Revision 1.29: SetFuncGenSignalType supports Sine and Arbitrary signal types; arbitrary mode plays the waveform memory.</w:t>
      </w:r>
    </w:p>
    <w:p w14:paraId="716E6CED" w14:textId="77777777" w:rsidR="00D32282" w:rsidRDefault="00000000">
      <w:pPr>
        <w:pStyle w:val="ListBullet"/>
      </w:pPr>
      <w:r>
        <w:t>TiePie DLL Programmer's Manual, Revision 1.29: FillFuncGenMemory loads unsigned 16-bit waveform samples into the generator memory.</w:t>
      </w:r>
    </w:p>
    <w:p w14:paraId="3455AF5E" w14:textId="77777777" w:rsidR="00D32282" w:rsidRDefault="00000000">
      <w:pPr>
        <w:pStyle w:val="ListBullet"/>
      </w:pPr>
      <w:r>
        <w:t>TiePie DLL Programmer's Manual, Revision 1.29: SetFuncGenOutputOn and SetFuncGenEnable control generator output and continuous generation.</w:t>
      </w:r>
    </w:p>
    <w:p w14:paraId="563578F2" w14:textId="77777777" w:rsidR="00D32282" w:rsidRDefault="00000000">
      <w:pPr>
        <w:pStyle w:val="ListBullet"/>
      </w:pPr>
      <w:r>
        <w:t>TiePie DLL Programmer's Manual, Revision 1.29: SetRecordLength, SetPostSamples, SetMeasureMode, SetSampleFrequency, ADC_Start, ADC_Running, ADC_Ready, ADC_ForceTrig, and ADC_GetDataVoltCh are used for acquisition.</w:t>
      </w:r>
    </w:p>
    <w:sectPr w:rsidR="00D32282" w:rsidSect="00034616">
      <w:footerReference w:type="default" r:id="rId34"/>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6A287" w14:textId="77777777" w:rsidR="00652228" w:rsidRDefault="00652228">
      <w:pPr>
        <w:spacing w:after="0" w:line="240" w:lineRule="auto"/>
      </w:pPr>
      <w:r>
        <w:separator/>
      </w:r>
    </w:p>
  </w:endnote>
  <w:endnote w:type="continuationSeparator" w:id="0">
    <w:p w14:paraId="10001B6E" w14:textId="77777777" w:rsidR="00652228" w:rsidRDefault="00652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2DAFF" w14:textId="77777777" w:rsidR="00D32282" w:rsidRDefault="00000000">
    <w:pPr>
      <w:pStyle w:val="Footer"/>
      <w:jc w:val="center"/>
    </w:pPr>
    <w:r>
      <w:t xml:space="preserve">LabVIEW </w:t>
    </w:r>
    <w:proofErr w:type="spellStart"/>
    <w:r>
      <w:t>TiePie</w:t>
    </w:r>
    <w:proofErr w:type="spellEnd"/>
    <w:r>
      <w:t xml:space="preserve"> HS3 FSK Message Transmission - Code Explanation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953C9" w14:textId="77777777" w:rsidR="00652228" w:rsidRDefault="00652228">
      <w:pPr>
        <w:spacing w:after="0" w:line="240" w:lineRule="auto"/>
      </w:pPr>
      <w:r>
        <w:separator/>
      </w:r>
    </w:p>
  </w:footnote>
  <w:footnote w:type="continuationSeparator" w:id="0">
    <w:p w14:paraId="3153F08C" w14:textId="77777777" w:rsidR="00652228" w:rsidRDefault="006522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A3D45"/>
    <w:multiLevelType w:val="multilevel"/>
    <w:tmpl w:val="95B0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421155">
    <w:abstractNumId w:val="8"/>
  </w:num>
  <w:num w:numId="2" w16cid:durableId="103422837">
    <w:abstractNumId w:val="6"/>
  </w:num>
  <w:num w:numId="3" w16cid:durableId="741176268">
    <w:abstractNumId w:val="5"/>
  </w:num>
  <w:num w:numId="4" w16cid:durableId="673074352">
    <w:abstractNumId w:val="4"/>
  </w:num>
  <w:num w:numId="5" w16cid:durableId="1019238982">
    <w:abstractNumId w:val="7"/>
  </w:num>
  <w:num w:numId="6" w16cid:durableId="1067072444">
    <w:abstractNumId w:val="3"/>
  </w:num>
  <w:num w:numId="7" w16cid:durableId="1030497256">
    <w:abstractNumId w:val="2"/>
  </w:num>
  <w:num w:numId="8" w16cid:durableId="142233335">
    <w:abstractNumId w:val="1"/>
  </w:num>
  <w:num w:numId="9" w16cid:durableId="1548300512">
    <w:abstractNumId w:val="0"/>
  </w:num>
  <w:num w:numId="10" w16cid:durableId="7205973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BAD"/>
    <w:rsid w:val="00493D4C"/>
    <w:rsid w:val="00652228"/>
    <w:rsid w:val="00A0131A"/>
    <w:rsid w:val="00A80772"/>
    <w:rsid w:val="00AA1D8D"/>
    <w:rsid w:val="00B345A5"/>
    <w:rsid w:val="00B349F5"/>
    <w:rsid w:val="00B47730"/>
    <w:rsid w:val="00CB0664"/>
    <w:rsid w:val="00D322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E52F6E"/>
  <w14:defaultImageDpi w14:val="300"/>
  <w15:docId w15:val="{54ED7DC0-D158-48FB-A753-D8A52DD34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17</Pages>
  <Words>2560</Words>
  <Characters>14598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Saad Khan</cp:lastModifiedBy>
  <cp:revision>4</cp:revision>
  <dcterms:created xsi:type="dcterms:W3CDTF">2013-12-23T23:15:00Z</dcterms:created>
  <dcterms:modified xsi:type="dcterms:W3CDTF">2026-06-22T19:23:00Z</dcterms:modified>
  <cp:category/>
</cp:coreProperties>
</file>