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1949F55B" w:rsidR="006A33D8" w:rsidRPr="00831D79" w:rsidRDefault="00EE1ABA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Sprint-2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DE787C4" w14:textId="2C29B0E9" w:rsidR="001D1FD2" w:rsidRPr="00831D79" w:rsidRDefault="0052644C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D38AF3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62A7589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48FE000E" w14:textId="77777777" w:rsidR="001D1FD2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52644C" w14:paraId="221DA811" w14:textId="77777777" w:rsidTr="00814DC9">
        <w:tc>
          <w:tcPr>
            <w:tcW w:w="2551" w:type="dxa"/>
          </w:tcPr>
          <w:p w14:paraId="40FCBCAE" w14:textId="23E385DB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6A92F4E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52644C" w14:paraId="58D6D8C1" w14:textId="77777777" w:rsidTr="00814DC9">
        <w:tc>
          <w:tcPr>
            <w:tcW w:w="2551" w:type="dxa"/>
          </w:tcPr>
          <w:p w14:paraId="66C55E6D" w14:textId="22CA33A9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422CA9E5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Ammad Akram</w:t>
            </w:r>
          </w:p>
        </w:tc>
      </w:tr>
      <w:tr w:rsidR="0052644C" w14:paraId="768F622A" w14:textId="77777777" w:rsidTr="00814DC9">
        <w:tc>
          <w:tcPr>
            <w:tcW w:w="2551" w:type="dxa"/>
          </w:tcPr>
          <w:p w14:paraId="45465781" w14:textId="467E8551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77F636BC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Rida Bilgrami</w:t>
            </w:r>
          </w:p>
        </w:tc>
      </w:tr>
      <w:tr w:rsidR="0052644C" w14:paraId="14F47EF1" w14:textId="77777777" w:rsidTr="00814DC9">
        <w:tc>
          <w:tcPr>
            <w:tcW w:w="2551" w:type="dxa"/>
          </w:tcPr>
          <w:p w14:paraId="75B5E682" w14:textId="20614538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5E58EFCD" w14:textId="0968E49A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Saad Liaquat</w:t>
            </w:r>
          </w:p>
        </w:tc>
      </w:tr>
      <w:tr w:rsidR="0052644C" w14:paraId="14A38D7E" w14:textId="77777777" w:rsidTr="00814DC9">
        <w:tc>
          <w:tcPr>
            <w:tcW w:w="2551" w:type="dxa"/>
          </w:tcPr>
          <w:p w14:paraId="414A810A" w14:textId="4D2C757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624538DE" w14:textId="3DA3408E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Syed Aqdas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4941D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0" w:history="1">
        <w:r w:rsidR="00F71727" w:rsidRPr="0076349A">
          <w:rPr>
            <w:rStyle w:val="Hyperlink"/>
            <w:rFonts w:cstheme="minorHAnsi"/>
            <w:noProof/>
          </w:rPr>
          <w:t>2.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Instructions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_Toc180427640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4</w:t>
        </w:r>
        <w:r w:rsidR="00F71727">
          <w:rPr>
            <w:noProof/>
            <w:webHidden/>
          </w:rPr>
          <w:fldChar w:fldCharType="end"/>
        </w:r>
      </w:hyperlink>
    </w:p>
    <w:p w14:paraId="6BD63E8E" w14:textId="634612DB" w:rsidR="00F71727" w:rsidRDefault="004941D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1" w:history="1">
        <w:r w:rsidR="00F71727" w:rsidRPr="0076349A">
          <w:rPr>
            <w:rStyle w:val="Hyperlink"/>
            <w:rFonts w:cstheme="minorHAnsi"/>
            <w:noProof/>
          </w:rPr>
          <w:t>3.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List of Requirements for Prototype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_Toc180427641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5</w:t>
        </w:r>
        <w:r w:rsidR="00F71727">
          <w:rPr>
            <w:noProof/>
            <w:webHidden/>
          </w:rPr>
          <w:fldChar w:fldCharType="end"/>
        </w:r>
      </w:hyperlink>
    </w:p>
    <w:p w14:paraId="152ACFD0" w14:textId="41536D21" w:rsidR="00F71727" w:rsidRDefault="004941D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2" w:history="1">
        <w:r w:rsidR="00F71727" w:rsidRPr="0076349A">
          <w:rPr>
            <w:rStyle w:val="Hyperlink"/>
            <w:rFonts w:cstheme="minorHAnsi"/>
            <w:noProof/>
          </w:rPr>
          <w:t>4.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Review checklist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_Toc180427642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6</w:t>
        </w:r>
        <w:r w:rsidR="00F71727"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0FB93911" w14:textId="4FCF01FD" w:rsidR="00383C42" w:rsidRDefault="00383C42" w:rsidP="00831D79"/>
    <w:p w14:paraId="1C551362" w14:textId="77777777" w:rsidR="0052644C" w:rsidRDefault="0052644C" w:rsidP="0052644C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06D55A6A" w14:textId="77777777" w:rsidR="0052644C" w:rsidRDefault="0052644C" w:rsidP="0052644C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FA56BF" w14:textId="77777777" w:rsidR="0052644C" w:rsidRDefault="0052644C" w:rsidP="0052644C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BDEA6BE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67AF9A31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1" w:name="_30j0zll"/>
      <w:bookmarkEnd w:id="1"/>
    </w:p>
    <w:p w14:paraId="56BB3B77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20A08C47" w14:textId="2EB57CA5" w:rsidR="00BF4579" w:rsidRPr="00E678CE" w:rsidRDefault="00BF4579" w:rsidP="000E779C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2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 xml:space="preserve">for </w:t>
      </w:r>
      <w:bookmarkEnd w:id="2"/>
      <w:r w:rsidR="009F3D30">
        <w:rPr>
          <w:rFonts w:asciiTheme="minorHAnsi" w:hAnsiTheme="minorHAnsi" w:cstheme="minorHAnsi"/>
          <w:sz w:val="32"/>
          <w:szCs w:val="32"/>
        </w:rPr>
        <w:t>Sprint-2</w:t>
      </w:r>
    </w:p>
    <w:p w14:paraId="63D0F263" w14:textId="63B76A1D" w:rsidR="00BE55E7" w:rsidRPr="00BE55E7" w:rsidRDefault="00BE55E7" w:rsidP="00BE55E7">
      <w:r>
        <w:t>&lt;</w:t>
      </w:r>
      <w:r w:rsidR="00DF68FA">
        <w:t xml:space="preserve">List down the requirements selected for </w:t>
      </w:r>
      <w:r w:rsidR="009F3D30">
        <w:t>Sprint-2</w:t>
      </w:r>
      <w:r w:rsidR="00DF68FA">
        <w:t xml:space="preserve">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</w:t>
            </w:r>
            <w:bookmarkStart w:id="3" w:name="_GoBack"/>
            <w:bookmarkEnd w:id="3"/>
            <w:r>
              <w:rPr>
                <w:b/>
              </w:rPr>
              <w:t>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DE29C3" w:rsidRPr="00831D79" w14:paraId="78DE6190" w14:textId="77777777" w:rsidTr="00D16F0F">
        <w:tc>
          <w:tcPr>
            <w:tcW w:w="1079" w:type="dxa"/>
            <w:shd w:val="clear" w:color="auto" w:fill="auto"/>
            <w:vAlign w:val="bottom"/>
          </w:tcPr>
          <w:p w14:paraId="1932F140" w14:textId="32D579FD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5349A243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ISMS Sco</w:t>
            </w:r>
            <w:r>
              <w:rPr>
                <w:rFonts w:ascii="Arial" w:hAnsi="Arial" w:cs="Arial"/>
                <w:b/>
                <w:sz w:val="20"/>
                <w:szCs w:val="20"/>
              </w:rPr>
              <w:t>pe Policy Creation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Generate ISMS Scope Policy based on user inputs (scope, assets, and exclusions).</w:t>
            </w:r>
          </w:p>
        </w:tc>
      </w:tr>
      <w:tr w:rsidR="00DE29C3" w:rsidRPr="00831D79" w14:paraId="6AA8171D" w14:textId="77777777" w:rsidTr="00D16F0F">
        <w:tc>
          <w:tcPr>
            <w:tcW w:w="1079" w:type="dxa"/>
            <w:shd w:val="clear" w:color="auto" w:fill="auto"/>
            <w:vAlign w:val="bottom"/>
          </w:tcPr>
          <w:p w14:paraId="0B47D087" w14:textId="4FF65580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2448FD85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Privileged Access Manageme</w:t>
            </w:r>
            <w:r>
              <w:rPr>
                <w:rFonts w:ascii="Arial" w:hAnsi="Arial" w:cs="Arial"/>
                <w:b/>
                <w:sz w:val="20"/>
                <w:szCs w:val="20"/>
              </w:rPr>
              <w:t>nt Policy Creation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Generate a policy for managing privileged access rights.</w:t>
            </w:r>
          </w:p>
        </w:tc>
      </w:tr>
      <w:tr w:rsidR="00DE29C3" w:rsidRPr="00831D79" w14:paraId="062C83A0" w14:textId="77777777" w:rsidTr="00D16F0F">
        <w:tc>
          <w:tcPr>
            <w:tcW w:w="1079" w:type="dxa"/>
            <w:shd w:val="clear" w:color="auto" w:fill="auto"/>
            <w:vAlign w:val="bottom"/>
          </w:tcPr>
          <w:p w14:paraId="165BD061" w14:textId="474D1DD2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77541567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 xml:space="preserve">Malware Protection Policy Creation: </w:t>
            </w:r>
            <w:r>
              <w:rPr>
                <w:rFonts w:ascii="Arial" w:hAnsi="Arial" w:cs="Arial"/>
                <w:sz w:val="20"/>
                <w:szCs w:val="20"/>
              </w:rPr>
              <w:t>Generate a policy for protecting against malware threats.</w:t>
            </w:r>
          </w:p>
        </w:tc>
      </w:tr>
      <w:tr w:rsidR="00DE29C3" w:rsidRPr="00831D79" w14:paraId="49097461" w14:textId="77777777" w:rsidTr="00D16F0F">
        <w:tc>
          <w:tcPr>
            <w:tcW w:w="1079" w:type="dxa"/>
            <w:shd w:val="clear" w:color="auto" w:fill="auto"/>
            <w:vAlign w:val="bottom"/>
          </w:tcPr>
          <w:p w14:paraId="1CBEEAEE" w14:textId="1AFEB628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63478014" w14:textId="1856A51A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Privileged Access Rights Compliance Audit (Control 8.2):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compliance for privileged access rights, verifying least privilege and regular access reviews.</w:t>
            </w:r>
          </w:p>
        </w:tc>
      </w:tr>
      <w:tr w:rsidR="00DE29C3" w:rsidRPr="00831D79" w14:paraId="35346905" w14:textId="77777777" w:rsidTr="00D16F0F">
        <w:tc>
          <w:tcPr>
            <w:tcW w:w="1079" w:type="dxa"/>
            <w:shd w:val="clear" w:color="auto" w:fill="auto"/>
            <w:vAlign w:val="bottom"/>
          </w:tcPr>
          <w:p w14:paraId="76BC1AEE" w14:textId="3EFDB5A4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2962250F" w14:textId="19AAC5DA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Use of Privileged Utility Programs Compliance Audit (Control 8.18):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the use of utility programs, ensuring they are tightly controlled and logged.</w:t>
            </w:r>
          </w:p>
        </w:tc>
      </w:tr>
      <w:tr w:rsidR="00DE29C3" w:rsidRPr="00831D79" w14:paraId="4152EEDE" w14:textId="77777777" w:rsidTr="00D16F0F">
        <w:tc>
          <w:tcPr>
            <w:tcW w:w="1079" w:type="dxa"/>
            <w:shd w:val="clear" w:color="auto" w:fill="auto"/>
            <w:vAlign w:val="bottom"/>
          </w:tcPr>
          <w:p w14:paraId="43CFF7EE" w14:textId="262E2E92" w:rsidR="00DE29C3" w:rsidRDefault="00DE29C3" w:rsidP="00DE29C3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1C674872" w14:textId="00872694" w:rsidR="00DE29C3" w:rsidRPr="0052644C" w:rsidRDefault="00DE29C3" w:rsidP="00DE29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E29C3">
              <w:rPr>
                <w:rFonts w:ascii="Arial" w:hAnsi="Arial" w:cs="Arial"/>
                <w:b/>
                <w:sz w:val="20"/>
                <w:szCs w:val="20"/>
              </w:rPr>
              <w:t>Web Filtering Compliance Audit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>(Control 8.18)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web filtering settings and logs to ensure proper management of external website access.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4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4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81C3C" w:rsidRDefault="00381C3C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DE29C3" w14:paraId="74A20F8C" w14:textId="77777777" w:rsidTr="00510338">
        <w:tc>
          <w:tcPr>
            <w:tcW w:w="3964" w:type="dxa"/>
            <w:vAlign w:val="bottom"/>
          </w:tcPr>
          <w:p w14:paraId="62C8A49E" w14:textId="3D27F833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ISMS Scope Policy</w:t>
            </w:r>
          </w:p>
        </w:tc>
        <w:tc>
          <w:tcPr>
            <w:tcW w:w="5386" w:type="dxa"/>
            <w:vAlign w:val="bottom"/>
          </w:tcPr>
          <w:p w14:paraId="46603A1C" w14:textId="09FF8E3B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Shabbir Kamal</w:t>
            </w:r>
          </w:p>
        </w:tc>
      </w:tr>
      <w:tr w:rsidR="00DE29C3" w14:paraId="46852E1F" w14:textId="77777777" w:rsidTr="00510338">
        <w:tc>
          <w:tcPr>
            <w:tcW w:w="3964" w:type="dxa"/>
            <w:vAlign w:val="bottom"/>
          </w:tcPr>
          <w:p w14:paraId="28B2D7CA" w14:textId="1BD03E42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Privileged Access Management Policy</w:t>
            </w:r>
          </w:p>
        </w:tc>
        <w:tc>
          <w:tcPr>
            <w:tcW w:w="5386" w:type="dxa"/>
            <w:vAlign w:val="bottom"/>
          </w:tcPr>
          <w:p w14:paraId="700D3A5E" w14:textId="2676351C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Ammad Akram</w:t>
            </w:r>
          </w:p>
        </w:tc>
      </w:tr>
      <w:tr w:rsidR="00DE29C3" w14:paraId="70A9AEF0" w14:textId="77777777" w:rsidTr="00510338">
        <w:tc>
          <w:tcPr>
            <w:tcW w:w="3964" w:type="dxa"/>
            <w:vAlign w:val="bottom"/>
          </w:tcPr>
          <w:p w14:paraId="7DB482FA" w14:textId="7B059D1D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Malware Protection Policy</w:t>
            </w:r>
          </w:p>
        </w:tc>
        <w:tc>
          <w:tcPr>
            <w:tcW w:w="5386" w:type="dxa"/>
            <w:vAlign w:val="bottom"/>
          </w:tcPr>
          <w:p w14:paraId="1111BDC3" w14:textId="5FAFA5D2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Rida Bilgrami</w:t>
            </w:r>
          </w:p>
        </w:tc>
      </w:tr>
      <w:tr w:rsidR="00DE29C3" w14:paraId="7AAE0EFE" w14:textId="77777777" w:rsidTr="00510338">
        <w:tc>
          <w:tcPr>
            <w:tcW w:w="3964" w:type="dxa"/>
            <w:vAlign w:val="bottom"/>
          </w:tcPr>
          <w:p w14:paraId="4BDA9387" w14:textId="7A279718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Privileged Access Rights Compliance Audit</w:t>
            </w:r>
          </w:p>
        </w:tc>
        <w:tc>
          <w:tcPr>
            <w:tcW w:w="5386" w:type="dxa"/>
            <w:vAlign w:val="bottom"/>
          </w:tcPr>
          <w:p w14:paraId="1B5A8507" w14:textId="302D5AF4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Syed Aqdas Rizvi</w:t>
            </w:r>
          </w:p>
        </w:tc>
      </w:tr>
      <w:tr w:rsidR="00DE29C3" w14:paraId="298DD059" w14:textId="77777777" w:rsidTr="00510338">
        <w:tc>
          <w:tcPr>
            <w:tcW w:w="3964" w:type="dxa"/>
            <w:vAlign w:val="bottom"/>
          </w:tcPr>
          <w:p w14:paraId="0FB8E8AD" w14:textId="43C5EFEC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Use of Privileged Utility Programs Compliance Audit</w:t>
            </w:r>
          </w:p>
        </w:tc>
        <w:tc>
          <w:tcPr>
            <w:tcW w:w="5386" w:type="dxa"/>
            <w:vAlign w:val="bottom"/>
          </w:tcPr>
          <w:p w14:paraId="43C2F716" w14:textId="49F7BA3E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Saad Liaquat</w:t>
            </w:r>
          </w:p>
        </w:tc>
      </w:tr>
      <w:tr w:rsidR="00DE29C3" w14:paraId="352B02BC" w14:textId="77777777" w:rsidTr="00510338">
        <w:tc>
          <w:tcPr>
            <w:tcW w:w="3964" w:type="dxa"/>
            <w:vAlign w:val="bottom"/>
          </w:tcPr>
          <w:p w14:paraId="73502B88" w14:textId="3FB0B1A4" w:rsidR="00DE29C3" w:rsidRDefault="00DE29C3" w:rsidP="00DE29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Filtering Compliance Audit</w:t>
            </w:r>
          </w:p>
        </w:tc>
        <w:tc>
          <w:tcPr>
            <w:tcW w:w="5386" w:type="dxa"/>
            <w:vAlign w:val="bottom"/>
          </w:tcPr>
          <w:p w14:paraId="65A2E4A9" w14:textId="789BC79A" w:rsidR="00DE29C3" w:rsidRDefault="00DE29C3" w:rsidP="00DE29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Rida Bilgrami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81522A" w14:textId="77777777" w:rsidR="004941D3" w:rsidRDefault="004941D3" w:rsidP="00005A27">
      <w:r>
        <w:separator/>
      </w:r>
    </w:p>
  </w:endnote>
  <w:endnote w:type="continuationSeparator" w:id="0">
    <w:p w14:paraId="702AAC9B" w14:textId="77777777" w:rsidR="004941D3" w:rsidRDefault="004941D3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9C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EBF84" w14:textId="77777777" w:rsidR="004941D3" w:rsidRDefault="004941D3" w:rsidP="00005A27">
      <w:r>
        <w:separator/>
      </w:r>
    </w:p>
  </w:footnote>
  <w:footnote w:type="continuationSeparator" w:id="0">
    <w:p w14:paraId="707E3B73" w14:textId="77777777" w:rsidR="004941D3" w:rsidRDefault="004941D3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509C"/>
    <w:rsid w:val="00005A27"/>
    <w:rsid w:val="00020138"/>
    <w:rsid w:val="00070EC1"/>
    <w:rsid w:val="000B0928"/>
    <w:rsid w:val="000E779C"/>
    <w:rsid w:val="000F02E9"/>
    <w:rsid w:val="0010775B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0069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41D3"/>
    <w:rsid w:val="0049724C"/>
    <w:rsid w:val="004C1A20"/>
    <w:rsid w:val="004F4849"/>
    <w:rsid w:val="0050685C"/>
    <w:rsid w:val="00511F35"/>
    <w:rsid w:val="0052644C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7444A"/>
    <w:rsid w:val="008832EC"/>
    <w:rsid w:val="008A1CF6"/>
    <w:rsid w:val="008A7B84"/>
    <w:rsid w:val="008C01E2"/>
    <w:rsid w:val="008C46EA"/>
    <w:rsid w:val="00903238"/>
    <w:rsid w:val="00903BDE"/>
    <w:rsid w:val="00914EC3"/>
    <w:rsid w:val="009370CC"/>
    <w:rsid w:val="009548EB"/>
    <w:rsid w:val="009803B3"/>
    <w:rsid w:val="00995978"/>
    <w:rsid w:val="00995FA5"/>
    <w:rsid w:val="009A237B"/>
    <w:rsid w:val="009E5652"/>
    <w:rsid w:val="009F3D30"/>
    <w:rsid w:val="009F63CB"/>
    <w:rsid w:val="00A00CB5"/>
    <w:rsid w:val="00A06E62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7C1E"/>
    <w:rsid w:val="00C305AF"/>
    <w:rsid w:val="00C4768B"/>
    <w:rsid w:val="00C509B5"/>
    <w:rsid w:val="00C65D1C"/>
    <w:rsid w:val="00C73178"/>
    <w:rsid w:val="00C76A60"/>
    <w:rsid w:val="00CB0184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E29C3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1ABA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3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2025-01-19T18:15:00Z</dcterms:created>
  <dcterms:modified xsi:type="dcterms:W3CDTF">2025-01-19T18:30:00Z</dcterms:modified>
  <cp:category/>
</cp:coreProperties>
</file>