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847975" cy="1600200"/>
            <wp:effectExtent b="0" l="0" r="0" t="0"/>
            <wp:docPr id="6"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847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1.920000076293945"/>
          <w:szCs w:val="31.920000076293945"/>
          <w:u w:val="single"/>
          <w:shd w:fill="auto" w:val="clear"/>
          <w:vertAlign w:val="baseline"/>
          <w:rtl w:val="0"/>
        </w:rPr>
        <w:t xml:space="preserve">Foundation Certificate in Higher Education</w:t>
      </w:r>
      <w:r w:rsidDel="00000000" w:rsidR="00000000" w:rsidRPr="00000000">
        <w:rPr>
          <w:rFonts w:ascii="Calibri" w:cs="Calibri" w:eastAsia="Calibri" w:hAnsi="Calibri"/>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4921875" w:line="240" w:lineRule="auto"/>
        <w:ind w:left="132.9598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 DOC 333 – Introduction to programming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849609375" w:line="240" w:lineRule="auto"/>
        <w:ind w:left="132.959899902343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Leader : Mr. Sudarshan Welihinda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18310546875" w:line="240" w:lineRule="auto"/>
        <w:ind w:left="116.8798828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Assessment type : Individual Coursework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4.479827880859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Topic : Pinky, Inky, Polly game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21.199798583984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 details : </w:t>
      </w:r>
    </w:p>
    <w:tbl>
      <w:tblPr>
        <w:tblStyle w:val="Table1"/>
        <w:tblW w:w="9577.52014160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88.5198974609375"/>
        <w:gridCol w:w="4789.000244140625"/>
        <w:tblGridChange w:id="0">
          <w:tblGrid>
            <w:gridCol w:w="4788.5198974609375"/>
            <w:gridCol w:w="4789.000244140625"/>
          </w:tblGrid>
        </w:tblGridChange>
      </w:tblGrid>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Student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Student Name</w:t>
            </w:r>
          </w:p>
        </w:tc>
      </w:tr>
      <w:tr>
        <w:trPr>
          <w:cantSplit w:val="0"/>
          <w:trHeight w:val="540.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77661132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20221804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5959472656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Muhammed Saad Mazhar</w:t>
            </w:r>
          </w:p>
        </w:tc>
      </w:tr>
    </w:tbl>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6.0406494140625" w:firstLine="0"/>
        <w:jc w:val="righ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single"/>
          <w:shd w:fill="auto" w:val="clear"/>
          <w:vertAlign w:val="baseline"/>
          <w:rtl w:val="0"/>
        </w:rPr>
        <w:t xml:space="preserve">Acknowledgement </w:t>
      </w: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679931640625" w:line="343.86265754699707" w:lineRule="auto"/>
        <w:ind w:left="485.27984619140625" w:right="49.5996093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like to take this opportunity to express my gratitude and appreciation for the  support and guidance that I have received while preparing this coursework report.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68359375" w:line="344.69544410705566" w:lineRule="auto"/>
        <w:ind w:left="835.83984375" w:right="43.199462890625" w:hanging="350.559997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Firstly, I would like to thank Mr. Sudarshan Welihinda and Ms. Tharushi Amarasinghe,  for their invaluable guidance and insights throughout the assignment. Their expertise and  teaching skills have been fundamental in shaping my knowledge and understanding of the  subject matter.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0250244140625" w:line="343.8621139526367" w:lineRule="auto"/>
        <w:ind w:left="837.5198364257812" w:right="44.7607421875" w:hanging="35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would also like to express my gratitude to my batchmates for their contributions,  feedback, and collaboration during the development of this assignment. Their support and  constructive criticism have been significant in improving the quality of this report.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258056640625" w:line="344.0291404724121" w:lineRule="auto"/>
        <w:ind w:left="844.9598693847656" w:right="49.3603515625" w:hanging="359.680023193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Lastly, I would like to extend my gratitude to my family and friends for their unwavering  support and encouragement throughout this assignment. Their encouragement has been a  source of motivation for me to keep working hard.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906494140625" w:line="240" w:lineRule="auto"/>
        <w:ind w:left="485.27984619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 you again for your support and encouragement.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2.920227050781"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i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2f5496"/>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1.920000076293945"/>
          <w:szCs w:val="31.920000076293945"/>
          <w:u w:val="none"/>
          <w:shd w:fill="auto" w:val="clear"/>
          <w:vertAlign w:val="baseline"/>
          <w:rtl w:val="0"/>
        </w:rPr>
        <w:t xml:space="preserve">Table of Contents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9248046875" w:line="352.9650592803955" w:lineRule="auto"/>
        <w:ind w:left="114.12460327148438" w:right="111.2548828125" w:firstLine="1.1039733886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Acknowledgement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 Table of Figures............................................................................................................................................. ii </w:t>
      </w: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List of tables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ii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Problem understanding</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Algorithm</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Python code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Test cases</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Screenshots of test cases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99658203125" w:line="240" w:lineRule="auto"/>
        <w:ind w:left="0" w:right="0" w:firstLine="0"/>
        <w:jc w:val="center"/>
        <w:rPr>
          <w:rFonts w:ascii="Calibri" w:cs="Calibri" w:eastAsia="Calibri" w:hAnsi="Calibri"/>
          <w:b w:val="0"/>
          <w:bCs w:val="0"/>
          <w:i w:val="0"/>
          <w:iCs w:val="0"/>
          <w:smallCaps w:val="0"/>
          <w:strike w:val="0"/>
          <w:color w:val="2f5496"/>
          <w:sz w:val="31.920000076293945"/>
          <w:szCs w:val="31.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1.920000076293945"/>
          <w:szCs w:val="31.920000076293945"/>
          <w:u w:val="single"/>
          <w:shd w:fill="auto" w:val="clear"/>
          <w:vertAlign w:val="baseline"/>
          <w:rtl w:val="0"/>
        </w:rPr>
        <w:t xml:space="preserve">Table of Figures</w:t>
      </w:r>
      <w:r w:rsidDel="00000000" w:rsidR="00000000" w:rsidRPr="00000000">
        <w:rPr>
          <w:rFonts w:ascii="Calibri" w:cs="Calibri" w:eastAsia="Calibri" w:hAnsi="Calibri"/>
          <w:b w:val="0"/>
          <w:bCs w:val="0"/>
          <w:i w:val="0"/>
          <w:iCs w:val="0"/>
          <w:smallCaps w:val="0"/>
          <w:strike w:val="0"/>
          <w:color w:val="2f5496"/>
          <w:sz w:val="31.920000076293945"/>
          <w:szCs w:val="31.92000007629394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49365234375" w:line="262.2137260437012" w:lineRule="auto"/>
        <w:ind w:left="131.3470458984375" w:right="111.2548828125" w:firstLine="0"/>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Figure 1 - Python Code (1) ............................................................................................................................4 Figure 2 - Python code (2).............................................................................................................................4 Figure 3 - Test case (1)...................................................................................................................................6 Figure 4 - Test case (2)...................................................................................................................................6 Figure 5 - Test Case (3) ..................................................................................................................................6 Figure 6 - Test Case (4 ...................................................................................................................................6 Figure 7 - Test Case (5) ..................................................................................................................................7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889892578125" w:line="240" w:lineRule="auto"/>
        <w:ind w:left="0" w:right="0" w:firstLine="0"/>
        <w:jc w:val="center"/>
        <w:rPr>
          <w:rFonts w:ascii="Times New Roman" w:cs="Times New Roman" w:eastAsia="Times New Roman" w:hAnsi="Times New Roman"/>
          <w:b w:val="0"/>
          <w:bCs w:val="0"/>
          <w:i w:val="0"/>
          <w:iCs w:val="0"/>
          <w:smallCaps w:val="0"/>
          <w:strike w:val="0"/>
          <w:color w:val="2f5496"/>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31.920000076293945"/>
          <w:szCs w:val="31.920000076293945"/>
          <w:u w:val="single"/>
          <w:shd w:fill="auto" w:val="clear"/>
          <w:vertAlign w:val="baseline"/>
          <w:rtl w:val="0"/>
        </w:rPr>
        <w:t xml:space="preserve">List of tables</w:t>
      </w:r>
      <w:r w:rsidDel="00000000" w:rsidR="00000000" w:rsidRPr="00000000">
        <w:rPr>
          <w:rFonts w:ascii="Times New Roman" w:cs="Times New Roman" w:eastAsia="Times New Roman" w:hAnsi="Times New Roman"/>
          <w:b w:val="0"/>
          <w:bCs w:val="0"/>
          <w:i w:val="0"/>
          <w:iCs w:val="0"/>
          <w:smallCaps w:val="0"/>
          <w:strike w:val="0"/>
          <w:color w:val="2f5496"/>
          <w:sz w:val="31.920000076293945"/>
          <w:szCs w:val="31.92000007629394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93310546875" w:line="262.93785095214844" w:lineRule="auto"/>
        <w:ind w:left="114.34539794921875" w:right="111.254882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Table 1 - Rules...............................................................................................................................................1 Table 2 - Test Cases........................................................................................................................................5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4.623718261719"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ii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12.840576171875" w:firstLine="0"/>
        <w:jc w:val="righ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single"/>
          <w:shd w:fill="auto" w:val="clear"/>
          <w:vertAlign w:val="baseline"/>
          <w:rtl w:val="0"/>
        </w:rPr>
        <w:t xml:space="preserve">Problem understanding </w:t>
      </w: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80712890625" w:line="248.2130527496338" w:lineRule="auto"/>
        <w:ind w:left="113.5198974609375" w:right="4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game is a simple implementation of the rock-paper-scissors game, with a few modifications.  Instead of using rock, paper, and scissors, the game uses three characters named pinky, inky, and  polly. The player competes against the computer, with each making a choice between the three  characters. The game follows the traditional rules of rock-paper-scissors: pinky beats inky, inky  beats polly, and polly beats pinky. The winner of each round is determined based on the  comparison of the player's and the computer's choices, with the score being tallied after each  round. The game continues until the player decides to end it. At the end of the game, the winner  is determined based on who has the higher score. The game is easy to understand and play,  making it a popular choice for quick and simple entertainment. This has a few rules, they are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06640625" w:line="240" w:lineRule="auto"/>
        <w:ind w:left="1205.199890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Pinky &gt; Inky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205.199890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Inky &gt; Polly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0068359375" w:line="240" w:lineRule="auto"/>
        <w:ind w:left="1205.199890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Polly &gt; Pinky </w:t>
      </w:r>
    </w:p>
    <w:tbl>
      <w:tblPr>
        <w:tblStyle w:val="Table2"/>
        <w:tblW w:w="9577.52014160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5.1199340820312"/>
        <w:gridCol w:w="1915.7998657226562"/>
        <w:gridCol w:w="1915.6005859375"/>
        <w:gridCol w:w="1915.1995849609375"/>
        <w:gridCol w:w="1915.8001708984375"/>
        <w:tblGridChange w:id="0">
          <w:tblGrid>
            <w:gridCol w:w="1915.1199340820312"/>
            <w:gridCol w:w="1915.7998657226562"/>
            <w:gridCol w:w="1915.6005859375"/>
            <w:gridCol w:w="1915.1995849609375"/>
            <w:gridCol w:w="1915.8001708984375"/>
          </w:tblGrid>
        </w:tblGridChange>
      </w:tblGrid>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choice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choice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862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0561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Pinky &gt; 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won</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1990356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120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Inky &gt; Polly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won</w:t>
            </w:r>
          </w:p>
        </w:tc>
      </w:tr>
      <w:tr>
        <w:trPr>
          <w:cantSplit w:val="0"/>
          <w:trHeight w:val="28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3986206054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Polly &gt; Pinky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won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won</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1 - Rules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7403564453125"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2406005859375" w:firstLine="0"/>
        <w:jc w:val="righ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single"/>
          <w:shd w:fill="auto" w:val="clear"/>
          <w:vertAlign w:val="baseline"/>
          <w:rtl w:val="0"/>
        </w:rPr>
        <w:t xml:space="preserve">Algorithm </w:t>
      </w: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4807128906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 Start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1894531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 Initialize variable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1894531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 Open a list of choices with Pinky, Inky &amp; Polly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1894531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 Initialize the player score to zero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11987304687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 Initialize the computer score to zero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799804687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6 - Input name of the player.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20410156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7 – Start a loop until the player decides to End the game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799804687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8 – If player enters ‘E’, break the loop and end the game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01904296875" w:line="247.90088653564453" w:lineRule="auto"/>
        <w:ind w:left="118.79989624023438" w:right="418.6791992187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9 – If player enters something other than (Pinky, Inky, Polly), print an error message and  continue the loop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8798828125" w:line="629.4481658935547" w:lineRule="auto"/>
        <w:ind w:left="122.87979125976562" w:right="1122.47985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10 – Computer chooses a random choice from the list choices (Pinky, Inky, Polly) Step 11 – if the choice of the computer and player is equal then print, “It’s a Tie” Step 12 – If player choses Pinky and computer choses Inky, Player wins. Step 13 – If player choses Inky and Computer choses Polly, Player wins. Step 14 – If player choses Polly and computer choses Pinky, Player wins.  Step 15 – else computer wins.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717498779297"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16 – If player wins, award 1 point for the player.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1186523437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17 – If Computer wins, award 1 point for the computer.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519287109375" w:line="247.90088653564453" w:lineRule="auto"/>
        <w:ind w:left="115.9197998046875" w:right="154.07958984375" w:firstLine="6.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18 – After every round of game, display player name with the score &amp; computer name with  the score.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87988281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19 – Display the winner.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1894531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20 – Continue the loop until the player ends the game.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5197753906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21 – When the player ends the game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799804687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22 – Calculate the final score of the computer as well as the player.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9197998046875" w:line="247.90088653564453" w:lineRule="auto"/>
        <w:ind w:left="118.79989624023438" w:right="311.99951171875" w:firstLine="4.079895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23 - When the player ends the game, display the computer name and the final score of the  computer.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87988281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24 – and display the player name and player score.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3201904296875" w:line="247.90088653564453" w:lineRule="auto"/>
        <w:ind w:left="116.63986206054688" w:right="673.9202880859375" w:firstLine="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25 – If player score is greater than computer score, then display “player wins” (Player  name).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018798828125" w:line="627.7492332458496" w:lineRule="auto"/>
        <w:ind w:left="122.87979125976562" w:right="1067.040405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26 – If computer score is greater than player score, then display “Computer wins.” Step 27 – If computer score is equal to player score, then display “Tie”.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047119140625" w:line="240" w:lineRule="auto"/>
        <w:ind w:left="122.8797912597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28 - End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9202270507812"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3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00.040283203125" w:firstLine="0"/>
        <w:jc w:val="righ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single"/>
          <w:shd w:fill="auto" w:val="clear"/>
          <w:vertAlign w:val="baseline"/>
          <w:rtl w:val="0"/>
        </w:rPr>
        <w:t xml:space="preserve">Python code </w:t>
      </w: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88134765625" w:line="202.15477466583252" w:lineRule="auto"/>
        <w:ind w:left="112.3199462890625" w:right="105.2001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Pr>
        <w:drawing>
          <wp:inline distB="19050" distT="19050" distL="19050" distR="19050">
            <wp:extent cx="5943600" cy="481711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81711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1 - Python Code (1)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1625366210938" w:line="207.24414825439453" w:lineRule="auto"/>
        <w:ind w:left="112.3199462890625" w:right="105.2001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19050" distT="19050" distL="19050" distR="19050">
            <wp:extent cx="5943600" cy="1487170"/>
            <wp:effectExtent b="0" l="0" r="0" t="0"/>
            <wp:docPr id="7"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148717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2 - Python code (2)</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4.528579711914"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4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7.2406005859375" w:firstLine="0"/>
        <w:jc w:val="righ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single"/>
          <w:shd w:fill="auto" w:val="clear"/>
          <w:vertAlign w:val="baseline"/>
          <w:rtl w:val="0"/>
        </w:rPr>
        <w:t xml:space="preserve">Test cases </w:t>
      </w: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 </w:t>
      </w:r>
    </w:p>
    <w:tbl>
      <w:tblPr>
        <w:tblStyle w:val="Table3"/>
        <w:tblW w:w="9577.52014160156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7.919921875"/>
        <w:gridCol w:w="1980.5999755859375"/>
        <w:gridCol w:w="2251.5997314453125"/>
        <w:gridCol w:w="2160"/>
        <w:gridCol w:w="1997.4005126953125"/>
        <w:tblGridChange w:id="0">
          <w:tblGrid>
            <w:gridCol w:w="1187.919921875"/>
            <w:gridCol w:w="1980.5999755859375"/>
            <w:gridCol w:w="2251.5997314453125"/>
            <w:gridCol w:w="2160"/>
            <w:gridCol w:w="1997.4005126953125"/>
          </w:tblGrid>
        </w:tblGridChange>
      </w:tblGrid>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20.2398681640625" w:right="45.520019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Case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Inputs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Expected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Remark</w:t>
            </w:r>
          </w:p>
        </w:tc>
      </w:tr>
      <w:tr>
        <w:trPr>
          <w:cantSplit w:val="0"/>
          <w:trHeight w:val="561.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984985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100.200195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Pinky  Player : 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wins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84741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116.6400146484375" w:right="283.80004882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Inky Player : Polly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wins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152.76000976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Polly  Player : Pinky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wins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2.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77905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16.6400146484375" w:right="224.2800903320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Inky  Player : Pinky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wins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88891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151.67999267578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Polly  Player : 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wins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83276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100.200195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Pinky  Player : Polly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wins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Player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1.599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997924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100.200195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Pinky  Player : Pinky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 Tied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9776611328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16.6400146484375" w:right="224.280090332031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Inky  Player : Inky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 Tied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998474121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16.6400146484375" w:right="151.439819335937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Polly  Player : Polly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Match Tied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r>
        <w:trPr>
          <w:cantSplit w:val="0"/>
          <w:trHeight w:val="56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439849853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16.6400146484375" w:right="152.760009765625" w:firstLine="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 Polly  Player : ABC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4130821228027" w:lineRule="auto"/>
              <w:ind w:left="121.67999267578125" w:right="328.9593505859375" w:hanging="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Invalid choice, try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80590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 case pass</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2 - Test Cases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0.1397705078125"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5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5.240478515625" w:firstLine="0"/>
        <w:jc w:val="right"/>
        <w:rPr>
          <w:rFonts w:ascii="Calibri" w:cs="Calibri" w:eastAsia="Calibri" w:hAnsi="Calibri"/>
          <w:b w:val="0"/>
          <w:bCs w:val="0"/>
          <w:i w:val="0"/>
          <w:iCs w:val="0"/>
          <w:smallCaps w:val="0"/>
          <w:strike w:val="0"/>
          <w:color w:val="2f5496"/>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single"/>
          <w:shd w:fill="auto" w:val="clear"/>
          <w:vertAlign w:val="baseline"/>
          <w:rtl w:val="0"/>
        </w:rPr>
        <w:t xml:space="preserve">Screenshots of test cases </w:t>
      </w: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88037109375" w:line="207.4671506881714" w:lineRule="auto"/>
        <w:ind w:left="112.3199462890625" w:right="105.2001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6"/>
          <w:szCs w:val="36"/>
          <w:u w:val="none"/>
          <w:shd w:fill="auto" w:val="clear"/>
          <w:vertAlign w:val="baseline"/>
        </w:rPr>
        <w:drawing>
          <wp:inline distB="19050" distT="19050" distL="19050" distR="19050">
            <wp:extent cx="5943600" cy="138938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138938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3 - Test case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3953857421875" w:line="211.7149257659912" w:lineRule="auto"/>
        <w:ind w:left="112.3199462890625" w:right="105.2001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19050" distT="19050" distL="19050" distR="19050">
            <wp:extent cx="5943600" cy="89979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89979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4 - Test case (2)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6103515625" w:line="209.96350765228271" w:lineRule="auto"/>
        <w:ind w:left="112.3199462890625" w:right="105.2001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19050" distT="19050" distL="19050" distR="19050">
            <wp:extent cx="5943600" cy="106934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106934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5 - Test Case (3)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9278564453125" w:line="207.13080883026123" w:lineRule="auto"/>
        <w:ind w:left="112.3199462890625" w:right="105.2001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Pr>
        <w:drawing>
          <wp:inline distB="19050" distT="19050" distL="19050" distR="19050">
            <wp:extent cx="5943600" cy="14859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1485900"/>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6 - Test Case (4</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0948028564453"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6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9659605026245" w:lineRule="auto"/>
        <w:ind w:left="112.3199462890625" w:right="105.2001953125"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drawing>
          <wp:inline distB="19050" distT="19050" distL="19050" distR="19050">
            <wp:extent cx="5943600" cy="3484245"/>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484245"/>
                    </a:xfrm>
                    <a:prstGeom prst="rect"/>
                    <a:ln/>
                  </pic:spPr>
                </pic:pic>
              </a:graphicData>
            </a:graphic>
          </wp:inline>
        </w:drawing>
      </w: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Figure 7 - Test Case (5)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4.1619873046875" w:line="240" w:lineRule="auto"/>
        <w:ind w:left="179.5343017578125" w:right="0" w:firstLine="0"/>
        <w:jc w:val="left"/>
        <w:rPr>
          <w:rFonts w:ascii="Calibri" w:cs="Calibri" w:eastAsia="Calibri" w:hAnsi="Calibri"/>
          <w:b w:val="0"/>
          <w:bCs w:val="0"/>
          <w:i w:val="0"/>
          <w:iCs w:val="0"/>
          <w:smallCaps w:val="0"/>
          <w:strike w:val="0"/>
          <w:color w:val="4472c4"/>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4472c4"/>
          <w:sz w:val="19.920000076293945"/>
          <w:szCs w:val="19.920000076293945"/>
          <w:u w:val="none"/>
          <w:shd w:fill="auto" w:val="clear"/>
          <w:vertAlign w:val="baseline"/>
          <w:rtl w:val="0"/>
        </w:rPr>
        <w:t xml:space="preserve">pg. 7 </w:t>
      </w:r>
    </w:p>
    <w:sectPr>
      <w:pgSz w:h="15840" w:w="12240" w:orient="portrait"/>
      <w:pgMar w:bottom="770.4000091552734" w:top="890" w:left="1327.6800537109375" w:right="1334.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