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Title"/>
        <w:jc w:val="center"/>
      </w:pPr>
      <w:r>
        <w:t>PROJECT PROPOSAL (PP)</w:t>
      </w:r>
    </w:p>
    <w:p>
      <w:pPr>
        <w:pStyle w:val="GuideSubtitle"/>
        <w:jc w:val="center"/>
      </w:pPr>
      <w:r>
        <w:t>Detailed Student Guide: From Idea to Researchable Topic, Literature Review, Methodology, LESP and Live Proposal Defence</w:t>
      </w:r>
    </w:p>
    <w:p>
      <w:pPr>
        <w:jc w:val="center"/>
      </w:pPr>
      <w:r>
        <w:rPr>
          <w:b/>
          <w:color w:val="1F6D7A"/>
          <w:sz w:val="32"/>
        </w:rPr>
        <w:t>2026/27</w:t>
      </w:r>
    </w:p>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F3F8F8"/>
            <w:tcMar>
              <w:top w:w="120" w:type="dxa"/>
              <w:start w:w="150" w:type="dxa"/>
              <w:bottom w:w="120" w:type="dxa"/>
              <w:end w:w="150" w:type="dxa"/>
            </w:tcMar>
          </w:tcPr>
          <w:p>
            <w:r>
              <w:rPr>
                <w:b/>
                <w:color w:val="17365D"/>
                <w:sz w:val="21"/>
              </w:rPr>
              <w:t>Worked example used throughout</w:t>
              <w:br/>
            </w:r>
            <w:r>
              <w:rPr>
                <w:sz w:val="20"/>
              </w:rPr>
              <w:t>Interpretable machine-learning approaches for heart-attack risk prediction using public clinical risk-factor data. The example is pedagogical: students must validate their own problem, literature, gap, methods and ethical considerations using evidence relevant to their project.</w:t>
            </w:r>
          </w:p>
        </w:tc>
      </w:tr>
    </w:tbl>
    <w:p>
      <w:pPr>
        <w:spacing w:after="0"/>
      </w:pPr>
    </w:p>
    <w:p>
      <w:pPr>
        <w:jc w:val="center"/>
      </w:pPr>
      <w:r>
        <w:rPr>
          <w:b/>
        </w:rPr>
        <w:t>Core research progression</w:t>
      </w:r>
    </w:p>
    <w:p>
      <w:pPr>
        <w:jc w:val="center"/>
      </w:pPr>
      <w:r>
        <w:rPr>
          <w:b/>
          <w:color w:val="17365D"/>
        </w:rPr>
        <w:t>Idea -&gt; Problem -&gt; Evidence -&gt; Literature -&gt; Gap -&gt; Aim/Objectives -&gt; Requirements -&gt; Proposed Solution -&gt; Tools/Alternatives -&gt; Methodology/Methods -&gt; Evaluation -&gt; LESP/EDI/Sustainability -&gt; Schedule/Risks -&gt; PP Slides -&gt; Live Defence</w:t>
      </w:r>
    </w:p>
    <w:p/>
    <w:p>
      <w:pPr>
        <w:jc w:val="center"/>
      </w:pPr>
      <w:r>
        <w:rPr>
          <w:i w:val="0"/>
        </w:rPr>
        <w:t>This guide is aligned to the 2026/27 Computer Science Final Project Project Proposal marking rubric, the module learning outcomes, and the BCS Code of Conduct principles for responsible computing practice.</w:t>
      </w:r>
    </w:p>
    <w:p>
      <w:r>
        <w:br w:type="page"/>
      </w:r>
    </w:p>
    <w:p>
      <w:pPr>
        <w:pStyle w:val="Heading1"/>
      </w:pPr>
      <w:r>
        <w:t>Contents and how to use this guide</w:t>
      </w:r>
    </w:p>
    <w:p>
      <w:r>
        <w:rPr>
          <w:i w:val="0"/>
        </w:rPr>
        <w:t>The guide is designed as a process manual. Work through the sections in order. Do not start by creating presentation slides. Complete the research thinking and evidence first; the presentation is the final communication layer.</w:t>
      </w:r>
    </w:p>
    <w:p>
      <w:pPr>
        <w:ind w:left="259" w:hanging="259"/>
      </w:pPr>
      <w:r>
        <w:rPr>
          <w:b/>
        </w:rPr>
        <w:t xml:space="preserve">1. </w:t>
      </w:r>
      <w:r>
        <w:t>What the Project Proposal must establish</w:t>
      </w:r>
    </w:p>
    <w:p>
      <w:pPr>
        <w:ind w:left="259" w:hanging="259"/>
      </w:pPr>
      <w:r>
        <w:rPr>
          <w:b/>
        </w:rPr>
        <w:t xml:space="preserve">2. </w:t>
      </w:r>
      <w:r>
        <w:t>Stage A - From broad idea to a researchable topic</w:t>
      </w:r>
    </w:p>
    <w:p>
      <w:pPr>
        <w:ind w:left="259" w:hanging="259"/>
      </w:pPr>
      <w:r>
        <w:rPr>
          <w:b/>
        </w:rPr>
        <w:t xml:space="preserve">3. </w:t>
      </w:r>
      <w:r>
        <w:t>Stage B - Problem formulation, aim, objectives and scope</w:t>
      </w:r>
    </w:p>
    <w:p>
      <w:pPr>
        <w:ind w:left="259" w:hanging="259"/>
      </w:pPr>
      <w:r>
        <w:rPr>
          <w:b/>
        </w:rPr>
        <w:t xml:space="preserve">4. </w:t>
      </w:r>
      <w:r>
        <w:t>Stage C - Literature Review: search, screen, read, compare and synthesise</w:t>
      </w:r>
    </w:p>
    <w:p>
      <w:pPr>
        <w:ind w:left="259" w:hanging="259"/>
      </w:pPr>
      <w:r>
        <w:rPr>
          <w:b/>
        </w:rPr>
        <w:t xml:space="preserve">5. </w:t>
      </w:r>
      <w:r>
        <w:t>Stage D - From literature to gap, requirements and proposed solution</w:t>
      </w:r>
    </w:p>
    <w:p>
      <w:pPr>
        <w:ind w:left="259" w:hanging="259"/>
      </w:pPr>
      <w:r>
        <w:rPr>
          <w:b/>
        </w:rPr>
        <w:t xml:space="preserve">6. </w:t>
      </w:r>
      <w:r>
        <w:t>Stage E - Selecting tools and technologies using alternatives</w:t>
      </w:r>
    </w:p>
    <w:p>
      <w:pPr>
        <w:ind w:left="259" w:hanging="259"/>
      </w:pPr>
      <w:r>
        <w:rPr>
          <w:b/>
        </w:rPr>
        <w:t xml:space="preserve">7. </w:t>
      </w:r>
      <w:r>
        <w:t>Stage F - Choosing research methodology and specific methods</w:t>
      </w:r>
    </w:p>
    <w:p>
      <w:pPr>
        <w:ind w:left="259" w:hanging="259"/>
      </w:pPr>
      <w:r>
        <w:rPr>
          <w:b/>
        </w:rPr>
        <w:t xml:space="preserve">8. </w:t>
      </w:r>
      <w:r>
        <w:t>Stage G - Data, experiments and evaluation planning</w:t>
      </w:r>
    </w:p>
    <w:p>
      <w:pPr>
        <w:ind w:left="259" w:hanging="259"/>
      </w:pPr>
      <w:r>
        <w:rPr>
          <w:b/>
        </w:rPr>
        <w:t xml:space="preserve">9. </w:t>
      </w:r>
      <w:r>
        <w:t>Stage H - LESP, EDI and sustainability using the BCS Code of Conduct</w:t>
      </w:r>
    </w:p>
    <w:p>
      <w:pPr>
        <w:ind w:left="259" w:hanging="259"/>
      </w:pPr>
      <w:r>
        <w:rPr>
          <w:b/>
        </w:rPr>
        <w:t xml:space="preserve">10. </w:t>
      </w:r>
      <w:r>
        <w:t>Stage I - Feasibility, schedule and risk management</w:t>
      </w:r>
    </w:p>
    <w:p>
      <w:pPr>
        <w:ind w:left="259" w:hanging="259"/>
      </w:pPr>
      <w:r>
        <w:rPr>
          <w:b/>
        </w:rPr>
        <w:t xml:space="preserve">11. </w:t>
      </w:r>
      <w:r>
        <w:t>Stage J - Ethics Application and supervisor review</w:t>
      </w:r>
    </w:p>
    <w:p>
      <w:pPr>
        <w:ind w:left="259" w:hanging="259"/>
      </w:pPr>
      <w:r>
        <w:rPr>
          <w:b/>
        </w:rPr>
        <w:t xml:space="preserve">12. </w:t>
      </w:r>
      <w:r>
        <w:t>Stage K - Building the PP slide deck</w:t>
      </w:r>
    </w:p>
    <w:p>
      <w:pPr>
        <w:ind w:left="259" w:hanging="259"/>
      </w:pPr>
      <w:r>
        <w:rPr>
          <w:b/>
        </w:rPr>
        <w:t xml:space="preserve">13. </w:t>
      </w:r>
      <w:r>
        <w:t>Stage L - Live presentation and examiner Q&amp;A</w:t>
      </w:r>
    </w:p>
    <w:p>
      <w:pPr>
        <w:ind w:left="259" w:hanging="259"/>
      </w:pPr>
      <w:r>
        <w:rPr>
          <w:b/>
        </w:rPr>
        <w:t xml:space="preserve">14. </w:t>
      </w:r>
      <w:r>
        <w:t>Complete worked example: Heart-Attack Prediction</w:t>
      </w:r>
    </w:p>
    <w:p>
      <w:pPr>
        <w:ind w:left="259" w:hanging="259"/>
      </w:pPr>
      <w:r>
        <w:rPr>
          <w:b/>
        </w:rPr>
        <w:t xml:space="preserve">15. </w:t>
      </w:r>
      <w:r>
        <w:t>Templates and final readiness checklist</w:t>
      </w:r>
    </w:p>
    <w:p>
      <w:pPr>
        <w:ind w:left="259" w:hanging="259"/>
      </w:pPr>
      <w:r>
        <w:rPr>
          <w:b/>
        </w:rPr>
        <w:t xml:space="preserve">16. </w:t>
      </w:r>
      <w:r>
        <w:t>References and source framework</w:t>
      </w:r>
    </w:p>
    <w:tbl>
      <w:tblPr>
        <w:tblW w:type="auto" w:w="0"/>
        <w:jc w:val="center"/>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936"/>
      </w:tblGrid>
      <w:tr>
        <w:tc>
          <w:tcPr>
            <w:tcW w:type="dxa" w:w="9936"/>
            <w:shd w:fill="FFF7E5"/>
            <w:tcMar>
              <w:top w:w="120" w:type="dxa"/>
              <w:start w:w="150" w:type="dxa"/>
              <w:bottom w:w="120" w:type="dxa"/>
              <w:end w:w="150" w:type="dxa"/>
            </w:tcMar>
          </w:tcPr>
          <w:p>
            <w:r>
              <w:rPr>
                <w:b/>
                <w:color w:val="17365D"/>
                <w:sz w:val="21"/>
              </w:rPr>
              <w:t>Golden rule</w:t>
              <w:br/>
            </w:r>
            <w:r>
              <w:rPr>
                <w:sz w:val="20"/>
              </w:rPr>
              <w:t>Every later decision must be traceable to something earlier. A tool should be selected because the methodology needs it; a method should exist because it helps achieve an objective; an objective should exist because it addresses the problem.</w:t>
            </w:r>
          </w:p>
        </w:tc>
      </w:tr>
    </w:tbl>
    <w:p>
      <w:pPr>
        <w:spacing w:after="0"/>
      </w:pPr>
    </w:p>
    <w:p>
      <w:pPr>
        <w:pStyle w:val="Heading1"/>
      </w:pPr>
      <w:r>
        <w:t>What the Project Proposal must establish</w:t>
      </w:r>
    </w:p>
    <w:p>
      <w:r>
        <w:rPr>
          <w:i w:val="0"/>
        </w:rPr>
        <w:t>A strong PP is not a collection of slides about an interesting technology. It is a coherent proposal showing that a significant computing problem has been identified, investigated, scoped and converted into a feasible research-led project.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2880"/>
            <w:shd w:fill="17365D"/>
            <w:tcMar>
              <w:top w:w="80" w:type="dxa"/>
              <w:start w:w="100" w:type="dxa"/>
              <w:bottom w:w="80" w:type="dxa"/>
              <w:end w:w="100" w:type="dxa"/>
            </w:tcMar>
            <w:vAlign w:val="center"/>
          </w:tcPr>
          <w:p>
            <w:pPr>
              <w:jc w:val="center"/>
            </w:pPr>
            <w:r>
              <w:rPr>
                <w:b/>
                <w:color w:val="FFFFFF"/>
                <w:sz w:val="17"/>
              </w:rPr>
              <w:t>Rubric area</w:t>
            </w:r>
          </w:p>
        </w:tc>
        <w:tc>
          <w:tcPr>
            <w:tcW w:type="dxa" w:w="5184"/>
            <w:shd w:fill="17365D"/>
            <w:tcMar>
              <w:top w:w="80" w:type="dxa"/>
              <w:start w:w="100" w:type="dxa"/>
              <w:bottom w:w="80" w:type="dxa"/>
              <w:end w:w="100" w:type="dxa"/>
            </w:tcMar>
            <w:vAlign w:val="center"/>
          </w:tcPr>
          <w:p>
            <w:pPr>
              <w:jc w:val="center"/>
            </w:pPr>
            <w:r>
              <w:rPr>
                <w:b/>
                <w:color w:val="FFFFFF"/>
                <w:sz w:val="17"/>
              </w:rPr>
              <w:t>What the student must establish</w:t>
            </w:r>
          </w:p>
        </w:tc>
        <w:tc>
          <w:tcPr>
            <w:tcW w:type="dxa" w:w="3456"/>
            <w:shd w:fill="17365D"/>
            <w:tcMar>
              <w:top w:w="80" w:type="dxa"/>
              <w:start w:w="100" w:type="dxa"/>
              <w:bottom w:w="80" w:type="dxa"/>
              <w:end w:w="100" w:type="dxa"/>
            </w:tcMar>
            <w:vAlign w:val="center"/>
          </w:tcPr>
          <w:p>
            <w:pPr>
              <w:jc w:val="center"/>
            </w:pPr>
            <w:r>
              <w:rPr>
                <w:b/>
                <w:color w:val="FFFFFF"/>
                <w:sz w:val="17"/>
              </w:rPr>
              <w:t>Evidence prepared before slides</w:t>
            </w:r>
          </w:p>
        </w:tc>
      </w:tr>
      <w:tr>
        <w:tc>
          <w:tcPr>
            <w:tcW w:type="dxa" w:w="2880"/>
            <w:tcMar>
              <w:top w:w="80" w:type="dxa"/>
              <w:start w:w="100" w:type="dxa"/>
              <w:bottom w:w="80" w:type="dxa"/>
              <w:end w:w="100" w:type="dxa"/>
            </w:tcMar>
            <w:vAlign w:val="top"/>
          </w:tcPr>
          <w:p>
            <w:r>
              <w:rPr>
                <w:sz w:val="17"/>
              </w:rPr>
              <w:t>Problem statement, aim and objectives</w:t>
            </w:r>
          </w:p>
        </w:tc>
        <w:tc>
          <w:tcPr>
            <w:tcW w:type="dxa" w:w="5184"/>
            <w:tcMar>
              <w:top w:w="80" w:type="dxa"/>
              <w:start w:w="100" w:type="dxa"/>
              <w:bottom w:w="80" w:type="dxa"/>
              <w:end w:w="100" w:type="dxa"/>
            </w:tcMar>
            <w:vAlign w:val="top"/>
          </w:tcPr>
          <w:p>
            <w:r>
              <w:rPr>
                <w:sz w:val="17"/>
              </w:rPr>
              <w:t>The problem is significant, contextualised and translated into a clear aim and measurable objectives.</w:t>
            </w:r>
          </w:p>
        </w:tc>
        <w:tc>
          <w:tcPr>
            <w:tcW w:type="dxa" w:w="3456"/>
            <w:tcMar>
              <w:top w:w="80" w:type="dxa"/>
              <w:start w:w="100" w:type="dxa"/>
              <w:bottom w:w="80" w:type="dxa"/>
              <w:end w:w="100" w:type="dxa"/>
            </w:tcMar>
            <w:vAlign w:val="top"/>
          </w:tcPr>
          <w:p>
            <w:r>
              <w:rPr>
                <w:sz w:val="17"/>
              </w:rPr>
              <w:t>Problem/evidence table; scope; aim; objectives; alignment map</w:t>
            </w:r>
          </w:p>
        </w:tc>
      </w:tr>
      <w:tr>
        <w:tc>
          <w:tcPr>
            <w:tcW w:type="dxa" w:w="2880"/>
            <w:tcMar>
              <w:top w:w="80" w:type="dxa"/>
              <w:start w:w="100" w:type="dxa"/>
              <w:bottom w:w="80" w:type="dxa"/>
              <w:end w:w="100" w:type="dxa"/>
            </w:tcMar>
            <w:vAlign w:val="top"/>
            <w:shd w:fill="F8FAFB"/>
          </w:tcPr>
          <w:p>
            <w:r>
              <w:rPr>
                <w:sz w:val="17"/>
              </w:rPr>
              <w:t>Background review, similar applications, proposed solution requirements</w:t>
            </w:r>
          </w:p>
        </w:tc>
        <w:tc>
          <w:tcPr>
            <w:tcW w:type="dxa" w:w="5184"/>
            <w:tcMar>
              <w:top w:w="80" w:type="dxa"/>
              <w:start w:w="100" w:type="dxa"/>
              <w:bottom w:w="80" w:type="dxa"/>
              <w:end w:w="100" w:type="dxa"/>
            </w:tcMar>
            <w:vAlign w:val="top"/>
            <w:shd w:fill="F8FAFB"/>
          </w:tcPr>
          <w:p>
            <w:r>
              <w:rPr>
                <w:sz w:val="17"/>
              </w:rPr>
              <w:t>The student understands existing knowledge and solutions and can derive justified project requirements.</w:t>
            </w:r>
          </w:p>
        </w:tc>
        <w:tc>
          <w:tcPr>
            <w:tcW w:type="dxa" w:w="3456"/>
            <w:tcMar>
              <w:top w:w="80" w:type="dxa"/>
              <w:start w:w="100" w:type="dxa"/>
              <w:bottom w:w="80" w:type="dxa"/>
              <w:end w:w="100" w:type="dxa"/>
            </w:tcMar>
            <w:vAlign w:val="top"/>
            <w:shd w:fill="F8FAFB"/>
          </w:tcPr>
          <w:p>
            <w:r>
              <w:rPr>
                <w:sz w:val="17"/>
              </w:rPr>
              <w:t>Literature matrix; thematic synthesis; existing-solution comparison; candidate gap; requirements</w:t>
            </w:r>
          </w:p>
        </w:tc>
      </w:tr>
      <w:tr>
        <w:tc>
          <w:tcPr>
            <w:tcW w:type="dxa" w:w="2880"/>
            <w:tcMar>
              <w:top w:w="80" w:type="dxa"/>
              <w:start w:w="100" w:type="dxa"/>
              <w:bottom w:w="80" w:type="dxa"/>
              <w:end w:w="100" w:type="dxa"/>
            </w:tcMar>
            <w:vAlign w:val="top"/>
          </w:tcPr>
          <w:p>
            <w:r>
              <w:rPr>
                <w:sz w:val="17"/>
              </w:rPr>
              <w:t>Tools and technologies</w:t>
            </w:r>
          </w:p>
        </w:tc>
        <w:tc>
          <w:tcPr>
            <w:tcW w:type="dxa" w:w="5184"/>
            <w:tcMar>
              <w:top w:w="80" w:type="dxa"/>
              <w:start w:w="100" w:type="dxa"/>
              <w:bottom w:w="80" w:type="dxa"/>
              <w:end w:w="100" w:type="dxa"/>
            </w:tcMar>
            <w:vAlign w:val="top"/>
          </w:tcPr>
          <w:p>
            <w:r>
              <w:rPr>
                <w:sz w:val="17"/>
              </w:rPr>
              <w:t>Important technical choices are compared and justified rather than selected by habit.</w:t>
            </w:r>
          </w:p>
        </w:tc>
        <w:tc>
          <w:tcPr>
            <w:tcW w:type="dxa" w:w="3456"/>
            <w:tcMar>
              <w:top w:w="80" w:type="dxa"/>
              <w:start w:w="100" w:type="dxa"/>
              <w:bottom w:w="80" w:type="dxa"/>
              <w:end w:w="100" w:type="dxa"/>
            </w:tcMar>
            <w:vAlign w:val="top"/>
          </w:tcPr>
          <w:p>
            <w:r>
              <w:rPr>
                <w:sz w:val="17"/>
              </w:rPr>
              <w:t>Technology comparison matrix; selection criteria; feasibility evidence</w:t>
            </w:r>
          </w:p>
        </w:tc>
      </w:tr>
      <w:tr>
        <w:tc>
          <w:tcPr>
            <w:tcW w:type="dxa" w:w="2880"/>
            <w:tcMar>
              <w:top w:w="80" w:type="dxa"/>
              <w:start w:w="100" w:type="dxa"/>
              <w:bottom w:w="80" w:type="dxa"/>
              <w:end w:w="100" w:type="dxa"/>
            </w:tcMar>
            <w:vAlign w:val="top"/>
            <w:shd w:fill="F8FAFB"/>
          </w:tcPr>
          <w:p>
            <w:r>
              <w:rPr>
                <w:sz w:val="17"/>
              </w:rPr>
              <w:t>Methodology and methods</w:t>
            </w:r>
          </w:p>
        </w:tc>
        <w:tc>
          <w:tcPr>
            <w:tcW w:type="dxa" w:w="5184"/>
            <w:tcMar>
              <w:top w:w="80" w:type="dxa"/>
              <w:start w:w="100" w:type="dxa"/>
              <w:bottom w:w="80" w:type="dxa"/>
              <w:end w:w="100" w:type="dxa"/>
            </w:tcMar>
            <w:vAlign w:val="top"/>
            <w:shd w:fill="F8FAFB"/>
          </w:tcPr>
          <w:p>
            <w:r>
              <w:rPr>
                <w:sz w:val="17"/>
              </w:rPr>
              <w:t>The project has a defensible way to generate evidence and achieve the objectives.</w:t>
            </w:r>
          </w:p>
        </w:tc>
        <w:tc>
          <w:tcPr>
            <w:tcW w:type="dxa" w:w="3456"/>
            <w:tcMar>
              <w:top w:w="80" w:type="dxa"/>
              <w:start w:w="100" w:type="dxa"/>
              <w:bottom w:w="80" w:type="dxa"/>
              <w:end w:w="100" w:type="dxa"/>
            </w:tcMar>
            <w:vAlign w:val="top"/>
            <w:shd w:fill="F8FAFB"/>
          </w:tcPr>
          <w:p>
            <w:r>
              <w:rPr>
                <w:sz w:val="17"/>
              </w:rPr>
              <w:t>Methodology rationale; methods table; data/experiment/evaluation plan</w:t>
            </w:r>
          </w:p>
        </w:tc>
      </w:tr>
      <w:tr>
        <w:tc>
          <w:tcPr>
            <w:tcW w:type="dxa" w:w="2880"/>
            <w:tcMar>
              <w:top w:w="80" w:type="dxa"/>
              <w:start w:w="100" w:type="dxa"/>
              <w:bottom w:w="80" w:type="dxa"/>
              <w:end w:w="100" w:type="dxa"/>
            </w:tcMar>
            <w:vAlign w:val="top"/>
          </w:tcPr>
          <w:p>
            <w:r>
              <w:rPr>
                <w:sz w:val="17"/>
              </w:rPr>
              <w:t>Ethical, legal, social, EDI and sustainability</w:t>
            </w:r>
          </w:p>
        </w:tc>
        <w:tc>
          <w:tcPr>
            <w:tcW w:type="dxa" w:w="5184"/>
            <w:tcMar>
              <w:top w:w="80" w:type="dxa"/>
              <w:start w:w="100" w:type="dxa"/>
              <w:bottom w:w="80" w:type="dxa"/>
              <w:end w:w="100" w:type="dxa"/>
            </w:tcMar>
            <w:vAlign w:val="top"/>
          </w:tcPr>
          <w:p>
            <w:r>
              <w:rPr>
                <w:sz w:val="17"/>
              </w:rPr>
              <w:t>Professional responsibilities and potential harms/impacts have been analysed and mitigated.</w:t>
            </w:r>
          </w:p>
        </w:tc>
        <w:tc>
          <w:tcPr>
            <w:tcW w:type="dxa" w:w="3456"/>
            <w:tcMar>
              <w:top w:w="80" w:type="dxa"/>
              <w:start w:w="100" w:type="dxa"/>
              <w:bottom w:w="80" w:type="dxa"/>
              <w:end w:w="100" w:type="dxa"/>
            </w:tcMar>
            <w:vAlign w:val="top"/>
          </w:tcPr>
          <w:p>
            <w:r>
              <w:rPr>
                <w:sz w:val="17"/>
              </w:rPr>
              <w:t>LESP+EDI+sustainability matrix mapped to BCS Code of Conduct</w:t>
            </w:r>
          </w:p>
        </w:tc>
      </w:tr>
      <w:tr>
        <w:tc>
          <w:tcPr>
            <w:tcW w:type="dxa" w:w="2880"/>
            <w:tcMar>
              <w:top w:w="80" w:type="dxa"/>
              <w:start w:w="100" w:type="dxa"/>
              <w:bottom w:w="80" w:type="dxa"/>
              <w:end w:w="100" w:type="dxa"/>
            </w:tcMar>
            <w:vAlign w:val="top"/>
            <w:shd w:fill="F8FAFB"/>
          </w:tcPr>
          <w:p>
            <w:r>
              <w:rPr>
                <w:sz w:val="17"/>
              </w:rPr>
              <w:t>Time schedule</w:t>
            </w:r>
          </w:p>
        </w:tc>
        <w:tc>
          <w:tcPr>
            <w:tcW w:type="dxa" w:w="5184"/>
            <w:tcMar>
              <w:top w:w="80" w:type="dxa"/>
              <w:start w:w="100" w:type="dxa"/>
              <w:bottom w:w="80" w:type="dxa"/>
              <w:end w:w="100" w:type="dxa"/>
            </w:tcMar>
            <w:vAlign w:val="top"/>
            <w:shd w:fill="F8FAFB"/>
          </w:tcPr>
          <w:p>
            <w:r>
              <w:rPr>
                <w:sz w:val="17"/>
              </w:rPr>
              <w:t>The project can be completed through a realistic sequence of tasks and milestones.</w:t>
            </w:r>
          </w:p>
        </w:tc>
        <w:tc>
          <w:tcPr>
            <w:tcW w:type="dxa" w:w="3456"/>
            <w:tcMar>
              <w:top w:w="80" w:type="dxa"/>
              <w:start w:w="100" w:type="dxa"/>
              <w:bottom w:w="80" w:type="dxa"/>
              <w:end w:w="100" w:type="dxa"/>
            </w:tcMar>
            <w:vAlign w:val="top"/>
            <w:shd w:fill="F8FAFB"/>
          </w:tcPr>
          <w:p>
            <w:r>
              <w:rPr>
                <w:sz w:val="17"/>
              </w:rPr>
              <w:t>WBS/Gantt; dependencies; risk register</w:t>
            </w:r>
          </w:p>
        </w:tc>
      </w:tr>
      <w:tr>
        <w:tc>
          <w:tcPr>
            <w:tcW w:type="dxa" w:w="2880"/>
            <w:tcMar>
              <w:top w:w="80" w:type="dxa"/>
              <w:start w:w="100" w:type="dxa"/>
              <w:bottom w:w="80" w:type="dxa"/>
              <w:end w:w="100" w:type="dxa"/>
            </w:tcMar>
            <w:vAlign w:val="top"/>
          </w:tcPr>
          <w:p>
            <w:r>
              <w:rPr>
                <w:sz w:val="17"/>
              </w:rPr>
              <w:t>References</w:t>
            </w:r>
          </w:p>
        </w:tc>
        <w:tc>
          <w:tcPr>
            <w:tcW w:type="dxa" w:w="5184"/>
            <w:tcMar>
              <w:top w:w="80" w:type="dxa"/>
              <w:start w:w="100" w:type="dxa"/>
              <w:bottom w:w="80" w:type="dxa"/>
              <w:end w:w="100" w:type="dxa"/>
            </w:tcMar>
            <w:vAlign w:val="top"/>
          </w:tcPr>
          <w:p>
            <w:r>
              <w:rPr>
                <w:sz w:val="17"/>
              </w:rPr>
              <w:t>Claims and decisions are supported with appropriate academic/professional sources.</w:t>
            </w:r>
          </w:p>
        </w:tc>
        <w:tc>
          <w:tcPr>
            <w:tcW w:type="dxa" w:w="3456"/>
            <w:tcMar>
              <w:top w:w="80" w:type="dxa"/>
              <w:start w:w="100" w:type="dxa"/>
              <w:bottom w:w="80" w:type="dxa"/>
              <w:end w:w="100" w:type="dxa"/>
            </w:tcMar>
            <w:vAlign w:val="top"/>
          </w:tcPr>
          <w:p>
            <w:r>
              <w:rPr>
                <w:sz w:val="17"/>
              </w:rPr>
              <w:t>Reference library; in-slide citations</w:t>
            </w:r>
          </w:p>
        </w:tc>
      </w:tr>
      <w:tr>
        <w:tc>
          <w:tcPr>
            <w:tcW w:type="dxa" w:w="2880"/>
            <w:tcMar>
              <w:top w:w="80" w:type="dxa"/>
              <w:start w:w="100" w:type="dxa"/>
              <w:bottom w:w="80" w:type="dxa"/>
              <w:end w:w="100" w:type="dxa"/>
            </w:tcMar>
            <w:vAlign w:val="top"/>
            <w:shd w:fill="F8FAFB"/>
          </w:tcPr>
          <w:p>
            <w:r>
              <w:rPr>
                <w:sz w:val="17"/>
              </w:rPr>
              <w:t>Presentation slides</w:t>
            </w:r>
          </w:p>
        </w:tc>
        <w:tc>
          <w:tcPr>
            <w:tcW w:type="dxa" w:w="5184"/>
            <w:tcMar>
              <w:top w:w="80" w:type="dxa"/>
              <w:start w:w="100" w:type="dxa"/>
              <w:bottom w:w="80" w:type="dxa"/>
              <w:end w:w="100" w:type="dxa"/>
            </w:tcMar>
            <w:vAlign w:val="top"/>
            <w:shd w:fill="F8FAFB"/>
          </w:tcPr>
          <w:p>
            <w:r>
              <w:rPr>
                <w:sz w:val="17"/>
              </w:rPr>
              <w:t>The research argument is communicated clearly and professionally.</w:t>
            </w:r>
          </w:p>
        </w:tc>
        <w:tc>
          <w:tcPr>
            <w:tcW w:type="dxa" w:w="3456"/>
            <w:tcMar>
              <w:top w:w="80" w:type="dxa"/>
              <w:start w:w="100" w:type="dxa"/>
              <w:bottom w:w="80" w:type="dxa"/>
              <w:end w:w="100" w:type="dxa"/>
            </w:tcMar>
            <w:vAlign w:val="top"/>
            <w:shd w:fill="F8FAFB"/>
          </w:tcPr>
          <w:p>
            <w:r>
              <w:rPr>
                <w:sz w:val="17"/>
              </w:rPr>
              <w:t>Final slide deck</w:t>
            </w:r>
          </w:p>
        </w:tc>
      </w:tr>
      <w:tr>
        <w:tc>
          <w:tcPr>
            <w:tcW w:type="dxa" w:w="2880"/>
            <w:tcMar>
              <w:top w:w="80" w:type="dxa"/>
              <w:start w:w="100" w:type="dxa"/>
              <w:bottom w:w="80" w:type="dxa"/>
              <w:end w:w="100" w:type="dxa"/>
            </w:tcMar>
            <w:vAlign w:val="top"/>
          </w:tcPr>
          <w:p>
            <w:r>
              <w:rPr>
                <w:sz w:val="17"/>
              </w:rPr>
              <w:t>Live presentation and Q&amp;A</w:t>
            </w:r>
          </w:p>
        </w:tc>
        <w:tc>
          <w:tcPr>
            <w:tcW w:type="dxa" w:w="5184"/>
            <w:tcMar>
              <w:top w:w="80" w:type="dxa"/>
              <w:start w:w="100" w:type="dxa"/>
              <w:bottom w:w="80" w:type="dxa"/>
              <w:end w:w="100" w:type="dxa"/>
            </w:tcMar>
            <w:vAlign w:val="top"/>
          </w:tcPr>
          <w:p>
            <w:r>
              <w:rPr>
                <w:sz w:val="17"/>
              </w:rPr>
              <w:t>The student demonstrates understanding, ownership and ability to defend decisions.</w:t>
            </w:r>
          </w:p>
        </w:tc>
        <w:tc>
          <w:tcPr>
            <w:tcW w:type="dxa" w:w="3456"/>
            <w:tcMar>
              <w:top w:w="80" w:type="dxa"/>
              <w:start w:w="100" w:type="dxa"/>
              <w:bottom w:w="80" w:type="dxa"/>
              <w:end w:w="100" w:type="dxa"/>
            </w:tcMar>
            <w:vAlign w:val="top"/>
          </w:tcPr>
          <w:p>
            <w:r>
              <w:rPr>
                <w:sz w:val="17"/>
              </w:rPr>
              <w:t>Rehearsal; Q&amp;A preparation; backup evidence</w:t>
            </w:r>
          </w:p>
        </w:tc>
      </w:tr>
    </w:tbl>
    <w:p>
      <w:pPr>
        <w:spacing w:after="20"/>
      </w:pPr>
    </w:p>
    <w:p>
      <w:pPr>
        <w:pStyle w:val="Heading1"/>
      </w:pPr>
      <w:r>
        <w:t>Stage A - From broad idea to a researchable topic</w:t>
      </w:r>
    </w:p>
    <w:p>
      <w:pPr>
        <w:pStyle w:val="Heading2"/>
      </w:pPr>
      <w:r>
        <w:t>2.1 Start with an area of interest, not a technology</w:t>
      </w:r>
    </w:p>
    <w:p>
      <w:r>
        <w:rPr>
          <w:i w:val="0"/>
        </w:rPr>
        <w:t>An idea can come from a workplace problem, an observed limitation, a research paper, a dataset, a technical challenge or an area the student wants to understand deeply. At this stage the idea may be broad. The first task is to turn it into a problem domain.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3456"/>
            <w:shd w:fill="17365D"/>
            <w:tcMar>
              <w:top w:w="80" w:type="dxa"/>
              <w:start w:w="100" w:type="dxa"/>
              <w:bottom w:w="80" w:type="dxa"/>
              <w:end w:w="100" w:type="dxa"/>
            </w:tcMar>
            <w:vAlign w:val="center"/>
          </w:tcPr>
          <w:p>
            <w:pPr>
              <w:jc w:val="center"/>
            </w:pPr>
            <w:r>
              <w:rPr>
                <w:b/>
                <w:color w:val="FFFFFF"/>
                <w:sz w:val="18"/>
              </w:rPr>
              <w:t>Weak starting point</w:t>
            </w:r>
          </w:p>
        </w:tc>
        <w:tc>
          <w:tcPr>
            <w:tcW w:type="dxa" w:w="5184"/>
            <w:shd w:fill="17365D"/>
            <w:tcMar>
              <w:top w:w="80" w:type="dxa"/>
              <w:start w:w="100" w:type="dxa"/>
              <w:bottom w:w="80" w:type="dxa"/>
              <w:end w:w="100" w:type="dxa"/>
            </w:tcMar>
            <w:vAlign w:val="center"/>
          </w:tcPr>
          <w:p>
            <w:pPr>
              <w:jc w:val="center"/>
            </w:pPr>
            <w:r>
              <w:rPr>
                <w:b/>
                <w:color w:val="FFFFFF"/>
                <w:sz w:val="18"/>
              </w:rPr>
              <w:t>Better starting point</w:t>
            </w:r>
          </w:p>
        </w:tc>
        <w:tc>
          <w:tcPr>
            <w:tcW w:type="dxa" w:w="2880"/>
            <w:shd w:fill="17365D"/>
            <w:tcMar>
              <w:top w:w="80" w:type="dxa"/>
              <w:start w:w="100" w:type="dxa"/>
              <w:bottom w:w="80" w:type="dxa"/>
              <w:end w:w="100" w:type="dxa"/>
            </w:tcMar>
            <w:vAlign w:val="center"/>
          </w:tcPr>
          <w:p>
            <w:pPr>
              <w:jc w:val="center"/>
            </w:pPr>
            <w:r>
              <w:rPr>
                <w:b/>
                <w:color w:val="FFFFFF"/>
                <w:sz w:val="18"/>
              </w:rPr>
              <w:t>Why</w:t>
            </w:r>
          </w:p>
        </w:tc>
      </w:tr>
      <w:tr>
        <w:tc>
          <w:tcPr>
            <w:tcW w:type="dxa" w:w="3456"/>
            <w:tcMar>
              <w:top w:w="80" w:type="dxa"/>
              <w:start w:w="100" w:type="dxa"/>
              <w:bottom w:w="80" w:type="dxa"/>
              <w:end w:w="100" w:type="dxa"/>
            </w:tcMar>
            <w:vAlign w:val="top"/>
          </w:tcPr>
          <w:p>
            <w:r>
              <w:rPr>
                <w:sz w:val="18"/>
              </w:rPr>
              <w:t>I want to use XGBoost.</w:t>
            </w:r>
          </w:p>
        </w:tc>
        <w:tc>
          <w:tcPr>
            <w:tcW w:type="dxa" w:w="5184"/>
            <w:tcMar>
              <w:top w:w="80" w:type="dxa"/>
              <w:start w:w="100" w:type="dxa"/>
              <w:bottom w:w="80" w:type="dxa"/>
              <w:end w:w="100" w:type="dxa"/>
            </w:tcMar>
            <w:vAlign w:val="top"/>
          </w:tcPr>
          <w:p>
            <w:r>
              <w:rPr>
                <w:sz w:val="18"/>
              </w:rPr>
              <w:t>I want to investigate prediction of heart-attack risk from clinical risk factors.</w:t>
            </w:r>
          </w:p>
        </w:tc>
        <w:tc>
          <w:tcPr>
            <w:tcW w:type="dxa" w:w="2880"/>
            <w:tcMar>
              <w:top w:w="80" w:type="dxa"/>
              <w:start w:w="100" w:type="dxa"/>
              <w:bottom w:w="80" w:type="dxa"/>
              <w:end w:w="100" w:type="dxa"/>
            </w:tcMar>
            <w:vAlign w:val="top"/>
          </w:tcPr>
          <w:p>
            <w:r>
              <w:rPr>
                <w:sz w:val="18"/>
              </w:rPr>
              <w:t>Starts with the problem rather than a favourite algorithm.</w:t>
            </w:r>
          </w:p>
        </w:tc>
      </w:tr>
      <w:tr>
        <w:tc>
          <w:tcPr>
            <w:tcW w:type="dxa" w:w="3456"/>
            <w:tcMar>
              <w:top w:w="80" w:type="dxa"/>
              <w:start w:w="100" w:type="dxa"/>
              <w:bottom w:w="80" w:type="dxa"/>
              <w:end w:w="100" w:type="dxa"/>
            </w:tcMar>
            <w:vAlign w:val="top"/>
            <w:shd w:fill="F8FAFB"/>
          </w:tcPr>
          <w:p>
            <w:r>
              <w:rPr>
                <w:sz w:val="18"/>
              </w:rPr>
              <w:t>I want to build an AI health app.</w:t>
            </w:r>
          </w:p>
        </w:tc>
        <w:tc>
          <w:tcPr>
            <w:tcW w:type="dxa" w:w="5184"/>
            <w:tcMar>
              <w:top w:w="80" w:type="dxa"/>
              <w:start w:w="100" w:type="dxa"/>
              <w:bottom w:w="80" w:type="dxa"/>
              <w:end w:w="100" w:type="dxa"/>
            </w:tcMar>
            <w:vAlign w:val="top"/>
            <w:shd w:fill="F8FAFB"/>
          </w:tcPr>
          <w:p>
            <w:r>
              <w:rPr>
                <w:sz w:val="18"/>
              </w:rPr>
              <w:t>I want to investigate whether interpretable predictive models can support transparent cardiovascular risk estimation.</w:t>
            </w:r>
          </w:p>
        </w:tc>
        <w:tc>
          <w:tcPr>
            <w:tcW w:type="dxa" w:w="2880"/>
            <w:tcMar>
              <w:top w:w="80" w:type="dxa"/>
              <w:start w:w="100" w:type="dxa"/>
              <w:bottom w:w="80" w:type="dxa"/>
              <w:end w:w="100" w:type="dxa"/>
            </w:tcMar>
            <w:vAlign w:val="top"/>
            <w:shd w:fill="F8FAFB"/>
          </w:tcPr>
          <w:p>
            <w:r>
              <w:rPr>
                <w:sz w:val="18"/>
              </w:rPr>
              <w:t>Introduces an investigable computing concern.</w:t>
            </w:r>
          </w:p>
        </w:tc>
      </w:tr>
      <w:tr>
        <w:tc>
          <w:tcPr>
            <w:tcW w:type="dxa" w:w="3456"/>
            <w:tcMar>
              <w:top w:w="80" w:type="dxa"/>
              <w:start w:w="100" w:type="dxa"/>
              <w:bottom w:w="80" w:type="dxa"/>
              <w:end w:w="100" w:type="dxa"/>
            </w:tcMar>
            <w:vAlign w:val="top"/>
          </w:tcPr>
          <w:p>
            <w:r>
              <w:rPr>
                <w:sz w:val="18"/>
              </w:rPr>
              <w:t>I will compare five algorithms.</w:t>
            </w:r>
          </w:p>
        </w:tc>
        <w:tc>
          <w:tcPr>
            <w:tcW w:type="dxa" w:w="5184"/>
            <w:tcMar>
              <w:top w:w="80" w:type="dxa"/>
              <w:start w:w="100" w:type="dxa"/>
              <w:bottom w:w="80" w:type="dxa"/>
              <w:end w:w="100" w:type="dxa"/>
            </w:tcMar>
            <w:vAlign w:val="top"/>
          </w:tcPr>
          <w:p>
            <w:r>
              <w:rPr>
                <w:sz w:val="18"/>
              </w:rPr>
              <w:t>I want to determine which modelling strategy offers the best trade-off between predictive performance and interpretability under the chosen data conditions.</w:t>
            </w:r>
          </w:p>
        </w:tc>
        <w:tc>
          <w:tcPr>
            <w:tcW w:type="dxa" w:w="2880"/>
            <w:tcMar>
              <w:top w:w="80" w:type="dxa"/>
              <w:start w:w="100" w:type="dxa"/>
              <w:bottom w:w="80" w:type="dxa"/>
              <w:end w:w="100" w:type="dxa"/>
            </w:tcMar>
            <w:vAlign w:val="top"/>
          </w:tcPr>
          <w:p>
            <w:r>
              <w:rPr>
                <w:sz w:val="18"/>
              </w:rPr>
              <w:t>Comparison now serves a research purpose.</w:t>
            </w:r>
          </w:p>
        </w:tc>
      </w:tr>
    </w:tbl>
    <w:p>
      <w:pPr>
        <w:spacing w:after="20"/>
      </w:pPr>
    </w:p>
    <w:p>
      <w:pPr>
        <w:pStyle w:val="Heading2"/>
      </w:pPr>
      <w:r>
        <w:t>2.2 Screen the idea before committing</w:t>
      </w:r>
    </w:p>
    <w:p>
      <w:r>
        <w:rPr>
          <w:i w:val="0"/>
        </w:rPr>
        <w:t>Use an idea-screening test. If the project fails several of these questions, refine it before investing heavily in literature or implementation.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8"/>
              </w:rPr>
              <w:t>Screening question</w:t>
            </w:r>
          </w:p>
        </w:tc>
        <w:tc>
          <w:tcPr>
            <w:tcW w:type="dxa" w:w="8352"/>
            <w:shd w:fill="17365D"/>
            <w:tcMar>
              <w:top w:w="80" w:type="dxa"/>
              <w:start w:w="100" w:type="dxa"/>
              <w:bottom w:w="80" w:type="dxa"/>
              <w:end w:w="100" w:type="dxa"/>
            </w:tcMar>
            <w:vAlign w:val="center"/>
          </w:tcPr>
          <w:p>
            <w:pPr>
              <w:jc w:val="center"/>
            </w:pPr>
            <w:r>
              <w:rPr>
                <w:b/>
                <w:color w:val="FFFFFF"/>
                <w:sz w:val="18"/>
              </w:rPr>
              <w:t>What a strong answer looks like</w:t>
            </w:r>
          </w:p>
        </w:tc>
      </w:tr>
      <w:tr>
        <w:tc>
          <w:tcPr>
            <w:tcW w:type="dxa" w:w="3168"/>
            <w:tcMar>
              <w:top w:w="80" w:type="dxa"/>
              <w:start w:w="100" w:type="dxa"/>
              <w:bottom w:w="80" w:type="dxa"/>
              <w:end w:w="100" w:type="dxa"/>
            </w:tcMar>
            <w:vAlign w:val="top"/>
          </w:tcPr>
          <w:p>
            <w:r>
              <w:rPr>
                <w:sz w:val="18"/>
              </w:rPr>
              <w:t>Problem significance</w:t>
            </w:r>
          </w:p>
        </w:tc>
        <w:tc>
          <w:tcPr>
            <w:tcW w:type="dxa" w:w="8352"/>
            <w:tcMar>
              <w:top w:w="80" w:type="dxa"/>
              <w:start w:w="100" w:type="dxa"/>
              <w:bottom w:w="80" w:type="dxa"/>
              <w:end w:w="100" w:type="dxa"/>
            </w:tcMar>
            <w:vAlign w:val="top"/>
          </w:tcPr>
          <w:p>
            <w:r>
              <w:rPr>
                <w:sz w:val="18"/>
              </w:rPr>
              <w:t>The problem matters technically, practically or academically and can be evidenced.</w:t>
            </w:r>
          </w:p>
        </w:tc>
      </w:tr>
      <w:tr>
        <w:tc>
          <w:tcPr>
            <w:tcW w:type="dxa" w:w="3168"/>
            <w:tcMar>
              <w:top w:w="80" w:type="dxa"/>
              <w:start w:w="100" w:type="dxa"/>
              <w:bottom w:w="80" w:type="dxa"/>
              <w:end w:w="100" w:type="dxa"/>
            </w:tcMar>
            <w:vAlign w:val="top"/>
            <w:shd w:fill="F8FAFB"/>
          </w:tcPr>
          <w:p>
            <w:r>
              <w:rPr>
                <w:sz w:val="18"/>
              </w:rPr>
              <w:t>Researchability</w:t>
            </w:r>
          </w:p>
        </w:tc>
        <w:tc>
          <w:tcPr>
            <w:tcW w:type="dxa" w:w="8352"/>
            <w:tcMar>
              <w:top w:w="80" w:type="dxa"/>
              <w:start w:w="100" w:type="dxa"/>
              <w:bottom w:w="80" w:type="dxa"/>
              <w:end w:w="100" w:type="dxa"/>
            </w:tcMar>
            <w:vAlign w:val="top"/>
            <w:shd w:fill="F8FAFB"/>
          </w:tcPr>
          <w:p>
            <w:r>
              <w:rPr>
                <w:sz w:val="18"/>
              </w:rPr>
              <w:t>The project can generate evidence, not merely a finished product.</w:t>
            </w:r>
          </w:p>
        </w:tc>
      </w:tr>
      <w:tr>
        <w:tc>
          <w:tcPr>
            <w:tcW w:type="dxa" w:w="3168"/>
            <w:tcMar>
              <w:top w:w="80" w:type="dxa"/>
              <w:start w:w="100" w:type="dxa"/>
              <w:bottom w:w="80" w:type="dxa"/>
              <w:end w:w="100" w:type="dxa"/>
            </w:tcMar>
            <w:vAlign w:val="top"/>
          </w:tcPr>
          <w:p>
            <w:r>
              <w:rPr>
                <w:sz w:val="18"/>
              </w:rPr>
              <w:t>Computing relevance</w:t>
            </w:r>
          </w:p>
        </w:tc>
        <w:tc>
          <w:tcPr>
            <w:tcW w:type="dxa" w:w="8352"/>
            <w:tcMar>
              <w:top w:w="80" w:type="dxa"/>
              <w:start w:w="100" w:type="dxa"/>
              <w:bottom w:w="80" w:type="dxa"/>
              <w:end w:w="100" w:type="dxa"/>
            </w:tcMar>
            <w:vAlign w:val="top"/>
          </w:tcPr>
          <w:p>
            <w:r>
              <w:rPr>
                <w:sz w:val="18"/>
              </w:rPr>
              <w:t>The central challenge belongs to computing and requires advanced technical knowledge.</w:t>
            </w:r>
          </w:p>
        </w:tc>
      </w:tr>
      <w:tr>
        <w:tc>
          <w:tcPr>
            <w:tcW w:type="dxa" w:w="3168"/>
            <w:tcMar>
              <w:top w:w="80" w:type="dxa"/>
              <w:start w:w="100" w:type="dxa"/>
              <w:bottom w:w="80" w:type="dxa"/>
              <w:end w:w="100" w:type="dxa"/>
            </w:tcMar>
            <w:vAlign w:val="top"/>
            <w:shd w:fill="F8FAFB"/>
          </w:tcPr>
          <w:p>
            <w:r>
              <w:rPr>
                <w:sz w:val="18"/>
              </w:rPr>
              <w:t>Literature base</w:t>
            </w:r>
          </w:p>
        </w:tc>
        <w:tc>
          <w:tcPr>
            <w:tcW w:type="dxa" w:w="8352"/>
            <w:tcMar>
              <w:top w:w="80" w:type="dxa"/>
              <w:start w:w="100" w:type="dxa"/>
              <w:bottom w:w="80" w:type="dxa"/>
              <w:end w:w="100" w:type="dxa"/>
            </w:tcMar>
            <w:vAlign w:val="top"/>
            <w:shd w:fill="F8FAFB"/>
          </w:tcPr>
          <w:p>
            <w:r>
              <w:rPr>
                <w:sz w:val="18"/>
              </w:rPr>
              <w:t>There is enough scholarly work to establish existing knowledge, methods and gaps.</w:t>
            </w:r>
          </w:p>
        </w:tc>
      </w:tr>
      <w:tr>
        <w:tc>
          <w:tcPr>
            <w:tcW w:type="dxa" w:w="3168"/>
            <w:tcMar>
              <w:top w:w="80" w:type="dxa"/>
              <w:start w:w="100" w:type="dxa"/>
              <w:bottom w:w="80" w:type="dxa"/>
              <w:end w:w="100" w:type="dxa"/>
            </w:tcMar>
            <w:vAlign w:val="top"/>
          </w:tcPr>
          <w:p>
            <w:r>
              <w:rPr>
                <w:sz w:val="18"/>
              </w:rPr>
              <w:t>Feasibility</w:t>
            </w:r>
          </w:p>
        </w:tc>
        <w:tc>
          <w:tcPr>
            <w:tcW w:type="dxa" w:w="8352"/>
            <w:tcMar>
              <w:top w:w="80" w:type="dxa"/>
              <w:start w:w="100" w:type="dxa"/>
              <w:bottom w:w="80" w:type="dxa"/>
              <w:end w:w="100" w:type="dxa"/>
            </w:tcMar>
            <w:vAlign w:val="top"/>
          </w:tcPr>
          <w:p>
            <w:r>
              <w:rPr>
                <w:sz w:val="18"/>
              </w:rPr>
              <w:t>Data, tools, time, hardware and required access are realistically available.</w:t>
            </w:r>
          </w:p>
        </w:tc>
      </w:tr>
      <w:tr>
        <w:tc>
          <w:tcPr>
            <w:tcW w:type="dxa" w:w="3168"/>
            <w:tcMar>
              <w:top w:w="80" w:type="dxa"/>
              <w:start w:w="100" w:type="dxa"/>
              <w:bottom w:w="80" w:type="dxa"/>
              <w:end w:w="100" w:type="dxa"/>
            </w:tcMar>
            <w:vAlign w:val="top"/>
            <w:shd w:fill="F8FAFB"/>
          </w:tcPr>
          <w:p>
            <w:r>
              <w:rPr>
                <w:sz w:val="18"/>
              </w:rPr>
              <w:t>Evaluation</w:t>
            </w:r>
          </w:p>
        </w:tc>
        <w:tc>
          <w:tcPr>
            <w:tcW w:type="dxa" w:w="8352"/>
            <w:tcMar>
              <w:top w:w="80" w:type="dxa"/>
              <w:start w:w="100" w:type="dxa"/>
              <w:bottom w:w="80" w:type="dxa"/>
              <w:end w:w="100" w:type="dxa"/>
            </w:tcMar>
            <w:vAlign w:val="top"/>
            <w:shd w:fill="F8FAFB"/>
          </w:tcPr>
          <w:p>
            <w:r>
              <w:rPr>
                <w:sz w:val="18"/>
              </w:rPr>
              <w:t>Success/failure can be evaluated using defensible evidence.</w:t>
            </w:r>
          </w:p>
        </w:tc>
      </w:tr>
      <w:tr>
        <w:tc>
          <w:tcPr>
            <w:tcW w:type="dxa" w:w="3168"/>
            <w:tcMar>
              <w:top w:w="80" w:type="dxa"/>
              <w:start w:w="100" w:type="dxa"/>
              <w:bottom w:w="80" w:type="dxa"/>
              <w:end w:w="100" w:type="dxa"/>
            </w:tcMar>
            <w:vAlign w:val="top"/>
          </w:tcPr>
          <w:p>
            <w:r>
              <w:rPr>
                <w:sz w:val="18"/>
              </w:rPr>
              <w:t>Professional responsibility</w:t>
            </w:r>
          </w:p>
        </w:tc>
        <w:tc>
          <w:tcPr>
            <w:tcW w:type="dxa" w:w="8352"/>
            <w:tcMar>
              <w:top w:w="80" w:type="dxa"/>
              <w:start w:w="100" w:type="dxa"/>
              <w:bottom w:w="80" w:type="dxa"/>
              <w:end w:w="100" w:type="dxa"/>
            </w:tcMar>
            <w:vAlign w:val="top"/>
          </w:tcPr>
          <w:p>
            <w:r>
              <w:rPr>
                <w:sz w:val="18"/>
              </w:rPr>
              <w:t>Risks to people, data, organisations and society can be identified and managed.</w:t>
            </w:r>
          </w:p>
        </w:tc>
      </w:tr>
      <w:tr>
        <w:tc>
          <w:tcPr>
            <w:tcW w:type="dxa" w:w="3168"/>
            <w:tcMar>
              <w:top w:w="80" w:type="dxa"/>
              <w:start w:w="100" w:type="dxa"/>
              <w:bottom w:w="80" w:type="dxa"/>
              <w:end w:w="100" w:type="dxa"/>
            </w:tcMar>
            <w:vAlign w:val="top"/>
            <w:shd w:fill="F8FAFB"/>
          </w:tcPr>
          <w:p>
            <w:r>
              <w:rPr>
                <w:sz w:val="18"/>
              </w:rPr>
              <w:t>Scope</w:t>
            </w:r>
          </w:p>
        </w:tc>
        <w:tc>
          <w:tcPr>
            <w:tcW w:type="dxa" w:w="8352"/>
            <w:tcMar>
              <w:top w:w="80" w:type="dxa"/>
              <w:start w:w="100" w:type="dxa"/>
              <w:bottom w:w="80" w:type="dxa"/>
              <w:end w:w="100" w:type="dxa"/>
            </w:tcMar>
            <w:vAlign w:val="top"/>
            <w:shd w:fill="F8FAFB"/>
          </w:tcPr>
          <w:p>
            <w:r>
              <w:rPr>
                <w:sz w:val="18"/>
              </w:rPr>
              <w:t>The project is large enough for a Final Project but small enough to complete.</w:t>
            </w:r>
          </w:p>
        </w:tc>
      </w:tr>
    </w:tbl>
    <w:p>
      <w:pPr>
        <w:spacing w:after="20"/>
      </w:pPr>
    </w:p>
    <w:p>
      <w:pPr>
        <w:pStyle w:val="Heading2"/>
      </w:pPr>
      <w:r>
        <w:t>2.3 Move through four levels: idea -&gt; area -&gt; topic -&gt; working title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1872"/>
            <w:shd w:fill="17365D"/>
            <w:tcMar>
              <w:top w:w="80" w:type="dxa"/>
              <w:start w:w="100" w:type="dxa"/>
              <w:bottom w:w="80" w:type="dxa"/>
              <w:end w:w="100" w:type="dxa"/>
            </w:tcMar>
            <w:vAlign w:val="center"/>
          </w:tcPr>
          <w:p>
            <w:pPr>
              <w:jc w:val="center"/>
            </w:pPr>
            <w:r>
              <w:rPr>
                <w:b/>
                <w:color w:val="FFFFFF"/>
                <w:sz w:val="17"/>
              </w:rPr>
              <w:t>Level</w:t>
            </w:r>
          </w:p>
        </w:tc>
        <w:tc>
          <w:tcPr>
            <w:tcW w:type="dxa" w:w="6912"/>
            <w:shd w:fill="17365D"/>
            <w:tcMar>
              <w:top w:w="80" w:type="dxa"/>
              <w:start w:w="100" w:type="dxa"/>
              <w:bottom w:w="80" w:type="dxa"/>
              <w:end w:w="100" w:type="dxa"/>
            </w:tcMar>
            <w:vAlign w:val="center"/>
          </w:tcPr>
          <w:p>
            <w:pPr>
              <w:jc w:val="center"/>
            </w:pPr>
            <w:r>
              <w:rPr>
                <w:b/>
                <w:color w:val="FFFFFF"/>
                <w:sz w:val="17"/>
              </w:rPr>
              <w:t>Heart-attack example</w:t>
            </w:r>
          </w:p>
        </w:tc>
        <w:tc>
          <w:tcPr>
            <w:tcW w:type="dxa" w:w="2880"/>
            <w:shd w:fill="17365D"/>
            <w:tcMar>
              <w:top w:w="80" w:type="dxa"/>
              <w:start w:w="100" w:type="dxa"/>
              <w:bottom w:w="80" w:type="dxa"/>
              <w:end w:w="100" w:type="dxa"/>
            </w:tcMar>
            <w:vAlign w:val="center"/>
          </w:tcPr>
          <w:p>
            <w:pPr>
              <w:jc w:val="center"/>
            </w:pPr>
            <w:r>
              <w:rPr>
                <w:b/>
                <w:color w:val="FFFFFF"/>
                <w:sz w:val="17"/>
              </w:rPr>
              <w:t>What changes</w:t>
            </w:r>
          </w:p>
        </w:tc>
      </w:tr>
      <w:tr>
        <w:tc>
          <w:tcPr>
            <w:tcW w:type="dxa" w:w="1872"/>
            <w:tcMar>
              <w:top w:w="80" w:type="dxa"/>
              <w:start w:w="100" w:type="dxa"/>
              <w:bottom w:w="80" w:type="dxa"/>
              <w:end w:w="100" w:type="dxa"/>
            </w:tcMar>
            <w:vAlign w:val="top"/>
          </w:tcPr>
          <w:p>
            <w:r>
              <w:rPr>
                <w:sz w:val="17"/>
              </w:rPr>
              <w:t>Idea</w:t>
            </w:r>
          </w:p>
        </w:tc>
        <w:tc>
          <w:tcPr>
            <w:tcW w:type="dxa" w:w="6912"/>
            <w:tcMar>
              <w:top w:w="80" w:type="dxa"/>
              <w:start w:w="100" w:type="dxa"/>
              <w:bottom w:w="80" w:type="dxa"/>
              <w:end w:w="100" w:type="dxa"/>
            </w:tcMar>
            <w:vAlign w:val="top"/>
          </w:tcPr>
          <w:p>
            <w:r>
              <w:rPr>
                <w:sz w:val="17"/>
              </w:rPr>
              <w:t>Heart attack prediction</w:t>
            </w:r>
          </w:p>
        </w:tc>
        <w:tc>
          <w:tcPr>
            <w:tcW w:type="dxa" w:w="2880"/>
            <w:tcMar>
              <w:top w:w="80" w:type="dxa"/>
              <w:start w:w="100" w:type="dxa"/>
              <w:bottom w:w="80" w:type="dxa"/>
              <w:end w:w="100" w:type="dxa"/>
            </w:tcMar>
            <w:vAlign w:val="top"/>
          </w:tcPr>
          <w:p>
            <w:r>
              <w:rPr>
                <w:sz w:val="17"/>
              </w:rPr>
              <w:t>Very broad; not yet a research topic.</w:t>
            </w:r>
          </w:p>
        </w:tc>
      </w:tr>
      <w:tr>
        <w:tc>
          <w:tcPr>
            <w:tcW w:type="dxa" w:w="1872"/>
            <w:tcMar>
              <w:top w:w="80" w:type="dxa"/>
              <w:start w:w="100" w:type="dxa"/>
              <w:bottom w:w="80" w:type="dxa"/>
              <w:end w:w="100" w:type="dxa"/>
            </w:tcMar>
            <w:vAlign w:val="top"/>
            <w:shd w:fill="F8FAFB"/>
          </w:tcPr>
          <w:p>
            <w:r>
              <w:rPr>
                <w:sz w:val="17"/>
              </w:rPr>
              <w:t>Area</w:t>
            </w:r>
          </w:p>
        </w:tc>
        <w:tc>
          <w:tcPr>
            <w:tcW w:type="dxa" w:w="6912"/>
            <w:tcMar>
              <w:top w:w="80" w:type="dxa"/>
              <w:start w:w="100" w:type="dxa"/>
              <w:bottom w:w="80" w:type="dxa"/>
              <w:end w:w="100" w:type="dxa"/>
            </w:tcMar>
            <w:vAlign w:val="top"/>
            <w:shd w:fill="F8FAFB"/>
          </w:tcPr>
          <w:p>
            <w:r>
              <w:rPr>
                <w:sz w:val="17"/>
              </w:rPr>
              <w:t>Machine learning for cardiovascular risk prediction</w:t>
            </w:r>
          </w:p>
        </w:tc>
        <w:tc>
          <w:tcPr>
            <w:tcW w:type="dxa" w:w="2880"/>
            <w:tcMar>
              <w:top w:w="80" w:type="dxa"/>
              <w:start w:w="100" w:type="dxa"/>
              <w:bottom w:w="80" w:type="dxa"/>
              <w:end w:w="100" w:type="dxa"/>
            </w:tcMar>
            <w:vAlign w:val="top"/>
            <w:shd w:fill="F8FAFB"/>
          </w:tcPr>
          <w:p>
            <w:r>
              <w:rPr>
                <w:sz w:val="17"/>
              </w:rPr>
              <w:t>Defines the technical/domain area.</w:t>
            </w:r>
          </w:p>
        </w:tc>
      </w:tr>
      <w:tr>
        <w:tc>
          <w:tcPr>
            <w:tcW w:type="dxa" w:w="1872"/>
            <w:tcMar>
              <w:top w:w="80" w:type="dxa"/>
              <w:start w:w="100" w:type="dxa"/>
              <w:bottom w:w="80" w:type="dxa"/>
              <w:end w:w="100" w:type="dxa"/>
            </w:tcMar>
            <w:vAlign w:val="top"/>
          </w:tcPr>
          <w:p>
            <w:r>
              <w:rPr>
                <w:sz w:val="17"/>
              </w:rPr>
              <w:t>Topic</w:t>
            </w:r>
          </w:p>
        </w:tc>
        <w:tc>
          <w:tcPr>
            <w:tcW w:type="dxa" w:w="6912"/>
            <w:tcMar>
              <w:top w:w="80" w:type="dxa"/>
              <w:start w:w="100" w:type="dxa"/>
              <w:bottom w:w="80" w:type="dxa"/>
              <w:end w:w="100" w:type="dxa"/>
            </w:tcMar>
            <w:vAlign w:val="top"/>
          </w:tcPr>
          <w:p>
            <w:r>
              <w:rPr>
                <w:sz w:val="17"/>
              </w:rPr>
              <w:t>Interpretable machine-learning models for heart-attack risk prediction using clinical risk-factor data</w:t>
            </w:r>
          </w:p>
        </w:tc>
        <w:tc>
          <w:tcPr>
            <w:tcW w:type="dxa" w:w="2880"/>
            <w:tcMar>
              <w:top w:w="80" w:type="dxa"/>
              <w:start w:w="100" w:type="dxa"/>
              <w:bottom w:w="80" w:type="dxa"/>
              <w:end w:w="100" w:type="dxa"/>
            </w:tcMar>
            <w:vAlign w:val="top"/>
          </w:tcPr>
          <w:p>
            <w:r>
              <w:rPr>
                <w:sz w:val="17"/>
              </w:rPr>
              <w:t>Adds technical focus, outcome and data context.</w:t>
            </w:r>
          </w:p>
        </w:tc>
      </w:tr>
      <w:tr>
        <w:tc>
          <w:tcPr>
            <w:tcW w:type="dxa" w:w="1872"/>
            <w:tcMar>
              <w:top w:w="80" w:type="dxa"/>
              <w:start w:w="100" w:type="dxa"/>
              <w:bottom w:w="80" w:type="dxa"/>
              <w:end w:w="100" w:type="dxa"/>
            </w:tcMar>
            <w:vAlign w:val="top"/>
            <w:shd w:fill="F8FAFB"/>
          </w:tcPr>
          <w:p>
            <w:r>
              <w:rPr>
                <w:sz w:val="17"/>
              </w:rPr>
              <w:t>Working title</w:t>
            </w:r>
          </w:p>
        </w:tc>
        <w:tc>
          <w:tcPr>
            <w:tcW w:type="dxa" w:w="6912"/>
            <w:tcMar>
              <w:top w:w="80" w:type="dxa"/>
              <w:start w:w="100" w:type="dxa"/>
              <w:bottom w:w="80" w:type="dxa"/>
              <w:end w:w="100" w:type="dxa"/>
            </w:tcMar>
            <w:vAlign w:val="top"/>
            <w:shd w:fill="F8FAFB"/>
          </w:tcPr>
          <w:p>
            <w:r>
              <w:rPr>
                <w:sz w:val="17"/>
              </w:rPr>
              <w:t>Comparative Evaluation of Interpretable Machine-Learning Approaches for Heart-Attack Risk Prediction Using Public Clinical Risk-Factor Data</w:t>
            </w:r>
          </w:p>
        </w:tc>
        <w:tc>
          <w:tcPr>
            <w:tcW w:type="dxa" w:w="2880"/>
            <w:tcMar>
              <w:top w:w="80" w:type="dxa"/>
              <w:start w:w="100" w:type="dxa"/>
              <w:bottom w:w="80" w:type="dxa"/>
              <w:end w:w="100" w:type="dxa"/>
            </w:tcMar>
            <w:vAlign w:val="top"/>
            <w:shd w:fill="F8FAFB"/>
          </w:tcPr>
          <w:p>
            <w:r>
              <w:rPr>
                <w:sz w:val="17"/>
              </w:rPr>
              <w:t>States what will be evaluated and under what context without claiming results in advance.</w:t>
            </w:r>
          </w:p>
        </w:tc>
      </w:tr>
    </w:tbl>
    <w:p>
      <w:pPr>
        <w:spacing w:after="20"/>
      </w:pPr>
    </w:p>
    <w:tbl>
      <w:tblPr>
        <w:tblW w:type="auto" w:w="0"/>
        <w:jc w:val="center"/>
        <w:tblLayout w:type="autofit"/>
        <w:tblLook w:firstColumn="1" w:firstRow="1" w:lastColumn="0" w:lastRow="0" w:noHBand="0" w:noVBand="1" w:val="04A0"/>
        <w:tblBorders>
          <w:top w:val="single" w:sz="8" w:space="0" w:color="A61C1C"/>
          <w:left w:val="single" w:sz="8" w:space="0" w:color="A61C1C"/>
          <w:bottom w:val="single" w:sz="8" w:space="0" w:color="A61C1C"/>
          <w:right w:val="single" w:sz="8" w:space="0" w:color="A61C1C"/>
          <w:insideH w:val="single" w:sz="8" w:space="0" w:color="A61C1C"/>
          <w:insideV w:val="single" w:sz="8" w:space="0" w:color="A61C1C"/>
        </w:tblBorders>
      </w:tblPr>
      <w:tblGrid>
        <w:gridCol w:w="9936"/>
      </w:tblGrid>
      <w:tr>
        <w:tc>
          <w:tcPr>
            <w:tcW w:type="dxa" w:w="9936"/>
            <w:shd w:fill="FFF0F0"/>
            <w:tcMar>
              <w:top w:w="120" w:type="dxa"/>
              <w:start w:w="150" w:type="dxa"/>
              <w:bottom w:w="120" w:type="dxa"/>
              <w:end w:w="150" w:type="dxa"/>
            </w:tcMar>
          </w:tcPr>
          <w:p>
            <w:r>
              <w:rPr>
                <w:b/>
                <w:color w:val="17365D"/>
                <w:sz w:val="21"/>
              </w:rPr>
              <w:t>Do not overclaim novelty in the title</w:t>
              <w:br/>
            </w:r>
            <w:r>
              <w:rPr>
                <w:sz w:val="20"/>
              </w:rPr>
              <w:t>Words such as novel, first, superior, breakthrough or state-of-the-art should not appear merely because the student hopes the project will be good. The literature and later evaluation must justify such claims.</w:t>
            </w:r>
          </w:p>
        </w:tc>
      </w:tr>
    </w:tbl>
    <w:p>
      <w:pPr>
        <w:spacing w:after="0"/>
      </w:pPr>
    </w:p>
    <w:p>
      <w:pPr>
        <w:pStyle w:val="Heading1"/>
      </w:pPr>
      <w:r>
        <w:t>Stage B - Problem formulation, aim, objectives and scope</w:t>
      </w:r>
    </w:p>
    <w:p>
      <w:pPr>
        <w:pStyle w:val="Heading2"/>
      </w:pPr>
      <w:r>
        <w:t>3.1 Build the problem statement from evidence</w:t>
      </w:r>
    </w:p>
    <w:p>
      <w:r>
        <w:rPr>
          <w:i w:val="0"/>
        </w:rPr>
        <w:t>A problem statement should not be an opinion. Build it from evidence gathered from literature, professional reports, datasets, standards or credible domain sources.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2160"/>
            <w:shd w:fill="17365D"/>
            <w:tcMar>
              <w:top w:w="80" w:type="dxa"/>
              <w:start w:w="100" w:type="dxa"/>
              <w:bottom w:w="80" w:type="dxa"/>
              <w:end w:w="100" w:type="dxa"/>
            </w:tcMar>
            <w:vAlign w:val="center"/>
          </w:tcPr>
          <w:p>
            <w:pPr>
              <w:jc w:val="center"/>
            </w:pPr>
            <w:r>
              <w:rPr>
                <w:b/>
                <w:color w:val="FFFFFF"/>
                <w:sz w:val="17"/>
              </w:rPr>
              <w:t>Element</w:t>
            </w:r>
          </w:p>
        </w:tc>
        <w:tc>
          <w:tcPr>
            <w:tcW w:type="dxa" w:w="3600"/>
            <w:shd w:fill="17365D"/>
            <w:tcMar>
              <w:top w:w="80" w:type="dxa"/>
              <w:start w:w="100" w:type="dxa"/>
              <w:bottom w:w="80" w:type="dxa"/>
              <w:end w:w="100" w:type="dxa"/>
            </w:tcMar>
            <w:vAlign w:val="center"/>
          </w:tcPr>
          <w:p>
            <w:pPr>
              <w:jc w:val="center"/>
            </w:pPr>
            <w:r>
              <w:rPr>
                <w:b/>
                <w:color w:val="FFFFFF"/>
                <w:sz w:val="17"/>
              </w:rPr>
              <w:t>Question</w:t>
            </w:r>
          </w:p>
        </w:tc>
        <w:tc>
          <w:tcPr>
            <w:tcW w:type="dxa" w:w="5760"/>
            <w:shd w:fill="17365D"/>
            <w:tcMar>
              <w:top w:w="80" w:type="dxa"/>
              <w:start w:w="100" w:type="dxa"/>
              <w:bottom w:w="80" w:type="dxa"/>
              <w:end w:w="100" w:type="dxa"/>
            </w:tcMar>
            <w:vAlign w:val="center"/>
          </w:tcPr>
          <w:p>
            <w:pPr>
              <w:jc w:val="center"/>
            </w:pPr>
            <w:r>
              <w:rPr>
                <w:b/>
                <w:color w:val="FFFFFF"/>
                <w:sz w:val="17"/>
              </w:rPr>
              <w:t>Heart-attack example - illustrative</w:t>
            </w:r>
          </w:p>
        </w:tc>
      </w:tr>
      <w:tr>
        <w:tc>
          <w:tcPr>
            <w:tcW w:type="dxa" w:w="2160"/>
            <w:tcMar>
              <w:top w:w="80" w:type="dxa"/>
              <w:start w:w="100" w:type="dxa"/>
              <w:bottom w:w="80" w:type="dxa"/>
              <w:end w:w="100" w:type="dxa"/>
            </w:tcMar>
            <w:vAlign w:val="top"/>
          </w:tcPr>
          <w:p>
            <w:r>
              <w:rPr>
                <w:sz w:val="17"/>
              </w:rPr>
              <w:t>Context</w:t>
            </w:r>
          </w:p>
        </w:tc>
        <w:tc>
          <w:tcPr>
            <w:tcW w:type="dxa" w:w="3600"/>
            <w:tcMar>
              <w:top w:w="80" w:type="dxa"/>
              <w:start w:w="100" w:type="dxa"/>
              <w:bottom w:w="80" w:type="dxa"/>
              <w:end w:w="100" w:type="dxa"/>
            </w:tcMar>
            <w:vAlign w:val="top"/>
          </w:tcPr>
          <w:p>
            <w:r>
              <w:rPr>
                <w:sz w:val="17"/>
              </w:rPr>
              <w:t>What is happening and in what setting?</w:t>
            </w:r>
          </w:p>
        </w:tc>
        <w:tc>
          <w:tcPr>
            <w:tcW w:type="dxa" w:w="5760"/>
            <w:tcMar>
              <w:top w:w="80" w:type="dxa"/>
              <w:start w:w="100" w:type="dxa"/>
              <w:bottom w:w="80" w:type="dxa"/>
              <w:end w:w="100" w:type="dxa"/>
            </w:tcMar>
            <w:vAlign w:val="top"/>
          </w:tcPr>
          <w:p>
            <w:r>
              <w:rPr>
                <w:sz w:val="17"/>
              </w:rPr>
              <w:t>Data-driven cardiovascular risk prediction uses clinical and lifestyle risk factors to estimate patient risk.</w:t>
            </w:r>
          </w:p>
        </w:tc>
      </w:tr>
      <w:tr>
        <w:tc>
          <w:tcPr>
            <w:tcW w:type="dxa" w:w="2160"/>
            <w:tcMar>
              <w:top w:w="80" w:type="dxa"/>
              <w:start w:w="100" w:type="dxa"/>
              <w:bottom w:w="80" w:type="dxa"/>
              <w:end w:w="100" w:type="dxa"/>
            </w:tcMar>
            <w:vAlign w:val="top"/>
            <w:shd w:fill="F8FAFB"/>
          </w:tcPr>
          <w:p>
            <w:r>
              <w:rPr>
                <w:sz w:val="17"/>
              </w:rPr>
              <w:t>Limitation/challenge</w:t>
            </w:r>
          </w:p>
        </w:tc>
        <w:tc>
          <w:tcPr>
            <w:tcW w:type="dxa" w:w="3600"/>
            <w:tcMar>
              <w:top w:w="80" w:type="dxa"/>
              <w:start w:w="100" w:type="dxa"/>
              <w:bottom w:w="80" w:type="dxa"/>
              <w:end w:w="100" w:type="dxa"/>
            </w:tcMar>
            <w:vAlign w:val="top"/>
            <w:shd w:fill="F8FAFB"/>
          </w:tcPr>
          <w:p>
            <w:r>
              <w:rPr>
                <w:sz w:val="17"/>
              </w:rPr>
              <w:t>What is difficult or inadequate?</w:t>
            </w:r>
          </w:p>
        </w:tc>
        <w:tc>
          <w:tcPr>
            <w:tcW w:type="dxa" w:w="5760"/>
            <w:tcMar>
              <w:top w:w="80" w:type="dxa"/>
              <w:start w:w="100" w:type="dxa"/>
              <w:bottom w:w="80" w:type="dxa"/>
              <w:end w:w="100" w:type="dxa"/>
            </w:tcMar>
            <w:vAlign w:val="top"/>
            <w:shd w:fill="F8FAFB"/>
          </w:tcPr>
          <w:p>
            <w:r>
              <w:rPr>
                <w:sz w:val="17"/>
              </w:rPr>
              <w:t>Suppose the literature shows inconsistent handling of class imbalance, limited interpretability, or weak reporting of calibration.</w:t>
            </w:r>
          </w:p>
        </w:tc>
      </w:tr>
      <w:tr>
        <w:tc>
          <w:tcPr>
            <w:tcW w:type="dxa" w:w="2160"/>
            <w:tcMar>
              <w:top w:w="80" w:type="dxa"/>
              <w:start w:w="100" w:type="dxa"/>
              <w:bottom w:w="80" w:type="dxa"/>
              <w:end w:w="100" w:type="dxa"/>
            </w:tcMar>
            <w:vAlign w:val="top"/>
          </w:tcPr>
          <w:p>
            <w:r>
              <w:rPr>
                <w:sz w:val="17"/>
              </w:rPr>
              <w:t>Consequence</w:t>
            </w:r>
          </w:p>
        </w:tc>
        <w:tc>
          <w:tcPr>
            <w:tcW w:type="dxa" w:w="3600"/>
            <w:tcMar>
              <w:top w:w="80" w:type="dxa"/>
              <w:start w:w="100" w:type="dxa"/>
              <w:bottom w:w="80" w:type="dxa"/>
              <w:end w:w="100" w:type="dxa"/>
            </w:tcMar>
            <w:vAlign w:val="top"/>
          </w:tcPr>
          <w:p>
            <w:r>
              <w:rPr>
                <w:sz w:val="17"/>
              </w:rPr>
              <w:t>Why does the limitation matter?</w:t>
            </w:r>
          </w:p>
        </w:tc>
        <w:tc>
          <w:tcPr>
            <w:tcW w:type="dxa" w:w="5760"/>
            <w:tcMar>
              <w:top w:w="80" w:type="dxa"/>
              <w:start w:w="100" w:type="dxa"/>
              <w:bottom w:w="80" w:type="dxa"/>
              <w:end w:w="100" w:type="dxa"/>
            </w:tcMar>
            <w:vAlign w:val="top"/>
          </w:tcPr>
          <w:p>
            <w:r>
              <w:rPr>
                <w:sz w:val="17"/>
              </w:rPr>
              <w:t>Poorly understood model behaviour may reduce trust and make reported performance difficult to interpret.</w:t>
            </w:r>
          </w:p>
        </w:tc>
      </w:tr>
      <w:tr>
        <w:tc>
          <w:tcPr>
            <w:tcW w:type="dxa" w:w="2160"/>
            <w:tcMar>
              <w:top w:w="80" w:type="dxa"/>
              <w:start w:w="100" w:type="dxa"/>
              <w:bottom w:w="80" w:type="dxa"/>
              <w:end w:w="100" w:type="dxa"/>
            </w:tcMar>
            <w:vAlign w:val="top"/>
            <w:shd w:fill="F8FAFB"/>
          </w:tcPr>
          <w:p>
            <w:r>
              <w:rPr>
                <w:sz w:val="17"/>
              </w:rPr>
              <w:t>Research need</w:t>
            </w:r>
          </w:p>
        </w:tc>
        <w:tc>
          <w:tcPr>
            <w:tcW w:type="dxa" w:w="3600"/>
            <w:tcMar>
              <w:top w:w="80" w:type="dxa"/>
              <w:start w:w="100" w:type="dxa"/>
              <w:bottom w:w="80" w:type="dxa"/>
              <w:end w:w="100" w:type="dxa"/>
            </w:tcMar>
            <w:vAlign w:val="top"/>
            <w:shd w:fill="F8FAFB"/>
          </w:tcPr>
          <w:p>
            <w:r>
              <w:rPr>
                <w:sz w:val="17"/>
              </w:rPr>
              <w:t>What therefore needs investigation?</w:t>
            </w:r>
          </w:p>
        </w:tc>
        <w:tc>
          <w:tcPr>
            <w:tcW w:type="dxa" w:w="5760"/>
            <w:tcMar>
              <w:top w:w="80" w:type="dxa"/>
              <w:start w:w="100" w:type="dxa"/>
              <w:bottom w:w="80" w:type="dxa"/>
              <w:end w:w="100" w:type="dxa"/>
            </w:tcMar>
            <w:vAlign w:val="top"/>
            <w:shd w:fill="F8FAFB"/>
          </w:tcPr>
          <w:p>
            <w:r>
              <w:rPr>
                <w:sz w:val="17"/>
              </w:rPr>
              <w:t>A transparent comparative evaluation of suitable models and explanation methods under a clearly defined data/evaluation protocol.</w:t>
            </w:r>
          </w:p>
        </w:tc>
      </w:tr>
    </w:tbl>
    <w:p>
      <w:pPr>
        <w:spacing w:after="20"/>
      </w:pPr>
    </w:p>
    <w:tbl>
      <w:tblPr>
        <w:tblW w:type="auto" w:w="0"/>
        <w:jc w:val="center"/>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936"/>
      </w:tblGrid>
      <w:tr>
        <w:tc>
          <w:tcPr>
            <w:tcW w:type="dxa" w:w="9936"/>
            <w:shd w:fill="FFF7E5"/>
            <w:tcMar>
              <w:top w:w="120" w:type="dxa"/>
              <w:start w:w="150" w:type="dxa"/>
              <w:bottom w:w="120" w:type="dxa"/>
              <w:end w:w="150" w:type="dxa"/>
            </w:tcMar>
          </w:tcPr>
          <w:p>
            <w:r>
              <w:rPr>
                <w:b/>
                <w:color w:val="17365D"/>
                <w:sz w:val="21"/>
              </w:rPr>
              <w:t>Important</w:t>
              <w:br/>
            </w:r>
            <w:r>
              <w:rPr>
                <w:sz w:val="20"/>
              </w:rPr>
              <w:t>The example limitation above is deliberately conditional: "suppose the literature shows...". Students must not copy a gap. They must demonstrate it from their own review.</w:t>
            </w:r>
          </w:p>
        </w:tc>
      </w:tr>
    </w:tbl>
    <w:p>
      <w:pPr>
        <w:spacing w:after="0"/>
      </w:pPr>
    </w:p>
    <w:p>
      <w:pPr>
        <w:pStyle w:val="Heading2"/>
      </w:pPr>
      <w:r>
        <w:t>3.2 Create one overarching aim</w:t>
      </w:r>
    </w:p>
    <w:p>
      <w:r>
        <w:rPr>
          <w:i w:val="0"/>
        </w:rPr>
        <w:t>The aim is the single high-level intention of the project. It should be ambitious enough for the Final Project but specific enough to guide decisions.</w:t>
      </w:r>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F3F8F8"/>
            <w:tcMar>
              <w:top w:w="120" w:type="dxa"/>
              <w:start w:w="150" w:type="dxa"/>
              <w:bottom w:w="120" w:type="dxa"/>
              <w:end w:w="150" w:type="dxa"/>
            </w:tcMar>
          </w:tcPr>
          <w:p>
            <w:r>
              <w:rPr>
                <w:b/>
                <w:color w:val="17365D"/>
                <w:sz w:val="21"/>
              </w:rPr>
              <w:t>Worked example - aim</w:t>
              <w:br/>
            </w:r>
            <w:r>
              <w:rPr>
                <w:sz w:val="20"/>
              </w:rPr>
              <w:t>To investigate, develop and evaluate interpretable machine-learning approaches for heart-attack risk prediction using public clinical risk-factor data, with emphasis on predictive performance and transparent explanation.</w:t>
            </w:r>
          </w:p>
        </w:tc>
      </w:tr>
    </w:tbl>
    <w:p>
      <w:pPr>
        <w:spacing w:after="0"/>
      </w:pPr>
    </w:p>
    <w:p>
      <w:pPr>
        <w:pStyle w:val="Heading2"/>
      </w:pPr>
      <w:r>
        <w:t>3.3 Convert the aim into measurable objectives</w:t>
      </w:r>
    </w:p>
    <w:p>
      <w:r>
        <w:rPr>
          <w:i w:val="0"/>
        </w:rPr>
        <w:t>Objectives are not a to-do list. Each objective should produce an assessable outcome or evidence. Prefer verbs such as investigate, analyse, compare, design, develop, evaluate, validate and critically assess.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4896"/>
            <w:shd w:fill="17365D"/>
            <w:tcMar>
              <w:top w:w="80" w:type="dxa"/>
              <w:start w:w="100" w:type="dxa"/>
              <w:bottom w:w="80" w:type="dxa"/>
              <w:end w:w="100" w:type="dxa"/>
            </w:tcMar>
            <w:vAlign w:val="center"/>
          </w:tcPr>
          <w:p>
            <w:pPr>
              <w:jc w:val="center"/>
            </w:pPr>
            <w:r>
              <w:rPr>
                <w:b/>
                <w:color w:val="FFFFFF"/>
                <w:sz w:val="16"/>
              </w:rPr>
              <w:t>Objective</w:t>
            </w:r>
          </w:p>
        </w:tc>
        <w:tc>
          <w:tcPr>
            <w:tcW w:type="dxa" w:w="3744"/>
            <w:shd w:fill="17365D"/>
            <w:tcMar>
              <w:top w:w="80" w:type="dxa"/>
              <w:start w:w="100" w:type="dxa"/>
              <w:bottom w:w="80" w:type="dxa"/>
              <w:end w:w="100" w:type="dxa"/>
            </w:tcMar>
            <w:vAlign w:val="center"/>
          </w:tcPr>
          <w:p>
            <w:pPr>
              <w:jc w:val="center"/>
            </w:pPr>
            <w:r>
              <w:rPr>
                <w:b/>
                <w:color w:val="FFFFFF"/>
                <w:sz w:val="16"/>
              </w:rPr>
              <w:t>Why it exists</w:t>
            </w:r>
          </w:p>
        </w:tc>
        <w:tc>
          <w:tcPr>
            <w:tcW w:type="dxa" w:w="3168"/>
            <w:shd w:fill="17365D"/>
            <w:tcMar>
              <w:top w:w="80" w:type="dxa"/>
              <w:start w:w="100" w:type="dxa"/>
              <w:bottom w:w="80" w:type="dxa"/>
              <w:end w:w="100" w:type="dxa"/>
            </w:tcMar>
            <w:vAlign w:val="center"/>
          </w:tcPr>
          <w:p>
            <w:pPr>
              <w:jc w:val="center"/>
            </w:pPr>
            <w:r>
              <w:rPr>
                <w:b/>
                <w:color w:val="FFFFFF"/>
                <w:sz w:val="16"/>
              </w:rPr>
              <w:t>Evidence expected</w:t>
            </w:r>
          </w:p>
        </w:tc>
      </w:tr>
      <w:tr>
        <w:tc>
          <w:tcPr>
            <w:tcW w:type="dxa" w:w="4896"/>
            <w:tcMar>
              <w:top w:w="80" w:type="dxa"/>
              <w:start w:w="100" w:type="dxa"/>
              <w:bottom w:w="80" w:type="dxa"/>
              <w:end w:w="100" w:type="dxa"/>
            </w:tcMar>
            <w:vAlign w:val="top"/>
          </w:tcPr>
          <w:p>
            <w:r>
              <w:rPr>
                <w:sz w:val="16"/>
              </w:rPr>
              <w:t>O1. Critically investigate existing heart-attack/cardiovascular risk prediction approaches, datasets and evaluation practices.</w:t>
            </w:r>
          </w:p>
        </w:tc>
        <w:tc>
          <w:tcPr>
            <w:tcW w:type="dxa" w:w="3744"/>
            <w:tcMar>
              <w:top w:w="80" w:type="dxa"/>
              <w:start w:w="100" w:type="dxa"/>
              <w:bottom w:w="80" w:type="dxa"/>
              <w:end w:w="100" w:type="dxa"/>
            </w:tcMar>
            <w:vAlign w:val="top"/>
          </w:tcPr>
          <w:p>
            <w:r>
              <w:rPr>
                <w:sz w:val="16"/>
              </w:rPr>
              <w:t>Establishes current knowledge and limitations.</w:t>
            </w:r>
          </w:p>
        </w:tc>
        <w:tc>
          <w:tcPr>
            <w:tcW w:type="dxa" w:w="3168"/>
            <w:tcMar>
              <w:top w:w="80" w:type="dxa"/>
              <w:start w:w="100" w:type="dxa"/>
              <w:bottom w:w="80" w:type="dxa"/>
              <w:end w:w="100" w:type="dxa"/>
            </w:tcMar>
            <w:vAlign w:val="top"/>
          </w:tcPr>
          <w:p>
            <w:r>
              <w:rPr>
                <w:sz w:val="16"/>
              </w:rPr>
              <w:t>Literature synthesis and comparison matrix.</w:t>
            </w:r>
          </w:p>
        </w:tc>
      </w:tr>
      <w:tr>
        <w:tc>
          <w:tcPr>
            <w:tcW w:type="dxa" w:w="4896"/>
            <w:tcMar>
              <w:top w:w="80" w:type="dxa"/>
              <w:start w:w="100" w:type="dxa"/>
              <w:bottom w:w="80" w:type="dxa"/>
              <w:end w:w="100" w:type="dxa"/>
            </w:tcMar>
            <w:vAlign w:val="top"/>
            <w:shd w:fill="F8FAFB"/>
          </w:tcPr>
          <w:p>
            <w:r>
              <w:rPr>
                <w:sz w:val="16"/>
              </w:rPr>
              <w:t>O2. Identify and justify suitable data, preprocessing and model candidates for the selected prediction context.</w:t>
            </w:r>
          </w:p>
        </w:tc>
        <w:tc>
          <w:tcPr>
            <w:tcW w:type="dxa" w:w="3744"/>
            <w:tcMar>
              <w:top w:w="80" w:type="dxa"/>
              <w:start w:w="100" w:type="dxa"/>
              <w:bottom w:w="80" w:type="dxa"/>
              <w:end w:w="100" w:type="dxa"/>
            </w:tcMar>
            <w:vAlign w:val="top"/>
            <w:shd w:fill="F8FAFB"/>
          </w:tcPr>
          <w:p>
            <w:r>
              <w:rPr>
                <w:sz w:val="16"/>
              </w:rPr>
              <w:t>Connects literature to solution design.</w:t>
            </w:r>
          </w:p>
        </w:tc>
        <w:tc>
          <w:tcPr>
            <w:tcW w:type="dxa" w:w="3168"/>
            <w:tcMar>
              <w:top w:w="80" w:type="dxa"/>
              <w:start w:w="100" w:type="dxa"/>
              <w:bottom w:w="80" w:type="dxa"/>
              <w:end w:w="100" w:type="dxa"/>
            </w:tcMar>
            <w:vAlign w:val="top"/>
            <w:shd w:fill="F8FAFB"/>
          </w:tcPr>
          <w:p>
            <w:r>
              <w:rPr>
                <w:sz w:val="16"/>
              </w:rPr>
              <w:t>Dataset and method comparison.</w:t>
            </w:r>
          </w:p>
        </w:tc>
      </w:tr>
      <w:tr>
        <w:tc>
          <w:tcPr>
            <w:tcW w:type="dxa" w:w="4896"/>
            <w:tcMar>
              <w:top w:w="80" w:type="dxa"/>
              <w:start w:w="100" w:type="dxa"/>
              <w:bottom w:w="80" w:type="dxa"/>
              <w:end w:w="100" w:type="dxa"/>
            </w:tcMar>
            <w:vAlign w:val="top"/>
          </w:tcPr>
          <w:p>
            <w:r>
              <w:rPr>
                <w:sz w:val="16"/>
              </w:rPr>
              <w:t>O3. Design and implement a reproducible prediction pipeline including baseline and interpretable candidate models.</w:t>
            </w:r>
          </w:p>
        </w:tc>
        <w:tc>
          <w:tcPr>
            <w:tcW w:type="dxa" w:w="3744"/>
            <w:tcMar>
              <w:top w:w="80" w:type="dxa"/>
              <w:start w:w="100" w:type="dxa"/>
              <w:bottom w:w="80" w:type="dxa"/>
              <w:end w:w="100" w:type="dxa"/>
            </w:tcMar>
            <w:vAlign w:val="top"/>
          </w:tcPr>
          <w:p>
            <w:r>
              <w:rPr>
                <w:sz w:val="16"/>
              </w:rPr>
              <w:t>Creates the technical artefact required for investigation.</w:t>
            </w:r>
          </w:p>
        </w:tc>
        <w:tc>
          <w:tcPr>
            <w:tcW w:type="dxa" w:w="3168"/>
            <w:tcMar>
              <w:top w:w="80" w:type="dxa"/>
              <w:start w:w="100" w:type="dxa"/>
              <w:bottom w:w="80" w:type="dxa"/>
              <w:end w:w="100" w:type="dxa"/>
            </w:tcMar>
            <w:vAlign w:val="top"/>
          </w:tcPr>
          <w:p>
            <w:r>
              <w:rPr>
                <w:sz w:val="16"/>
              </w:rPr>
              <w:t>Working pipeline/code and experiment configuration.</w:t>
            </w:r>
          </w:p>
        </w:tc>
      </w:tr>
      <w:tr>
        <w:tc>
          <w:tcPr>
            <w:tcW w:type="dxa" w:w="4896"/>
            <w:tcMar>
              <w:top w:w="80" w:type="dxa"/>
              <w:start w:w="100" w:type="dxa"/>
              <w:bottom w:w="80" w:type="dxa"/>
              <w:end w:w="100" w:type="dxa"/>
            </w:tcMar>
            <w:vAlign w:val="top"/>
            <w:shd w:fill="F8FAFB"/>
          </w:tcPr>
          <w:p>
            <w:r>
              <w:rPr>
                <w:sz w:val="16"/>
              </w:rPr>
              <w:t>O4. Evaluate candidate models using appropriate discrimination, calibration and class-sensitive metrics.</w:t>
            </w:r>
          </w:p>
        </w:tc>
        <w:tc>
          <w:tcPr>
            <w:tcW w:type="dxa" w:w="3744"/>
            <w:tcMar>
              <w:top w:w="80" w:type="dxa"/>
              <w:start w:w="100" w:type="dxa"/>
              <w:bottom w:w="80" w:type="dxa"/>
              <w:end w:w="100" w:type="dxa"/>
            </w:tcMar>
            <w:vAlign w:val="top"/>
            <w:shd w:fill="F8FAFB"/>
          </w:tcPr>
          <w:p>
            <w:r>
              <w:rPr>
                <w:sz w:val="16"/>
              </w:rPr>
              <w:t>Tests the technical outcome.</w:t>
            </w:r>
          </w:p>
        </w:tc>
        <w:tc>
          <w:tcPr>
            <w:tcW w:type="dxa" w:w="3168"/>
            <w:tcMar>
              <w:top w:w="80" w:type="dxa"/>
              <w:start w:w="100" w:type="dxa"/>
              <w:bottom w:w="80" w:type="dxa"/>
              <w:end w:w="100" w:type="dxa"/>
            </w:tcMar>
            <w:vAlign w:val="top"/>
            <w:shd w:fill="F8FAFB"/>
          </w:tcPr>
          <w:p>
            <w:r>
              <w:rPr>
                <w:sz w:val="16"/>
              </w:rPr>
              <w:t>Experiment results and comparative analysis.</w:t>
            </w:r>
          </w:p>
        </w:tc>
      </w:tr>
      <w:tr>
        <w:tc>
          <w:tcPr>
            <w:tcW w:type="dxa" w:w="4896"/>
            <w:tcMar>
              <w:top w:w="80" w:type="dxa"/>
              <w:start w:w="100" w:type="dxa"/>
              <w:bottom w:w="80" w:type="dxa"/>
              <w:end w:w="100" w:type="dxa"/>
            </w:tcMar>
            <w:vAlign w:val="top"/>
          </w:tcPr>
          <w:p>
            <w:r>
              <w:rPr>
                <w:sz w:val="16"/>
              </w:rPr>
              <w:t>O5. Examine explanation quality/stability and relevant subgroup behaviour where the data permits responsible analysis.</w:t>
            </w:r>
          </w:p>
        </w:tc>
        <w:tc>
          <w:tcPr>
            <w:tcW w:type="dxa" w:w="3744"/>
            <w:tcMar>
              <w:top w:w="80" w:type="dxa"/>
              <w:start w:w="100" w:type="dxa"/>
              <w:bottom w:w="80" w:type="dxa"/>
              <w:end w:w="100" w:type="dxa"/>
            </w:tcMar>
            <w:vAlign w:val="top"/>
          </w:tcPr>
          <w:p>
            <w:r>
              <w:rPr>
                <w:sz w:val="16"/>
              </w:rPr>
              <w:t>Addresses transparency/EDI concerns.</w:t>
            </w:r>
          </w:p>
        </w:tc>
        <w:tc>
          <w:tcPr>
            <w:tcW w:type="dxa" w:w="3168"/>
            <w:tcMar>
              <w:top w:w="80" w:type="dxa"/>
              <w:start w:w="100" w:type="dxa"/>
              <w:bottom w:w="80" w:type="dxa"/>
              <w:end w:w="100" w:type="dxa"/>
            </w:tcMar>
            <w:vAlign w:val="top"/>
          </w:tcPr>
          <w:p>
            <w:r>
              <w:rPr>
                <w:sz w:val="16"/>
              </w:rPr>
              <w:t>Explainability outputs and subgroup analysis.</w:t>
            </w:r>
          </w:p>
        </w:tc>
      </w:tr>
      <w:tr>
        <w:tc>
          <w:tcPr>
            <w:tcW w:type="dxa" w:w="4896"/>
            <w:tcMar>
              <w:top w:w="80" w:type="dxa"/>
              <w:start w:w="100" w:type="dxa"/>
              <w:bottom w:w="80" w:type="dxa"/>
              <w:end w:w="100" w:type="dxa"/>
            </w:tcMar>
            <w:vAlign w:val="top"/>
            <w:shd w:fill="F8FAFB"/>
          </w:tcPr>
          <w:p>
            <w:r>
              <w:rPr>
                <w:sz w:val="16"/>
              </w:rPr>
              <w:t>O6. Critically analyse findings, limitations, feasibility and implications against the literature.</w:t>
            </w:r>
          </w:p>
        </w:tc>
        <w:tc>
          <w:tcPr>
            <w:tcW w:type="dxa" w:w="3744"/>
            <w:tcMar>
              <w:top w:w="80" w:type="dxa"/>
              <w:start w:w="100" w:type="dxa"/>
              <w:bottom w:w="80" w:type="dxa"/>
              <w:end w:w="100" w:type="dxa"/>
            </w:tcMar>
            <w:vAlign w:val="top"/>
            <w:shd w:fill="F8FAFB"/>
          </w:tcPr>
          <w:p>
            <w:r>
              <w:rPr>
                <w:sz w:val="16"/>
              </w:rPr>
              <w:t>Turns results into research findings.</w:t>
            </w:r>
          </w:p>
        </w:tc>
        <w:tc>
          <w:tcPr>
            <w:tcW w:type="dxa" w:w="3168"/>
            <w:tcMar>
              <w:top w:w="80" w:type="dxa"/>
              <w:start w:w="100" w:type="dxa"/>
              <w:bottom w:w="80" w:type="dxa"/>
              <w:end w:w="100" w:type="dxa"/>
            </w:tcMar>
            <w:vAlign w:val="top"/>
            <w:shd w:fill="F8FAFB"/>
          </w:tcPr>
          <w:p>
            <w:r>
              <w:rPr>
                <w:sz w:val="16"/>
              </w:rPr>
              <w:t>Discussion and conclusions.</w:t>
            </w:r>
          </w:p>
        </w:tc>
      </w:tr>
    </w:tbl>
    <w:p>
      <w:pPr>
        <w:spacing w:after="20"/>
      </w:pPr>
    </w:p>
    <w:p>
      <w:pPr>
        <w:pStyle w:val="Heading2"/>
      </w:pPr>
      <w:r>
        <w:t>3.4 Define scope and non-scope</w:t>
      </w:r>
    </w:p>
    <w:p>
      <w:r>
        <w:rPr>
          <w:i w:val="0"/>
        </w:rPr>
        <w:t>Scope protects the project from uncontrolled expansion. Define what will be investigated, which data/context is covered, and what the project will not claim.</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5760"/>
            <w:shd w:fill="17365D"/>
            <w:tcMar>
              <w:top w:w="80" w:type="dxa"/>
              <w:start w:w="100" w:type="dxa"/>
              <w:bottom w:w="80" w:type="dxa"/>
              <w:end w:w="100" w:type="dxa"/>
            </w:tcMar>
            <w:vAlign w:val="center"/>
          </w:tcPr>
          <w:p>
            <w:pPr>
              <w:jc w:val="center"/>
            </w:pPr>
            <w:r>
              <w:rPr>
                <w:b/>
                <w:color w:val="FFFFFF"/>
                <w:sz w:val="18"/>
              </w:rPr>
              <w:t>In scope - example</w:t>
            </w:r>
          </w:p>
        </w:tc>
        <w:tc>
          <w:tcPr>
            <w:tcW w:type="dxa" w:w="5760"/>
            <w:shd w:fill="17365D"/>
            <w:tcMar>
              <w:top w:w="80" w:type="dxa"/>
              <w:start w:w="100" w:type="dxa"/>
              <w:bottom w:w="80" w:type="dxa"/>
              <w:end w:w="100" w:type="dxa"/>
            </w:tcMar>
            <w:vAlign w:val="center"/>
          </w:tcPr>
          <w:p>
            <w:pPr>
              <w:jc w:val="center"/>
            </w:pPr>
            <w:r>
              <w:rPr>
                <w:b/>
                <w:color w:val="FFFFFF"/>
                <w:sz w:val="18"/>
              </w:rPr>
              <w:t>Out of scope - example</w:t>
            </w:r>
          </w:p>
        </w:tc>
      </w:tr>
      <w:tr>
        <w:tc>
          <w:tcPr>
            <w:tcW w:type="dxa" w:w="5760"/>
            <w:tcMar>
              <w:top w:w="80" w:type="dxa"/>
              <w:start w:w="100" w:type="dxa"/>
              <w:bottom w:w="80" w:type="dxa"/>
              <w:end w:w="100" w:type="dxa"/>
            </w:tcMar>
            <w:vAlign w:val="top"/>
          </w:tcPr>
          <w:p>
            <w:r>
              <w:rPr>
                <w:sz w:val="18"/>
              </w:rPr>
              <w:t>Prediction research using selected public risk-factor dataset(s).</w:t>
            </w:r>
          </w:p>
        </w:tc>
        <w:tc>
          <w:tcPr>
            <w:tcW w:type="dxa" w:w="5760"/>
            <w:tcMar>
              <w:top w:w="80" w:type="dxa"/>
              <w:start w:w="100" w:type="dxa"/>
              <w:bottom w:w="80" w:type="dxa"/>
              <w:end w:w="100" w:type="dxa"/>
            </w:tcMar>
            <w:vAlign w:val="top"/>
          </w:tcPr>
          <w:p>
            <w:r>
              <w:rPr>
                <w:sz w:val="18"/>
              </w:rPr>
              <w:t>Clinical diagnosis or replacement of medical professionals.</w:t>
            </w:r>
          </w:p>
        </w:tc>
      </w:tr>
      <w:tr>
        <w:tc>
          <w:tcPr>
            <w:tcW w:type="dxa" w:w="5760"/>
            <w:tcMar>
              <w:top w:w="80" w:type="dxa"/>
              <w:start w:w="100" w:type="dxa"/>
              <w:bottom w:w="80" w:type="dxa"/>
              <w:end w:w="100" w:type="dxa"/>
            </w:tcMar>
            <w:vAlign w:val="top"/>
            <w:shd w:fill="F8FAFB"/>
          </w:tcPr>
          <w:p>
            <w:r>
              <w:rPr>
                <w:sz w:val="18"/>
              </w:rPr>
              <w:t>Comparative evaluation of selected models and explanation techniques.</w:t>
            </w:r>
          </w:p>
        </w:tc>
        <w:tc>
          <w:tcPr>
            <w:tcW w:type="dxa" w:w="5760"/>
            <w:tcMar>
              <w:top w:w="80" w:type="dxa"/>
              <w:start w:w="100" w:type="dxa"/>
              <w:bottom w:w="80" w:type="dxa"/>
              <w:end w:w="100" w:type="dxa"/>
            </w:tcMar>
            <w:vAlign w:val="top"/>
            <w:shd w:fill="F8FAFB"/>
          </w:tcPr>
          <w:p>
            <w:r>
              <w:rPr>
                <w:sz w:val="18"/>
              </w:rPr>
              <w:t>Building a hospital-wide production system.</w:t>
            </w:r>
          </w:p>
        </w:tc>
      </w:tr>
      <w:tr>
        <w:tc>
          <w:tcPr>
            <w:tcW w:type="dxa" w:w="5760"/>
            <w:tcMar>
              <w:top w:w="80" w:type="dxa"/>
              <w:start w:w="100" w:type="dxa"/>
              <w:bottom w:w="80" w:type="dxa"/>
              <w:end w:w="100" w:type="dxa"/>
            </w:tcMar>
            <w:vAlign w:val="top"/>
          </w:tcPr>
          <w:p>
            <w:r>
              <w:rPr>
                <w:sz w:val="18"/>
              </w:rPr>
              <w:t>Research prototype sufficient to demonstrate the proposed approach.</w:t>
            </w:r>
          </w:p>
        </w:tc>
        <w:tc>
          <w:tcPr>
            <w:tcW w:type="dxa" w:w="5760"/>
            <w:tcMar>
              <w:top w:w="80" w:type="dxa"/>
              <w:start w:w="100" w:type="dxa"/>
              <w:bottom w:w="80" w:type="dxa"/>
              <w:end w:w="100" w:type="dxa"/>
            </w:tcMar>
            <w:vAlign w:val="top"/>
          </w:tcPr>
          <w:p>
            <w:r>
              <w:rPr>
                <w:sz w:val="18"/>
              </w:rPr>
              <w:t>Regulatory approval as a medical device.</w:t>
            </w:r>
          </w:p>
        </w:tc>
      </w:tr>
      <w:tr>
        <w:tc>
          <w:tcPr>
            <w:tcW w:type="dxa" w:w="5760"/>
            <w:tcMar>
              <w:top w:w="80" w:type="dxa"/>
              <w:start w:w="100" w:type="dxa"/>
              <w:bottom w:w="80" w:type="dxa"/>
              <w:end w:w="100" w:type="dxa"/>
            </w:tcMar>
            <w:vAlign w:val="top"/>
            <w:shd w:fill="F8FAFB"/>
          </w:tcPr>
          <w:p>
            <w:r>
              <w:rPr>
                <w:sz w:val="18"/>
              </w:rPr>
              <w:t>Evaluation on the selected data and conditions.</w:t>
            </w:r>
          </w:p>
        </w:tc>
        <w:tc>
          <w:tcPr>
            <w:tcW w:type="dxa" w:w="5760"/>
            <w:tcMar>
              <w:top w:w="80" w:type="dxa"/>
              <w:start w:w="100" w:type="dxa"/>
              <w:bottom w:w="80" w:type="dxa"/>
              <w:end w:w="100" w:type="dxa"/>
            </w:tcMar>
            <w:vAlign w:val="top"/>
            <w:shd w:fill="F8FAFB"/>
          </w:tcPr>
          <w:p>
            <w:r>
              <w:rPr>
                <w:sz w:val="18"/>
              </w:rPr>
              <w:t>Claims of universal performance across all populations without external evidence.</w:t>
            </w:r>
          </w:p>
        </w:tc>
      </w:tr>
    </w:tbl>
    <w:p>
      <w:pPr>
        <w:spacing w:after="20"/>
      </w:pPr>
    </w:p>
    <w:p>
      <w:pPr>
        <w:pStyle w:val="Heading1"/>
      </w:pPr>
      <w:r>
        <w:t>Stage C - Literature Review: search, screen, read, compare and synthesise</w:t>
      </w:r>
    </w:p>
    <w:p>
      <w:pPr>
        <w:pStyle w:val="Heading2"/>
      </w:pPr>
      <w:r>
        <w:t>4.1 Purpose of the Literature Review</w:t>
      </w:r>
    </w:p>
    <w:p>
      <w:r>
        <w:rPr>
          <w:i w:val="0"/>
        </w:rPr>
        <w:t>The Literature Review is the evidence engine of the proposal. Its job is not to show that many papers were read. It must establish what is known, how the problem is currently addressed, which data and methods are used, what results are reported, what limitations recur, and what this means for the proposed project.</w:t>
      </w:r>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EAF3F7"/>
            <w:tcMar>
              <w:top w:w="120" w:type="dxa"/>
              <w:start w:w="150" w:type="dxa"/>
              <w:bottom w:w="120" w:type="dxa"/>
              <w:end w:w="150" w:type="dxa"/>
            </w:tcMar>
          </w:tcPr>
          <w:p>
            <w:r>
              <w:rPr>
                <w:b/>
                <w:color w:val="17365D"/>
                <w:sz w:val="21"/>
              </w:rPr>
              <w:t>A strong LR answers six questions</w:t>
              <w:br/>
            </w:r>
            <w:r>
              <w:rPr>
                <w:sz w:val="20"/>
              </w:rPr>
              <w:t>1) What is already known?  2) How is the problem currently solved?  3) What data and evaluation practices are common?  4) Where do approaches disagree or fail?  5) What limitations recur?  6) What decision should the proposed project make because of this evidence?</w:t>
            </w:r>
          </w:p>
        </w:tc>
      </w:tr>
    </w:tbl>
    <w:p>
      <w:pPr>
        <w:spacing w:after="0"/>
      </w:pPr>
    </w:p>
    <w:p>
      <w:pPr>
        <w:pStyle w:val="Heading2"/>
      </w:pPr>
      <w:r>
        <w:t>4.2 Plan the review before searching</w:t>
      </w:r>
    </w:p>
    <w:p>
      <w:r>
        <w:rPr>
          <w:i w:val="0"/>
        </w:rPr>
        <w:t>Write review questions. These are not necessarily the final research questions; they are practical questions that organise the literature search.</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4320"/>
            <w:shd w:fill="17365D"/>
            <w:tcMar>
              <w:top w:w="80" w:type="dxa"/>
              <w:start w:w="100" w:type="dxa"/>
              <w:bottom w:w="80" w:type="dxa"/>
              <w:end w:w="100" w:type="dxa"/>
            </w:tcMar>
            <w:vAlign w:val="center"/>
          </w:tcPr>
          <w:p>
            <w:pPr>
              <w:jc w:val="center"/>
            </w:pPr>
            <w:r>
              <w:rPr>
                <w:b/>
                <w:color w:val="FFFFFF"/>
                <w:sz w:val="17"/>
              </w:rPr>
              <w:t>Review question</w:t>
            </w:r>
          </w:p>
        </w:tc>
        <w:tc>
          <w:tcPr>
            <w:tcW w:type="dxa" w:w="7200"/>
            <w:shd w:fill="17365D"/>
            <w:tcMar>
              <w:top w:w="80" w:type="dxa"/>
              <w:start w:w="100" w:type="dxa"/>
              <w:bottom w:w="80" w:type="dxa"/>
              <w:end w:w="100" w:type="dxa"/>
            </w:tcMar>
            <w:vAlign w:val="center"/>
          </w:tcPr>
          <w:p>
            <w:pPr>
              <w:jc w:val="center"/>
            </w:pPr>
            <w:r>
              <w:rPr>
                <w:b/>
                <w:color w:val="FFFFFF"/>
                <w:sz w:val="17"/>
              </w:rPr>
              <w:t>Heart-attack example</w:t>
            </w:r>
          </w:p>
        </w:tc>
      </w:tr>
      <w:tr>
        <w:tc>
          <w:tcPr>
            <w:tcW w:type="dxa" w:w="4320"/>
            <w:tcMar>
              <w:top w:w="80" w:type="dxa"/>
              <w:start w:w="100" w:type="dxa"/>
              <w:bottom w:w="80" w:type="dxa"/>
              <w:end w:w="100" w:type="dxa"/>
            </w:tcMar>
            <w:vAlign w:val="top"/>
          </w:tcPr>
          <w:p>
            <w:r>
              <w:rPr>
                <w:sz w:val="17"/>
              </w:rPr>
              <w:t>RQ-LR1: What modelling approaches are used?</w:t>
            </w:r>
          </w:p>
        </w:tc>
        <w:tc>
          <w:tcPr>
            <w:tcW w:type="dxa" w:w="7200"/>
            <w:tcMar>
              <w:top w:w="80" w:type="dxa"/>
              <w:start w:w="100" w:type="dxa"/>
              <w:bottom w:w="80" w:type="dxa"/>
              <w:end w:w="100" w:type="dxa"/>
            </w:tcMar>
            <w:vAlign w:val="top"/>
          </w:tcPr>
          <w:p>
            <w:r>
              <w:rPr>
                <w:sz w:val="17"/>
              </w:rPr>
              <w:t>Logistic/statistical models, tree ensembles, boosting, neural models and interpretable approaches.</w:t>
            </w:r>
          </w:p>
        </w:tc>
      </w:tr>
      <w:tr>
        <w:tc>
          <w:tcPr>
            <w:tcW w:type="dxa" w:w="4320"/>
            <w:tcMar>
              <w:top w:w="80" w:type="dxa"/>
              <w:start w:w="100" w:type="dxa"/>
              <w:bottom w:w="80" w:type="dxa"/>
              <w:end w:w="100" w:type="dxa"/>
            </w:tcMar>
            <w:vAlign w:val="top"/>
            <w:shd w:fill="F8FAFB"/>
          </w:tcPr>
          <w:p>
            <w:r>
              <w:rPr>
                <w:sz w:val="17"/>
              </w:rPr>
              <w:t>RQ-LR2: What data characteristics matter?</w:t>
            </w:r>
          </w:p>
        </w:tc>
        <w:tc>
          <w:tcPr>
            <w:tcW w:type="dxa" w:w="7200"/>
            <w:tcMar>
              <w:top w:w="80" w:type="dxa"/>
              <w:start w:w="100" w:type="dxa"/>
              <w:bottom w:w="80" w:type="dxa"/>
              <w:end w:w="100" w:type="dxa"/>
            </w:tcMar>
            <w:vAlign w:val="top"/>
            <w:shd w:fill="F8FAFB"/>
          </w:tcPr>
          <w:p>
            <w:r>
              <w:rPr>
                <w:sz w:val="17"/>
              </w:rPr>
              <w:t>Risk factors, class balance, missingness, sample size, population, label definition.</w:t>
            </w:r>
          </w:p>
        </w:tc>
      </w:tr>
      <w:tr>
        <w:tc>
          <w:tcPr>
            <w:tcW w:type="dxa" w:w="4320"/>
            <w:tcMar>
              <w:top w:w="80" w:type="dxa"/>
              <w:start w:w="100" w:type="dxa"/>
              <w:bottom w:w="80" w:type="dxa"/>
              <w:end w:w="100" w:type="dxa"/>
            </w:tcMar>
            <w:vAlign w:val="top"/>
          </w:tcPr>
          <w:p>
            <w:r>
              <w:rPr>
                <w:sz w:val="17"/>
              </w:rPr>
              <w:t>RQ-LR3: How are models evaluated?</w:t>
            </w:r>
          </w:p>
        </w:tc>
        <w:tc>
          <w:tcPr>
            <w:tcW w:type="dxa" w:w="7200"/>
            <w:tcMar>
              <w:top w:w="80" w:type="dxa"/>
              <w:start w:w="100" w:type="dxa"/>
              <w:bottom w:w="80" w:type="dxa"/>
              <w:end w:w="100" w:type="dxa"/>
            </w:tcMar>
            <w:vAlign w:val="top"/>
          </w:tcPr>
          <w:p>
            <w:r>
              <w:rPr>
                <w:sz w:val="17"/>
              </w:rPr>
              <w:t>Discrimination metrics, class-sensitive metrics, calibration, validation strategies, external validation.</w:t>
            </w:r>
          </w:p>
        </w:tc>
      </w:tr>
      <w:tr>
        <w:tc>
          <w:tcPr>
            <w:tcW w:type="dxa" w:w="4320"/>
            <w:tcMar>
              <w:top w:w="80" w:type="dxa"/>
              <w:start w:w="100" w:type="dxa"/>
              <w:bottom w:w="80" w:type="dxa"/>
              <w:end w:w="100" w:type="dxa"/>
            </w:tcMar>
            <w:vAlign w:val="top"/>
            <w:shd w:fill="F8FAFB"/>
          </w:tcPr>
          <w:p>
            <w:r>
              <w:rPr>
                <w:sz w:val="17"/>
              </w:rPr>
              <w:t>RQ-LR4: How is interpretability addressed?</w:t>
            </w:r>
          </w:p>
        </w:tc>
        <w:tc>
          <w:tcPr>
            <w:tcW w:type="dxa" w:w="7200"/>
            <w:tcMar>
              <w:top w:w="80" w:type="dxa"/>
              <w:start w:w="100" w:type="dxa"/>
              <w:bottom w:w="80" w:type="dxa"/>
              <w:end w:w="100" w:type="dxa"/>
            </w:tcMar>
            <w:vAlign w:val="top"/>
            <w:shd w:fill="F8FAFB"/>
          </w:tcPr>
          <w:p>
            <w:r>
              <w:rPr>
                <w:sz w:val="17"/>
              </w:rPr>
              <w:t>Intrinsic interpretability, SHAP/LIME or other explanation approaches, feature importance, explanation evaluation.</w:t>
            </w:r>
          </w:p>
        </w:tc>
      </w:tr>
      <w:tr>
        <w:tc>
          <w:tcPr>
            <w:tcW w:type="dxa" w:w="4320"/>
            <w:tcMar>
              <w:top w:w="80" w:type="dxa"/>
              <w:start w:w="100" w:type="dxa"/>
              <w:bottom w:w="80" w:type="dxa"/>
              <w:end w:w="100" w:type="dxa"/>
            </w:tcMar>
            <w:vAlign w:val="top"/>
          </w:tcPr>
          <w:p>
            <w:r>
              <w:rPr>
                <w:sz w:val="17"/>
              </w:rPr>
              <w:t>RQ-LR5: What limitations recur?</w:t>
            </w:r>
          </w:p>
        </w:tc>
        <w:tc>
          <w:tcPr>
            <w:tcW w:type="dxa" w:w="7200"/>
            <w:tcMar>
              <w:top w:w="80" w:type="dxa"/>
              <w:start w:w="100" w:type="dxa"/>
              <w:bottom w:w="80" w:type="dxa"/>
              <w:end w:w="100" w:type="dxa"/>
            </w:tcMar>
            <w:vAlign w:val="top"/>
          </w:tcPr>
          <w:p>
            <w:r>
              <w:rPr>
                <w:sz w:val="17"/>
              </w:rPr>
              <w:t>Potential data leakage, small/single datasets, limited generalisation, weak calibration reporting, imbalance, limited subgroup analysis - only if supported by reviewed papers.</w:t>
            </w:r>
          </w:p>
        </w:tc>
      </w:tr>
    </w:tbl>
    <w:p>
      <w:pPr>
        <w:spacing w:after="20"/>
      </w:pPr>
    </w:p>
    <w:p>
      <w:pPr>
        <w:pStyle w:val="Heading2"/>
      </w:pPr>
      <w:r>
        <w:t>4.3 Select information sources</w:t>
      </w:r>
    </w:p>
    <w:p>
      <w:r>
        <w:rPr>
          <w:i w:val="0"/>
        </w:rPr>
        <w:t>Use multiple scholarly databases appropriate to the topic. Typical sources include Scopus, Web of Science, IEEE Xplore, ACM Digital Library, PubMed, ScienceDirect, SpringerLink and Google Scholar for supplementary discovery. Use original research papers as the primary evidence; reviews can help identify themes and terminology but should not replace reading key primary studies.</w:t>
      </w:r>
    </w:p>
    <w:p>
      <w:pPr>
        <w:pStyle w:val="Heading2"/>
      </w:pPr>
      <w:r>
        <w:t>4.4 Build search strings from concepts and synonyms</w:t>
      </w:r>
    </w:p>
    <w:p>
      <w:r>
        <w:rPr>
          <w:i w:val="0"/>
        </w:rPr>
        <w:t>Break the topic into concept blocks, then combine synonyms with OR and concept blocks with AND.</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8"/>
              </w:rPr>
              <w:t>Concept block</w:t>
            </w:r>
          </w:p>
        </w:tc>
        <w:tc>
          <w:tcPr>
            <w:tcW w:type="dxa" w:w="8352"/>
            <w:shd w:fill="17365D"/>
            <w:tcMar>
              <w:top w:w="80" w:type="dxa"/>
              <w:start w:w="100" w:type="dxa"/>
              <w:bottom w:w="80" w:type="dxa"/>
              <w:end w:w="100" w:type="dxa"/>
            </w:tcMar>
            <w:vAlign w:val="center"/>
          </w:tcPr>
          <w:p>
            <w:pPr>
              <w:jc w:val="center"/>
            </w:pPr>
            <w:r>
              <w:rPr>
                <w:b/>
                <w:color w:val="FFFFFF"/>
                <w:sz w:val="18"/>
              </w:rPr>
              <w:t>Example terms</w:t>
            </w:r>
          </w:p>
        </w:tc>
      </w:tr>
      <w:tr>
        <w:tc>
          <w:tcPr>
            <w:tcW w:type="dxa" w:w="3168"/>
            <w:tcMar>
              <w:top w:w="80" w:type="dxa"/>
              <w:start w:w="100" w:type="dxa"/>
              <w:bottom w:w="80" w:type="dxa"/>
              <w:end w:w="100" w:type="dxa"/>
            </w:tcMar>
            <w:vAlign w:val="top"/>
          </w:tcPr>
          <w:p>
            <w:r>
              <w:rPr>
                <w:sz w:val="18"/>
              </w:rPr>
              <w:t>Clinical/problem concept</w:t>
            </w:r>
          </w:p>
        </w:tc>
        <w:tc>
          <w:tcPr>
            <w:tcW w:type="dxa" w:w="8352"/>
            <w:tcMar>
              <w:top w:w="80" w:type="dxa"/>
              <w:start w:w="100" w:type="dxa"/>
              <w:bottom w:w="80" w:type="dxa"/>
              <w:end w:w="100" w:type="dxa"/>
            </w:tcMar>
            <w:vAlign w:val="top"/>
          </w:tcPr>
          <w:p>
            <w:r>
              <w:rPr>
                <w:sz w:val="18"/>
              </w:rPr>
              <w:t>"heart attack" OR "myocardial infarction" OR "cardiovascular risk" OR "coronary heart disease"</w:t>
            </w:r>
          </w:p>
        </w:tc>
      </w:tr>
      <w:tr>
        <w:tc>
          <w:tcPr>
            <w:tcW w:type="dxa" w:w="3168"/>
            <w:tcMar>
              <w:top w:w="80" w:type="dxa"/>
              <w:start w:w="100" w:type="dxa"/>
              <w:bottom w:w="80" w:type="dxa"/>
              <w:end w:w="100" w:type="dxa"/>
            </w:tcMar>
            <w:vAlign w:val="top"/>
            <w:shd w:fill="F8FAFB"/>
          </w:tcPr>
          <w:p>
            <w:r>
              <w:rPr>
                <w:sz w:val="18"/>
              </w:rPr>
              <w:t>Computing concept</w:t>
            </w:r>
          </w:p>
        </w:tc>
        <w:tc>
          <w:tcPr>
            <w:tcW w:type="dxa" w:w="8352"/>
            <w:tcMar>
              <w:top w:w="80" w:type="dxa"/>
              <w:start w:w="100" w:type="dxa"/>
              <w:bottom w:w="80" w:type="dxa"/>
              <w:end w:w="100" w:type="dxa"/>
            </w:tcMar>
            <w:vAlign w:val="top"/>
            <w:shd w:fill="F8FAFB"/>
          </w:tcPr>
          <w:p>
            <w:r>
              <w:rPr>
                <w:sz w:val="18"/>
              </w:rPr>
              <w:t>"machine learning" OR "predictive model" OR classification OR "risk prediction"</w:t>
            </w:r>
          </w:p>
        </w:tc>
      </w:tr>
      <w:tr>
        <w:tc>
          <w:tcPr>
            <w:tcW w:type="dxa" w:w="3168"/>
            <w:tcMar>
              <w:top w:w="80" w:type="dxa"/>
              <w:start w:w="100" w:type="dxa"/>
              <w:bottom w:w="80" w:type="dxa"/>
              <w:end w:w="100" w:type="dxa"/>
            </w:tcMar>
            <w:vAlign w:val="top"/>
          </w:tcPr>
          <w:p>
            <w:r>
              <w:rPr>
                <w:sz w:val="18"/>
              </w:rPr>
              <w:t>Interpretability concept</w:t>
            </w:r>
          </w:p>
        </w:tc>
        <w:tc>
          <w:tcPr>
            <w:tcW w:type="dxa" w:w="8352"/>
            <w:tcMar>
              <w:top w:w="80" w:type="dxa"/>
              <w:start w:w="100" w:type="dxa"/>
              <w:bottom w:w="80" w:type="dxa"/>
              <w:end w:w="100" w:type="dxa"/>
            </w:tcMar>
            <w:vAlign w:val="top"/>
          </w:tcPr>
          <w:p>
            <w:r>
              <w:rPr>
                <w:sz w:val="18"/>
              </w:rPr>
              <w:t>explainable OR interpretable OR SHAP OR LIME OR "feature importance"</w:t>
            </w:r>
          </w:p>
        </w:tc>
      </w:tr>
      <w:tr>
        <w:tc>
          <w:tcPr>
            <w:tcW w:type="dxa" w:w="3168"/>
            <w:tcMar>
              <w:top w:w="80" w:type="dxa"/>
              <w:start w:w="100" w:type="dxa"/>
              <w:bottom w:w="80" w:type="dxa"/>
              <w:end w:w="100" w:type="dxa"/>
            </w:tcMar>
            <w:vAlign w:val="top"/>
            <w:shd w:fill="F8FAFB"/>
          </w:tcPr>
          <w:p>
            <w:r>
              <w:rPr>
                <w:sz w:val="18"/>
              </w:rPr>
              <w:t>Evaluation concern</w:t>
            </w:r>
          </w:p>
        </w:tc>
        <w:tc>
          <w:tcPr>
            <w:tcW w:type="dxa" w:w="8352"/>
            <w:tcMar>
              <w:top w:w="80" w:type="dxa"/>
              <w:start w:w="100" w:type="dxa"/>
              <w:bottom w:w="80" w:type="dxa"/>
              <w:end w:w="100" w:type="dxa"/>
            </w:tcMar>
            <w:vAlign w:val="top"/>
            <w:shd w:fill="F8FAFB"/>
          </w:tcPr>
          <w:p>
            <w:r>
              <w:rPr>
                <w:sz w:val="18"/>
              </w:rPr>
              <w:t>calibration OR imbalance OR generalisation OR validation OR fairness</w:t>
            </w:r>
          </w:p>
        </w:tc>
      </w:tr>
    </w:tbl>
    <w:p>
      <w:pPr>
        <w:spacing w:after="20"/>
      </w:pPr>
    </w:p>
    <w:tbl>
      <w:tblPr>
        <w:tblW w:type="auto" w:w="0"/>
        <w:jc w:val="center"/>
        <w:tblLayout w:type="autofit"/>
        <w:tblLook w:firstColumn="1" w:firstRow="1" w:lastColumn="0" w:lastRow="0" w:noHBand="0" w:noVBand="1" w:val="04A0"/>
        <w:tblBorders>
          <w:top w:val="single" w:sz="8" w:space="0" w:color="5A6770"/>
          <w:left w:val="single" w:sz="8" w:space="0" w:color="5A6770"/>
          <w:bottom w:val="single" w:sz="8" w:space="0" w:color="5A6770"/>
          <w:right w:val="single" w:sz="8" w:space="0" w:color="5A6770"/>
          <w:insideH w:val="single" w:sz="8" w:space="0" w:color="5A6770"/>
          <w:insideV w:val="single" w:sz="8" w:space="0" w:color="5A6770"/>
        </w:tblBorders>
      </w:tblPr>
      <w:tblGrid>
        <w:gridCol w:w="9936"/>
      </w:tblGrid>
      <w:tr>
        <w:tc>
          <w:tcPr>
            <w:tcW w:type="dxa" w:w="9936"/>
            <w:shd w:fill="F5F7F8"/>
            <w:tcMar>
              <w:top w:w="120" w:type="dxa"/>
              <w:start w:w="150" w:type="dxa"/>
              <w:bottom w:w="120" w:type="dxa"/>
              <w:end w:w="150" w:type="dxa"/>
            </w:tcMar>
          </w:tcPr>
          <w:p>
            <w:r>
              <w:rPr>
                <w:b/>
                <w:color w:val="17365D"/>
                <w:sz w:val="21"/>
              </w:rPr>
              <w:t>Example search string</w:t>
              <w:br/>
            </w:r>
            <w:r>
              <w:rPr>
                <w:sz w:val="20"/>
              </w:rPr>
              <w:t>("heart attack" OR "myocardial infarction" OR "cardiovascular risk") AND ("machine learning" OR "predictive model") AND (interpretable OR explainable OR SHAP OR calibration)</w:t>
            </w:r>
          </w:p>
        </w:tc>
      </w:tr>
    </w:tbl>
    <w:p>
      <w:pPr>
        <w:spacing w:after="0"/>
      </w:pPr>
    </w:p>
    <w:p>
      <w:pPr>
        <w:pStyle w:val="Heading2"/>
      </w:pPr>
      <w:r>
        <w:t>4.5 Apply explicit inclusion and exclusion criteria</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5760"/>
            <w:shd w:fill="17365D"/>
            <w:tcMar>
              <w:top w:w="80" w:type="dxa"/>
              <w:start w:w="100" w:type="dxa"/>
              <w:bottom w:w="80" w:type="dxa"/>
              <w:end w:w="100" w:type="dxa"/>
            </w:tcMar>
            <w:vAlign w:val="center"/>
          </w:tcPr>
          <w:p>
            <w:pPr>
              <w:jc w:val="center"/>
            </w:pPr>
            <w:r>
              <w:rPr>
                <w:b/>
                <w:color w:val="FFFFFF"/>
                <w:sz w:val="18"/>
              </w:rPr>
              <w:t>Include</w:t>
            </w:r>
          </w:p>
        </w:tc>
        <w:tc>
          <w:tcPr>
            <w:tcW w:type="dxa" w:w="5760"/>
            <w:shd w:fill="17365D"/>
            <w:tcMar>
              <w:top w:w="80" w:type="dxa"/>
              <w:start w:w="100" w:type="dxa"/>
              <w:bottom w:w="80" w:type="dxa"/>
              <w:end w:w="100" w:type="dxa"/>
            </w:tcMar>
            <w:vAlign w:val="center"/>
          </w:tcPr>
          <w:p>
            <w:pPr>
              <w:jc w:val="center"/>
            </w:pPr>
            <w:r>
              <w:rPr>
                <w:b/>
                <w:color w:val="FFFFFF"/>
                <w:sz w:val="18"/>
              </w:rPr>
              <w:t>Exclude</w:t>
            </w:r>
          </w:p>
        </w:tc>
      </w:tr>
      <w:tr>
        <w:tc>
          <w:tcPr>
            <w:tcW w:type="dxa" w:w="5760"/>
            <w:tcMar>
              <w:top w:w="80" w:type="dxa"/>
              <w:start w:w="100" w:type="dxa"/>
              <w:bottom w:w="80" w:type="dxa"/>
              <w:end w:w="100" w:type="dxa"/>
            </w:tcMar>
            <w:vAlign w:val="top"/>
          </w:tcPr>
          <w:p>
            <w:r>
              <w:rPr>
                <w:sz w:val="18"/>
              </w:rPr>
              <w:t>Peer-reviewed primary research relevant to the problem or a directly comparable prediction setting.</w:t>
            </w:r>
          </w:p>
        </w:tc>
        <w:tc>
          <w:tcPr>
            <w:tcW w:type="dxa" w:w="5760"/>
            <w:tcMar>
              <w:top w:w="80" w:type="dxa"/>
              <w:start w:w="100" w:type="dxa"/>
              <w:bottom w:w="80" w:type="dxa"/>
              <w:end w:w="100" w:type="dxa"/>
            </w:tcMar>
            <w:vAlign w:val="top"/>
          </w:tcPr>
          <w:p>
            <w:r>
              <w:rPr>
                <w:sz w:val="18"/>
              </w:rPr>
              <w:t>Papers with no meaningful connection to the problem, data or method.</w:t>
            </w:r>
          </w:p>
        </w:tc>
      </w:tr>
      <w:tr>
        <w:tc>
          <w:tcPr>
            <w:tcW w:type="dxa" w:w="5760"/>
            <w:tcMar>
              <w:top w:w="80" w:type="dxa"/>
              <w:start w:w="100" w:type="dxa"/>
              <w:bottom w:w="80" w:type="dxa"/>
              <w:end w:w="100" w:type="dxa"/>
            </w:tcMar>
            <w:vAlign w:val="top"/>
            <w:shd w:fill="F8FAFB"/>
          </w:tcPr>
          <w:p>
            <w:r>
              <w:rPr>
                <w:sz w:val="18"/>
              </w:rPr>
              <w:t>Recent research, supplemented by seminal older work when necessary.</w:t>
            </w:r>
          </w:p>
        </w:tc>
        <w:tc>
          <w:tcPr>
            <w:tcW w:type="dxa" w:w="5760"/>
            <w:tcMar>
              <w:top w:w="80" w:type="dxa"/>
              <w:start w:w="100" w:type="dxa"/>
              <w:bottom w:w="80" w:type="dxa"/>
              <w:end w:w="100" w:type="dxa"/>
            </w:tcMar>
            <w:vAlign w:val="top"/>
            <w:shd w:fill="F8FAFB"/>
          </w:tcPr>
          <w:p>
            <w:r>
              <w:rPr>
                <w:sz w:val="18"/>
              </w:rPr>
              <w:t>Obsolete technical work where newer evidence supersedes it unless historically important.</w:t>
            </w:r>
          </w:p>
        </w:tc>
      </w:tr>
      <w:tr>
        <w:tc>
          <w:tcPr>
            <w:tcW w:type="dxa" w:w="5760"/>
            <w:tcMar>
              <w:top w:w="80" w:type="dxa"/>
              <w:start w:w="100" w:type="dxa"/>
              <w:bottom w:w="80" w:type="dxa"/>
              <w:end w:w="100" w:type="dxa"/>
            </w:tcMar>
            <w:vAlign w:val="top"/>
          </w:tcPr>
          <w:p>
            <w:r>
              <w:rPr>
                <w:sz w:val="18"/>
              </w:rPr>
              <w:t>Studies that report enough methodology/evaluation detail to compare.</w:t>
            </w:r>
          </w:p>
        </w:tc>
        <w:tc>
          <w:tcPr>
            <w:tcW w:type="dxa" w:w="5760"/>
            <w:tcMar>
              <w:top w:w="80" w:type="dxa"/>
              <w:start w:w="100" w:type="dxa"/>
              <w:bottom w:w="80" w:type="dxa"/>
              <w:end w:w="100" w:type="dxa"/>
            </w:tcMar>
            <w:vAlign w:val="top"/>
          </w:tcPr>
          <w:p>
            <w:r>
              <w:rPr>
                <w:sz w:val="18"/>
              </w:rPr>
              <w:t>Opinion pieces or marketing claims used as research evidence.</w:t>
            </w:r>
          </w:p>
        </w:tc>
      </w:tr>
      <w:tr>
        <w:tc>
          <w:tcPr>
            <w:tcW w:type="dxa" w:w="5760"/>
            <w:tcMar>
              <w:top w:w="80" w:type="dxa"/>
              <w:start w:w="100" w:type="dxa"/>
              <w:bottom w:w="80" w:type="dxa"/>
              <w:end w:w="100" w:type="dxa"/>
            </w:tcMar>
            <w:vAlign w:val="top"/>
            <w:shd w:fill="F8FAFB"/>
          </w:tcPr>
          <w:p>
            <w:r>
              <w:rPr>
                <w:sz w:val="18"/>
              </w:rPr>
              <w:t>Papers in comparable domains when direct literature is insufficient, with the transfer rationale explained.</w:t>
            </w:r>
          </w:p>
        </w:tc>
        <w:tc>
          <w:tcPr>
            <w:tcW w:type="dxa" w:w="5760"/>
            <w:tcMar>
              <w:top w:w="80" w:type="dxa"/>
              <w:start w:w="100" w:type="dxa"/>
              <w:bottom w:w="80" w:type="dxa"/>
              <w:end w:w="100" w:type="dxa"/>
            </w:tcMar>
            <w:vAlign w:val="top"/>
            <w:shd w:fill="F8FAFB"/>
          </w:tcPr>
          <w:p>
            <w:r>
              <w:rPr>
                <w:sz w:val="18"/>
              </w:rPr>
              <w:t>Studies whose outcome/label is materially different unless used deliberately for methodological insight.</w:t>
            </w:r>
          </w:p>
        </w:tc>
      </w:tr>
    </w:tbl>
    <w:p>
      <w:pPr>
        <w:spacing w:after="20"/>
      </w:pPr>
    </w:p>
    <w:p>
      <w:pPr>
        <w:pStyle w:val="Heading2"/>
      </w:pPr>
      <w:r>
        <w:t>4.6 Screen in layers</w:t>
      </w:r>
    </w:p>
    <w:p>
      <w:pPr>
        <w:ind w:left="259" w:hanging="259"/>
      </w:pPr>
      <w:r>
        <w:rPr>
          <w:b/>
        </w:rPr>
        <w:t xml:space="preserve">1. </w:t>
      </w:r>
      <w:r>
        <w:rPr>
          <w:b/>
        </w:rPr>
        <w:t xml:space="preserve">Title screening. </w:t>
      </w:r>
      <w:r>
        <w:t>Remove obviously irrelevant results.</w:t>
      </w:r>
    </w:p>
    <w:p>
      <w:pPr>
        <w:ind w:left="259" w:hanging="259"/>
      </w:pPr>
      <w:r>
        <w:rPr>
          <w:b/>
        </w:rPr>
        <w:t xml:space="preserve">2. </w:t>
      </w:r>
      <w:r>
        <w:rPr>
          <w:b/>
        </w:rPr>
        <w:t xml:space="preserve">Abstract screening. </w:t>
      </w:r>
      <w:r>
        <w:t>Check problem, method, data and contribution relevance.</w:t>
      </w:r>
    </w:p>
    <w:p>
      <w:pPr>
        <w:ind w:left="259" w:hanging="259"/>
      </w:pPr>
      <w:r>
        <w:rPr>
          <w:b/>
        </w:rPr>
        <w:t xml:space="preserve">3. </w:t>
      </w:r>
      <w:r>
        <w:rPr>
          <w:b/>
        </w:rPr>
        <w:t xml:space="preserve">Full-text screening. </w:t>
      </w:r>
      <w:r>
        <w:t>Confirm the paper provides usable evidence.</w:t>
      </w:r>
    </w:p>
    <w:p>
      <w:pPr>
        <w:ind w:left="259" w:hanging="259"/>
      </w:pPr>
      <w:r>
        <w:rPr>
          <w:b/>
        </w:rPr>
        <w:t xml:space="preserve">4. </w:t>
      </w:r>
      <w:r>
        <w:rPr>
          <w:b/>
        </w:rPr>
        <w:t xml:space="preserve">Quality check. </w:t>
      </w:r>
      <w:r>
        <w:t>Assess clarity of methods, data, evaluation, baselines and limitations.</w:t>
      </w:r>
    </w:p>
    <w:p>
      <w:pPr>
        <w:ind w:left="259" w:hanging="259"/>
      </w:pPr>
      <w:r>
        <w:rPr>
          <w:b/>
        </w:rPr>
        <w:t xml:space="preserve">5. </w:t>
      </w:r>
      <w:r>
        <w:rPr>
          <w:b/>
        </w:rPr>
        <w:t xml:space="preserve">Backward snowballing. </w:t>
      </w:r>
      <w:r>
        <w:t>Inspect important references in highly relevant papers.</w:t>
      </w:r>
    </w:p>
    <w:p>
      <w:pPr>
        <w:ind w:left="259" w:hanging="259"/>
      </w:pPr>
      <w:r>
        <w:rPr>
          <w:b/>
        </w:rPr>
        <w:t xml:space="preserve">6. </w:t>
      </w:r>
      <w:r>
        <w:rPr>
          <w:b/>
        </w:rPr>
        <w:t xml:space="preserve">Forward snowballing. </w:t>
      </w:r>
      <w:r>
        <w:t>Find newer work that cites influential papers.</w:t>
      </w:r>
    </w:p>
    <w:p>
      <w:pPr>
        <w:pStyle w:val="Heading2"/>
      </w:pPr>
      <w:r>
        <w:t>4.7 Read papers analytically, not narratively</w:t>
      </w:r>
    </w:p>
    <w:p>
      <w:r>
        <w:rPr>
          <w:i w:val="0"/>
        </w:rPr>
        <w:t>For every paper, capture the same analytical fields. This makes comparison possible and prevents the Literature Review becoming a sequence of summaries.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2880"/>
            <w:shd w:fill="17365D"/>
            <w:tcMar>
              <w:top w:w="80" w:type="dxa"/>
              <w:start w:w="100" w:type="dxa"/>
              <w:bottom w:w="80" w:type="dxa"/>
              <w:end w:w="100" w:type="dxa"/>
            </w:tcMar>
            <w:vAlign w:val="center"/>
          </w:tcPr>
          <w:p>
            <w:pPr>
              <w:jc w:val="center"/>
            </w:pPr>
            <w:r>
              <w:rPr>
                <w:b/>
                <w:color w:val="FFFFFF"/>
                <w:sz w:val="17"/>
              </w:rPr>
              <w:t>Field</w:t>
            </w:r>
          </w:p>
        </w:tc>
        <w:tc>
          <w:tcPr>
            <w:tcW w:type="dxa" w:w="8640"/>
            <w:shd w:fill="17365D"/>
            <w:tcMar>
              <w:top w:w="80" w:type="dxa"/>
              <w:start w:w="100" w:type="dxa"/>
              <w:bottom w:w="80" w:type="dxa"/>
              <w:end w:w="100" w:type="dxa"/>
            </w:tcMar>
            <w:vAlign w:val="center"/>
          </w:tcPr>
          <w:p>
            <w:pPr>
              <w:jc w:val="center"/>
            </w:pPr>
            <w:r>
              <w:rPr>
                <w:b/>
                <w:color w:val="FFFFFF"/>
                <w:sz w:val="17"/>
              </w:rPr>
              <w:t>What to record</w:t>
            </w:r>
          </w:p>
        </w:tc>
      </w:tr>
      <w:tr>
        <w:tc>
          <w:tcPr>
            <w:tcW w:type="dxa" w:w="2880"/>
            <w:tcMar>
              <w:top w:w="80" w:type="dxa"/>
              <w:start w:w="100" w:type="dxa"/>
              <w:bottom w:w="80" w:type="dxa"/>
              <w:end w:w="100" w:type="dxa"/>
            </w:tcMar>
            <w:vAlign w:val="top"/>
          </w:tcPr>
          <w:p>
            <w:r>
              <w:rPr>
                <w:sz w:val="17"/>
              </w:rPr>
              <w:t>Citation</w:t>
            </w:r>
          </w:p>
        </w:tc>
        <w:tc>
          <w:tcPr>
            <w:tcW w:type="dxa" w:w="8640"/>
            <w:tcMar>
              <w:top w:w="80" w:type="dxa"/>
              <w:start w:w="100" w:type="dxa"/>
              <w:bottom w:w="80" w:type="dxa"/>
              <w:end w:w="100" w:type="dxa"/>
            </w:tcMar>
            <w:vAlign w:val="top"/>
          </w:tcPr>
          <w:p>
            <w:r>
              <w:rPr>
                <w:sz w:val="17"/>
              </w:rPr>
              <w:t>Author, year, title, venue, DOI/link.</w:t>
            </w:r>
          </w:p>
        </w:tc>
      </w:tr>
      <w:tr>
        <w:tc>
          <w:tcPr>
            <w:tcW w:type="dxa" w:w="2880"/>
            <w:tcMar>
              <w:top w:w="80" w:type="dxa"/>
              <w:start w:w="100" w:type="dxa"/>
              <w:bottom w:w="80" w:type="dxa"/>
              <w:end w:w="100" w:type="dxa"/>
            </w:tcMar>
            <w:vAlign w:val="top"/>
            <w:shd w:fill="F8FAFB"/>
          </w:tcPr>
          <w:p>
            <w:r>
              <w:rPr>
                <w:sz w:val="17"/>
              </w:rPr>
              <w:t>Problem</w:t>
            </w:r>
          </w:p>
        </w:tc>
        <w:tc>
          <w:tcPr>
            <w:tcW w:type="dxa" w:w="8640"/>
            <w:tcMar>
              <w:top w:w="80" w:type="dxa"/>
              <w:start w:w="100" w:type="dxa"/>
              <w:bottom w:w="80" w:type="dxa"/>
              <w:end w:w="100" w:type="dxa"/>
            </w:tcMar>
            <w:vAlign w:val="top"/>
            <w:shd w:fill="F8FAFB"/>
          </w:tcPr>
          <w:p>
            <w:r>
              <w:rPr>
                <w:sz w:val="17"/>
              </w:rPr>
              <w:t>What exact problem is investigated?</w:t>
            </w:r>
          </w:p>
        </w:tc>
      </w:tr>
      <w:tr>
        <w:tc>
          <w:tcPr>
            <w:tcW w:type="dxa" w:w="2880"/>
            <w:tcMar>
              <w:top w:w="80" w:type="dxa"/>
              <w:start w:w="100" w:type="dxa"/>
              <w:bottom w:w="80" w:type="dxa"/>
              <w:end w:w="100" w:type="dxa"/>
            </w:tcMar>
            <w:vAlign w:val="top"/>
          </w:tcPr>
          <w:p>
            <w:r>
              <w:rPr>
                <w:sz w:val="17"/>
              </w:rPr>
              <w:t>Data</w:t>
            </w:r>
          </w:p>
        </w:tc>
        <w:tc>
          <w:tcPr>
            <w:tcW w:type="dxa" w:w="8640"/>
            <w:tcMar>
              <w:top w:w="80" w:type="dxa"/>
              <w:start w:w="100" w:type="dxa"/>
              <w:bottom w:w="80" w:type="dxa"/>
              <w:end w:w="100" w:type="dxa"/>
            </w:tcMar>
            <w:vAlign w:val="top"/>
          </w:tcPr>
          <w:p>
            <w:r>
              <w:rPr>
                <w:sz w:val="17"/>
              </w:rPr>
              <w:t>Dataset, population/context, size, features, labels, split.</w:t>
            </w:r>
          </w:p>
        </w:tc>
      </w:tr>
      <w:tr>
        <w:tc>
          <w:tcPr>
            <w:tcW w:type="dxa" w:w="2880"/>
            <w:tcMar>
              <w:top w:w="80" w:type="dxa"/>
              <w:start w:w="100" w:type="dxa"/>
              <w:bottom w:w="80" w:type="dxa"/>
              <w:end w:w="100" w:type="dxa"/>
            </w:tcMar>
            <w:vAlign w:val="top"/>
            <w:shd w:fill="F8FAFB"/>
          </w:tcPr>
          <w:p>
            <w:r>
              <w:rPr>
                <w:sz w:val="17"/>
              </w:rPr>
              <w:t>Preprocessing</w:t>
            </w:r>
          </w:p>
        </w:tc>
        <w:tc>
          <w:tcPr>
            <w:tcW w:type="dxa" w:w="8640"/>
            <w:tcMar>
              <w:top w:w="80" w:type="dxa"/>
              <w:start w:w="100" w:type="dxa"/>
              <w:bottom w:w="80" w:type="dxa"/>
              <w:end w:w="100" w:type="dxa"/>
            </w:tcMar>
            <w:vAlign w:val="top"/>
            <w:shd w:fill="F8FAFB"/>
          </w:tcPr>
          <w:p>
            <w:r>
              <w:rPr>
                <w:sz w:val="17"/>
              </w:rPr>
              <w:t>Missing-data handling, imbalance, feature engineering, leakage controls.</w:t>
            </w:r>
          </w:p>
        </w:tc>
      </w:tr>
      <w:tr>
        <w:tc>
          <w:tcPr>
            <w:tcW w:type="dxa" w:w="2880"/>
            <w:tcMar>
              <w:top w:w="80" w:type="dxa"/>
              <w:start w:w="100" w:type="dxa"/>
              <w:bottom w:w="80" w:type="dxa"/>
              <w:end w:w="100" w:type="dxa"/>
            </w:tcMar>
            <w:vAlign w:val="top"/>
          </w:tcPr>
          <w:p>
            <w:r>
              <w:rPr>
                <w:sz w:val="17"/>
              </w:rPr>
              <w:t>Method</w:t>
            </w:r>
          </w:p>
        </w:tc>
        <w:tc>
          <w:tcPr>
            <w:tcW w:type="dxa" w:w="8640"/>
            <w:tcMar>
              <w:top w:w="80" w:type="dxa"/>
              <w:start w:w="100" w:type="dxa"/>
              <w:bottom w:w="80" w:type="dxa"/>
              <w:end w:w="100" w:type="dxa"/>
            </w:tcMar>
            <w:vAlign w:val="top"/>
          </w:tcPr>
          <w:p>
            <w:r>
              <w:rPr>
                <w:sz w:val="17"/>
              </w:rPr>
              <w:t>Algorithms/models/architecture, baselines, tuning.</w:t>
            </w:r>
          </w:p>
        </w:tc>
      </w:tr>
      <w:tr>
        <w:tc>
          <w:tcPr>
            <w:tcW w:type="dxa" w:w="2880"/>
            <w:tcMar>
              <w:top w:w="80" w:type="dxa"/>
              <w:start w:w="100" w:type="dxa"/>
              <w:bottom w:w="80" w:type="dxa"/>
              <w:end w:w="100" w:type="dxa"/>
            </w:tcMar>
            <w:vAlign w:val="top"/>
            <w:shd w:fill="F8FAFB"/>
          </w:tcPr>
          <w:p>
            <w:r>
              <w:rPr>
                <w:sz w:val="17"/>
              </w:rPr>
              <w:t>Evaluation</w:t>
            </w:r>
          </w:p>
        </w:tc>
        <w:tc>
          <w:tcPr>
            <w:tcW w:type="dxa" w:w="8640"/>
            <w:tcMar>
              <w:top w:w="80" w:type="dxa"/>
              <w:start w:w="100" w:type="dxa"/>
              <w:bottom w:w="80" w:type="dxa"/>
              <w:end w:w="100" w:type="dxa"/>
            </w:tcMar>
            <w:vAlign w:val="top"/>
            <w:shd w:fill="F8FAFB"/>
          </w:tcPr>
          <w:p>
            <w:r>
              <w:rPr>
                <w:sz w:val="17"/>
              </w:rPr>
              <w:t>Metrics, validation design, external validation, statistical tests.</w:t>
            </w:r>
          </w:p>
        </w:tc>
      </w:tr>
      <w:tr>
        <w:tc>
          <w:tcPr>
            <w:tcW w:type="dxa" w:w="2880"/>
            <w:tcMar>
              <w:top w:w="80" w:type="dxa"/>
              <w:start w:w="100" w:type="dxa"/>
              <w:bottom w:w="80" w:type="dxa"/>
              <w:end w:w="100" w:type="dxa"/>
            </w:tcMar>
            <w:vAlign w:val="top"/>
          </w:tcPr>
          <w:p>
            <w:r>
              <w:rPr>
                <w:sz w:val="17"/>
              </w:rPr>
              <w:t>Findings</w:t>
            </w:r>
          </w:p>
        </w:tc>
        <w:tc>
          <w:tcPr>
            <w:tcW w:type="dxa" w:w="8640"/>
            <w:tcMar>
              <w:top w:w="80" w:type="dxa"/>
              <w:start w:w="100" w:type="dxa"/>
              <w:bottom w:w="80" w:type="dxa"/>
              <w:end w:w="100" w:type="dxa"/>
            </w:tcMar>
            <w:vAlign w:val="top"/>
          </w:tcPr>
          <w:p>
            <w:r>
              <w:rPr>
                <w:sz w:val="17"/>
              </w:rPr>
              <w:t>What did the study actually find?</w:t>
            </w:r>
          </w:p>
        </w:tc>
      </w:tr>
      <w:tr>
        <w:tc>
          <w:tcPr>
            <w:tcW w:type="dxa" w:w="2880"/>
            <w:tcMar>
              <w:top w:w="80" w:type="dxa"/>
              <w:start w:w="100" w:type="dxa"/>
              <w:bottom w:w="80" w:type="dxa"/>
              <w:end w:w="100" w:type="dxa"/>
            </w:tcMar>
            <w:vAlign w:val="top"/>
            <w:shd w:fill="F8FAFB"/>
          </w:tcPr>
          <w:p>
            <w:r>
              <w:rPr>
                <w:sz w:val="17"/>
              </w:rPr>
              <w:t>Contribution</w:t>
            </w:r>
          </w:p>
        </w:tc>
        <w:tc>
          <w:tcPr>
            <w:tcW w:type="dxa" w:w="8640"/>
            <w:tcMar>
              <w:top w:w="80" w:type="dxa"/>
              <w:start w:w="100" w:type="dxa"/>
              <w:bottom w:w="80" w:type="dxa"/>
              <w:end w:w="100" w:type="dxa"/>
            </w:tcMar>
            <w:vAlign w:val="top"/>
            <w:shd w:fill="F8FAFB"/>
          </w:tcPr>
          <w:p>
            <w:r>
              <w:rPr>
                <w:sz w:val="17"/>
              </w:rPr>
              <w:t>What did the authors add?</w:t>
            </w:r>
          </w:p>
        </w:tc>
      </w:tr>
      <w:tr>
        <w:tc>
          <w:tcPr>
            <w:tcW w:type="dxa" w:w="2880"/>
            <w:tcMar>
              <w:top w:w="80" w:type="dxa"/>
              <w:start w:w="100" w:type="dxa"/>
              <w:bottom w:w="80" w:type="dxa"/>
              <w:end w:w="100" w:type="dxa"/>
            </w:tcMar>
            <w:vAlign w:val="top"/>
          </w:tcPr>
          <w:p>
            <w:r>
              <w:rPr>
                <w:sz w:val="17"/>
              </w:rPr>
              <w:t>Limitations</w:t>
            </w:r>
          </w:p>
        </w:tc>
        <w:tc>
          <w:tcPr>
            <w:tcW w:type="dxa" w:w="8640"/>
            <w:tcMar>
              <w:top w:w="80" w:type="dxa"/>
              <w:start w:w="100" w:type="dxa"/>
              <w:bottom w:w="80" w:type="dxa"/>
              <w:end w:w="100" w:type="dxa"/>
            </w:tcMar>
            <w:vAlign w:val="top"/>
          </w:tcPr>
          <w:p>
            <w:r>
              <w:rPr>
                <w:sz w:val="17"/>
              </w:rPr>
              <w:t>Author-stated and critically observed limitations.</w:t>
            </w:r>
          </w:p>
        </w:tc>
      </w:tr>
      <w:tr>
        <w:tc>
          <w:tcPr>
            <w:tcW w:type="dxa" w:w="2880"/>
            <w:tcMar>
              <w:top w:w="80" w:type="dxa"/>
              <w:start w:w="100" w:type="dxa"/>
              <w:bottom w:w="80" w:type="dxa"/>
              <w:end w:w="100" w:type="dxa"/>
            </w:tcMar>
            <w:vAlign w:val="top"/>
            <w:shd w:fill="F8FAFB"/>
          </w:tcPr>
          <w:p>
            <w:r>
              <w:rPr>
                <w:sz w:val="17"/>
              </w:rPr>
              <w:t>Relevance</w:t>
            </w:r>
          </w:p>
        </w:tc>
        <w:tc>
          <w:tcPr>
            <w:tcW w:type="dxa" w:w="8640"/>
            <w:tcMar>
              <w:top w:w="80" w:type="dxa"/>
              <w:start w:w="100" w:type="dxa"/>
              <w:bottom w:w="80" w:type="dxa"/>
              <w:end w:w="100" w:type="dxa"/>
            </w:tcMar>
            <w:vAlign w:val="top"/>
            <w:shd w:fill="F8FAFB"/>
          </w:tcPr>
          <w:p>
            <w:r>
              <w:rPr>
                <w:sz w:val="17"/>
              </w:rPr>
              <w:t>How does this evidence change the proposed project?</w:t>
            </w:r>
          </w:p>
        </w:tc>
      </w:tr>
    </w:tbl>
    <w:p>
      <w:pPr>
        <w:spacing w:after="20"/>
      </w:pPr>
    </w:p>
    <w:p>
      <w:pPr>
        <w:pStyle w:val="Heading2"/>
      </w:pPr>
      <w:r>
        <w:t>4.8 Synthesis: group literature by themes</w:t>
      </w:r>
    </w:p>
    <w:p>
      <w:r>
        <w:rPr>
          <w:i w:val="0"/>
        </w:rPr>
        <w:t>Do not organise the final LR by paper. Organise by themes that explain the research landscape. A heart-attack prediction review could use themes such as:</w:t>
      </w:r>
    </w:p>
    <w:p>
      <w:pPr>
        <w:pStyle w:val="ListBullet"/>
      </w:pPr>
      <w:r>
        <w:t>Data and population characteristics</w:t>
      </w:r>
    </w:p>
    <w:p>
      <w:pPr>
        <w:pStyle w:val="ListBullet"/>
      </w:pPr>
      <w:r>
        <w:t>Preprocessing, missingness and class imbalance</w:t>
      </w:r>
    </w:p>
    <w:p>
      <w:pPr>
        <w:pStyle w:val="ListBullet"/>
      </w:pPr>
      <w:r>
        <w:t>Baseline statistical/linear models</w:t>
      </w:r>
    </w:p>
    <w:p>
      <w:pPr>
        <w:pStyle w:val="ListBullet"/>
      </w:pPr>
      <w:r>
        <w:t>Tree-based and boosting models</w:t>
      </w:r>
    </w:p>
    <w:p>
      <w:pPr>
        <w:pStyle w:val="ListBullet"/>
      </w:pPr>
      <w:r>
        <w:t>Neural/deep learning approaches where justified</w:t>
      </w:r>
    </w:p>
    <w:p>
      <w:pPr>
        <w:pStyle w:val="ListBullet"/>
      </w:pPr>
      <w:r>
        <w:t>Interpretability and explainability</w:t>
      </w:r>
    </w:p>
    <w:p>
      <w:pPr>
        <w:pStyle w:val="ListBullet"/>
      </w:pPr>
      <w:r>
        <w:t>Evaluation design: discrimination, calibration, validation and generalisation</w:t>
      </w:r>
    </w:p>
    <w:p>
      <w:pPr>
        <w:pStyle w:val="ListBullet"/>
      </w:pPr>
      <w:r>
        <w:t>Fairness/subgroup behaviour and EDI where the available evidence permits analysis</w:t>
      </w:r>
    </w:p>
    <w:p>
      <w:pPr>
        <w:pStyle w:val="ListBullet"/>
      </w:pPr>
      <w:r>
        <w:t>Existing applications or decision-support prototypes</w:t>
      </w:r>
    </w:p>
    <w:p>
      <w:r>
        <w:rPr>
          <w:i w:val="0"/>
        </w:rPr>
        <w:t>Within each theme, compare studies, explain agreements and disagreements, and finish with an implication for the proposed project.</w:t>
      </w:r>
    </w:p>
    <w:p>
      <w:pPr>
        <w:pStyle w:val="Heading2"/>
      </w:pPr>
      <w:r>
        <w:t>4.9 Convert literature into a gap</w:t>
      </w:r>
    </w:p>
    <w:p>
      <w:r>
        <w:rPr>
          <w:i w:val="0"/>
        </w:rPr>
        <w:t>A defensible gap is not simply "nobody has combined A and B". It should normally emerge from repeated limitations, a clearly unresolved technical need, insufficient evidence, weak evaluation, restricted context, or an opportunity to test an improved method under meaningful conditions.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4896"/>
            <w:shd w:fill="17365D"/>
            <w:tcMar>
              <w:top w:w="80" w:type="dxa"/>
              <w:start w:w="100" w:type="dxa"/>
              <w:bottom w:w="80" w:type="dxa"/>
              <w:end w:w="100" w:type="dxa"/>
            </w:tcMar>
            <w:vAlign w:val="center"/>
          </w:tcPr>
          <w:p>
            <w:pPr>
              <w:jc w:val="center"/>
            </w:pPr>
            <w:r>
              <w:rPr>
                <w:b/>
                <w:color w:val="FFFFFF"/>
                <w:sz w:val="17"/>
              </w:rPr>
              <w:t>Weak gap statement</w:t>
            </w:r>
          </w:p>
        </w:tc>
        <w:tc>
          <w:tcPr>
            <w:tcW w:type="dxa" w:w="6624"/>
            <w:shd w:fill="17365D"/>
            <w:tcMar>
              <w:top w:w="80" w:type="dxa"/>
              <w:start w:w="100" w:type="dxa"/>
              <w:bottom w:w="80" w:type="dxa"/>
              <w:end w:w="100" w:type="dxa"/>
            </w:tcMar>
            <w:vAlign w:val="center"/>
          </w:tcPr>
          <w:p>
            <w:pPr>
              <w:jc w:val="center"/>
            </w:pPr>
            <w:r>
              <w:rPr>
                <w:b/>
                <w:color w:val="FFFFFF"/>
                <w:sz w:val="17"/>
              </w:rPr>
              <w:t>Stronger form</w:t>
            </w:r>
          </w:p>
        </w:tc>
      </w:tr>
      <w:tr>
        <w:tc>
          <w:tcPr>
            <w:tcW w:type="dxa" w:w="4896"/>
            <w:tcMar>
              <w:top w:w="80" w:type="dxa"/>
              <w:start w:w="100" w:type="dxa"/>
              <w:bottom w:w="80" w:type="dxa"/>
              <w:end w:w="100" w:type="dxa"/>
            </w:tcMar>
            <w:vAlign w:val="top"/>
          </w:tcPr>
          <w:p>
            <w:r>
              <w:rPr>
                <w:sz w:val="17"/>
              </w:rPr>
              <w:t>No one has used XGBoost + SHAP for this dataset.</w:t>
            </w:r>
          </w:p>
        </w:tc>
        <w:tc>
          <w:tcPr>
            <w:tcW w:type="dxa" w:w="6624"/>
            <w:tcMar>
              <w:top w:w="80" w:type="dxa"/>
              <w:start w:w="100" w:type="dxa"/>
              <w:bottom w:w="80" w:type="dxa"/>
              <w:end w:w="100" w:type="dxa"/>
            </w:tcMar>
            <w:vAlign w:val="top"/>
          </w:tcPr>
          <w:p>
            <w:r>
              <w:rPr>
                <w:sz w:val="17"/>
              </w:rPr>
              <w:t>The literature indicates a need to evaluate whether interpretable models provide a better performance-transparency trade-off under the selected data conditions; the project will compare justified candidates using a reproducible protocol.</w:t>
            </w:r>
          </w:p>
        </w:tc>
      </w:tr>
      <w:tr>
        <w:tc>
          <w:tcPr>
            <w:tcW w:type="dxa" w:w="4896"/>
            <w:tcMar>
              <w:top w:w="80" w:type="dxa"/>
              <w:start w:w="100" w:type="dxa"/>
              <w:bottom w:w="80" w:type="dxa"/>
              <w:end w:w="100" w:type="dxa"/>
            </w:tcMar>
            <w:vAlign w:val="top"/>
            <w:shd w:fill="F8FAFB"/>
          </w:tcPr>
          <w:p>
            <w:r>
              <w:rPr>
                <w:sz w:val="17"/>
              </w:rPr>
              <w:t>There is no app for this.</w:t>
            </w:r>
          </w:p>
        </w:tc>
        <w:tc>
          <w:tcPr>
            <w:tcW w:type="dxa" w:w="6624"/>
            <w:tcMar>
              <w:top w:w="80" w:type="dxa"/>
              <w:start w:w="100" w:type="dxa"/>
              <w:bottom w:w="80" w:type="dxa"/>
              <w:end w:w="100" w:type="dxa"/>
            </w:tcMar>
            <w:vAlign w:val="top"/>
            <w:shd w:fill="F8FAFB"/>
          </w:tcPr>
          <w:p>
            <w:r>
              <w:rPr>
                <w:sz w:val="17"/>
              </w:rPr>
              <w:t>Existing solutions address prediction, but the identified limitation concerns the quality or transparency of the underlying predictive approach rather than the absence of an interface.</w:t>
            </w:r>
          </w:p>
        </w:tc>
      </w:tr>
      <w:tr>
        <w:tc>
          <w:tcPr>
            <w:tcW w:type="dxa" w:w="4896"/>
            <w:tcMar>
              <w:top w:w="80" w:type="dxa"/>
              <w:start w:w="100" w:type="dxa"/>
              <w:bottom w:w="80" w:type="dxa"/>
              <w:end w:w="100" w:type="dxa"/>
            </w:tcMar>
            <w:vAlign w:val="top"/>
          </w:tcPr>
          <w:p>
            <w:r>
              <w:rPr>
                <w:sz w:val="17"/>
              </w:rPr>
              <w:t>Previous accuracy is low.</w:t>
            </w:r>
          </w:p>
        </w:tc>
        <w:tc>
          <w:tcPr>
            <w:tcW w:type="dxa" w:w="6624"/>
            <w:tcMar>
              <w:top w:w="80" w:type="dxa"/>
              <w:start w:w="100" w:type="dxa"/>
              <w:bottom w:w="80" w:type="dxa"/>
              <w:end w:w="100" w:type="dxa"/>
            </w:tcMar>
            <w:vAlign w:val="top"/>
          </w:tcPr>
          <w:p>
            <w:r>
              <w:rPr>
                <w:sz w:val="17"/>
              </w:rPr>
              <w:t>Across relevant studies, performance varies with data, imbalance handling and validation design; the project will investigate a controlled comparison under defined conditions.</w:t>
            </w:r>
          </w:p>
        </w:tc>
      </w:tr>
    </w:tbl>
    <w:p>
      <w:pPr>
        <w:spacing w:after="20"/>
      </w:pPr>
    </w:p>
    <w:tbl>
      <w:tblPr>
        <w:tblW w:type="auto" w:w="0"/>
        <w:jc w:val="center"/>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936"/>
      </w:tblGrid>
      <w:tr>
        <w:tc>
          <w:tcPr>
            <w:tcW w:type="dxa" w:w="9936"/>
            <w:shd w:fill="FFF7E5"/>
            <w:tcMar>
              <w:top w:w="120" w:type="dxa"/>
              <w:start w:w="150" w:type="dxa"/>
              <w:bottom w:w="120" w:type="dxa"/>
              <w:end w:w="150" w:type="dxa"/>
            </w:tcMar>
          </w:tcPr>
          <w:p>
            <w:r>
              <w:rPr>
                <w:b/>
                <w:color w:val="17365D"/>
                <w:sz w:val="21"/>
              </w:rPr>
              <w:t>Gap evidence test</w:t>
              <w:br/>
            </w:r>
            <w:r>
              <w:rPr>
                <w:sz w:val="20"/>
              </w:rPr>
              <w:t>Before accepting a gap, ask: Which papers support it? Is it repeated or important? Is the gap within computing? Can this project realistically investigate it? Can the gap be evaluated?</w:t>
            </w:r>
          </w:p>
        </w:tc>
      </w:tr>
    </w:tbl>
    <w:p>
      <w:pPr>
        <w:spacing w:after="0"/>
      </w:pPr>
    </w:p>
    <w:p>
      <w:pPr>
        <w:pStyle w:val="Heading2"/>
      </w:pPr>
      <w:r>
        <w:t>4.10 Literature Review outputs required before PP slides</w:t>
      </w:r>
    </w:p>
    <w:p>
      <w:pPr>
        <w:pStyle w:val="ListBullet"/>
      </w:pPr>
      <w:r>
        <w:t>Literature search log (databases, dates, search strings).</w:t>
      </w:r>
    </w:p>
    <w:p>
      <w:pPr>
        <w:pStyle w:val="ListBullet"/>
      </w:pPr>
      <w:r>
        <w:t>Inclusion/exclusion criteria.</w:t>
      </w:r>
    </w:p>
    <w:p>
      <w:pPr>
        <w:pStyle w:val="ListBullet"/>
      </w:pPr>
      <w:r>
        <w:t>Literature Survey Matrix.</w:t>
      </w:r>
    </w:p>
    <w:p>
      <w:pPr>
        <w:pStyle w:val="ListBullet"/>
      </w:pPr>
      <w:r>
        <w:t>Thematic synthesis notes.</w:t>
      </w:r>
    </w:p>
    <w:p>
      <w:pPr>
        <w:pStyle w:val="ListBullet"/>
      </w:pPr>
      <w:r>
        <w:t>Existing/similar solution comparison.</w:t>
      </w:r>
    </w:p>
    <w:p>
      <w:pPr>
        <w:pStyle w:val="ListBullet"/>
      </w:pPr>
      <w:r>
        <w:t>Candidate gap/shortcoming statement linked to evidence.</w:t>
      </w:r>
    </w:p>
    <w:p>
      <w:pPr>
        <w:pStyle w:val="ListBullet"/>
      </w:pPr>
      <w:r>
        <w:t>List of decisions the literature has informed: requirements, data, methods, tools and evaluation.</w:t>
      </w:r>
    </w:p>
    <w:p>
      <w:pPr>
        <w:pStyle w:val="Heading1"/>
      </w:pPr>
      <w:r>
        <w:t>Stage D - From literature to gap, requirements and proposed solution</w:t>
      </w:r>
    </w:p>
    <w:p>
      <w:pPr>
        <w:pStyle w:val="Heading2"/>
      </w:pPr>
      <w:r>
        <w:t>5.1 Derive proposal-stage requirements</w:t>
      </w:r>
    </w:p>
    <w:p>
      <w:r>
        <w:rPr>
          <w:i w:val="0"/>
        </w:rPr>
        <w:t>At PP stage, requirements should be sufficient to define what the proposed solution must achieve and what constraints it must respect. They should come from the problem, literature, similar solutions, domain constraints and objectives.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7"/>
              </w:rPr>
              <w:t>Requirement type</w:t>
            </w:r>
          </w:p>
        </w:tc>
        <w:tc>
          <w:tcPr>
            <w:tcW w:type="dxa" w:w="8352"/>
            <w:shd w:fill="17365D"/>
            <w:tcMar>
              <w:top w:w="80" w:type="dxa"/>
              <w:start w:w="100" w:type="dxa"/>
              <w:bottom w:w="80" w:type="dxa"/>
              <w:end w:w="100" w:type="dxa"/>
            </w:tcMar>
            <w:vAlign w:val="center"/>
          </w:tcPr>
          <w:p>
            <w:pPr>
              <w:jc w:val="center"/>
            </w:pPr>
            <w:r>
              <w:rPr>
                <w:b/>
                <w:color w:val="FFFFFF"/>
                <w:sz w:val="17"/>
              </w:rPr>
              <w:t>Heart-attack example</w:t>
            </w:r>
          </w:p>
        </w:tc>
      </w:tr>
      <w:tr>
        <w:tc>
          <w:tcPr>
            <w:tcW w:type="dxa" w:w="3168"/>
            <w:tcMar>
              <w:top w:w="80" w:type="dxa"/>
              <w:start w:w="100" w:type="dxa"/>
              <w:bottom w:w="80" w:type="dxa"/>
              <w:end w:w="100" w:type="dxa"/>
            </w:tcMar>
            <w:vAlign w:val="top"/>
          </w:tcPr>
          <w:p>
            <w:r>
              <w:rPr>
                <w:sz w:val="17"/>
              </w:rPr>
              <w:t>Functional/technical</w:t>
            </w:r>
          </w:p>
        </w:tc>
        <w:tc>
          <w:tcPr>
            <w:tcW w:type="dxa" w:w="8352"/>
            <w:tcMar>
              <w:top w:w="80" w:type="dxa"/>
              <w:start w:w="100" w:type="dxa"/>
              <w:bottom w:w="80" w:type="dxa"/>
              <w:end w:w="100" w:type="dxa"/>
            </w:tcMar>
            <w:vAlign w:val="top"/>
          </w:tcPr>
          <w:p>
            <w:r>
              <w:rPr>
                <w:sz w:val="17"/>
              </w:rPr>
              <w:t>The prototype shall accept the selected risk-factor features and produce a reproducible risk prediction.</w:t>
            </w:r>
          </w:p>
        </w:tc>
      </w:tr>
      <w:tr>
        <w:tc>
          <w:tcPr>
            <w:tcW w:type="dxa" w:w="3168"/>
            <w:tcMar>
              <w:top w:w="80" w:type="dxa"/>
              <w:start w:w="100" w:type="dxa"/>
              <w:bottom w:w="80" w:type="dxa"/>
              <w:end w:w="100" w:type="dxa"/>
            </w:tcMar>
            <w:vAlign w:val="top"/>
            <w:shd w:fill="F8FAFB"/>
          </w:tcPr>
          <w:p>
            <w:r>
              <w:rPr>
                <w:sz w:val="17"/>
              </w:rPr>
              <w:t>Research/experimental</w:t>
            </w:r>
          </w:p>
        </w:tc>
        <w:tc>
          <w:tcPr>
            <w:tcW w:type="dxa" w:w="8352"/>
            <w:tcMar>
              <w:top w:w="80" w:type="dxa"/>
              <w:start w:w="100" w:type="dxa"/>
              <w:bottom w:w="80" w:type="dxa"/>
              <w:end w:w="100" w:type="dxa"/>
            </w:tcMar>
            <w:vAlign w:val="top"/>
            <w:shd w:fill="F8FAFB"/>
          </w:tcPr>
          <w:p>
            <w:r>
              <w:rPr>
                <w:sz w:val="17"/>
              </w:rPr>
              <w:t>The pipeline shall support identical data partitions across comparator models.</w:t>
            </w:r>
          </w:p>
        </w:tc>
      </w:tr>
      <w:tr>
        <w:tc>
          <w:tcPr>
            <w:tcW w:type="dxa" w:w="3168"/>
            <w:tcMar>
              <w:top w:w="80" w:type="dxa"/>
              <w:start w:w="100" w:type="dxa"/>
              <w:bottom w:w="80" w:type="dxa"/>
              <w:end w:w="100" w:type="dxa"/>
            </w:tcMar>
            <w:vAlign w:val="top"/>
          </w:tcPr>
          <w:p>
            <w:r>
              <w:rPr>
                <w:sz w:val="17"/>
              </w:rPr>
              <w:t>Performance/evaluation</w:t>
            </w:r>
          </w:p>
        </w:tc>
        <w:tc>
          <w:tcPr>
            <w:tcW w:type="dxa" w:w="8352"/>
            <w:tcMar>
              <w:top w:w="80" w:type="dxa"/>
              <w:start w:w="100" w:type="dxa"/>
              <w:bottom w:w="80" w:type="dxa"/>
              <w:end w:w="100" w:type="dxa"/>
            </w:tcMar>
            <w:vAlign w:val="top"/>
          </w:tcPr>
          <w:p>
            <w:r>
              <w:rPr>
                <w:sz w:val="17"/>
              </w:rPr>
              <w:t>The evaluation shall include metrics suitable for class imbalance and probability quality where relevant.</w:t>
            </w:r>
          </w:p>
        </w:tc>
      </w:tr>
      <w:tr>
        <w:tc>
          <w:tcPr>
            <w:tcW w:type="dxa" w:w="3168"/>
            <w:tcMar>
              <w:top w:w="80" w:type="dxa"/>
              <w:start w:w="100" w:type="dxa"/>
              <w:bottom w:w="80" w:type="dxa"/>
              <w:end w:w="100" w:type="dxa"/>
            </w:tcMar>
            <w:vAlign w:val="top"/>
            <w:shd w:fill="F8FAFB"/>
          </w:tcPr>
          <w:p>
            <w:r>
              <w:rPr>
                <w:sz w:val="17"/>
              </w:rPr>
              <w:t>Transparency</w:t>
            </w:r>
          </w:p>
        </w:tc>
        <w:tc>
          <w:tcPr>
            <w:tcW w:type="dxa" w:w="8352"/>
            <w:tcMar>
              <w:top w:w="80" w:type="dxa"/>
              <w:start w:w="100" w:type="dxa"/>
              <w:bottom w:w="80" w:type="dxa"/>
              <w:end w:w="100" w:type="dxa"/>
            </w:tcMar>
            <w:vAlign w:val="top"/>
            <w:shd w:fill="F8FAFB"/>
          </w:tcPr>
          <w:p>
            <w:r>
              <w:rPr>
                <w:sz w:val="17"/>
              </w:rPr>
              <w:t>The system shall provide interpretable model outputs or post-hoc explanations appropriate to the selected models.</w:t>
            </w:r>
          </w:p>
        </w:tc>
      </w:tr>
      <w:tr>
        <w:tc>
          <w:tcPr>
            <w:tcW w:type="dxa" w:w="3168"/>
            <w:tcMar>
              <w:top w:w="80" w:type="dxa"/>
              <w:start w:w="100" w:type="dxa"/>
              <w:bottom w:w="80" w:type="dxa"/>
              <w:end w:w="100" w:type="dxa"/>
            </w:tcMar>
            <w:vAlign w:val="top"/>
          </w:tcPr>
          <w:p>
            <w:r>
              <w:rPr>
                <w:sz w:val="17"/>
              </w:rPr>
              <w:t>Privacy/security</w:t>
            </w:r>
          </w:p>
        </w:tc>
        <w:tc>
          <w:tcPr>
            <w:tcW w:type="dxa" w:w="8352"/>
            <w:tcMar>
              <w:top w:w="80" w:type="dxa"/>
              <w:start w:w="100" w:type="dxa"/>
              <w:bottom w:w="80" w:type="dxa"/>
              <w:end w:w="100" w:type="dxa"/>
            </w:tcMar>
            <w:vAlign w:val="top"/>
          </w:tcPr>
          <w:p>
            <w:r>
              <w:rPr>
                <w:sz w:val="17"/>
              </w:rPr>
              <w:t>No identifiable clinical data shall be exposed; dataset licence/usage conditions must be respected.</w:t>
            </w:r>
          </w:p>
        </w:tc>
      </w:tr>
      <w:tr>
        <w:tc>
          <w:tcPr>
            <w:tcW w:type="dxa" w:w="3168"/>
            <w:tcMar>
              <w:top w:w="80" w:type="dxa"/>
              <w:start w:w="100" w:type="dxa"/>
              <w:bottom w:w="80" w:type="dxa"/>
              <w:end w:w="100" w:type="dxa"/>
            </w:tcMar>
            <w:vAlign w:val="top"/>
            <w:shd w:fill="F8FAFB"/>
          </w:tcPr>
          <w:p>
            <w:r>
              <w:rPr>
                <w:sz w:val="17"/>
              </w:rPr>
              <w:t>EDI/fairness</w:t>
            </w:r>
          </w:p>
        </w:tc>
        <w:tc>
          <w:tcPr>
            <w:tcW w:type="dxa" w:w="8352"/>
            <w:tcMar>
              <w:top w:w="80" w:type="dxa"/>
              <w:start w:w="100" w:type="dxa"/>
              <w:bottom w:w="80" w:type="dxa"/>
              <w:end w:w="100" w:type="dxa"/>
            </w:tcMar>
            <w:vAlign w:val="top"/>
            <w:shd w:fill="F8FAFB"/>
          </w:tcPr>
          <w:p>
            <w:r>
              <w:rPr>
                <w:sz w:val="17"/>
              </w:rPr>
              <w:t>Where demographic attributes and sample sizes permit responsible analysis, performance differences across relevant groups shall be examined and reported cautiously.</w:t>
            </w:r>
          </w:p>
        </w:tc>
      </w:tr>
    </w:tbl>
    <w:p>
      <w:pPr>
        <w:spacing w:after="20"/>
      </w:pPr>
    </w:p>
    <w:p>
      <w:pPr>
        <w:pStyle w:val="Heading2"/>
      </w:pPr>
      <w:r>
        <w:t>5.2 Define the proposed solution as a research instrument</w:t>
      </w:r>
    </w:p>
    <w:p>
      <w:r>
        <w:rPr>
          <w:i w:val="0"/>
        </w:rPr>
        <w:t>The artefact should exist because it enables the investigation. In the example, the core is not a dashboard. It is a reproducible prediction and evaluation pipeline. A simple interface may be added later if it helps demonstrate the artefact, but it should not displace the research-critical work.</w:t>
      </w:r>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EAF3F7"/>
            <w:tcMar>
              <w:top w:w="120" w:type="dxa"/>
              <w:start w:w="150" w:type="dxa"/>
              <w:bottom w:w="120" w:type="dxa"/>
              <w:end w:w="150" w:type="dxa"/>
            </w:tcMar>
          </w:tcPr>
          <w:p>
            <w:r>
              <w:rPr>
                <w:b/>
                <w:color w:val="17365D"/>
                <w:sz w:val="21"/>
              </w:rPr>
              <w:t>Example proposed solution</w:t>
              <w:br/>
            </w:r>
            <w:r>
              <w:rPr>
                <w:sz w:val="20"/>
              </w:rPr>
              <w:t>A reproducible pipeline that preprocesses public risk-factor data, trains justified baseline and candidate interpretable machine-learning models, evaluates them using appropriate predictive and calibration metrics, generates explanations, and records results for comparative analysis.</w:t>
            </w:r>
          </w:p>
        </w:tc>
      </w:tr>
    </w:tbl>
    <w:p>
      <w:pPr>
        <w:spacing w:after="0"/>
      </w:pPr>
    </w:p>
    <w:p>
      <w:pPr>
        <w:pStyle w:val="Heading1"/>
      </w:pPr>
      <w:r>
        <w:t>Stage E - Selecting tools and technologies using alternatives</w:t>
      </w:r>
    </w:p>
    <w:p>
      <w:r>
        <w:rPr>
          <w:i w:val="0"/>
        </w:rPr>
        <w:t>Technology selection is a research decision when it materially affects what can be investigated. Students should identify the requirement first, define comparison criteria, investigate alternatives, then justify the choice.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84"/>
        <w:gridCol w:w="2484"/>
        <w:gridCol w:w="2484"/>
        <w:gridCol w:w="2484"/>
      </w:tblGrid>
      <w:tr>
        <w:trPr>
          <w:tblHeader w:val="true"/>
        </w:trPr>
        <w:tc>
          <w:tcPr>
            <w:tcW w:type="dxa" w:w="2016"/>
            <w:shd w:fill="17365D"/>
            <w:tcMar>
              <w:top w:w="80" w:type="dxa"/>
              <w:start w:w="100" w:type="dxa"/>
              <w:bottom w:w="80" w:type="dxa"/>
              <w:end w:w="100" w:type="dxa"/>
            </w:tcMar>
            <w:vAlign w:val="center"/>
          </w:tcPr>
          <w:p>
            <w:pPr>
              <w:jc w:val="center"/>
            </w:pPr>
            <w:r>
              <w:rPr>
                <w:b/>
                <w:color w:val="FFFFFF"/>
                <w:sz w:val="16"/>
              </w:rPr>
              <w:t>Need</w:t>
            </w:r>
          </w:p>
        </w:tc>
        <w:tc>
          <w:tcPr>
            <w:tcW w:type="dxa" w:w="3168"/>
            <w:shd w:fill="17365D"/>
            <w:tcMar>
              <w:top w:w="80" w:type="dxa"/>
              <w:start w:w="100" w:type="dxa"/>
              <w:bottom w:w="80" w:type="dxa"/>
              <w:end w:w="100" w:type="dxa"/>
            </w:tcMar>
            <w:vAlign w:val="center"/>
          </w:tcPr>
          <w:p>
            <w:pPr>
              <w:jc w:val="center"/>
            </w:pPr>
            <w:r>
              <w:rPr>
                <w:b/>
                <w:color w:val="FFFFFF"/>
                <w:sz w:val="16"/>
              </w:rPr>
              <w:t>Alternatives</w:t>
            </w:r>
          </w:p>
        </w:tc>
        <w:tc>
          <w:tcPr>
            <w:tcW w:type="dxa" w:w="3168"/>
            <w:shd w:fill="17365D"/>
            <w:tcMar>
              <w:top w:w="80" w:type="dxa"/>
              <w:start w:w="100" w:type="dxa"/>
              <w:bottom w:w="80" w:type="dxa"/>
              <w:end w:w="100" w:type="dxa"/>
            </w:tcMar>
            <w:vAlign w:val="center"/>
          </w:tcPr>
          <w:p>
            <w:pPr>
              <w:jc w:val="center"/>
            </w:pPr>
            <w:r>
              <w:rPr>
                <w:b/>
                <w:color w:val="FFFFFF"/>
                <w:sz w:val="16"/>
              </w:rPr>
              <w:t>Selection criteria</w:t>
            </w:r>
          </w:p>
        </w:tc>
        <w:tc>
          <w:tcPr>
            <w:tcW w:type="dxa" w:w="3744"/>
            <w:shd w:fill="17365D"/>
            <w:tcMar>
              <w:top w:w="80" w:type="dxa"/>
              <w:start w:w="100" w:type="dxa"/>
              <w:bottom w:w="80" w:type="dxa"/>
              <w:end w:w="100" w:type="dxa"/>
            </w:tcMar>
            <w:vAlign w:val="center"/>
          </w:tcPr>
          <w:p>
            <w:pPr>
              <w:jc w:val="center"/>
            </w:pPr>
            <w:r>
              <w:rPr>
                <w:b/>
                <w:color w:val="FFFFFF"/>
                <w:sz w:val="16"/>
              </w:rPr>
              <w:t>Example decision logic</w:t>
            </w:r>
          </w:p>
        </w:tc>
      </w:tr>
      <w:tr>
        <w:tc>
          <w:tcPr>
            <w:tcW w:type="dxa" w:w="2016"/>
            <w:tcMar>
              <w:top w:w="80" w:type="dxa"/>
              <w:start w:w="100" w:type="dxa"/>
              <w:bottom w:w="80" w:type="dxa"/>
              <w:end w:w="100" w:type="dxa"/>
            </w:tcMar>
            <w:vAlign w:val="top"/>
          </w:tcPr>
          <w:p>
            <w:r>
              <w:rPr>
                <w:sz w:val="16"/>
              </w:rPr>
              <w:t>Tabular predictive modelling</w:t>
            </w:r>
          </w:p>
        </w:tc>
        <w:tc>
          <w:tcPr>
            <w:tcW w:type="dxa" w:w="3168"/>
            <w:tcMar>
              <w:top w:w="80" w:type="dxa"/>
              <w:start w:w="100" w:type="dxa"/>
              <w:bottom w:w="80" w:type="dxa"/>
              <w:end w:w="100" w:type="dxa"/>
            </w:tcMar>
            <w:vAlign w:val="top"/>
          </w:tcPr>
          <w:p>
            <w:r>
              <w:rPr>
                <w:sz w:val="16"/>
              </w:rPr>
              <w:t>Logistic regression, Random Forest, XGBoost/LightGBM, neural network</w:t>
            </w:r>
          </w:p>
        </w:tc>
        <w:tc>
          <w:tcPr>
            <w:tcW w:type="dxa" w:w="3168"/>
            <w:tcMar>
              <w:top w:w="80" w:type="dxa"/>
              <w:start w:w="100" w:type="dxa"/>
              <w:bottom w:w="80" w:type="dxa"/>
              <w:end w:w="100" w:type="dxa"/>
            </w:tcMar>
            <w:vAlign w:val="top"/>
          </w:tcPr>
          <w:p>
            <w:r>
              <w:rPr>
                <w:sz w:val="16"/>
              </w:rPr>
              <w:t>Predictive suitability, interpretability, sample size, tuning complexity, reproducibility</w:t>
            </w:r>
          </w:p>
        </w:tc>
        <w:tc>
          <w:tcPr>
            <w:tcW w:type="dxa" w:w="3744"/>
            <w:tcMar>
              <w:top w:w="80" w:type="dxa"/>
              <w:start w:w="100" w:type="dxa"/>
              <w:bottom w:w="80" w:type="dxa"/>
              <w:end w:w="100" w:type="dxa"/>
            </w:tcMar>
            <w:vAlign w:val="top"/>
          </w:tcPr>
          <w:p>
            <w:r>
              <w:rPr>
                <w:sz w:val="16"/>
              </w:rPr>
              <w:t>Use a simple interpretable baseline plus selected non-linear models justified by data/literature.</w:t>
            </w:r>
          </w:p>
        </w:tc>
      </w:tr>
      <w:tr>
        <w:tc>
          <w:tcPr>
            <w:tcW w:type="dxa" w:w="2016"/>
            <w:tcMar>
              <w:top w:w="80" w:type="dxa"/>
              <w:start w:w="100" w:type="dxa"/>
              <w:bottom w:w="80" w:type="dxa"/>
              <w:end w:w="100" w:type="dxa"/>
            </w:tcMar>
            <w:vAlign w:val="top"/>
            <w:shd w:fill="F8FAFB"/>
          </w:tcPr>
          <w:p>
            <w:r>
              <w:rPr>
                <w:sz w:val="16"/>
              </w:rPr>
              <w:t>Explainability</w:t>
            </w:r>
          </w:p>
        </w:tc>
        <w:tc>
          <w:tcPr>
            <w:tcW w:type="dxa" w:w="3168"/>
            <w:tcMar>
              <w:top w:w="80" w:type="dxa"/>
              <w:start w:w="100" w:type="dxa"/>
              <w:bottom w:w="80" w:type="dxa"/>
              <w:end w:w="100" w:type="dxa"/>
            </w:tcMar>
            <w:vAlign w:val="top"/>
            <w:shd w:fill="F8FAFB"/>
          </w:tcPr>
          <w:p>
            <w:r>
              <w:rPr>
                <w:sz w:val="16"/>
              </w:rPr>
              <w:t>Intrinsic model coefficients, SHAP, LIME, permutation importance</w:t>
            </w:r>
          </w:p>
        </w:tc>
        <w:tc>
          <w:tcPr>
            <w:tcW w:type="dxa" w:w="3168"/>
            <w:tcMar>
              <w:top w:w="80" w:type="dxa"/>
              <w:start w:w="100" w:type="dxa"/>
              <w:bottom w:w="80" w:type="dxa"/>
              <w:end w:w="100" w:type="dxa"/>
            </w:tcMar>
            <w:vAlign w:val="top"/>
            <w:shd w:fill="F8FAFB"/>
          </w:tcPr>
          <w:p>
            <w:r>
              <w:rPr>
                <w:sz w:val="16"/>
              </w:rPr>
              <w:t>Global/local explanation, stability, model compatibility, computational cost</w:t>
            </w:r>
          </w:p>
        </w:tc>
        <w:tc>
          <w:tcPr>
            <w:tcW w:type="dxa" w:w="3744"/>
            <w:tcMar>
              <w:top w:w="80" w:type="dxa"/>
              <w:start w:w="100" w:type="dxa"/>
              <w:bottom w:w="80" w:type="dxa"/>
              <w:end w:w="100" w:type="dxa"/>
            </w:tcMar>
            <w:vAlign w:val="top"/>
            <w:shd w:fill="F8FAFB"/>
          </w:tcPr>
          <w:p>
            <w:r>
              <w:rPr>
                <w:sz w:val="16"/>
              </w:rPr>
              <w:t>Select explanation methods that match the model family and research objective.</w:t>
            </w:r>
          </w:p>
        </w:tc>
      </w:tr>
      <w:tr>
        <w:tc>
          <w:tcPr>
            <w:tcW w:type="dxa" w:w="2016"/>
            <w:tcMar>
              <w:top w:w="80" w:type="dxa"/>
              <w:start w:w="100" w:type="dxa"/>
              <w:bottom w:w="80" w:type="dxa"/>
              <w:end w:w="100" w:type="dxa"/>
            </w:tcMar>
            <w:vAlign w:val="top"/>
          </w:tcPr>
          <w:p>
            <w:r>
              <w:rPr>
                <w:sz w:val="16"/>
              </w:rPr>
              <w:t>Implementation framework</w:t>
            </w:r>
          </w:p>
        </w:tc>
        <w:tc>
          <w:tcPr>
            <w:tcW w:type="dxa" w:w="3168"/>
            <w:tcMar>
              <w:top w:w="80" w:type="dxa"/>
              <w:start w:w="100" w:type="dxa"/>
              <w:bottom w:w="80" w:type="dxa"/>
              <w:end w:w="100" w:type="dxa"/>
            </w:tcMar>
            <w:vAlign w:val="top"/>
          </w:tcPr>
          <w:p>
            <w:r>
              <w:rPr>
                <w:sz w:val="16"/>
              </w:rPr>
              <w:t>scikit-learn, XGBoost/LightGBM libraries, PyTorch/TensorFlow where necessary</w:t>
            </w:r>
          </w:p>
        </w:tc>
        <w:tc>
          <w:tcPr>
            <w:tcW w:type="dxa" w:w="3168"/>
            <w:tcMar>
              <w:top w:w="80" w:type="dxa"/>
              <w:start w:w="100" w:type="dxa"/>
              <w:bottom w:w="80" w:type="dxa"/>
              <w:end w:w="100" w:type="dxa"/>
            </w:tcMar>
            <w:vAlign w:val="top"/>
          </w:tcPr>
          <w:p>
            <w:r>
              <w:rPr>
                <w:sz w:val="16"/>
              </w:rPr>
              <w:t>Model requirements, reproducibility, ecosystem, complexity</w:t>
            </w:r>
          </w:p>
        </w:tc>
        <w:tc>
          <w:tcPr>
            <w:tcW w:type="dxa" w:w="3744"/>
            <w:tcMar>
              <w:top w:w="80" w:type="dxa"/>
              <w:start w:w="100" w:type="dxa"/>
              <w:bottom w:w="80" w:type="dxa"/>
              <w:end w:w="100" w:type="dxa"/>
            </w:tcMar>
            <w:vAlign w:val="top"/>
          </w:tcPr>
          <w:p>
            <w:r>
              <w:rPr>
                <w:sz w:val="16"/>
              </w:rPr>
              <w:t>Prefer the simplest tool that supports the required experiment.</w:t>
            </w:r>
          </w:p>
        </w:tc>
      </w:tr>
      <w:tr>
        <w:tc>
          <w:tcPr>
            <w:tcW w:type="dxa" w:w="2016"/>
            <w:tcMar>
              <w:top w:w="80" w:type="dxa"/>
              <w:start w:w="100" w:type="dxa"/>
              <w:bottom w:w="80" w:type="dxa"/>
              <w:end w:w="100" w:type="dxa"/>
            </w:tcMar>
            <w:vAlign w:val="top"/>
            <w:shd w:fill="F8FAFB"/>
          </w:tcPr>
          <w:p>
            <w:r>
              <w:rPr>
                <w:sz w:val="16"/>
              </w:rPr>
              <w:t>Experiment tracking</w:t>
            </w:r>
          </w:p>
        </w:tc>
        <w:tc>
          <w:tcPr>
            <w:tcW w:type="dxa" w:w="3168"/>
            <w:tcMar>
              <w:top w:w="80" w:type="dxa"/>
              <w:start w:w="100" w:type="dxa"/>
              <w:bottom w:w="80" w:type="dxa"/>
              <w:end w:w="100" w:type="dxa"/>
            </w:tcMar>
            <w:vAlign w:val="top"/>
            <w:shd w:fill="F8FAFB"/>
          </w:tcPr>
          <w:p>
            <w:r>
              <w:rPr>
                <w:sz w:val="16"/>
              </w:rPr>
              <w:t>Structured CSV/logs, MLflow, Weights &amp; Biases, custom tracking</w:t>
            </w:r>
          </w:p>
        </w:tc>
        <w:tc>
          <w:tcPr>
            <w:tcW w:type="dxa" w:w="3168"/>
            <w:tcMar>
              <w:top w:w="80" w:type="dxa"/>
              <w:start w:w="100" w:type="dxa"/>
              <w:bottom w:w="80" w:type="dxa"/>
              <w:end w:w="100" w:type="dxa"/>
            </w:tcMar>
            <w:vAlign w:val="top"/>
            <w:shd w:fill="F8FAFB"/>
          </w:tcPr>
          <w:p>
            <w:r>
              <w:rPr>
                <w:sz w:val="16"/>
              </w:rPr>
              <w:t>Reproducibility, effort, available infrastructure</w:t>
            </w:r>
          </w:p>
        </w:tc>
        <w:tc>
          <w:tcPr>
            <w:tcW w:type="dxa" w:w="3744"/>
            <w:tcMar>
              <w:top w:w="80" w:type="dxa"/>
              <w:start w:w="100" w:type="dxa"/>
              <w:bottom w:w="80" w:type="dxa"/>
              <w:end w:w="100" w:type="dxa"/>
            </w:tcMar>
            <w:vAlign w:val="top"/>
            <w:shd w:fill="F8FAFB"/>
          </w:tcPr>
          <w:p>
            <w:r>
              <w:rPr>
                <w:sz w:val="16"/>
              </w:rPr>
              <w:t>Choose proportional to project complexity.</w:t>
            </w:r>
          </w:p>
        </w:tc>
      </w:tr>
      <w:tr>
        <w:tc>
          <w:tcPr>
            <w:tcW w:type="dxa" w:w="2016"/>
            <w:tcMar>
              <w:top w:w="80" w:type="dxa"/>
              <w:start w:w="100" w:type="dxa"/>
              <w:bottom w:w="80" w:type="dxa"/>
              <w:end w:w="100" w:type="dxa"/>
            </w:tcMar>
            <w:vAlign w:val="top"/>
          </w:tcPr>
          <w:p>
            <w:r>
              <w:rPr>
                <w:sz w:val="16"/>
              </w:rPr>
              <w:t>Interface</w:t>
            </w:r>
          </w:p>
        </w:tc>
        <w:tc>
          <w:tcPr>
            <w:tcW w:type="dxa" w:w="3168"/>
            <w:tcMar>
              <w:top w:w="80" w:type="dxa"/>
              <w:start w:w="100" w:type="dxa"/>
              <w:bottom w:w="80" w:type="dxa"/>
              <w:end w:w="100" w:type="dxa"/>
            </w:tcMar>
            <w:vAlign w:val="top"/>
          </w:tcPr>
          <w:p>
            <w:r>
              <w:rPr>
                <w:sz w:val="16"/>
              </w:rPr>
              <w:t>Notebook, CLI, lightweight web UI</w:t>
            </w:r>
          </w:p>
        </w:tc>
        <w:tc>
          <w:tcPr>
            <w:tcW w:type="dxa" w:w="3168"/>
            <w:tcMar>
              <w:top w:w="80" w:type="dxa"/>
              <w:start w:w="100" w:type="dxa"/>
              <w:bottom w:w="80" w:type="dxa"/>
              <w:end w:w="100" w:type="dxa"/>
            </w:tcMar>
            <w:vAlign w:val="top"/>
          </w:tcPr>
          <w:p>
            <w:r>
              <w:rPr>
                <w:sz w:val="16"/>
              </w:rPr>
              <w:t>Demonstration need, deployment scope, time cost</w:t>
            </w:r>
          </w:p>
        </w:tc>
        <w:tc>
          <w:tcPr>
            <w:tcW w:type="dxa" w:w="3744"/>
            <w:tcMar>
              <w:top w:w="80" w:type="dxa"/>
              <w:start w:w="100" w:type="dxa"/>
              <w:bottom w:w="80" w:type="dxa"/>
              <w:end w:w="100" w:type="dxa"/>
            </w:tcMar>
            <w:vAlign w:val="top"/>
          </w:tcPr>
          <w:p>
            <w:r>
              <w:rPr>
                <w:sz w:val="16"/>
              </w:rPr>
              <w:t>Do not build a complex UI unless it supports a requirement.</w:t>
            </w:r>
          </w:p>
        </w:tc>
      </w:tr>
    </w:tbl>
    <w:p>
      <w:pPr>
        <w:spacing w:after="20"/>
      </w:pPr>
    </w:p>
    <w:tbl>
      <w:tblPr>
        <w:tblW w:type="auto" w:w="0"/>
        <w:jc w:val="center"/>
        <w:tblLayout w:type="autofit"/>
        <w:tblLook w:firstColumn="1" w:firstRow="1" w:lastColumn="0" w:lastRow="0" w:noHBand="0" w:noVBand="1" w:val="04A0"/>
        <w:tblBorders>
          <w:top w:val="single" w:sz="8" w:space="0" w:color="5A6770"/>
          <w:left w:val="single" w:sz="8" w:space="0" w:color="5A6770"/>
          <w:bottom w:val="single" w:sz="8" w:space="0" w:color="5A6770"/>
          <w:right w:val="single" w:sz="8" w:space="0" w:color="5A6770"/>
          <w:insideH w:val="single" w:sz="8" w:space="0" w:color="5A6770"/>
          <w:insideV w:val="single" w:sz="8" w:space="0" w:color="5A6770"/>
        </w:tblBorders>
      </w:tblPr>
      <w:tblGrid>
        <w:gridCol w:w="9936"/>
      </w:tblGrid>
      <w:tr>
        <w:tc>
          <w:tcPr>
            <w:tcW w:type="dxa" w:w="9936"/>
            <w:shd w:fill="F5F7F8"/>
            <w:tcMar>
              <w:top w:w="120" w:type="dxa"/>
              <w:start w:w="150" w:type="dxa"/>
              <w:bottom w:w="120" w:type="dxa"/>
              <w:end w:w="150" w:type="dxa"/>
            </w:tcMar>
          </w:tcPr>
          <w:p>
            <w:r>
              <w:rPr>
                <w:b/>
                <w:color w:val="17365D"/>
                <w:sz w:val="21"/>
              </w:rPr>
              <w:t>Selection rule</w:t>
              <w:br/>
            </w:r>
            <w:r>
              <w:rPr>
                <w:sz w:val="20"/>
              </w:rPr>
              <w:t>Familiarity may be a practical factor, but it is not an academic justification on its own. A strong justification links the choice to the problem, data, methodology, requirements, evidence and project constraints.</w:t>
            </w:r>
          </w:p>
        </w:tc>
      </w:tr>
    </w:tbl>
    <w:p>
      <w:pPr>
        <w:spacing w:after="0"/>
      </w:pPr>
    </w:p>
    <w:p>
      <w:pPr>
        <w:pStyle w:val="Heading1"/>
      </w:pPr>
      <w:r>
        <w:t>Stage F - Choosing research methodology and specific methods</w:t>
      </w:r>
    </w:p>
    <w:p>
      <w:pPr>
        <w:pStyle w:val="Heading2"/>
      </w:pPr>
      <w:r>
        <w:t>7.1 Methodology and methods are different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2016"/>
            <w:shd w:fill="17365D"/>
            <w:tcMar>
              <w:top w:w="80" w:type="dxa"/>
              <w:start w:w="100" w:type="dxa"/>
              <w:bottom w:w="80" w:type="dxa"/>
              <w:end w:w="100" w:type="dxa"/>
            </w:tcMar>
            <w:vAlign w:val="center"/>
          </w:tcPr>
          <w:p>
            <w:pPr>
              <w:jc w:val="center"/>
            </w:pPr>
            <w:r>
              <w:rPr>
                <w:b/>
                <w:color w:val="FFFFFF"/>
                <w:sz w:val="17"/>
              </w:rPr>
              <w:t>Term</w:t>
            </w:r>
          </w:p>
        </w:tc>
        <w:tc>
          <w:tcPr>
            <w:tcW w:type="dxa" w:w="4464"/>
            <w:shd w:fill="17365D"/>
            <w:tcMar>
              <w:top w:w="80" w:type="dxa"/>
              <w:start w:w="100" w:type="dxa"/>
              <w:bottom w:w="80" w:type="dxa"/>
              <w:end w:w="100" w:type="dxa"/>
            </w:tcMar>
            <w:vAlign w:val="center"/>
          </w:tcPr>
          <w:p>
            <w:pPr>
              <w:jc w:val="center"/>
            </w:pPr>
            <w:r>
              <w:rPr>
                <w:b/>
                <w:color w:val="FFFFFF"/>
                <w:sz w:val="17"/>
              </w:rPr>
              <w:t>Meaning</w:t>
            </w:r>
          </w:p>
        </w:tc>
        <w:tc>
          <w:tcPr>
            <w:tcW w:type="dxa" w:w="5040"/>
            <w:shd w:fill="17365D"/>
            <w:tcMar>
              <w:top w:w="80" w:type="dxa"/>
              <w:start w:w="100" w:type="dxa"/>
              <w:bottom w:w="80" w:type="dxa"/>
              <w:end w:w="100" w:type="dxa"/>
            </w:tcMar>
            <w:vAlign w:val="center"/>
          </w:tcPr>
          <w:p>
            <w:pPr>
              <w:jc w:val="center"/>
            </w:pPr>
            <w:r>
              <w:rPr>
                <w:b/>
                <w:color w:val="FFFFFF"/>
                <w:sz w:val="17"/>
              </w:rPr>
              <w:t>Heart-attack example</w:t>
            </w:r>
          </w:p>
        </w:tc>
      </w:tr>
      <w:tr>
        <w:tc>
          <w:tcPr>
            <w:tcW w:type="dxa" w:w="2016"/>
            <w:tcMar>
              <w:top w:w="80" w:type="dxa"/>
              <w:start w:w="100" w:type="dxa"/>
              <w:bottom w:w="80" w:type="dxa"/>
              <w:end w:w="100" w:type="dxa"/>
            </w:tcMar>
            <w:vAlign w:val="top"/>
          </w:tcPr>
          <w:p>
            <w:r>
              <w:rPr>
                <w:sz w:val="17"/>
              </w:rPr>
              <w:t>Methodology</w:t>
            </w:r>
          </w:p>
        </w:tc>
        <w:tc>
          <w:tcPr>
            <w:tcW w:type="dxa" w:w="4464"/>
            <w:tcMar>
              <w:top w:w="80" w:type="dxa"/>
              <w:start w:w="100" w:type="dxa"/>
              <w:bottom w:w="80" w:type="dxa"/>
              <w:end w:w="100" w:type="dxa"/>
            </w:tcMar>
            <w:vAlign w:val="top"/>
          </w:tcPr>
          <w:p>
            <w:r>
              <w:rPr>
                <w:sz w:val="17"/>
              </w:rPr>
              <w:t>The overall logic/strategy explaining how valid evidence will be produced to achieve the project objectives.</w:t>
            </w:r>
          </w:p>
        </w:tc>
        <w:tc>
          <w:tcPr>
            <w:tcW w:type="dxa" w:w="5040"/>
            <w:tcMar>
              <w:top w:w="80" w:type="dxa"/>
              <w:start w:w="100" w:type="dxa"/>
              <w:bottom w:w="80" w:type="dxa"/>
              <w:end w:w="100" w:type="dxa"/>
            </w:tcMar>
            <w:vAlign w:val="top"/>
          </w:tcPr>
          <w:p>
            <w:r>
              <w:rPr>
                <w:sz w:val="17"/>
              </w:rPr>
              <w:t>A quantitative empirical, artefact-oriented study using iterative model development and comparative experimental evaluation.</w:t>
            </w:r>
          </w:p>
        </w:tc>
      </w:tr>
      <w:tr>
        <w:tc>
          <w:tcPr>
            <w:tcW w:type="dxa" w:w="2016"/>
            <w:tcMar>
              <w:top w:w="80" w:type="dxa"/>
              <w:start w:w="100" w:type="dxa"/>
              <w:bottom w:w="80" w:type="dxa"/>
              <w:end w:w="100" w:type="dxa"/>
            </w:tcMar>
            <w:vAlign w:val="top"/>
            <w:shd w:fill="F8FAFB"/>
          </w:tcPr>
          <w:p>
            <w:r>
              <w:rPr>
                <w:sz w:val="17"/>
              </w:rPr>
              <w:t>Methods</w:t>
            </w:r>
          </w:p>
        </w:tc>
        <w:tc>
          <w:tcPr>
            <w:tcW w:type="dxa" w:w="4464"/>
            <w:tcMar>
              <w:top w:w="80" w:type="dxa"/>
              <w:start w:w="100" w:type="dxa"/>
              <w:bottom w:w="80" w:type="dxa"/>
              <w:end w:w="100" w:type="dxa"/>
            </w:tcMar>
            <w:vAlign w:val="top"/>
            <w:shd w:fill="F8FAFB"/>
          </w:tcPr>
          <w:p>
            <w:r>
              <w:rPr>
                <w:sz w:val="17"/>
              </w:rPr>
              <w:t>Specific techniques used within that strategy.</w:t>
            </w:r>
          </w:p>
        </w:tc>
        <w:tc>
          <w:tcPr>
            <w:tcW w:type="dxa" w:w="5040"/>
            <w:tcMar>
              <w:top w:w="80" w:type="dxa"/>
              <w:start w:w="100" w:type="dxa"/>
              <w:bottom w:w="80" w:type="dxa"/>
              <w:end w:w="100" w:type="dxa"/>
            </w:tcMar>
            <w:vAlign w:val="top"/>
            <w:shd w:fill="F8FAFB"/>
          </w:tcPr>
          <w:p>
            <w:r>
              <w:rPr>
                <w:sz w:val="17"/>
              </w:rPr>
              <w:t>Literature review, dataset profiling, preprocessing, model training, stratified validation, hyperparameter tuning, SHAP analysis, calibration analysis, statistical comparison.</w:t>
            </w:r>
          </w:p>
        </w:tc>
      </w:tr>
      <w:tr>
        <w:tc>
          <w:tcPr>
            <w:tcW w:type="dxa" w:w="2016"/>
            <w:tcMar>
              <w:top w:w="80" w:type="dxa"/>
              <w:start w:w="100" w:type="dxa"/>
              <w:bottom w:w="80" w:type="dxa"/>
              <w:end w:w="100" w:type="dxa"/>
            </w:tcMar>
            <w:vAlign w:val="top"/>
          </w:tcPr>
          <w:p>
            <w:r>
              <w:rPr>
                <w:sz w:val="17"/>
              </w:rPr>
              <w:t>Development process</w:t>
            </w:r>
          </w:p>
        </w:tc>
        <w:tc>
          <w:tcPr>
            <w:tcW w:type="dxa" w:w="4464"/>
            <w:tcMar>
              <w:top w:w="80" w:type="dxa"/>
              <w:start w:w="100" w:type="dxa"/>
              <w:bottom w:w="80" w:type="dxa"/>
              <w:end w:w="100" w:type="dxa"/>
            </w:tcMar>
            <w:vAlign w:val="top"/>
          </w:tcPr>
          <w:p>
            <w:r>
              <w:rPr>
                <w:sz w:val="17"/>
              </w:rPr>
              <w:t>How the technical artefact is built and refined.</w:t>
            </w:r>
          </w:p>
        </w:tc>
        <w:tc>
          <w:tcPr>
            <w:tcW w:type="dxa" w:w="5040"/>
            <w:tcMar>
              <w:top w:w="80" w:type="dxa"/>
              <w:start w:w="100" w:type="dxa"/>
              <w:bottom w:w="80" w:type="dxa"/>
              <w:end w:w="100" w:type="dxa"/>
            </w:tcMar>
            <w:vAlign w:val="top"/>
          </w:tcPr>
          <w:p>
            <w:r>
              <w:rPr>
                <w:sz w:val="17"/>
              </w:rPr>
              <w:t>Iterative/prototyping workflow; CRISP-DM-style data science lifecycle where appropriate.</w:t>
            </w:r>
          </w:p>
        </w:tc>
      </w:tr>
      <w:tr>
        <w:tc>
          <w:tcPr>
            <w:tcW w:type="dxa" w:w="2016"/>
            <w:tcMar>
              <w:top w:w="80" w:type="dxa"/>
              <w:start w:w="100" w:type="dxa"/>
              <w:bottom w:w="80" w:type="dxa"/>
              <w:end w:w="100" w:type="dxa"/>
            </w:tcMar>
            <w:vAlign w:val="top"/>
            <w:shd w:fill="F8FAFB"/>
          </w:tcPr>
          <w:p>
            <w:r>
              <w:rPr>
                <w:sz w:val="17"/>
              </w:rPr>
              <w:t>Evaluation design</w:t>
            </w:r>
          </w:p>
        </w:tc>
        <w:tc>
          <w:tcPr>
            <w:tcW w:type="dxa" w:w="4464"/>
            <w:tcMar>
              <w:top w:w="80" w:type="dxa"/>
              <w:start w:w="100" w:type="dxa"/>
              <w:bottom w:w="80" w:type="dxa"/>
              <w:end w:w="100" w:type="dxa"/>
            </w:tcMar>
            <w:vAlign w:val="top"/>
            <w:shd w:fill="F8FAFB"/>
          </w:tcPr>
          <w:p>
            <w:r>
              <w:rPr>
                <w:sz w:val="17"/>
              </w:rPr>
              <w:t>How claims will be tested.</w:t>
            </w:r>
          </w:p>
        </w:tc>
        <w:tc>
          <w:tcPr>
            <w:tcW w:type="dxa" w:w="5040"/>
            <w:tcMar>
              <w:top w:w="80" w:type="dxa"/>
              <w:start w:w="100" w:type="dxa"/>
              <w:bottom w:w="80" w:type="dxa"/>
              <w:end w:w="100" w:type="dxa"/>
            </w:tcMar>
            <w:vAlign w:val="top"/>
            <w:shd w:fill="F8FAFB"/>
          </w:tcPr>
          <w:p>
            <w:r>
              <w:rPr>
                <w:sz w:val="17"/>
              </w:rPr>
              <w:t>Baseline comparison using pre-specified metrics and controlled data partitions.</w:t>
            </w:r>
          </w:p>
        </w:tc>
      </w:tr>
    </w:tbl>
    <w:p>
      <w:pPr>
        <w:spacing w:after="20"/>
      </w:pPr>
    </w:p>
    <w:p>
      <w:pPr>
        <w:pStyle w:val="Heading2"/>
      </w:pPr>
      <w:r>
        <w:t>7.2 Choose methodology from the research question, not from habit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3744"/>
            <w:shd w:fill="17365D"/>
            <w:tcMar>
              <w:top w:w="80" w:type="dxa"/>
              <w:start w:w="100" w:type="dxa"/>
              <w:bottom w:w="80" w:type="dxa"/>
              <w:end w:w="100" w:type="dxa"/>
            </w:tcMar>
            <w:vAlign w:val="center"/>
          </w:tcPr>
          <w:p>
            <w:pPr>
              <w:jc w:val="center"/>
            </w:pPr>
            <w:r>
              <w:rPr>
                <w:b/>
                <w:color w:val="FFFFFF"/>
                <w:sz w:val="16"/>
              </w:rPr>
              <w:t>Primary project need</w:t>
            </w:r>
          </w:p>
        </w:tc>
        <w:tc>
          <w:tcPr>
            <w:tcW w:type="dxa" w:w="3456"/>
            <w:shd w:fill="17365D"/>
            <w:tcMar>
              <w:top w:w="80" w:type="dxa"/>
              <w:start w:w="100" w:type="dxa"/>
              <w:bottom w:w="80" w:type="dxa"/>
              <w:end w:w="100" w:type="dxa"/>
            </w:tcMar>
            <w:vAlign w:val="center"/>
          </w:tcPr>
          <w:p>
            <w:pPr>
              <w:jc w:val="center"/>
            </w:pPr>
            <w:r>
              <w:rPr>
                <w:b/>
                <w:color w:val="FFFFFF"/>
                <w:sz w:val="16"/>
              </w:rPr>
              <w:t>Likely methodology family</w:t>
            </w:r>
          </w:p>
        </w:tc>
        <w:tc>
          <w:tcPr>
            <w:tcW w:type="dxa" w:w="4320"/>
            <w:shd w:fill="17365D"/>
            <w:tcMar>
              <w:top w:w="80" w:type="dxa"/>
              <w:start w:w="100" w:type="dxa"/>
              <w:bottom w:w="80" w:type="dxa"/>
              <w:end w:w="100" w:type="dxa"/>
            </w:tcMar>
            <w:vAlign w:val="center"/>
          </w:tcPr>
          <w:p>
            <w:pPr>
              <w:jc w:val="center"/>
            </w:pPr>
            <w:r>
              <w:rPr>
                <w:b/>
                <w:color w:val="FFFFFF"/>
                <w:sz w:val="16"/>
              </w:rPr>
              <w:t>When appropriate</w:t>
            </w:r>
          </w:p>
        </w:tc>
      </w:tr>
      <w:tr>
        <w:tc>
          <w:tcPr>
            <w:tcW w:type="dxa" w:w="3744"/>
            <w:tcMar>
              <w:top w:w="80" w:type="dxa"/>
              <w:start w:w="100" w:type="dxa"/>
              <w:bottom w:w="80" w:type="dxa"/>
              <w:end w:w="100" w:type="dxa"/>
            </w:tcMar>
            <w:vAlign w:val="top"/>
          </w:tcPr>
          <w:p>
            <w:r>
              <w:rPr>
                <w:sz w:val="16"/>
              </w:rPr>
              <w:t>Build and evaluate a computing artefact that addresses a problem</w:t>
            </w:r>
          </w:p>
        </w:tc>
        <w:tc>
          <w:tcPr>
            <w:tcW w:type="dxa" w:w="3456"/>
            <w:tcMar>
              <w:top w:w="80" w:type="dxa"/>
              <w:start w:w="100" w:type="dxa"/>
              <w:bottom w:w="80" w:type="dxa"/>
              <w:end w:w="100" w:type="dxa"/>
            </w:tcMar>
            <w:vAlign w:val="top"/>
          </w:tcPr>
          <w:p>
            <w:r>
              <w:rPr>
                <w:sz w:val="16"/>
              </w:rPr>
              <w:t>Design Science Research / artefact-centred methodology</w:t>
            </w:r>
          </w:p>
        </w:tc>
        <w:tc>
          <w:tcPr>
            <w:tcW w:type="dxa" w:w="4320"/>
            <w:tcMar>
              <w:top w:w="80" w:type="dxa"/>
              <w:start w:w="100" w:type="dxa"/>
              <w:bottom w:w="80" w:type="dxa"/>
              <w:end w:w="100" w:type="dxa"/>
            </w:tcMar>
            <w:vAlign w:val="top"/>
          </w:tcPr>
          <w:p>
            <w:r>
              <w:rPr>
                <w:sz w:val="16"/>
              </w:rPr>
              <w:t>When the contribution is a model, framework, method, architecture or software artefact evaluated against objectives.</w:t>
            </w:r>
          </w:p>
        </w:tc>
      </w:tr>
      <w:tr>
        <w:tc>
          <w:tcPr>
            <w:tcW w:type="dxa" w:w="3744"/>
            <w:tcMar>
              <w:top w:w="80" w:type="dxa"/>
              <w:start w:w="100" w:type="dxa"/>
              <w:bottom w:w="80" w:type="dxa"/>
              <w:end w:w="100" w:type="dxa"/>
            </w:tcMar>
            <w:vAlign w:val="top"/>
            <w:shd w:fill="F8FAFB"/>
          </w:tcPr>
          <w:p>
            <w:r>
              <w:rPr>
                <w:sz w:val="16"/>
              </w:rPr>
              <w:t>Compare algorithms/techniques under controlled conditions</w:t>
            </w:r>
          </w:p>
        </w:tc>
        <w:tc>
          <w:tcPr>
            <w:tcW w:type="dxa" w:w="3456"/>
            <w:tcMar>
              <w:top w:w="80" w:type="dxa"/>
              <w:start w:w="100" w:type="dxa"/>
              <w:bottom w:w="80" w:type="dxa"/>
              <w:end w:w="100" w:type="dxa"/>
            </w:tcMar>
            <w:vAlign w:val="top"/>
            <w:shd w:fill="F8FAFB"/>
          </w:tcPr>
          <w:p>
            <w:r>
              <w:rPr>
                <w:sz w:val="16"/>
              </w:rPr>
              <w:t>Quantitative experimental / empirical methodology</w:t>
            </w:r>
          </w:p>
        </w:tc>
        <w:tc>
          <w:tcPr>
            <w:tcW w:type="dxa" w:w="4320"/>
            <w:tcMar>
              <w:top w:w="80" w:type="dxa"/>
              <w:start w:w="100" w:type="dxa"/>
              <w:bottom w:w="80" w:type="dxa"/>
              <w:end w:w="100" w:type="dxa"/>
            </w:tcMar>
            <w:vAlign w:val="top"/>
            <w:shd w:fill="F8FAFB"/>
          </w:tcPr>
          <w:p>
            <w:r>
              <w:rPr>
                <w:sz w:val="16"/>
              </w:rPr>
              <w:t>When the central claim concerns measurable technical performance or behaviour.</w:t>
            </w:r>
          </w:p>
        </w:tc>
      </w:tr>
      <w:tr>
        <w:tc>
          <w:tcPr>
            <w:tcW w:type="dxa" w:w="3744"/>
            <w:tcMar>
              <w:top w:w="80" w:type="dxa"/>
              <w:start w:w="100" w:type="dxa"/>
              <w:bottom w:w="80" w:type="dxa"/>
              <w:end w:w="100" w:type="dxa"/>
            </w:tcMar>
            <w:vAlign w:val="top"/>
          </w:tcPr>
          <w:p>
            <w:r>
              <w:rPr>
                <w:sz w:val="16"/>
              </w:rPr>
              <w:t>Investigate a real software-engineering phenomenon in context</w:t>
            </w:r>
          </w:p>
        </w:tc>
        <w:tc>
          <w:tcPr>
            <w:tcW w:type="dxa" w:w="3456"/>
            <w:tcMar>
              <w:top w:w="80" w:type="dxa"/>
              <w:start w:w="100" w:type="dxa"/>
              <w:bottom w:w="80" w:type="dxa"/>
              <w:end w:w="100" w:type="dxa"/>
            </w:tcMar>
            <w:vAlign w:val="top"/>
          </w:tcPr>
          <w:p>
            <w:r>
              <w:rPr>
                <w:sz w:val="16"/>
              </w:rPr>
              <w:t>Case study / empirical software engineering</w:t>
            </w:r>
          </w:p>
        </w:tc>
        <w:tc>
          <w:tcPr>
            <w:tcW w:type="dxa" w:w="4320"/>
            <w:tcMar>
              <w:top w:w="80" w:type="dxa"/>
              <w:start w:w="100" w:type="dxa"/>
              <w:bottom w:w="80" w:type="dxa"/>
              <w:end w:w="100" w:type="dxa"/>
            </w:tcMar>
            <w:vAlign w:val="top"/>
          </w:tcPr>
          <w:p>
            <w:r>
              <w:rPr>
                <w:sz w:val="16"/>
              </w:rPr>
              <w:t>When context is essential and multiple evidence sources are used.</w:t>
            </w:r>
          </w:p>
        </w:tc>
      </w:tr>
      <w:tr>
        <w:tc>
          <w:tcPr>
            <w:tcW w:type="dxa" w:w="3744"/>
            <w:tcMar>
              <w:top w:w="80" w:type="dxa"/>
              <w:start w:w="100" w:type="dxa"/>
              <w:bottom w:w="80" w:type="dxa"/>
              <w:end w:w="100" w:type="dxa"/>
            </w:tcMar>
            <w:vAlign w:val="top"/>
            <w:shd w:fill="F8FAFB"/>
          </w:tcPr>
          <w:p>
            <w:r>
              <w:rPr>
                <w:sz w:val="16"/>
              </w:rPr>
              <w:t>Understand user perceptions, practices or experiences</w:t>
            </w:r>
          </w:p>
        </w:tc>
        <w:tc>
          <w:tcPr>
            <w:tcW w:type="dxa" w:w="3456"/>
            <w:tcMar>
              <w:top w:w="80" w:type="dxa"/>
              <w:start w:w="100" w:type="dxa"/>
              <w:bottom w:w="80" w:type="dxa"/>
              <w:end w:w="100" w:type="dxa"/>
            </w:tcMar>
            <w:vAlign w:val="top"/>
            <w:shd w:fill="F8FAFB"/>
          </w:tcPr>
          <w:p>
            <w:r>
              <w:rPr>
                <w:sz w:val="16"/>
              </w:rPr>
              <w:t>Qualitative study</w:t>
            </w:r>
          </w:p>
        </w:tc>
        <w:tc>
          <w:tcPr>
            <w:tcW w:type="dxa" w:w="4320"/>
            <w:tcMar>
              <w:top w:w="80" w:type="dxa"/>
              <w:start w:w="100" w:type="dxa"/>
              <w:bottom w:w="80" w:type="dxa"/>
              <w:end w:w="100" w:type="dxa"/>
            </w:tcMar>
            <w:vAlign w:val="top"/>
            <w:shd w:fill="F8FAFB"/>
          </w:tcPr>
          <w:p>
            <w:r>
              <w:rPr>
                <w:sz w:val="16"/>
              </w:rPr>
              <w:t>When the research question is about meaning, behaviour, experience or process.</w:t>
            </w:r>
          </w:p>
        </w:tc>
      </w:tr>
      <w:tr>
        <w:tc>
          <w:tcPr>
            <w:tcW w:type="dxa" w:w="3744"/>
            <w:tcMar>
              <w:top w:w="80" w:type="dxa"/>
              <w:start w:w="100" w:type="dxa"/>
              <w:bottom w:w="80" w:type="dxa"/>
              <w:end w:w="100" w:type="dxa"/>
            </w:tcMar>
            <w:vAlign w:val="top"/>
          </w:tcPr>
          <w:p>
            <w:r>
              <w:rPr>
                <w:sz w:val="16"/>
              </w:rPr>
              <w:t>Measure attitudes/relationships across participants</w:t>
            </w:r>
          </w:p>
        </w:tc>
        <w:tc>
          <w:tcPr>
            <w:tcW w:type="dxa" w:w="3456"/>
            <w:tcMar>
              <w:top w:w="80" w:type="dxa"/>
              <w:start w:w="100" w:type="dxa"/>
              <w:bottom w:w="80" w:type="dxa"/>
              <w:end w:w="100" w:type="dxa"/>
            </w:tcMar>
            <w:vAlign w:val="top"/>
          </w:tcPr>
          <w:p>
            <w:r>
              <w:rPr>
                <w:sz w:val="16"/>
              </w:rPr>
              <w:t>Survey-based quantitative study</w:t>
            </w:r>
          </w:p>
        </w:tc>
        <w:tc>
          <w:tcPr>
            <w:tcW w:type="dxa" w:w="4320"/>
            <w:tcMar>
              <w:top w:w="80" w:type="dxa"/>
              <w:start w:w="100" w:type="dxa"/>
              <w:bottom w:w="80" w:type="dxa"/>
              <w:end w:w="100" w:type="dxa"/>
            </w:tcMar>
            <w:vAlign w:val="top"/>
          </w:tcPr>
          <w:p>
            <w:r>
              <w:rPr>
                <w:sz w:val="16"/>
              </w:rPr>
              <w:t>When participant data is necessary and a valid sampling/instrument plan exists.</w:t>
            </w:r>
          </w:p>
        </w:tc>
      </w:tr>
      <w:tr>
        <w:tc>
          <w:tcPr>
            <w:tcW w:type="dxa" w:w="3744"/>
            <w:tcMar>
              <w:top w:w="80" w:type="dxa"/>
              <w:start w:w="100" w:type="dxa"/>
              <w:bottom w:w="80" w:type="dxa"/>
              <w:end w:w="100" w:type="dxa"/>
            </w:tcMar>
            <w:vAlign w:val="top"/>
            <w:shd w:fill="F8FAFB"/>
          </w:tcPr>
          <w:p>
            <w:r>
              <w:rPr>
                <w:sz w:val="16"/>
              </w:rPr>
              <w:t>Combine technical outcomes with human/user evidence</w:t>
            </w:r>
          </w:p>
        </w:tc>
        <w:tc>
          <w:tcPr>
            <w:tcW w:type="dxa" w:w="3456"/>
            <w:tcMar>
              <w:top w:w="80" w:type="dxa"/>
              <w:start w:w="100" w:type="dxa"/>
              <w:bottom w:w="80" w:type="dxa"/>
              <w:end w:w="100" w:type="dxa"/>
            </w:tcMar>
            <w:vAlign w:val="top"/>
            <w:shd w:fill="F8FAFB"/>
          </w:tcPr>
          <w:p>
            <w:r>
              <w:rPr>
                <w:sz w:val="16"/>
              </w:rPr>
              <w:t>Mixed methods</w:t>
            </w:r>
          </w:p>
        </w:tc>
        <w:tc>
          <w:tcPr>
            <w:tcW w:type="dxa" w:w="4320"/>
            <w:tcMar>
              <w:top w:w="80" w:type="dxa"/>
              <w:start w:w="100" w:type="dxa"/>
              <w:bottom w:w="80" w:type="dxa"/>
              <w:end w:w="100" w:type="dxa"/>
            </w:tcMar>
            <w:vAlign w:val="top"/>
            <w:shd w:fill="F8FAFB"/>
          </w:tcPr>
          <w:p>
            <w:r>
              <w:rPr>
                <w:sz w:val="16"/>
              </w:rPr>
              <w:t>When neither technical metrics nor human evidence alone can answer the objectives.</w:t>
            </w:r>
          </w:p>
        </w:tc>
      </w:tr>
    </w:tbl>
    <w:p>
      <w:pPr>
        <w:spacing w:after="20"/>
      </w:pPr>
    </w:p>
    <w:p>
      <w:pPr>
        <w:pStyle w:val="Heading2"/>
      </w:pPr>
      <w:r>
        <w:t>7.3 Worked methodology selection for the heart-attack example</w:t>
      </w:r>
    </w:p>
    <w:p>
      <w:r>
        <w:rPr>
          <w:i w:val="0"/>
        </w:rPr>
        <w:t>The example is primarily a technical prediction problem using existing tabular data. Therefore, the core evidence should come from quantitative experiments, not from asking users whether they like the idea.</w:t>
      </w:r>
    </w:p>
    <w:p>
      <w:pPr>
        <w:ind w:left="259" w:hanging="259"/>
      </w:pPr>
      <w:r>
        <w:rPr>
          <w:b/>
        </w:rPr>
        <w:t xml:space="preserve">1. </w:t>
      </w:r>
      <w:r>
        <w:rPr>
          <w:b/>
        </w:rPr>
        <w:t xml:space="preserve">Research need. </w:t>
      </w:r>
      <w:r>
        <w:t>Compare predictive and transparency behaviour of selected models under defined data conditions.</w:t>
      </w:r>
    </w:p>
    <w:p>
      <w:pPr>
        <w:ind w:left="259" w:hanging="259"/>
      </w:pPr>
      <w:r>
        <w:rPr>
          <w:b/>
        </w:rPr>
        <w:t xml:space="preserve">2. </w:t>
      </w:r>
      <w:r>
        <w:rPr>
          <w:b/>
        </w:rPr>
        <w:t xml:space="preserve">Overall methodology. </w:t>
      </w:r>
      <w:r>
        <w:t>Quantitative empirical study, with an artefact-oriented implementation used to conduct the investigation.</w:t>
      </w:r>
    </w:p>
    <w:p>
      <w:pPr>
        <w:ind w:left="259" w:hanging="259"/>
      </w:pPr>
      <w:r>
        <w:rPr>
          <w:b/>
        </w:rPr>
        <w:t xml:space="preserve">3. </w:t>
      </w:r>
      <w:r>
        <w:rPr>
          <w:b/>
        </w:rPr>
        <w:t xml:space="preserve">Development approach. </w:t>
      </w:r>
      <w:r>
        <w:t>Iterative data-science workflow: understand data -&gt; prepare -&gt; baseline -&gt; candidate models -&gt; tune -&gt; evaluate -&gt; explain -&gt; analyse.</w:t>
      </w:r>
    </w:p>
    <w:p>
      <w:pPr>
        <w:ind w:left="259" w:hanging="259"/>
      </w:pPr>
      <w:r>
        <w:rPr>
          <w:b/>
        </w:rPr>
        <w:t xml:space="preserve">4. </w:t>
      </w:r>
      <w:r>
        <w:rPr>
          <w:b/>
        </w:rPr>
        <w:t xml:space="preserve">Primary methods. </w:t>
      </w:r>
      <w:r>
        <w:t>Dataset profiling, preprocessing, controlled train/validation/test strategy or nested/stratified cross-validation, model training, hyperparameter tuning, metric computation, calibration assessment, explainability analysis.</w:t>
      </w:r>
    </w:p>
    <w:p>
      <w:pPr>
        <w:ind w:left="259" w:hanging="259"/>
      </w:pPr>
      <w:r>
        <w:rPr>
          <w:b/>
        </w:rPr>
        <w:t xml:space="preserve">5. </w:t>
      </w:r>
      <w:r>
        <w:rPr>
          <w:b/>
        </w:rPr>
        <w:t xml:space="preserve">Secondary methods. </w:t>
      </w:r>
      <w:r>
        <w:t>Literature synthesis, sensitivity/error analysis, subgroup analysis where statistically and ethically appropriate.</w:t>
      </w:r>
    </w:p>
    <w:p>
      <w:pPr>
        <w:ind w:left="259" w:hanging="259"/>
      </w:pPr>
      <w:r>
        <w:rPr>
          <w:b/>
        </w:rPr>
        <w:t xml:space="preserve">6. </w:t>
      </w:r>
      <w:r>
        <w:rPr>
          <w:b/>
        </w:rPr>
        <w:t xml:space="preserve">Evidence. </w:t>
      </w:r>
      <w:r>
        <w:t>Tables/plots of performance, uncertainty/variance across folds or runs, calibration results, explanations, error patterns and critical comparison to literature.</w:t>
      </w:r>
    </w:p>
    <w:p>
      <w:pPr>
        <w:pStyle w:val="Heading2"/>
      </w:pPr>
      <w:r>
        <w:t>7.4 Method-selection checklist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4320"/>
            <w:shd w:fill="17365D"/>
            <w:tcMar>
              <w:top w:w="80" w:type="dxa"/>
              <w:start w:w="100" w:type="dxa"/>
              <w:bottom w:w="80" w:type="dxa"/>
              <w:end w:w="100" w:type="dxa"/>
            </w:tcMar>
            <w:vAlign w:val="center"/>
          </w:tcPr>
          <w:p>
            <w:pPr>
              <w:jc w:val="center"/>
            </w:pPr>
            <w:r>
              <w:rPr>
                <w:b/>
                <w:color w:val="FFFFFF"/>
                <w:sz w:val="17"/>
              </w:rPr>
              <w:t>Question</w:t>
            </w:r>
          </w:p>
        </w:tc>
        <w:tc>
          <w:tcPr>
            <w:tcW w:type="dxa" w:w="7200"/>
            <w:shd w:fill="17365D"/>
            <w:tcMar>
              <w:top w:w="80" w:type="dxa"/>
              <w:start w:w="100" w:type="dxa"/>
              <w:bottom w:w="80" w:type="dxa"/>
              <w:end w:w="100" w:type="dxa"/>
            </w:tcMar>
            <w:vAlign w:val="center"/>
          </w:tcPr>
          <w:p>
            <w:pPr>
              <w:jc w:val="center"/>
            </w:pPr>
            <w:r>
              <w:rPr>
                <w:b/>
                <w:color w:val="FFFFFF"/>
                <w:sz w:val="17"/>
              </w:rPr>
              <w:t>Decision test</w:t>
            </w:r>
          </w:p>
        </w:tc>
      </w:tr>
      <w:tr>
        <w:tc>
          <w:tcPr>
            <w:tcW w:type="dxa" w:w="4320"/>
            <w:tcMar>
              <w:top w:w="80" w:type="dxa"/>
              <w:start w:w="100" w:type="dxa"/>
              <w:bottom w:w="80" w:type="dxa"/>
              <w:end w:w="100" w:type="dxa"/>
            </w:tcMar>
            <w:vAlign w:val="top"/>
          </w:tcPr>
          <w:p>
            <w:r>
              <w:rPr>
                <w:sz w:val="17"/>
              </w:rPr>
              <w:t>Does this method directly help achieve an objective?</w:t>
            </w:r>
          </w:p>
        </w:tc>
        <w:tc>
          <w:tcPr>
            <w:tcW w:type="dxa" w:w="7200"/>
            <w:tcMar>
              <w:top w:w="80" w:type="dxa"/>
              <w:start w:w="100" w:type="dxa"/>
              <w:bottom w:w="80" w:type="dxa"/>
              <w:end w:w="100" w:type="dxa"/>
            </w:tcMar>
            <w:vAlign w:val="top"/>
          </w:tcPr>
          <w:p>
            <w:r>
              <w:rPr>
                <w:sz w:val="17"/>
              </w:rPr>
              <w:t>If no, remove it.</w:t>
            </w:r>
          </w:p>
        </w:tc>
      </w:tr>
      <w:tr>
        <w:tc>
          <w:tcPr>
            <w:tcW w:type="dxa" w:w="4320"/>
            <w:tcMar>
              <w:top w:w="80" w:type="dxa"/>
              <w:start w:w="100" w:type="dxa"/>
              <w:bottom w:w="80" w:type="dxa"/>
              <w:end w:w="100" w:type="dxa"/>
            </w:tcMar>
            <w:vAlign w:val="top"/>
            <w:shd w:fill="F8FAFB"/>
          </w:tcPr>
          <w:p>
            <w:r>
              <w:rPr>
                <w:sz w:val="17"/>
              </w:rPr>
              <w:t>Does it produce evidence needed to answer a research question/claim?</w:t>
            </w:r>
          </w:p>
        </w:tc>
        <w:tc>
          <w:tcPr>
            <w:tcW w:type="dxa" w:w="7200"/>
            <w:tcMar>
              <w:top w:w="80" w:type="dxa"/>
              <w:start w:w="100" w:type="dxa"/>
              <w:bottom w:w="80" w:type="dxa"/>
              <w:end w:w="100" w:type="dxa"/>
            </w:tcMar>
            <w:vAlign w:val="top"/>
            <w:shd w:fill="F8FAFB"/>
          </w:tcPr>
          <w:p>
            <w:r>
              <w:rPr>
                <w:sz w:val="17"/>
              </w:rPr>
              <w:t>If no, reconsider it.</w:t>
            </w:r>
          </w:p>
        </w:tc>
      </w:tr>
      <w:tr>
        <w:tc>
          <w:tcPr>
            <w:tcW w:type="dxa" w:w="4320"/>
            <w:tcMar>
              <w:top w:w="80" w:type="dxa"/>
              <w:start w:w="100" w:type="dxa"/>
              <w:bottom w:w="80" w:type="dxa"/>
              <w:end w:w="100" w:type="dxa"/>
            </w:tcMar>
            <w:vAlign w:val="top"/>
          </w:tcPr>
          <w:p>
            <w:r>
              <w:rPr>
                <w:sz w:val="17"/>
              </w:rPr>
              <w:t>Is the method valid for the data and problem type?</w:t>
            </w:r>
          </w:p>
        </w:tc>
        <w:tc>
          <w:tcPr>
            <w:tcW w:type="dxa" w:w="7200"/>
            <w:tcMar>
              <w:top w:w="80" w:type="dxa"/>
              <w:start w:w="100" w:type="dxa"/>
              <w:bottom w:w="80" w:type="dxa"/>
              <w:end w:w="100" w:type="dxa"/>
            </w:tcMar>
            <w:vAlign w:val="top"/>
          </w:tcPr>
          <w:p>
            <w:r>
              <w:rPr>
                <w:sz w:val="17"/>
              </w:rPr>
              <w:t>Check literature and methodological guidance.</w:t>
            </w:r>
          </w:p>
        </w:tc>
      </w:tr>
      <w:tr>
        <w:tc>
          <w:tcPr>
            <w:tcW w:type="dxa" w:w="4320"/>
            <w:tcMar>
              <w:top w:w="80" w:type="dxa"/>
              <w:start w:w="100" w:type="dxa"/>
              <w:bottom w:w="80" w:type="dxa"/>
              <w:end w:w="100" w:type="dxa"/>
            </w:tcMar>
            <w:vAlign w:val="top"/>
            <w:shd w:fill="F8FAFB"/>
          </w:tcPr>
          <w:p>
            <w:r>
              <w:rPr>
                <w:sz w:val="17"/>
              </w:rPr>
              <w:t>Can it be executed with available data/time/resources?</w:t>
            </w:r>
          </w:p>
        </w:tc>
        <w:tc>
          <w:tcPr>
            <w:tcW w:type="dxa" w:w="7200"/>
            <w:tcMar>
              <w:top w:w="80" w:type="dxa"/>
              <w:start w:w="100" w:type="dxa"/>
              <w:bottom w:w="80" w:type="dxa"/>
              <w:end w:w="100" w:type="dxa"/>
            </w:tcMar>
            <w:vAlign w:val="top"/>
            <w:shd w:fill="F8FAFB"/>
          </w:tcPr>
          <w:p>
            <w:r>
              <w:rPr>
                <w:sz w:val="17"/>
              </w:rPr>
              <w:t>If no, reduce scope or select an alternative.</w:t>
            </w:r>
          </w:p>
        </w:tc>
      </w:tr>
      <w:tr>
        <w:tc>
          <w:tcPr>
            <w:tcW w:type="dxa" w:w="4320"/>
            <w:tcMar>
              <w:top w:w="80" w:type="dxa"/>
              <w:start w:w="100" w:type="dxa"/>
              <w:bottom w:w="80" w:type="dxa"/>
              <w:end w:w="100" w:type="dxa"/>
            </w:tcMar>
            <w:vAlign w:val="top"/>
          </w:tcPr>
          <w:p>
            <w:r>
              <w:rPr>
                <w:sz w:val="17"/>
              </w:rPr>
              <w:t>Can another researcher reproduce it?</w:t>
            </w:r>
          </w:p>
        </w:tc>
        <w:tc>
          <w:tcPr>
            <w:tcW w:type="dxa" w:w="7200"/>
            <w:tcMar>
              <w:top w:w="80" w:type="dxa"/>
              <w:start w:w="100" w:type="dxa"/>
              <w:bottom w:w="80" w:type="dxa"/>
              <w:end w:w="100" w:type="dxa"/>
            </w:tcMar>
            <w:vAlign w:val="top"/>
          </w:tcPr>
          <w:p>
            <w:r>
              <w:rPr>
                <w:sz w:val="17"/>
              </w:rPr>
              <w:t>Specify data, parameters, splits, versions and procedure.</w:t>
            </w:r>
          </w:p>
        </w:tc>
      </w:tr>
      <w:tr>
        <w:tc>
          <w:tcPr>
            <w:tcW w:type="dxa" w:w="4320"/>
            <w:tcMar>
              <w:top w:w="80" w:type="dxa"/>
              <w:start w:w="100" w:type="dxa"/>
              <w:bottom w:w="80" w:type="dxa"/>
              <w:end w:w="100" w:type="dxa"/>
            </w:tcMar>
            <w:vAlign w:val="top"/>
            <w:shd w:fill="F8FAFB"/>
          </w:tcPr>
          <w:p>
            <w:r>
              <w:rPr>
                <w:sz w:val="17"/>
              </w:rPr>
              <w:t>Does it introduce ethical/legal/EDI risk?</w:t>
            </w:r>
          </w:p>
        </w:tc>
        <w:tc>
          <w:tcPr>
            <w:tcW w:type="dxa" w:w="7200"/>
            <w:tcMar>
              <w:top w:w="80" w:type="dxa"/>
              <w:start w:w="100" w:type="dxa"/>
              <w:bottom w:w="80" w:type="dxa"/>
              <w:end w:w="100" w:type="dxa"/>
            </w:tcMar>
            <w:vAlign w:val="top"/>
            <w:shd w:fill="F8FAFB"/>
          </w:tcPr>
          <w:p>
            <w:r>
              <w:rPr>
                <w:sz w:val="17"/>
              </w:rPr>
              <w:t>Mitigate or select a safer method.</w:t>
            </w:r>
          </w:p>
        </w:tc>
      </w:tr>
      <w:tr>
        <w:tc>
          <w:tcPr>
            <w:tcW w:type="dxa" w:w="4320"/>
            <w:tcMar>
              <w:top w:w="80" w:type="dxa"/>
              <w:start w:w="100" w:type="dxa"/>
              <w:bottom w:w="80" w:type="dxa"/>
              <w:end w:w="100" w:type="dxa"/>
            </w:tcMar>
            <w:vAlign w:val="top"/>
          </w:tcPr>
          <w:p>
            <w:r>
              <w:rPr>
                <w:sz w:val="17"/>
              </w:rPr>
              <w:t>Is there a simpler method that would answer the same question?</w:t>
            </w:r>
          </w:p>
        </w:tc>
        <w:tc>
          <w:tcPr>
            <w:tcW w:type="dxa" w:w="7200"/>
            <w:tcMar>
              <w:top w:w="80" w:type="dxa"/>
              <w:start w:w="100" w:type="dxa"/>
              <w:bottom w:w="80" w:type="dxa"/>
              <w:end w:w="100" w:type="dxa"/>
            </w:tcMar>
            <w:vAlign w:val="top"/>
          </w:tcPr>
          <w:p>
            <w:r>
              <w:rPr>
                <w:sz w:val="17"/>
              </w:rPr>
              <w:t>Prefer justified simplicity over unnecessary complexity.</w:t>
            </w:r>
          </w:p>
        </w:tc>
      </w:tr>
    </w:tbl>
    <w:p>
      <w:pPr>
        <w:spacing w:after="20"/>
      </w:pPr>
    </w:p>
    <w:p>
      <w:pPr>
        <w:pStyle w:val="Heading1"/>
      </w:pPr>
      <w:r>
        <w:t>Stage G - Data, experiments and evaluation planning</w:t>
      </w:r>
    </w:p>
    <w:p>
      <w:pPr>
        <w:pStyle w:val="Heading2"/>
      </w:pPr>
      <w:r>
        <w:t>8.1 Dataset selection is part of methodology</w:t>
      </w:r>
    </w:p>
    <w:p>
      <w:r>
        <w:rPr>
          <w:i w:val="0"/>
        </w:rPr>
        <w:t>A dataset is not suitable merely because it is available. Compare candidate data sources against the features, labels, population/context and evaluation needs of the project.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8"/>
              </w:rPr>
              <w:t>Dataset criterion</w:t>
            </w:r>
          </w:p>
        </w:tc>
        <w:tc>
          <w:tcPr>
            <w:tcW w:type="dxa" w:w="8352"/>
            <w:shd w:fill="17365D"/>
            <w:tcMar>
              <w:top w:w="80" w:type="dxa"/>
              <w:start w:w="100" w:type="dxa"/>
              <w:bottom w:w="80" w:type="dxa"/>
              <w:end w:w="100" w:type="dxa"/>
            </w:tcMar>
            <w:vAlign w:val="center"/>
          </w:tcPr>
          <w:p>
            <w:pPr>
              <w:jc w:val="center"/>
            </w:pPr>
            <w:r>
              <w:rPr>
                <w:b/>
                <w:color w:val="FFFFFF"/>
                <w:sz w:val="18"/>
              </w:rPr>
              <w:t>Questions to ask</w:t>
            </w:r>
          </w:p>
        </w:tc>
      </w:tr>
      <w:tr>
        <w:tc>
          <w:tcPr>
            <w:tcW w:type="dxa" w:w="3168"/>
            <w:tcMar>
              <w:top w:w="80" w:type="dxa"/>
              <w:start w:w="100" w:type="dxa"/>
              <w:bottom w:w="80" w:type="dxa"/>
              <w:end w:w="100" w:type="dxa"/>
            </w:tcMar>
            <w:vAlign w:val="top"/>
          </w:tcPr>
          <w:p>
            <w:r>
              <w:rPr>
                <w:sz w:val="18"/>
              </w:rPr>
              <w:t>Relevance</w:t>
            </w:r>
          </w:p>
        </w:tc>
        <w:tc>
          <w:tcPr>
            <w:tcW w:type="dxa" w:w="8352"/>
            <w:tcMar>
              <w:top w:w="80" w:type="dxa"/>
              <w:start w:w="100" w:type="dxa"/>
              <w:bottom w:w="80" w:type="dxa"/>
              <w:end w:w="100" w:type="dxa"/>
            </w:tcMar>
            <w:vAlign w:val="top"/>
          </w:tcPr>
          <w:p>
            <w:r>
              <w:rPr>
                <w:sz w:val="18"/>
              </w:rPr>
              <w:t>Does it represent the problem and target outcome?</w:t>
            </w:r>
          </w:p>
        </w:tc>
      </w:tr>
      <w:tr>
        <w:tc>
          <w:tcPr>
            <w:tcW w:type="dxa" w:w="3168"/>
            <w:tcMar>
              <w:top w:w="80" w:type="dxa"/>
              <w:start w:w="100" w:type="dxa"/>
              <w:bottom w:w="80" w:type="dxa"/>
              <w:end w:w="100" w:type="dxa"/>
            </w:tcMar>
            <w:vAlign w:val="top"/>
            <w:shd w:fill="F8FAFB"/>
          </w:tcPr>
          <w:p>
            <w:r>
              <w:rPr>
                <w:sz w:val="18"/>
              </w:rPr>
              <w:t>Features</w:t>
            </w:r>
          </w:p>
        </w:tc>
        <w:tc>
          <w:tcPr>
            <w:tcW w:type="dxa" w:w="8352"/>
            <w:tcMar>
              <w:top w:w="80" w:type="dxa"/>
              <w:start w:w="100" w:type="dxa"/>
              <w:bottom w:w="80" w:type="dxa"/>
              <w:end w:w="100" w:type="dxa"/>
            </w:tcMar>
            <w:vAlign w:val="top"/>
            <w:shd w:fill="F8FAFB"/>
          </w:tcPr>
          <w:p>
            <w:r>
              <w:rPr>
                <w:sz w:val="18"/>
              </w:rPr>
              <w:t>Does it contain the variables needed for the proposed analysis?</w:t>
            </w:r>
          </w:p>
        </w:tc>
      </w:tr>
      <w:tr>
        <w:tc>
          <w:tcPr>
            <w:tcW w:type="dxa" w:w="3168"/>
            <w:tcMar>
              <w:top w:w="80" w:type="dxa"/>
              <w:start w:w="100" w:type="dxa"/>
              <w:bottom w:w="80" w:type="dxa"/>
              <w:end w:w="100" w:type="dxa"/>
            </w:tcMar>
            <w:vAlign w:val="top"/>
          </w:tcPr>
          <w:p>
            <w:r>
              <w:rPr>
                <w:sz w:val="18"/>
              </w:rPr>
              <w:t>Sample size</w:t>
            </w:r>
          </w:p>
        </w:tc>
        <w:tc>
          <w:tcPr>
            <w:tcW w:type="dxa" w:w="8352"/>
            <w:tcMar>
              <w:top w:w="80" w:type="dxa"/>
              <w:start w:w="100" w:type="dxa"/>
              <w:bottom w:w="80" w:type="dxa"/>
              <w:end w:w="100" w:type="dxa"/>
            </w:tcMar>
            <w:vAlign w:val="top"/>
          </w:tcPr>
          <w:p>
            <w:r>
              <w:rPr>
                <w:sz w:val="18"/>
              </w:rPr>
              <w:t>Is it sufficient for the intended models and subgroup analysis?</w:t>
            </w:r>
          </w:p>
        </w:tc>
      </w:tr>
      <w:tr>
        <w:tc>
          <w:tcPr>
            <w:tcW w:type="dxa" w:w="3168"/>
            <w:tcMar>
              <w:top w:w="80" w:type="dxa"/>
              <w:start w:w="100" w:type="dxa"/>
              <w:bottom w:w="80" w:type="dxa"/>
              <w:end w:w="100" w:type="dxa"/>
            </w:tcMar>
            <w:vAlign w:val="top"/>
            <w:shd w:fill="F8FAFB"/>
          </w:tcPr>
          <w:p>
            <w:r>
              <w:rPr>
                <w:sz w:val="18"/>
              </w:rPr>
              <w:t>Class balance</w:t>
            </w:r>
          </w:p>
        </w:tc>
        <w:tc>
          <w:tcPr>
            <w:tcW w:type="dxa" w:w="8352"/>
            <w:tcMar>
              <w:top w:w="80" w:type="dxa"/>
              <w:start w:w="100" w:type="dxa"/>
              <w:bottom w:w="80" w:type="dxa"/>
              <w:end w:w="100" w:type="dxa"/>
            </w:tcMar>
            <w:vAlign w:val="top"/>
            <w:shd w:fill="F8FAFB"/>
          </w:tcPr>
          <w:p>
            <w:r>
              <w:rPr>
                <w:sz w:val="18"/>
              </w:rPr>
              <w:t>Is the target severely imbalanced? How will this affect metrics and training?</w:t>
            </w:r>
          </w:p>
        </w:tc>
      </w:tr>
      <w:tr>
        <w:tc>
          <w:tcPr>
            <w:tcW w:type="dxa" w:w="3168"/>
            <w:tcMar>
              <w:top w:w="80" w:type="dxa"/>
              <w:start w:w="100" w:type="dxa"/>
              <w:bottom w:w="80" w:type="dxa"/>
              <w:end w:w="100" w:type="dxa"/>
            </w:tcMar>
            <w:vAlign w:val="top"/>
          </w:tcPr>
          <w:p>
            <w:r>
              <w:rPr>
                <w:sz w:val="18"/>
              </w:rPr>
              <w:t>Quality</w:t>
            </w:r>
          </w:p>
        </w:tc>
        <w:tc>
          <w:tcPr>
            <w:tcW w:type="dxa" w:w="8352"/>
            <w:tcMar>
              <w:top w:w="80" w:type="dxa"/>
              <w:start w:w="100" w:type="dxa"/>
              <w:bottom w:w="80" w:type="dxa"/>
              <w:end w:w="100" w:type="dxa"/>
            </w:tcMar>
            <w:vAlign w:val="top"/>
          </w:tcPr>
          <w:p>
            <w:r>
              <w:rPr>
                <w:sz w:val="18"/>
              </w:rPr>
              <w:t>Missing values, duplicates, inconsistent coding, outliers, label quality?</w:t>
            </w:r>
          </w:p>
        </w:tc>
      </w:tr>
      <w:tr>
        <w:tc>
          <w:tcPr>
            <w:tcW w:type="dxa" w:w="3168"/>
            <w:tcMar>
              <w:top w:w="80" w:type="dxa"/>
              <w:start w:w="100" w:type="dxa"/>
              <w:bottom w:w="80" w:type="dxa"/>
              <w:end w:w="100" w:type="dxa"/>
            </w:tcMar>
            <w:vAlign w:val="top"/>
            <w:shd w:fill="F8FAFB"/>
          </w:tcPr>
          <w:p>
            <w:r>
              <w:rPr>
                <w:sz w:val="18"/>
              </w:rPr>
              <w:t>Population/context</w:t>
            </w:r>
          </w:p>
        </w:tc>
        <w:tc>
          <w:tcPr>
            <w:tcW w:type="dxa" w:w="8352"/>
            <w:tcMar>
              <w:top w:w="80" w:type="dxa"/>
              <w:start w:w="100" w:type="dxa"/>
              <w:bottom w:w="80" w:type="dxa"/>
              <w:end w:w="100" w:type="dxa"/>
            </w:tcMar>
            <w:vAlign w:val="top"/>
            <w:shd w:fill="F8FAFB"/>
          </w:tcPr>
          <w:p>
            <w:r>
              <w:rPr>
                <w:sz w:val="18"/>
              </w:rPr>
              <w:t>Who/what does the data represent? What does it not represent?</w:t>
            </w:r>
          </w:p>
        </w:tc>
      </w:tr>
      <w:tr>
        <w:tc>
          <w:tcPr>
            <w:tcW w:type="dxa" w:w="3168"/>
            <w:tcMar>
              <w:top w:w="80" w:type="dxa"/>
              <w:start w:w="100" w:type="dxa"/>
              <w:bottom w:w="80" w:type="dxa"/>
              <w:end w:w="100" w:type="dxa"/>
            </w:tcMar>
            <w:vAlign w:val="top"/>
          </w:tcPr>
          <w:p>
            <w:r>
              <w:rPr>
                <w:sz w:val="18"/>
              </w:rPr>
              <w:t>Licence/ethics</w:t>
            </w:r>
          </w:p>
        </w:tc>
        <w:tc>
          <w:tcPr>
            <w:tcW w:type="dxa" w:w="8352"/>
            <w:tcMar>
              <w:top w:w="80" w:type="dxa"/>
              <w:start w:w="100" w:type="dxa"/>
              <w:bottom w:w="80" w:type="dxa"/>
              <w:end w:w="100" w:type="dxa"/>
            </w:tcMar>
            <w:vAlign w:val="top"/>
          </w:tcPr>
          <w:p>
            <w:r>
              <w:rPr>
                <w:sz w:val="18"/>
              </w:rPr>
              <w:t>Is use permitted? Is the data identifiable or sensitive?</w:t>
            </w:r>
          </w:p>
        </w:tc>
      </w:tr>
      <w:tr>
        <w:tc>
          <w:tcPr>
            <w:tcW w:type="dxa" w:w="3168"/>
            <w:tcMar>
              <w:top w:w="80" w:type="dxa"/>
              <w:start w:w="100" w:type="dxa"/>
              <w:bottom w:w="80" w:type="dxa"/>
              <w:end w:w="100" w:type="dxa"/>
            </w:tcMar>
            <w:vAlign w:val="top"/>
            <w:shd w:fill="F8FAFB"/>
          </w:tcPr>
          <w:p>
            <w:r>
              <w:rPr>
                <w:sz w:val="18"/>
              </w:rPr>
              <w:t>Validation role</w:t>
            </w:r>
          </w:p>
        </w:tc>
        <w:tc>
          <w:tcPr>
            <w:tcW w:type="dxa" w:w="8352"/>
            <w:tcMar>
              <w:top w:w="80" w:type="dxa"/>
              <w:start w:w="100" w:type="dxa"/>
              <w:bottom w:w="80" w:type="dxa"/>
              <w:end w:w="100" w:type="dxa"/>
            </w:tcMar>
            <w:vAlign w:val="top"/>
            <w:shd w:fill="F8FAFB"/>
          </w:tcPr>
          <w:p>
            <w:r>
              <w:rPr>
                <w:sz w:val="18"/>
              </w:rPr>
              <w:t>Training, internal validation, external testing, or comparison only?</w:t>
            </w:r>
          </w:p>
        </w:tc>
      </w:tr>
    </w:tbl>
    <w:p>
      <w:pPr>
        <w:spacing w:after="20"/>
      </w:pPr>
    </w:p>
    <w:p>
      <w:pPr>
        <w:pStyle w:val="Heading2"/>
      </w:pPr>
      <w:r>
        <w:t>8.2 Plan baselines before proposing improvement</w:t>
      </w:r>
    </w:p>
    <w:p>
      <w:r>
        <w:rPr>
          <w:i w:val="0"/>
        </w:rPr>
        <w:t>A baseline gives meaning to the proposed result. For the example, a simple logistic regression or another well-established interpretable model may be an appropriate baseline if supported by literature. More complex candidates should be compared fairly using the same data and evaluation procedure.</w:t>
      </w:r>
    </w:p>
    <w:p>
      <w:pPr>
        <w:pStyle w:val="Heading2"/>
      </w:pPr>
      <w:r>
        <w:t>8.3 Match metrics to the problem</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7"/>
              </w:rPr>
              <w:t>Evaluation concern</w:t>
            </w:r>
          </w:p>
        </w:tc>
        <w:tc>
          <w:tcPr>
            <w:tcW w:type="dxa" w:w="8352"/>
            <w:shd w:fill="17365D"/>
            <w:tcMar>
              <w:top w:w="80" w:type="dxa"/>
              <w:start w:w="100" w:type="dxa"/>
              <w:bottom w:w="80" w:type="dxa"/>
              <w:end w:w="100" w:type="dxa"/>
            </w:tcMar>
            <w:vAlign w:val="center"/>
          </w:tcPr>
          <w:p>
            <w:pPr>
              <w:jc w:val="center"/>
            </w:pPr>
            <w:r>
              <w:rPr>
                <w:b/>
                <w:color w:val="FFFFFF"/>
                <w:sz w:val="17"/>
              </w:rPr>
              <w:t>Possible evidence - choose only what is justified</w:t>
            </w:r>
          </w:p>
        </w:tc>
      </w:tr>
      <w:tr>
        <w:tc>
          <w:tcPr>
            <w:tcW w:type="dxa" w:w="3168"/>
            <w:tcMar>
              <w:top w:w="80" w:type="dxa"/>
              <w:start w:w="100" w:type="dxa"/>
              <w:bottom w:w="80" w:type="dxa"/>
              <w:end w:w="100" w:type="dxa"/>
            </w:tcMar>
            <w:vAlign w:val="top"/>
          </w:tcPr>
          <w:p>
            <w:r>
              <w:rPr>
                <w:sz w:val="17"/>
              </w:rPr>
              <w:t>Discrimination</w:t>
            </w:r>
          </w:p>
        </w:tc>
        <w:tc>
          <w:tcPr>
            <w:tcW w:type="dxa" w:w="8352"/>
            <w:tcMar>
              <w:top w:w="80" w:type="dxa"/>
              <w:start w:w="100" w:type="dxa"/>
              <w:bottom w:w="80" w:type="dxa"/>
              <w:end w:w="100" w:type="dxa"/>
            </w:tcMar>
            <w:vAlign w:val="top"/>
          </w:tcPr>
          <w:p>
            <w:r>
              <w:rPr>
                <w:sz w:val="17"/>
              </w:rPr>
              <w:t>ROC-AUC, PR-AUC, sensitivity/recall, specificity, precision, F1.</w:t>
            </w:r>
          </w:p>
        </w:tc>
      </w:tr>
      <w:tr>
        <w:tc>
          <w:tcPr>
            <w:tcW w:type="dxa" w:w="3168"/>
            <w:tcMar>
              <w:top w:w="80" w:type="dxa"/>
              <w:start w:w="100" w:type="dxa"/>
              <w:bottom w:w="80" w:type="dxa"/>
              <w:end w:w="100" w:type="dxa"/>
            </w:tcMar>
            <w:vAlign w:val="top"/>
            <w:shd w:fill="F8FAFB"/>
          </w:tcPr>
          <w:p>
            <w:r>
              <w:rPr>
                <w:sz w:val="17"/>
              </w:rPr>
              <w:t>Probability quality</w:t>
            </w:r>
          </w:p>
        </w:tc>
        <w:tc>
          <w:tcPr>
            <w:tcW w:type="dxa" w:w="8352"/>
            <w:tcMar>
              <w:top w:w="80" w:type="dxa"/>
              <w:start w:w="100" w:type="dxa"/>
              <w:bottom w:w="80" w:type="dxa"/>
              <w:end w:w="100" w:type="dxa"/>
            </w:tcMar>
            <w:vAlign w:val="top"/>
            <w:shd w:fill="F8FAFB"/>
          </w:tcPr>
          <w:p>
            <w:r>
              <w:rPr>
                <w:sz w:val="17"/>
              </w:rPr>
              <w:t>Brier score, calibration curve, calibration intercept/slope where appropriate.</w:t>
            </w:r>
          </w:p>
        </w:tc>
      </w:tr>
      <w:tr>
        <w:tc>
          <w:tcPr>
            <w:tcW w:type="dxa" w:w="3168"/>
            <w:tcMar>
              <w:top w:w="80" w:type="dxa"/>
              <w:start w:w="100" w:type="dxa"/>
              <w:bottom w:w="80" w:type="dxa"/>
              <w:end w:w="100" w:type="dxa"/>
            </w:tcMar>
            <w:vAlign w:val="top"/>
          </w:tcPr>
          <w:p>
            <w:r>
              <w:rPr>
                <w:sz w:val="17"/>
              </w:rPr>
              <w:t>Class imbalance</w:t>
            </w:r>
          </w:p>
        </w:tc>
        <w:tc>
          <w:tcPr>
            <w:tcW w:type="dxa" w:w="8352"/>
            <w:tcMar>
              <w:top w:w="80" w:type="dxa"/>
              <w:start w:w="100" w:type="dxa"/>
              <w:bottom w:w="80" w:type="dxa"/>
              <w:end w:w="100" w:type="dxa"/>
            </w:tcMar>
            <w:vAlign w:val="top"/>
          </w:tcPr>
          <w:p>
            <w:r>
              <w:rPr>
                <w:sz w:val="17"/>
              </w:rPr>
              <w:t>PR-AUC, balanced metrics, confusion-matrix analysis, threshold sensitivity.</w:t>
            </w:r>
          </w:p>
        </w:tc>
      </w:tr>
      <w:tr>
        <w:tc>
          <w:tcPr>
            <w:tcW w:type="dxa" w:w="3168"/>
            <w:tcMar>
              <w:top w:w="80" w:type="dxa"/>
              <w:start w:w="100" w:type="dxa"/>
              <w:bottom w:w="80" w:type="dxa"/>
              <w:end w:w="100" w:type="dxa"/>
            </w:tcMar>
            <w:vAlign w:val="top"/>
            <w:shd w:fill="F8FAFB"/>
          </w:tcPr>
          <w:p>
            <w:r>
              <w:rPr>
                <w:sz w:val="17"/>
              </w:rPr>
              <w:t>Stability</w:t>
            </w:r>
          </w:p>
        </w:tc>
        <w:tc>
          <w:tcPr>
            <w:tcW w:type="dxa" w:w="8352"/>
            <w:tcMar>
              <w:top w:w="80" w:type="dxa"/>
              <w:start w:w="100" w:type="dxa"/>
              <w:bottom w:w="80" w:type="dxa"/>
              <w:end w:w="100" w:type="dxa"/>
            </w:tcMar>
            <w:vAlign w:val="top"/>
            <w:shd w:fill="F8FAFB"/>
          </w:tcPr>
          <w:p>
            <w:r>
              <w:rPr>
                <w:sz w:val="17"/>
              </w:rPr>
              <w:t>Cross-validation variance, repeated runs, confidence intervals where appropriate.</w:t>
            </w:r>
          </w:p>
        </w:tc>
      </w:tr>
      <w:tr>
        <w:tc>
          <w:tcPr>
            <w:tcW w:type="dxa" w:w="3168"/>
            <w:tcMar>
              <w:top w:w="80" w:type="dxa"/>
              <w:start w:w="100" w:type="dxa"/>
              <w:bottom w:w="80" w:type="dxa"/>
              <w:end w:w="100" w:type="dxa"/>
            </w:tcMar>
            <w:vAlign w:val="top"/>
          </w:tcPr>
          <w:p>
            <w:r>
              <w:rPr>
                <w:sz w:val="17"/>
              </w:rPr>
              <w:t>Interpretability</w:t>
            </w:r>
          </w:p>
        </w:tc>
        <w:tc>
          <w:tcPr>
            <w:tcW w:type="dxa" w:w="8352"/>
            <w:tcMar>
              <w:top w:w="80" w:type="dxa"/>
              <w:start w:w="100" w:type="dxa"/>
              <w:bottom w:w="80" w:type="dxa"/>
              <w:end w:w="100" w:type="dxa"/>
            </w:tcMar>
            <w:vAlign w:val="top"/>
          </w:tcPr>
          <w:p>
            <w:r>
              <w:rPr>
                <w:sz w:val="17"/>
              </w:rPr>
              <w:t>Global and local explanations, feature-effect consistency, explanation stability/faithfulness where feasible.</w:t>
            </w:r>
          </w:p>
        </w:tc>
      </w:tr>
      <w:tr>
        <w:tc>
          <w:tcPr>
            <w:tcW w:type="dxa" w:w="3168"/>
            <w:tcMar>
              <w:top w:w="80" w:type="dxa"/>
              <w:start w:w="100" w:type="dxa"/>
              <w:bottom w:w="80" w:type="dxa"/>
              <w:end w:w="100" w:type="dxa"/>
            </w:tcMar>
            <w:vAlign w:val="top"/>
            <w:shd w:fill="F8FAFB"/>
          </w:tcPr>
          <w:p>
            <w:r>
              <w:rPr>
                <w:sz w:val="17"/>
              </w:rPr>
              <w:t>Fairness/EDI</w:t>
            </w:r>
          </w:p>
        </w:tc>
        <w:tc>
          <w:tcPr>
            <w:tcW w:type="dxa" w:w="8352"/>
            <w:tcMar>
              <w:top w:w="80" w:type="dxa"/>
              <w:start w:w="100" w:type="dxa"/>
              <w:bottom w:w="80" w:type="dxa"/>
              <w:end w:w="100" w:type="dxa"/>
            </w:tcMar>
            <w:vAlign w:val="top"/>
            <w:shd w:fill="F8FAFB"/>
          </w:tcPr>
          <w:p>
            <w:r>
              <w:rPr>
                <w:sz w:val="17"/>
              </w:rPr>
              <w:t>Group-wise metrics only when demographic data, sample sizes and ethical justification permit meaningful interpretation.</w:t>
            </w:r>
          </w:p>
        </w:tc>
      </w:tr>
      <w:tr>
        <w:tc>
          <w:tcPr>
            <w:tcW w:type="dxa" w:w="3168"/>
            <w:tcMar>
              <w:top w:w="80" w:type="dxa"/>
              <w:start w:w="100" w:type="dxa"/>
              <w:bottom w:w="80" w:type="dxa"/>
              <w:end w:w="100" w:type="dxa"/>
            </w:tcMar>
            <w:vAlign w:val="top"/>
          </w:tcPr>
          <w:p>
            <w:r>
              <w:rPr>
                <w:sz w:val="17"/>
              </w:rPr>
              <w:t>Efficiency</w:t>
            </w:r>
          </w:p>
        </w:tc>
        <w:tc>
          <w:tcPr>
            <w:tcW w:type="dxa" w:w="8352"/>
            <w:tcMar>
              <w:top w:w="80" w:type="dxa"/>
              <w:start w:w="100" w:type="dxa"/>
              <w:bottom w:w="80" w:type="dxa"/>
              <w:end w:w="100" w:type="dxa"/>
            </w:tcMar>
            <w:vAlign w:val="top"/>
          </w:tcPr>
          <w:p>
            <w:r>
              <w:rPr>
                <w:sz w:val="17"/>
              </w:rPr>
              <w:t>Training/inference time, memory or energy/resource use when relevant to requirements.</w:t>
            </w:r>
          </w:p>
        </w:tc>
      </w:tr>
    </w:tbl>
    <w:p>
      <w:pPr>
        <w:spacing w:after="20"/>
      </w:pPr>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EAF3F7"/>
            <w:tcMar>
              <w:top w:w="120" w:type="dxa"/>
              <w:start w:w="150" w:type="dxa"/>
              <w:bottom w:w="120" w:type="dxa"/>
              <w:end w:w="150" w:type="dxa"/>
            </w:tcMar>
          </w:tcPr>
          <w:p>
            <w:r>
              <w:rPr>
                <w:b/>
                <w:color w:val="17365D"/>
                <w:sz w:val="21"/>
              </w:rPr>
              <w:t>Evaluation principle</w:t>
              <w:br/>
            </w:r>
            <w:r>
              <w:rPr>
                <w:sz w:val="20"/>
              </w:rPr>
              <w:t>Do not select metrics because they are popular. Explain what each metric tells you, why it is needed, and which objective or requirement it evaluates.</w:t>
            </w:r>
          </w:p>
        </w:tc>
      </w:tr>
    </w:tbl>
    <w:p>
      <w:pPr>
        <w:spacing w:after="0"/>
      </w:pPr>
    </w:p>
    <w:p>
      <w:pPr>
        <w:pStyle w:val="Heading2"/>
      </w:pPr>
      <w:r>
        <w:t>8.4 Create an Objective -&gt; Method -&gt; Evidence matrix</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84"/>
        <w:gridCol w:w="2484"/>
        <w:gridCol w:w="2484"/>
        <w:gridCol w:w="2484"/>
      </w:tblGrid>
      <w:tr>
        <w:trPr>
          <w:tblHeader w:val="true"/>
        </w:trPr>
        <w:tc>
          <w:tcPr>
            <w:tcW w:type="dxa" w:w="2880"/>
            <w:shd w:fill="17365D"/>
            <w:tcMar>
              <w:top w:w="80" w:type="dxa"/>
              <w:start w:w="100" w:type="dxa"/>
              <w:bottom w:w="80" w:type="dxa"/>
              <w:end w:w="100" w:type="dxa"/>
            </w:tcMar>
            <w:vAlign w:val="center"/>
          </w:tcPr>
          <w:p>
            <w:pPr>
              <w:jc w:val="center"/>
            </w:pPr>
            <w:r>
              <w:rPr>
                <w:b/>
                <w:color w:val="FFFFFF"/>
                <w:sz w:val="16"/>
              </w:rPr>
              <w:t>Objective</w:t>
            </w:r>
          </w:p>
        </w:tc>
        <w:tc>
          <w:tcPr>
            <w:tcW w:type="dxa" w:w="3168"/>
            <w:shd w:fill="17365D"/>
            <w:tcMar>
              <w:top w:w="80" w:type="dxa"/>
              <w:start w:w="100" w:type="dxa"/>
              <w:bottom w:w="80" w:type="dxa"/>
              <w:end w:w="100" w:type="dxa"/>
            </w:tcMar>
            <w:vAlign w:val="center"/>
          </w:tcPr>
          <w:p>
            <w:pPr>
              <w:jc w:val="center"/>
            </w:pPr>
            <w:r>
              <w:rPr>
                <w:b/>
                <w:color w:val="FFFFFF"/>
                <w:sz w:val="16"/>
              </w:rPr>
              <w:t>Method</w:t>
            </w:r>
          </w:p>
        </w:tc>
        <w:tc>
          <w:tcPr>
            <w:tcW w:type="dxa" w:w="3168"/>
            <w:shd w:fill="17365D"/>
            <w:tcMar>
              <w:top w:w="80" w:type="dxa"/>
              <w:start w:w="100" w:type="dxa"/>
              <w:bottom w:w="80" w:type="dxa"/>
              <w:end w:w="100" w:type="dxa"/>
            </w:tcMar>
            <w:vAlign w:val="center"/>
          </w:tcPr>
          <w:p>
            <w:pPr>
              <w:jc w:val="center"/>
            </w:pPr>
            <w:r>
              <w:rPr>
                <w:b/>
                <w:color w:val="FFFFFF"/>
                <w:sz w:val="16"/>
              </w:rPr>
              <w:t>Evidence</w:t>
            </w:r>
          </w:p>
        </w:tc>
        <w:tc>
          <w:tcPr>
            <w:tcW w:type="dxa" w:w="2592"/>
            <w:shd w:fill="17365D"/>
            <w:tcMar>
              <w:top w:w="80" w:type="dxa"/>
              <w:start w:w="100" w:type="dxa"/>
              <w:bottom w:w="80" w:type="dxa"/>
              <w:end w:w="100" w:type="dxa"/>
            </w:tcMar>
            <w:vAlign w:val="center"/>
          </w:tcPr>
          <w:p>
            <w:pPr>
              <w:jc w:val="center"/>
            </w:pPr>
            <w:r>
              <w:rPr>
                <w:b/>
                <w:color w:val="FFFFFF"/>
                <w:sz w:val="16"/>
              </w:rPr>
              <w:t>Decision</w:t>
            </w:r>
          </w:p>
        </w:tc>
      </w:tr>
      <w:tr>
        <w:tc>
          <w:tcPr>
            <w:tcW w:type="dxa" w:w="2880"/>
            <w:tcMar>
              <w:top w:w="80" w:type="dxa"/>
              <w:start w:w="100" w:type="dxa"/>
              <w:bottom w:w="80" w:type="dxa"/>
              <w:end w:w="100" w:type="dxa"/>
            </w:tcMar>
            <w:vAlign w:val="top"/>
          </w:tcPr>
          <w:p>
            <w:r>
              <w:rPr>
                <w:sz w:val="16"/>
              </w:rPr>
              <w:t>O1 Literature investigation</w:t>
            </w:r>
          </w:p>
        </w:tc>
        <w:tc>
          <w:tcPr>
            <w:tcW w:type="dxa" w:w="3168"/>
            <w:tcMar>
              <w:top w:w="80" w:type="dxa"/>
              <w:start w:w="100" w:type="dxa"/>
              <w:bottom w:w="80" w:type="dxa"/>
              <w:end w:w="100" w:type="dxa"/>
            </w:tcMar>
            <w:vAlign w:val="top"/>
          </w:tcPr>
          <w:p>
            <w:r>
              <w:rPr>
                <w:sz w:val="16"/>
              </w:rPr>
              <w:t>Structured LR + synthesis</w:t>
            </w:r>
          </w:p>
        </w:tc>
        <w:tc>
          <w:tcPr>
            <w:tcW w:type="dxa" w:w="3168"/>
            <w:tcMar>
              <w:top w:w="80" w:type="dxa"/>
              <w:start w:w="100" w:type="dxa"/>
              <w:bottom w:w="80" w:type="dxa"/>
              <w:end w:w="100" w:type="dxa"/>
            </w:tcMar>
            <w:vAlign w:val="top"/>
          </w:tcPr>
          <w:p>
            <w:r>
              <w:rPr>
                <w:sz w:val="16"/>
              </w:rPr>
              <w:t>Themes, matrix, gap evidence</w:t>
            </w:r>
          </w:p>
        </w:tc>
        <w:tc>
          <w:tcPr>
            <w:tcW w:type="dxa" w:w="2592"/>
            <w:tcMar>
              <w:top w:w="80" w:type="dxa"/>
              <w:start w:w="100" w:type="dxa"/>
              <w:bottom w:w="80" w:type="dxa"/>
              <w:end w:w="100" w:type="dxa"/>
            </w:tcMar>
            <w:vAlign w:val="top"/>
          </w:tcPr>
          <w:p>
            <w:r>
              <w:rPr>
                <w:sz w:val="16"/>
              </w:rPr>
              <w:t>What problem/approach is justified?</w:t>
            </w:r>
          </w:p>
        </w:tc>
      </w:tr>
      <w:tr>
        <w:tc>
          <w:tcPr>
            <w:tcW w:type="dxa" w:w="2880"/>
            <w:tcMar>
              <w:top w:w="80" w:type="dxa"/>
              <w:start w:w="100" w:type="dxa"/>
              <w:bottom w:w="80" w:type="dxa"/>
              <w:end w:w="100" w:type="dxa"/>
            </w:tcMar>
            <w:vAlign w:val="top"/>
            <w:shd w:fill="F8FAFB"/>
          </w:tcPr>
          <w:p>
            <w:r>
              <w:rPr>
                <w:sz w:val="16"/>
              </w:rPr>
              <w:t>O2 Select data/methods</w:t>
            </w:r>
          </w:p>
        </w:tc>
        <w:tc>
          <w:tcPr>
            <w:tcW w:type="dxa" w:w="3168"/>
            <w:tcMar>
              <w:top w:w="80" w:type="dxa"/>
              <w:start w:w="100" w:type="dxa"/>
              <w:bottom w:w="80" w:type="dxa"/>
              <w:end w:w="100" w:type="dxa"/>
            </w:tcMar>
            <w:vAlign w:val="top"/>
            <w:shd w:fill="F8FAFB"/>
          </w:tcPr>
          <w:p>
            <w:r>
              <w:rPr>
                <w:sz w:val="16"/>
              </w:rPr>
              <w:t>Dataset and technology comparison</w:t>
            </w:r>
          </w:p>
        </w:tc>
        <w:tc>
          <w:tcPr>
            <w:tcW w:type="dxa" w:w="3168"/>
            <w:tcMar>
              <w:top w:w="80" w:type="dxa"/>
              <w:start w:w="100" w:type="dxa"/>
              <w:bottom w:w="80" w:type="dxa"/>
              <w:end w:w="100" w:type="dxa"/>
            </w:tcMar>
            <w:vAlign w:val="top"/>
            <w:shd w:fill="F8FAFB"/>
          </w:tcPr>
          <w:p>
            <w:r>
              <w:rPr>
                <w:sz w:val="16"/>
              </w:rPr>
              <w:t>Selection matrices</w:t>
            </w:r>
          </w:p>
        </w:tc>
        <w:tc>
          <w:tcPr>
            <w:tcW w:type="dxa" w:w="2592"/>
            <w:tcMar>
              <w:top w:w="80" w:type="dxa"/>
              <w:start w:w="100" w:type="dxa"/>
              <w:bottom w:w="80" w:type="dxa"/>
              <w:end w:w="100" w:type="dxa"/>
            </w:tcMar>
            <w:vAlign w:val="top"/>
            <w:shd w:fill="F8FAFB"/>
          </w:tcPr>
          <w:p>
            <w:r>
              <w:rPr>
                <w:sz w:val="16"/>
              </w:rPr>
              <w:t>Which data/models are appropriate?</w:t>
            </w:r>
          </w:p>
        </w:tc>
      </w:tr>
      <w:tr>
        <w:tc>
          <w:tcPr>
            <w:tcW w:type="dxa" w:w="2880"/>
            <w:tcMar>
              <w:top w:w="80" w:type="dxa"/>
              <w:start w:w="100" w:type="dxa"/>
              <w:bottom w:w="80" w:type="dxa"/>
              <w:end w:w="100" w:type="dxa"/>
            </w:tcMar>
            <w:vAlign w:val="top"/>
          </w:tcPr>
          <w:p>
            <w:r>
              <w:rPr>
                <w:sz w:val="16"/>
              </w:rPr>
              <w:t>O3 Build pipeline</w:t>
            </w:r>
          </w:p>
        </w:tc>
        <w:tc>
          <w:tcPr>
            <w:tcW w:type="dxa" w:w="3168"/>
            <w:tcMar>
              <w:top w:w="80" w:type="dxa"/>
              <w:start w:w="100" w:type="dxa"/>
              <w:bottom w:w="80" w:type="dxa"/>
              <w:end w:w="100" w:type="dxa"/>
            </w:tcMar>
            <w:vAlign w:val="top"/>
          </w:tcPr>
          <w:p>
            <w:r>
              <w:rPr>
                <w:sz w:val="16"/>
              </w:rPr>
              <w:t>Iterative implementation</w:t>
            </w:r>
          </w:p>
        </w:tc>
        <w:tc>
          <w:tcPr>
            <w:tcW w:type="dxa" w:w="3168"/>
            <w:tcMar>
              <w:top w:w="80" w:type="dxa"/>
              <w:start w:w="100" w:type="dxa"/>
              <w:bottom w:w="80" w:type="dxa"/>
              <w:end w:w="100" w:type="dxa"/>
            </w:tcMar>
            <w:vAlign w:val="top"/>
          </w:tcPr>
          <w:p>
            <w:r>
              <w:rPr>
                <w:sz w:val="16"/>
              </w:rPr>
              <w:t>Working reproducible artefact</w:t>
            </w:r>
          </w:p>
        </w:tc>
        <w:tc>
          <w:tcPr>
            <w:tcW w:type="dxa" w:w="2592"/>
            <w:tcMar>
              <w:top w:w="80" w:type="dxa"/>
              <w:start w:w="100" w:type="dxa"/>
              <w:bottom w:w="80" w:type="dxa"/>
              <w:end w:w="100" w:type="dxa"/>
            </w:tcMar>
            <w:vAlign w:val="top"/>
          </w:tcPr>
          <w:p>
            <w:r>
              <w:rPr>
                <w:sz w:val="16"/>
              </w:rPr>
              <w:t>Can the approach be implemented?</w:t>
            </w:r>
          </w:p>
        </w:tc>
      </w:tr>
      <w:tr>
        <w:tc>
          <w:tcPr>
            <w:tcW w:type="dxa" w:w="2880"/>
            <w:tcMar>
              <w:top w:w="80" w:type="dxa"/>
              <w:start w:w="100" w:type="dxa"/>
              <w:bottom w:w="80" w:type="dxa"/>
              <w:end w:w="100" w:type="dxa"/>
            </w:tcMar>
            <w:vAlign w:val="top"/>
            <w:shd w:fill="F8FAFB"/>
          </w:tcPr>
          <w:p>
            <w:r>
              <w:rPr>
                <w:sz w:val="16"/>
              </w:rPr>
              <w:t>O4 Evaluate prediction</w:t>
            </w:r>
          </w:p>
        </w:tc>
        <w:tc>
          <w:tcPr>
            <w:tcW w:type="dxa" w:w="3168"/>
            <w:tcMar>
              <w:top w:w="80" w:type="dxa"/>
              <w:start w:w="100" w:type="dxa"/>
              <w:bottom w:w="80" w:type="dxa"/>
              <w:end w:w="100" w:type="dxa"/>
            </w:tcMar>
            <w:vAlign w:val="top"/>
            <w:shd w:fill="F8FAFB"/>
          </w:tcPr>
          <w:p>
            <w:r>
              <w:rPr>
                <w:sz w:val="16"/>
              </w:rPr>
              <w:t>Controlled experiments</w:t>
            </w:r>
          </w:p>
        </w:tc>
        <w:tc>
          <w:tcPr>
            <w:tcW w:type="dxa" w:w="3168"/>
            <w:tcMar>
              <w:top w:w="80" w:type="dxa"/>
              <w:start w:w="100" w:type="dxa"/>
              <w:bottom w:w="80" w:type="dxa"/>
              <w:end w:w="100" w:type="dxa"/>
            </w:tcMar>
            <w:vAlign w:val="top"/>
            <w:shd w:fill="F8FAFB"/>
          </w:tcPr>
          <w:p>
            <w:r>
              <w:rPr>
                <w:sz w:val="16"/>
              </w:rPr>
              <w:t>Metrics, plots, variability</w:t>
            </w:r>
          </w:p>
        </w:tc>
        <w:tc>
          <w:tcPr>
            <w:tcW w:type="dxa" w:w="2592"/>
            <w:tcMar>
              <w:top w:w="80" w:type="dxa"/>
              <w:start w:w="100" w:type="dxa"/>
              <w:bottom w:w="80" w:type="dxa"/>
              <w:end w:w="100" w:type="dxa"/>
            </w:tcMar>
            <w:vAlign w:val="top"/>
            <w:shd w:fill="F8FAFB"/>
          </w:tcPr>
          <w:p>
            <w:r>
              <w:rPr>
                <w:sz w:val="16"/>
              </w:rPr>
              <w:t>How do candidate models compare?</w:t>
            </w:r>
          </w:p>
        </w:tc>
      </w:tr>
      <w:tr>
        <w:tc>
          <w:tcPr>
            <w:tcW w:type="dxa" w:w="2880"/>
            <w:tcMar>
              <w:top w:w="80" w:type="dxa"/>
              <w:start w:w="100" w:type="dxa"/>
              <w:bottom w:w="80" w:type="dxa"/>
              <w:end w:w="100" w:type="dxa"/>
            </w:tcMar>
            <w:vAlign w:val="top"/>
          </w:tcPr>
          <w:p>
            <w:r>
              <w:rPr>
                <w:sz w:val="16"/>
              </w:rPr>
              <w:t>O5 Examine transparency/EDI</w:t>
            </w:r>
          </w:p>
        </w:tc>
        <w:tc>
          <w:tcPr>
            <w:tcW w:type="dxa" w:w="3168"/>
            <w:tcMar>
              <w:top w:w="80" w:type="dxa"/>
              <w:start w:w="100" w:type="dxa"/>
              <w:bottom w:w="80" w:type="dxa"/>
              <w:end w:w="100" w:type="dxa"/>
            </w:tcMar>
            <w:vAlign w:val="top"/>
          </w:tcPr>
          <w:p>
            <w:r>
              <w:rPr>
                <w:sz w:val="16"/>
              </w:rPr>
              <w:t>Explainability + appropriate subgroup analysis</w:t>
            </w:r>
          </w:p>
        </w:tc>
        <w:tc>
          <w:tcPr>
            <w:tcW w:type="dxa" w:w="3168"/>
            <w:tcMar>
              <w:top w:w="80" w:type="dxa"/>
              <w:start w:w="100" w:type="dxa"/>
              <w:bottom w:w="80" w:type="dxa"/>
              <w:end w:w="100" w:type="dxa"/>
            </w:tcMar>
            <w:vAlign w:val="top"/>
          </w:tcPr>
          <w:p>
            <w:r>
              <w:rPr>
                <w:sz w:val="16"/>
              </w:rPr>
              <w:t>Explanation outputs, group metrics if valid</w:t>
            </w:r>
          </w:p>
        </w:tc>
        <w:tc>
          <w:tcPr>
            <w:tcW w:type="dxa" w:w="2592"/>
            <w:tcMar>
              <w:top w:w="80" w:type="dxa"/>
              <w:start w:w="100" w:type="dxa"/>
              <w:bottom w:w="80" w:type="dxa"/>
              <w:end w:w="100" w:type="dxa"/>
            </w:tcMar>
            <w:vAlign w:val="top"/>
          </w:tcPr>
          <w:p>
            <w:r>
              <w:rPr>
                <w:sz w:val="16"/>
              </w:rPr>
              <w:t>What trade-offs/risks are observed?</w:t>
            </w:r>
          </w:p>
        </w:tc>
      </w:tr>
      <w:tr>
        <w:tc>
          <w:tcPr>
            <w:tcW w:type="dxa" w:w="2880"/>
            <w:tcMar>
              <w:top w:w="80" w:type="dxa"/>
              <w:start w:w="100" w:type="dxa"/>
              <w:bottom w:w="80" w:type="dxa"/>
              <w:end w:w="100" w:type="dxa"/>
            </w:tcMar>
            <w:vAlign w:val="top"/>
            <w:shd w:fill="F8FAFB"/>
          </w:tcPr>
          <w:p>
            <w:r>
              <w:rPr>
                <w:sz w:val="16"/>
              </w:rPr>
              <w:t>O6 Critical analysis</w:t>
            </w:r>
          </w:p>
        </w:tc>
        <w:tc>
          <w:tcPr>
            <w:tcW w:type="dxa" w:w="3168"/>
            <w:tcMar>
              <w:top w:w="80" w:type="dxa"/>
              <w:start w:w="100" w:type="dxa"/>
              <w:bottom w:w="80" w:type="dxa"/>
              <w:end w:w="100" w:type="dxa"/>
            </w:tcMar>
            <w:vAlign w:val="top"/>
            <w:shd w:fill="F8FAFB"/>
          </w:tcPr>
          <w:p>
            <w:r>
              <w:rPr>
                <w:sz w:val="16"/>
              </w:rPr>
              <w:t>Comparison to literature + limitations analysis</w:t>
            </w:r>
          </w:p>
        </w:tc>
        <w:tc>
          <w:tcPr>
            <w:tcW w:type="dxa" w:w="3168"/>
            <w:tcMar>
              <w:top w:w="80" w:type="dxa"/>
              <w:start w:w="100" w:type="dxa"/>
              <w:bottom w:w="80" w:type="dxa"/>
              <w:end w:w="100" w:type="dxa"/>
            </w:tcMar>
            <w:vAlign w:val="top"/>
            <w:shd w:fill="F8FAFB"/>
          </w:tcPr>
          <w:p>
            <w:r>
              <w:rPr>
                <w:sz w:val="16"/>
              </w:rPr>
              <w:t>Discussion</w:t>
            </w:r>
          </w:p>
        </w:tc>
        <w:tc>
          <w:tcPr>
            <w:tcW w:type="dxa" w:w="2592"/>
            <w:tcMar>
              <w:top w:w="80" w:type="dxa"/>
              <w:start w:w="100" w:type="dxa"/>
              <w:bottom w:w="80" w:type="dxa"/>
              <w:end w:w="100" w:type="dxa"/>
            </w:tcMar>
            <w:vAlign w:val="top"/>
            <w:shd w:fill="F8FAFB"/>
          </w:tcPr>
          <w:p>
            <w:r>
              <w:rPr>
                <w:sz w:val="16"/>
              </w:rPr>
              <w:t>What can and cannot be concluded?</w:t>
            </w:r>
          </w:p>
        </w:tc>
      </w:tr>
    </w:tbl>
    <w:p>
      <w:pPr>
        <w:spacing w:after="20"/>
      </w:pPr>
    </w:p>
    <w:p>
      <w:pPr>
        <w:pStyle w:val="Heading1"/>
      </w:pPr>
      <w:r>
        <w:t>Stage H - LESP, EDI and sustainability using the BCS Code of Conduct</w:t>
      </w:r>
    </w:p>
    <w:p>
      <w:r>
        <w:rPr>
          <w:i w:val="0"/>
        </w:rPr>
        <w:t>LESP means Legal, Ethical, Social and Professional considerations. For this PP, EDI and sustainability should also be treated as explicit cross-cutting responsibilities. The BCS Code of Conduct provides a professional framework through four principles: Public Interest; Professional Competence and Integrity; Duty to Relevant Authority; and Duty to the Profession.</w:t>
      </w:r>
    </w:p>
    <w:p>
      <w:pPr>
        <w:pStyle w:val="Heading2"/>
      </w:pPr>
      <w:r>
        <w:t>9.1 Map BCS principles to project analysis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3024"/>
            <w:shd w:fill="17365D"/>
            <w:tcMar>
              <w:top w:w="80" w:type="dxa"/>
              <w:start w:w="100" w:type="dxa"/>
              <w:bottom w:w="80" w:type="dxa"/>
              <w:end w:w="100" w:type="dxa"/>
            </w:tcMar>
            <w:vAlign w:val="center"/>
          </w:tcPr>
          <w:p>
            <w:pPr>
              <w:jc w:val="center"/>
            </w:pPr>
            <w:r>
              <w:rPr>
                <w:b/>
                <w:color w:val="FFFFFF"/>
                <w:sz w:val="16"/>
              </w:rPr>
              <w:t>BCS principle</w:t>
            </w:r>
          </w:p>
        </w:tc>
        <w:tc>
          <w:tcPr>
            <w:tcW w:type="dxa" w:w="4320"/>
            <w:shd w:fill="17365D"/>
            <w:tcMar>
              <w:top w:w="80" w:type="dxa"/>
              <w:start w:w="100" w:type="dxa"/>
              <w:bottom w:w="80" w:type="dxa"/>
              <w:end w:w="100" w:type="dxa"/>
            </w:tcMar>
            <w:vAlign w:val="center"/>
          </w:tcPr>
          <w:p>
            <w:pPr>
              <w:jc w:val="center"/>
            </w:pPr>
            <w:r>
              <w:rPr>
                <w:b/>
                <w:color w:val="FFFFFF"/>
                <w:sz w:val="16"/>
              </w:rPr>
              <w:t>Project responsibility</w:t>
            </w:r>
          </w:p>
        </w:tc>
        <w:tc>
          <w:tcPr>
            <w:tcW w:type="dxa" w:w="4320"/>
            <w:shd w:fill="17365D"/>
            <w:tcMar>
              <w:top w:w="80" w:type="dxa"/>
              <w:start w:w="100" w:type="dxa"/>
              <w:bottom w:w="80" w:type="dxa"/>
              <w:end w:w="100" w:type="dxa"/>
            </w:tcMar>
            <w:vAlign w:val="center"/>
          </w:tcPr>
          <w:p>
            <w:pPr>
              <w:jc w:val="center"/>
            </w:pPr>
            <w:r>
              <w:rPr>
                <w:b/>
                <w:color w:val="FFFFFF"/>
                <w:sz w:val="16"/>
              </w:rPr>
              <w:t>Heart-attack example</w:t>
            </w:r>
          </w:p>
        </w:tc>
      </w:tr>
      <w:tr>
        <w:tc>
          <w:tcPr>
            <w:tcW w:type="dxa" w:w="3024"/>
            <w:tcMar>
              <w:top w:w="80" w:type="dxa"/>
              <w:start w:w="100" w:type="dxa"/>
              <w:bottom w:w="80" w:type="dxa"/>
              <w:end w:w="100" w:type="dxa"/>
            </w:tcMar>
            <w:vAlign w:val="top"/>
          </w:tcPr>
          <w:p>
            <w:r>
              <w:rPr>
                <w:sz w:val="16"/>
              </w:rPr>
              <w:t>Public Interest</w:t>
            </w:r>
          </w:p>
        </w:tc>
        <w:tc>
          <w:tcPr>
            <w:tcW w:type="dxa" w:w="4320"/>
            <w:tcMar>
              <w:top w:w="80" w:type="dxa"/>
              <w:start w:w="100" w:type="dxa"/>
              <w:bottom w:w="80" w:type="dxa"/>
              <w:end w:w="100" w:type="dxa"/>
            </w:tcMar>
            <w:vAlign w:val="top"/>
          </w:tcPr>
          <w:p>
            <w:r>
              <w:rPr>
                <w:sz w:val="16"/>
              </w:rPr>
              <w:t>Protect health, privacy, security, wellbeing and the environment; respect third-party rights; avoid discrimination; promote inclusion and equal access.</w:t>
            </w:r>
          </w:p>
        </w:tc>
        <w:tc>
          <w:tcPr>
            <w:tcW w:type="dxa" w:w="4320"/>
            <w:tcMar>
              <w:top w:w="80" w:type="dxa"/>
              <w:start w:w="100" w:type="dxa"/>
              <w:bottom w:w="80" w:type="dxa"/>
              <w:end w:w="100" w:type="dxa"/>
            </w:tcMar>
            <w:vAlign w:val="top"/>
          </w:tcPr>
          <w:p>
            <w:r>
              <w:rPr>
                <w:sz w:val="16"/>
              </w:rPr>
              <w:t>Do not present a research model as a clinical diagnosis tool; protect health data; analyse demographic representation; communicate limitations; consider accessibility of explanations.</w:t>
            </w:r>
          </w:p>
        </w:tc>
      </w:tr>
      <w:tr>
        <w:tc>
          <w:tcPr>
            <w:tcW w:type="dxa" w:w="3024"/>
            <w:tcMar>
              <w:top w:w="80" w:type="dxa"/>
              <w:start w:w="100" w:type="dxa"/>
              <w:bottom w:w="80" w:type="dxa"/>
              <w:end w:w="100" w:type="dxa"/>
            </w:tcMar>
            <w:vAlign w:val="top"/>
            <w:shd w:fill="F8FAFB"/>
          </w:tcPr>
          <w:p>
            <w:r>
              <w:rPr>
                <w:sz w:val="16"/>
              </w:rPr>
              <w:t>Professional Competence and Integrity</w:t>
            </w:r>
          </w:p>
        </w:tc>
        <w:tc>
          <w:tcPr>
            <w:tcW w:type="dxa" w:w="4320"/>
            <w:tcMar>
              <w:top w:w="80" w:type="dxa"/>
              <w:start w:w="100" w:type="dxa"/>
              <w:bottom w:w="80" w:type="dxa"/>
              <w:end w:w="100" w:type="dxa"/>
            </w:tcMar>
            <w:vAlign w:val="top"/>
            <w:shd w:fill="F8FAFB"/>
          </w:tcPr>
          <w:p>
            <w:r>
              <w:rPr>
                <w:sz w:val="16"/>
              </w:rPr>
              <w:t>Work within competence; do not exaggerate expertise; maintain current knowledge; comply with legislation; accept criticism; avoid negligent harm.</w:t>
            </w:r>
          </w:p>
        </w:tc>
        <w:tc>
          <w:tcPr>
            <w:tcW w:type="dxa" w:w="4320"/>
            <w:tcMar>
              <w:top w:w="80" w:type="dxa"/>
              <w:start w:w="100" w:type="dxa"/>
              <w:bottom w:w="80" w:type="dxa"/>
              <w:end w:w="100" w:type="dxa"/>
            </w:tcMar>
            <w:vAlign w:val="top"/>
            <w:shd w:fill="F8FAFB"/>
          </w:tcPr>
          <w:p>
            <w:r>
              <w:rPr>
                <w:sz w:val="16"/>
              </w:rPr>
              <w:t>Use methods the student can justify; report poor results honestly; document uncertainty; learn applicable privacy/licensing obligations; seek supervisor/domain advice where needed.</w:t>
            </w:r>
          </w:p>
        </w:tc>
      </w:tr>
      <w:tr>
        <w:tc>
          <w:tcPr>
            <w:tcW w:type="dxa" w:w="3024"/>
            <w:tcMar>
              <w:top w:w="80" w:type="dxa"/>
              <w:start w:w="100" w:type="dxa"/>
              <w:bottom w:w="80" w:type="dxa"/>
              <w:end w:w="100" w:type="dxa"/>
            </w:tcMar>
            <w:vAlign w:val="top"/>
          </w:tcPr>
          <w:p>
            <w:r>
              <w:rPr>
                <w:sz w:val="16"/>
              </w:rPr>
              <w:t>Duty to Relevant Authority</w:t>
            </w:r>
          </w:p>
        </w:tc>
        <w:tc>
          <w:tcPr>
            <w:tcW w:type="dxa" w:w="4320"/>
            <w:tcMar>
              <w:top w:w="80" w:type="dxa"/>
              <w:start w:w="100" w:type="dxa"/>
              <w:bottom w:w="80" w:type="dxa"/>
              <w:end w:w="100" w:type="dxa"/>
            </w:tcMar>
            <w:vAlign w:val="top"/>
          </w:tcPr>
          <w:p>
            <w:r>
              <w:rPr>
                <w:sz w:val="16"/>
              </w:rPr>
              <w:t>Exercise due care; avoid conflicts; protect confidential information; accept responsibility; do not misrepresent system performance.</w:t>
            </w:r>
          </w:p>
        </w:tc>
        <w:tc>
          <w:tcPr>
            <w:tcW w:type="dxa" w:w="4320"/>
            <w:tcMar>
              <w:top w:w="80" w:type="dxa"/>
              <w:start w:w="100" w:type="dxa"/>
              <w:bottom w:w="80" w:type="dxa"/>
              <w:end w:w="100" w:type="dxa"/>
            </w:tcMar>
            <w:vAlign w:val="top"/>
          </w:tcPr>
          <w:p>
            <w:r>
              <w:rPr>
                <w:sz w:val="16"/>
              </w:rPr>
              <w:t>Respect dataset/organisation conditions; keep confidential data secure; disclose limitations, leakage risk and model failure cases rather than presenting only favourable metrics.</w:t>
            </w:r>
          </w:p>
        </w:tc>
      </w:tr>
      <w:tr>
        <w:tc>
          <w:tcPr>
            <w:tcW w:type="dxa" w:w="3024"/>
            <w:tcMar>
              <w:top w:w="80" w:type="dxa"/>
              <w:start w:w="100" w:type="dxa"/>
              <w:bottom w:w="80" w:type="dxa"/>
              <w:end w:w="100" w:type="dxa"/>
            </w:tcMar>
            <w:vAlign w:val="top"/>
            <w:shd w:fill="F8FAFB"/>
          </w:tcPr>
          <w:p>
            <w:r>
              <w:rPr>
                <w:sz w:val="16"/>
              </w:rPr>
              <w:t>Duty to the Profession</w:t>
            </w:r>
          </w:p>
        </w:tc>
        <w:tc>
          <w:tcPr>
            <w:tcW w:type="dxa" w:w="4320"/>
            <w:tcMar>
              <w:top w:w="80" w:type="dxa"/>
              <w:start w:w="100" w:type="dxa"/>
              <w:bottom w:w="80" w:type="dxa"/>
              <w:end w:w="100" w:type="dxa"/>
            </w:tcMar>
            <w:vAlign w:val="top"/>
            <w:shd w:fill="F8FAFB"/>
          </w:tcPr>
          <w:p>
            <w:r>
              <w:rPr>
                <w:sz w:val="16"/>
              </w:rPr>
              <w:t>Uphold professional standards and integrity; support good practice and responsible computing.</w:t>
            </w:r>
          </w:p>
        </w:tc>
        <w:tc>
          <w:tcPr>
            <w:tcW w:type="dxa" w:w="4320"/>
            <w:tcMar>
              <w:top w:w="80" w:type="dxa"/>
              <w:start w:w="100" w:type="dxa"/>
              <w:bottom w:w="80" w:type="dxa"/>
              <w:end w:w="100" w:type="dxa"/>
            </w:tcMar>
            <w:vAlign w:val="top"/>
            <w:shd w:fill="F8FAFB"/>
          </w:tcPr>
          <w:p>
            <w:r>
              <w:rPr>
                <w:sz w:val="16"/>
              </w:rPr>
              <w:t>Use reproducible experiments, correct citation, transparent attribution, version control and responsible reporting.</w:t>
            </w:r>
          </w:p>
        </w:tc>
      </w:tr>
    </w:tbl>
    <w:p>
      <w:pPr>
        <w:spacing w:after="20"/>
      </w:pPr>
    </w:p>
    <w:p>
      <w:pPr>
        <w:pStyle w:val="Heading2"/>
      </w:pPr>
      <w:r>
        <w:t>9.2 Legal considerations</w:t>
      </w:r>
    </w:p>
    <w:p>
      <w:pPr>
        <w:pStyle w:val="ListBullet"/>
      </w:pPr>
      <w:r>
        <w:rPr>
          <w:b/>
        </w:rPr>
        <w:t xml:space="preserve">Data protection and privacy. </w:t>
      </w:r>
      <w:r>
        <w:t>Determine whether personal/sensitive data is processed, what lawful basis/permissions apply, and how data is stored and protected.</w:t>
      </w:r>
    </w:p>
    <w:p>
      <w:pPr>
        <w:pStyle w:val="ListBullet"/>
      </w:pPr>
      <w:r>
        <w:rPr>
          <w:b/>
        </w:rPr>
        <w:t xml:space="preserve">Copyright and intellectual property. </w:t>
      </w:r>
      <w:r>
        <w:t>Respect dataset, code, model, paper and image licences; do not copy proprietary artefacts without permission.</w:t>
      </w:r>
    </w:p>
    <w:p>
      <w:pPr>
        <w:pStyle w:val="ListBullet"/>
      </w:pPr>
      <w:r>
        <w:rPr>
          <w:b/>
        </w:rPr>
        <w:t xml:space="preserve">Terms and licences. </w:t>
      </w:r>
      <w:r>
        <w:t>Check whether APIs, datasets, pretrained models and software libraries permit the intended academic use.</w:t>
      </w:r>
    </w:p>
    <w:p>
      <w:pPr>
        <w:pStyle w:val="ListBullet"/>
      </w:pPr>
      <w:r>
        <w:rPr>
          <w:b/>
        </w:rPr>
        <w:t xml:space="preserve">Sector-specific obligations. </w:t>
      </w:r>
      <w:r>
        <w:t>For health, finance, education or security projects, identify relevant regulatory constraints without claiming compliance you have not established.</w:t>
      </w:r>
    </w:p>
    <w:p>
      <w:pPr>
        <w:pStyle w:val="Heading2"/>
      </w:pPr>
      <w:r>
        <w:t>9.3 Ethical considerations</w:t>
      </w:r>
    </w:p>
    <w:p>
      <w:pPr>
        <w:pStyle w:val="ListBullet"/>
      </w:pPr>
      <w:r>
        <w:rPr>
          <w:b/>
        </w:rPr>
        <w:t xml:space="preserve">Potential harm. </w:t>
      </w:r>
      <w:r>
        <w:t>Could incorrect output harm a person or lead to unsafe decisions?</w:t>
      </w:r>
    </w:p>
    <w:p>
      <w:pPr>
        <w:pStyle w:val="ListBullet"/>
      </w:pPr>
      <w:r>
        <w:rPr>
          <w:b/>
        </w:rPr>
        <w:t xml:space="preserve">Human participants. </w:t>
      </w:r>
      <w:r>
        <w:t>If interviews, surveys, user studies or usability testing are used, address informed consent, withdrawal and data handling.</w:t>
      </w:r>
    </w:p>
    <w:p>
      <w:pPr>
        <w:pStyle w:val="ListBullet"/>
      </w:pPr>
      <w:r>
        <w:rPr>
          <w:b/>
        </w:rPr>
        <w:t xml:space="preserve">Sensitive data. </w:t>
      </w:r>
      <w:r>
        <w:t>Use the minimum necessary data; anonymise/pseudonymise where appropriate; do not expose identifiable information.</w:t>
      </w:r>
    </w:p>
    <w:p>
      <w:pPr>
        <w:pStyle w:val="ListBullet"/>
      </w:pPr>
      <w:r>
        <w:rPr>
          <w:b/>
        </w:rPr>
        <w:t xml:space="preserve">Automation and over-reliance. </w:t>
      </w:r>
      <w:r>
        <w:t>Prevent users from interpreting a research prototype as authoritative professional advice.</w:t>
      </w:r>
    </w:p>
    <w:p>
      <w:pPr>
        <w:pStyle w:val="ListBullet"/>
      </w:pPr>
      <w:r>
        <w:rPr>
          <w:b/>
        </w:rPr>
        <w:t xml:space="preserve">Transparency. </w:t>
      </w:r>
      <w:r>
        <w:t>Explain model limitations, uncertainty and intended scope.</w:t>
      </w:r>
    </w:p>
    <w:p>
      <w:pPr>
        <w:pStyle w:val="Heading2"/>
      </w:pPr>
      <w:r>
        <w:t>9.4 Social considerations</w:t>
      </w:r>
    </w:p>
    <w:p>
      <w:pPr>
        <w:pStyle w:val="ListBullet"/>
      </w:pPr>
      <w:r>
        <w:t>Who benefits from the solution and who could be disadvantaged?</w:t>
      </w:r>
    </w:p>
    <w:p>
      <w:pPr>
        <w:pStyle w:val="ListBullet"/>
      </w:pPr>
      <w:r>
        <w:t>Could the system widen or reduce digital exclusion?</w:t>
      </w:r>
    </w:p>
    <w:p>
      <w:pPr>
        <w:pStyle w:val="ListBullet"/>
      </w:pPr>
      <w:r>
        <w:t>Could outputs affect trust, behaviour, access to services or professional decision-making?</w:t>
      </w:r>
    </w:p>
    <w:p>
      <w:pPr>
        <w:pStyle w:val="ListBullet"/>
      </w:pPr>
      <w:r>
        <w:t>Could the system be misused outside its intended context?</w:t>
      </w:r>
    </w:p>
    <w:p>
      <w:pPr>
        <w:pStyle w:val="ListBullet"/>
      </w:pPr>
      <w:r>
        <w:t>Are explanations understandable to the intended audience?</w:t>
      </w:r>
    </w:p>
    <w:p>
      <w:pPr>
        <w:pStyle w:val="Heading2"/>
      </w:pPr>
      <w:r>
        <w:t>9.5 Professional considerations</w:t>
      </w:r>
    </w:p>
    <w:p>
      <w:pPr>
        <w:pStyle w:val="ListBullet"/>
      </w:pPr>
      <w:r>
        <w:t>Be honest about what has and has not been completed.</w:t>
      </w:r>
    </w:p>
    <w:p>
      <w:pPr>
        <w:pStyle w:val="ListBullet"/>
      </w:pPr>
      <w:r>
        <w:t>Do not fabricate literature, data, results, user feedback or evaluation evidence.</w:t>
      </w:r>
    </w:p>
    <w:p>
      <w:pPr>
        <w:pStyle w:val="ListBullet"/>
      </w:pPr>
      <w:r>
        <w:t>Do not hide negative results or model failures.</w:t>
      </w:r>
    </w:p>
    <w:p>
      <w:pPr>
        <w:pStyle w:val="ListBullet"/>
      </w:pPr>
      <w:r>
        <w:t>Attribute third-party code, models, datasets and ideas correctly.</w:t>
      </w:r>
    </w:p>
    <w:p>
      <w:pPr>
        <w:pStyle w:val="ListBullet"/>
      </w:pPr>
      <w:r>
        <w:t>Maintain reproducible records of data processing, experiments and software versions.</w:t>
      </w:r>
    </w:p>
    <w:p>
      <w:pPr>
        <w:pStyle w:val="ListBullet"/>
      </w:pPr>
      <w:r>
        <w:t>Use AI tools responsibly and verify outputs against primary sources and actual implementation.</w:t>
      </w:r>
    </w:p>
    <w:p>
      <w:pPr>
        <w:pStyle w:val="Heading2"/>
      </w:pPr>
      <w:r>
        <w:t>9.6 EDI considerations</w:t>
      </w:r>
    </w:p>
    <w:p>
      <w:r>
        <w:rPr>
          <w:i w:val="0"/>
        </w:rPr>
        <w:t>EDI is not a paragraph saying "the system is for everyone". It requires analysis of who is represented, who may be excluded, whether assumptions disadvantage groups, and whether access/interaction creates barriers.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7"/>
              </w:rPr>
              <w:t>EDI question</w:t>
            </w:r>
          </w:p>
        </w:tc>
        <w:tc>
          <w:tcPr>
            <w:tcW w:type="dxa" w:w="8352"/>
            <w:shd w:fill="17365D"/>
            <w:tcMar>
              <w:top w:w="80" w:type="dxa"/>
              <w:start w:w="100" w:type="dxa"/>
              <w:bottom w:w="80" w:type="dxa"/>
              <w:end w:w="100" w:type="dxa"/>
            </w:tcMar>
            <w:vAlign w:val="center"/>
          </w:tcPr>
          <w:p>
            <w:pPr>
              <w:jc w:val="center"/>
            </w:pPr>
            <w:r>
              <w:rPr>
                <w:b/>
                <w:color w:val="FFFFFF"/>
                <w:sz w:val="17"/>
              </w:rPr>
              <w:t>Heart-attack example</w:t>
            </w:r>
          </w:p>
        </w:tc>
      </w:tr>
      <w:tr>
        <w:tc>
          <w:tcPr>
            <w:tcW w:type="dxa" w:w="3168"/>
            <w:tcMar>
              <w:top w:w="80" w:type="dxa"/>
              <w:start w:w="100" w:type="dxa"/>
              <w:bottom w:w="80" w:type="dxa"/>
              <w:end w:w="100" w:type="dxa"/>
            </w:tcMar>
            <w:vAlign w:val="top"/>
          </w:tcPr>
          <w:p>
            <w:r>
              <w:rPr>
                <w:sz w:val="17"/>
              </w:rPr>
              <w:t>Representation</w:t>
            </w:r>
          </w:p>
        </w:tc>
        <w:tc>
          <w:tcPr>
            <w:tcW w:type="dxa" w:w="8352"/>
            <w:tcMar>
              <w:top w:w="80" w:type="dxa"/>
              <w:start w:w="100" w:type="dxa"/>
              <w:bottom w:w="80" w:type="dxa"/>
              <w:end w:w="100" w:type="dxa"/>
            </w:tcMar>
            <w:vAlign w:val="top"/>
          </w:tcPr>
          <w:p>
            <w:r>
              <w:rPr>
                <w:sz w:val="17"/>
              </w:rPr>
              <w:t>Does the dataset include sufficient diversity across sex, age, ethnicity or other relevant variables? What is unknown?</w:t>
            </w:r>
          </w:p>
        </w:tc>
      </w:tr>
      <w:tr>
        <w:tc>
          <w:tcPr>
            <w:tcW w:type="dxa" w:w="3168"/>
            <w:tcMar>
              <w:top w:w="80" w:type="dxa"/>
              <w:start w:w="100" w:type="dxa"/>
              <w:bottom w:w="80" w:type="dxa"/>
              <w:end w:w="100" w:type="dxa"/>
            </w:tcMar>
            <w:vAlign w:val="top"/>
            <w:shd w:fill="F8FAFB"/>
          </w:tcPr>
          <w:p>
            <w:r>
              <w:rPr>
                <w:sz w:val="17"/>
              </w:rPr>
              <w:t>Performance differences</w:t>
            </w:r>
          </w:p>
        </w:tc>
        <w:tc>
          <w:tcPr>
            <w:tcW w:type="dxa" w:w="8352"/>
            <w:tcMar>
              <w:top w:w="80" w:type="dxa"/>
              <w:start w:w="100" w:type="dxa"/>
              <w:bottom w:w="80" w:type="dxa"/>
              <w:end w:w="100" w:type="dxa"/>
            </w:tcMar>
            <w:vAlign w:val="top"/>
            <w:shd w:fill="F8FAFB"/>
          </w:tcPr>
          <w:p>
            <w:r>
              <w:rPr>
                <w:sz w:val="17"/>
              </w:rPr>
              <w:t>If valid demographic variables exist and sample sizes allow, does model performance differ meaningfully across groups?</w:t>
            </w:r>
          </w:p>
        </w:tc>
      </w:tr>
      <w:tr>
        <w:tc>
          <w:tcPr>
            <w:tcW w:type="dxa" w:w="3168"/>
            <w:tcMar>
              <w:top w:w="80" w:type="dxa"/>
              <w:start w:w="100" w:type="dxa"/>
              <w:bottom w:w="80" w:type="dxa"/>
              <w:end w:w="100" w:type="dxa"/>
            </w:tcMar>
            <w:vAlign w:val="top"/>
          </w:tcPr>
          <w:p>
            <w:r>
              <w:rPr>
                <w:sz w:val="17"/>
              </w:rPr>
              <w:t>Accessibility</w:t>
            </w:r>
          </w:p>
        </w:tc>
        <w:tc>
          <w:tcPr>
            <w:tcW w:type="dxa" w:w="8352"/>
            <w:tcMar>
              <w:top w:w="80" w:type="dxa"/>
              <w:start w:w="100" w:type="dxa"/>
              <w:bottom w:w="80" w:type="dxa"/>
              <w:end w:w="100" w:type="dxa"/>
            </w:tcMar>
            <w:vAlign w:val="top"/>
          </w:tcPr>
          <w:p>
            <w:r>
              <w:rPr>
                <w:sz w:val="17"/>
              </w:rPr>
              <w:t>If an interface is used, are explanations readable and usable for different users?</w:t>
            </w:r>
          </w:p>
        </w:tc>
      </w:tr>
      <w:tr>
        <w:tc>
          <w:tcPr>
            <w:tcW w:type="dxa" w:w="3168"/>
            <w:tcMar>
              <w:top w:w="80" w:type="dxa"/>
              <w:start w:w="100" w:type="dxa"/>
              <w:bottom w:w="80" w:type="dxa"/>
              <w:end w:w="100" w:type="dxa"/>
            </w:tcMar>
            <w:vAlign w:val="top"/>
            <w:shd w:fill="F8FAFB"/>
          </w:tcPr>
          <w:p>
            <w:r>
              <w:rPr>
                <w:sz w:val="17"/>
              </w:rPr>
              <w:t>Bias amplification</w:t>
            </w:r>
          </w:p>
        </w:tc>
        <w:tc>
          <w:tcPr>
            <w:tcW w:type="dxa" w:w="8352"/>
            <w:tcMar>
              <w:top w:w="80" w:type="dxa"/>
              <w:start w:w="100" w:type="dxa"/>
              <w:bottom w:w="80" w:type="dxa"/>
              <w:end w:w="100" w:type="dxa"/>
            </w:tcMar>
            <w:vAlign w:val="top"/>
            <w:shd w:fill="F8FAFB"/>
          </w:tcPr>
          <w:p>
            <w:r>
              <w:rPr>
                <w:sz w:val="17"/>
              </w:rPr>
              <w:t>Could model outputs reproduce biases present in historical data?</w:t>
            </w:r>
          </w:p>
        </w:tc>
      </w:tr>
      <w:tr>
        <w:tc>
          <w:tcPr>
            <w:tcW w:type="dxa" w:w="3168"/>
            <w:tcMar>
              <w:top w:w="80" w:type="dxa"/>
              <w:start w:w="100" w:type="dxa"/>
              <w:bottom w:w="80" w:type="dxa"/>
              <w:end w:w="100" w:type="dxa"/>
            </w:tcMar>
            <w:vAlign w:val="top"/>
          </w:tcPr>
          <w:p>
            <w:r>
              <w:rPr>
                <w:sz w:val="17"/>
              </w:rPr>
              <w:t>Claims</w:t>
            </w:r>
          </w:p>
        </w:tc>
        <w:tc>
          <w:tcPr>
            <w:tcW w:type="dxa" w:w="8352"/>
            <w:tcMar>
              <w:top w:w="80" w:type="dxa"/>
              <w:start w:w="100" w:type="dxa"/>
              <w:bottom w:w="80" w:type="dxa"/>
              <w:end w:w="100" w:type="dxa"/>
            </w:tcMar>
            <w:vAlign w:val="top"/>
          </w:tcPr>
          <w:p>
            <w:r>
              <w:rPr>
                <w:sz w:val="17"/>
              </w:rPr>
              <w:t>Avoid claiming fairness or population-wide validity without evidence.</w:t>
            </w:r>
          </w:p>
        </w:tc>
      </w:tr>
    </w:tbl>
    <w:p>
      <w:pPr>
        <w:spacing w:after="20"/>
      </w:pPr>
    </w:p>
    <w:p>
      <w:pPr>
        <w:pStyle w:val="Heading2"/>
      </w:pPr>
      <w:r>
        <w:t>9.7 Sustainability and SDGs</w:t>
      </w:r>
    </w:p>
    <w:p>
      <w:r>
        <w:rPr>
          <w:i w:val="0"/>
        </w:rPr>
        <w:t>Consider both the environmental cost of the technical approach and the wider sustainability impact. Link to UN SDGs only when there is a real connection.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7"/>
              </w:rPr>
              <w:t>Area</w:t>
            </w:r>
          </w:p>
        </w:tc>
        <w:tc>
          <w:tcPr>
            <w:tcW w:type="dxa" w:w="8352"/>
            <w:shd w:fill="17365D"/>
            <w:tcMar>
              <w:top w:w="80" w:type="dxa"/>
              <w:start w:w="100" w:type="dxa"/>
              <w:bottom w:w="80" w:type="dxa"/>
              <w:end w:w="100" w:type="dxa"/>
            </w:tcMar>
            <w:vAlign w:val="center"/>
          </w:tcPr>
          <w:p>
            <w:pPr>
              <w:jc w:val="center"/>
            </w:pPr>
            <w:r>
              <w:rPr>
                <w:b/>
                <w:color w:val="FFFFFF"/>
                <w:sz w:val="17"/>
              </w:rPr>
              <w:t>Example</w:t>
            </w:r>
          </w:p>
        </w:tc>
      </w:tr>
      <w:tr>
        <w:tc>
          <w:tcPr>
            <w:tcW w:type="dxa" w:w="3168"/>
            <w:tcMar>
              <w:top w:w="80" w:type="dxa"/>
              <w:start w:w="100" w:type="dxa"/>
              <w:bottom w:w="80" w:type="dxa"/>
              <w:end w:w="100" w:type="dxa"/>
            </w:tcMar>
            <w:vAlign w:val="top"/>
          </w:tcPr>
          <w:p>
            <w:r>
              <w:rPr>
                <w:sz w:val="17"/>
              </w:rPr>
              <w:t>Computational sustainability</w:t>
            </w:r>
          </w:p>
        </w:tc>
        <w:tc>
          <w:tcPr>
            <w:tcW w:type="dxa" w:w="8352"/>
            <w:tcMar>
              <w:top w:w="80" w:type="dxa"/>
              <w:start w:w="100" w:type="dxa"/>
              <w:bottom w:w="80" w:type="dxa"/>
              <w:end w:w="100" w:type="dxa"/>
            </w:tcMar>
            <w:vAlign w:val="top"/>
          </w:tcPr>
          <w:p>
            <w:r>
              <w:rPr>
                <w:sz w:val="17"/>
              </w:rPr>
              <w:t>Prefer appropriately sized models; record excessive compute; avoid repeated unnecessary training.</w:t>
            </w:r>
          </w:p>
        </w:tc>
      </w:tr>
      <w:tr>
        <w:tc>
          <w:tcPr>
            <w:tcW w:type="dxa" w:w="3168"/>
            <w:tcMar>
              <w:top w:w="80" w:type="dxa"/>
              <w:start w:w="100" w:type="dxa"/>
              <w:bottom w:w="80" w:type="dxa"/>
              <w:end w:w="100" w:type="dxa"/>
            </w:tcMar>
            <w:vAlign w:val="top"/>
            <w:shd w:fill="F8FAFB"/>
          </w:tcPr>
          <w:p>
            <w:r>
              <w:rPr>
                <w:sz w:val="17"/>
              </w:rPr>
              <w:t>Operational sustainability</w:t>
            </w:r>
          </w:p>
        </w:tc>
        <w:tc>
          <w:tcPr>
            <w:tcW w:type="dxa" w:w="8352"/>
            <w:tcMar>
              <w:top w:w="80" w:type="dxa"/>
              <w:start w:w="100" w:type="dxa"/>
              <w:bottom w:w="80" w:type="dxa"/>
              <w:end w:w="100" w:type="dxa"/>
            </w:tcMar>
            <w:vAlign w:val="top"/>
            <w:shd w:fill="F8FAFB"/>
          </w:tcPr>
          <w:p>
            <w:r>
              <w:rPr>
                <w:sz w:val="17"/>
              </w:rPr>
              <w:t>Design reproducible, maintainable code rather than a one-off notebook that cannot be rerun.</w:t>
            </w:r>
          </w:p>
        </w:tc>
      </w:tr>
      <w:tr>
        <w:tc>
          <w:tcPr>
            <w:tcW w:type="dxa" w:w="3168"/>
            <w:tcMar>
              <w:top w:w="80" w:type="dxa"/>
              <w:start w:w="100" w:type="dxa"/>
              <w:bottom w:w="80" w:type="dxa"/>
              <w:end w:w="100" w:type="dxa"/>
            </w:tcMar>
            <w:vAlign w:val="top"/>
          </w:tcPr>
          <w:p>
            <w:r>
              <w:rPr>
                <w:sz w:val="17"/>
              </w:rPr>
              <w:t>Social sustainability</w:t>
            </w:r>
          </w:p>
        </w:tc>
        <w:tc>
          <w:tcPr>
            <w:tcW w:type="dxa" w:w="8352"/>
            <w:tcMar>
              <w:top w:w="80" w:type="dxa"/>
              <w:start w:w="100" w:type="dxa"/>
              <w:bottom w:w="80" w:type="dxa"/>
              <w:end w:w="100" w:type="dxa"/>
            </w:tcMar>
            <w:vAlign w:val="top"/>
          </w:tcPr>
          <w:p>
            <w:r>
              <w:rPr>
                <w:sz w:val="17"/>
              </w:rPr>
              <w:t>Avoid creating a solution whose use depends on resources unavailable to the intended context.</w:t>
            </w:r>
          </w:p>
        </w:tc>
      </w:tr>
      <w:tr>
        <w:tc>
          <w:tcPr>
            <w:tcW w:type="dxa" w:w="3168"/>
            <w:tcMar>
              <w:top w:w="80" w:type="dxa"/>
              <w:start w:w="100" w:type="dxa"/>
              <w:bottom w:w="80" w:type="dxa"/>
              <w:end w:w="100" w:type="dxa"/>
            </w:tcMar>
            <w:vAlign w:val="top"/>
            <w:shd w:fill="F8FAFB"/>
          </w:tcPr>
          <w:p>
            <w:r>
              <w:rPr>
                <w:sz w:val="17"/>
              </w:rPr>
              <w:t>Relevant SDG</w:t>
            </w:r>
          </w:p>
        </w:tc>
        <w:tc>
          <w:tcPr>
            <w:tcW w:type="dxa" w:w="8352"/>
            <w:tcMar>
              <w:top w:w="80" w:type="dxa"/>
              <w:start w:w="100" w:type="dxa"/>
              <w:bottom w:w="80" w:type="dxa"/>
              <w:end w:w="100" w:type="dxa"/>
            </w:tcMar>
            <w:vAlign w:val="top"/>
            <w:shd w:fill="F8FAFB"/>
          </w:tcPr>
          <w:p>
            <w:r>
              <w:rPr>
                <w:sz w:val="17"/>
              </w:rPr>
              <w:t>SDG 3 (Good Health and Well-being) may be relevant to a cardiovascular-risk research project, but the project must explain the specific connection rather than merely list the goal.</w:t>
            </w:r>
          </w:p>
        </w:tc>
      </w:tr>
    </w:tbl>
    <w:p>
      <w:pPr>
        <w:spacing w:after="20"/>
      </w:pPr>
    </w:p>
    <w:p>
      <w:pPr>
        <w:pStyle w:val="Heading2"/>
      </w:pPr>
      <w:r>
        <w:t>9.8 LESP+EDI+sustainability matrix template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656"/>
        <w:gridCol w:w="1656"/>
        <w:gridCol w:w="1656"/>
        <w:gridCol w:w="1656"/>
        <w:gridCol w:w="1656"/>
        <w:gridCol w:w="1656"/>
      </w:tblGrid>
      <w:tr>
        <w:trPr>
          <w:tblHeader w:val="true"/>
        </w:trPr>
        <w:tc>
          <w:tcPr>
            <w:tcW w:type="dxa" w:w="1872"/>
            <w:shd w:fill="17365D"/>
            <w:tcMar>
              <w:top w:w="80" w:type="dxa"/>
              <w:start w:w="100" w:type="dxa"/>
              <w:bottom w:w="80" w:type="dxa"/>
              <w:end w:w="100" w:type="dxa"/>
            </w:tcMar>
            <w:vAlign w:val="center"/>
          </w:tcPr>
          <w:p>
            <w:pPr>
              <w:jc w:val="center"/>
            </w:pPr>
            <w:r>
              <w:rPr>
                <w:b/>
                <w:color w:val="FFFFFF"/>
                <w:sz w:val="15"/>
              </w:rPr>
              <w:t>Issue</w:t>
            </w:r>
          </w:p>
        </w:tc>
        <w:tc>
          <w:tcPr>
            <w:tcW w:type="dxa" w:w="2304"/>
            <w:shd w:fill="17365D"/>
            <w:tcMar>
              <w:top w:w="80" w:type="dxa"/>
              <w:start w:w="100" w:type="dxa"/>
              <w:bottom w:w="80" w:type="dxa"/>
              <w:end w:w="100" w:type="dxa"/>
            </w:tcMar>
            <w:vAlign w:val="center"/>
          </w:tcPr>
          <w:p>
            <w:pPr>
              <w:jc w:val="center"/>
            </w:pPr>
            <w:r>
              <w:rPr>
                <w:b/>
                <w:color w:val="FFFFFF"/>
                <w:sz w:val="15"/>
              </w:rPr>
              <w:t>Evidence/context</w:t>
            </w:r>
          </w:p>
        </w:tc>
        <w:tc>
          <w:tcPr>
            <w:tcW w:type="dxa" w:w="2016"/>
            <w:shd w:fill="17365D"/>
            <w:tcMar>
              <w:top w:w="80" w:type="dxa"/>
              <w:start w:w="100" w:type="dxa"/>
              <w:bottom w:w="80" w:type="dxa"/>
              <w:end w:w="100" w:type="dxa"/>
            </w:tcMar>
            <w:vAlign w:val="center"/>
          </w:tcPr>
          <w:p>
            <w:pPr>
              <w:jc w:val="center"/>
            </w:pPr>
            <w:r>
              <w:rPr>
                <w:b/>
                <w:color w:val="FFFFFF"/>
                <w:sz w:val="15"/>
              </w:rPr>
              <w:t>Risk/impact</w:t>
            </w:r>
          </w:p>
        </w:tc>
        <w:tc>
          <w:tcPr>
            <w:tcW w:type="dxa" w:w="2016"/>
            <w:shd w:fill="17365D"/>
            <w:tcMar>
              <w:top w:w="80" w:type="dxa"/>
              <w:start w:w="100" w:type="dxa"/>
              <w:bottom w:w="80" w:type="dxa"/>
              <w:end w:w="100" w:type="dxa"/>
            </w:tcMar>
            <w:vAlign w:val="center"/>
          </w:tcPr>
          <w:p>
            <w:pPr>
              <w:jc w:val="center"/>
            </w:pPr>
            <w:r>
              <w:rPr>
                <w:b/>
                <w:color w:val="FFFFFF"/>
                <w:sz w:val="15"/>
              </w:rPr>
              <w:t>BCS principle</w:t>
            </w:r>
          </w:p>
        </w:tc>
        <w:tc>
          <w:tcPr>
            <w:tcW w:type="dxa" w:w="2304"/>
            <w:shd w:fill="17365D"/>
            <w:tcMar>
              <w:top w:w="80" w:type="dxa"/>
              <w:start w:w="100" w:type="dxa"/>
              <w:bottom w:w="80" w:type="dxa"/>
              <w:end w:w="100" w:type="dxa"/>
            </w:tcMar>
            <w:vAlign w:val="center"/>
          </w:tcPr>
          <w:p>
            <w:pPr>
              <w:jc w:val="center"/>
            </w:pPr>
            <w:r>
              <w:rPr>
                <w:b/>
                <w:color w:val="FFFFFF"/>
                <w:sz w:val="15"/>
              </w:rPr>
              <w:t>Mitigation/safeguard</w:t>
            </w:r>
          </w:p>
        </w:tc>
        <w:tc>
          <w:tcPr>
            <w:tcW w:type="dxa" w:w="1728"/>
            <w:shd w:fill="17365D"/>
            <w:tcMar>
              <w:top w:w="80" w:type="dxa"/>
              <w:start w:w="100" w:type="dxa"/>
              <w:bottom w:w="80" w:type="dxa"/>
              <w:end w:w="100" w:type="dxa"/>
            </w:tcMar>
            <w:vAlign w:val="center"/>
          </w:tcPr>
          <w:p>
            <w:pPr>
              <w:jc w:val="center"/>
            </w:pPr>
            <w:r>
              <w:rPr>
                <w:b/>
                <w:color w:val="FFFFFF"/>
                <w:sz w:val="15"/>
              </w:rPr>
              <w:t>How verified</w:t>
            </w:r>
          </w:p>
        </w:tc>
      </w:tr>
      <w:tr>
        <w:tc>
          <w:tcPr>
            <w:tcW w:type="dxa" w:w="1872"/>
            <w:tcMar>
              <w:top w:w="80" w:type="dxa"/>
              <w:start w:w="100" w:type="dxa"/>
              <w:bottom w:w="80" w:type="dxa"/>
              <w:end w:w="100" w:type="dxa"/>
            </w:tcMar>
            <w:vAlign w:val="top"/>
          </w:tcPr>
          <w:p>
            <w:r>
              <w:rPr>
                <w:sz w:val="15"/>
              </w:rPr>
              <w:t>Privacy</w:t>
            </w:r>
          </w:p>
        </w:tc>
        <w:tc>
          <w:tcPr>
            <w:tcW w:type="dxa" w:w="2304"/>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30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r>
      <w:tr>
        <w:tc>
          <w:tcPr>
            <w:tcW w:type="dxa" w:w="1872"/>
            <w:tcMar>
              <w:top w:w="80" w:type="dxa"/>
              <w:start w:w="100" w:type="dxa"/>
              <w:bottom w:w="80" w:type="dxa"/>
              <w:end w:w="100" w:type="dxa"/>
            </w:tcMar>
            <w:vAlign w:val="top"/>
            <w:shd w:fill="F8FAFB"/>
          </w:tcPr>
          <w:p>
            <w:r>
              <w:rPr>
                <w:sz w:val="15"/>
              </w:rPr>
              <w:t>Bias/EDI</w:t>
            </w:r>
          </w:p>
        </w:tc>
        <w:tc>
          <w:tcPr>
            <w:tcW w:type="dxa" w:w="2304"/>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304"/>
            <w:tcMar>
              <w:top w:w="80" w:type="dxa"/>
              <w:start w:w="100" w:type="dxa"/>
              <w:bottom w:w="80" w:type="dxa"/>
              <w:end w:w="100" w:type="dxa"/>
            </w:tcMar>
            <w:vAlign w:val="top"/>
            <w:shd w:fill="F8FAFB"/>
          </w:tcPr>
          <w:p>
            <w:r>
              <w:rPr>
                <w:sz w:val="15"/>
              </w:rPr>
            </w:r>
          </w:p>
        </w:tc>
        <w:tc>
          <w:tcPr>
            <w:tcW w:type="dxa" w:w="1728"/>
            <w:tcMar>
              <w:top w:w="80" w:type="dxa"/>
              <w:start w:w="100" w:type="dxa"/>
              <w:bottom w:w="80" w:type="dxa"/>
              <w:end w:w="100" w:type="dxa"/>
            </w:tcMar>
            <w:vAlign w:val="top"/>
            <w:shd w:fill="F8FAFB"/>
          </w:tcPr>
          <w:p>
            <w:r>
              <w:rPr>
                <w:sz w:val="15"/>
              </w:rPr>
            </w:r>
          </w:p>
        </w:tc>
      </w:tr>
      <w:tr>
        <w:tc>
          <w:tcPr>
            <w:tcW w:type="dxa" w:w="1872"/>
            <w:tcMar>
              <w:top w:w="80" w:type="dxa"/>
              <w:start w:w="100" w:type="dxa"/>
              <w:bottom w:w="80" w:type="dxa"/>
              <w:end w:w="100" w:type="dxa"/>
            </w:tcMar>
            <w:vAlign w:val="top"/>
          </w:tcPr>
          <w:p>
            <w:r>
              <w:rPr>
                <w:sz w:val="15"/>
              </w:rPr>
              <w:t>Misuse/over-reliance</w:t>
            </w:r>
          </w:p>
        </w:tc>
        <w:tc>
          <w:tcPr>
            <w:tcW w:type="dxa" w:w="2304"/>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30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r>
      <w:tr>
        <w:tc>
          <w:tcPr>
            <w:tcW w:type="dxa" w:w="1872"/>
            <w:tcMar>
              <w:top w:w="80" w:type="dxa"/>
              <w:start w:w="100" w:type="dxa"/>
              <w:bottom w:w="80" w:type="dxa"/>
              <w:end w:w="100" w:type="dxa"/>
            </w:tcMar>
            <w:vAlign w:val="top"/>
            <w:shd w:fill="F8FAFB"/>
          </w:tcPr>
          <w:p>
            <w:r>
              <w:rPr>
                <w:sz w:val="15"/>
              </w:rPr>
              <w:t>Licensing/IP</w:t>
            </w:r>
          </w:p>
        </w:tc>
        <w:tc>
          <w:tcPr>
            <w:tcW w:type="dxa" w:w="2304"/>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304"/>
            <w:tcMar>
              <w:top w:w="80" w:type="dxa"/>
              <w:start w:w="100" w:type="dxa"/>
              <w:bottom w:w="80" w:type="dxa"/>
              <w:end w:w="100" w:type="dxa"/>
            </w:tcMar>
            <w:vAlign w:val="top"/>
            <w:shd w:fill="F8FAFB"/>
          </w:tcPr>
          <w:p>
            <w:r>
              <w:rPr>
                <w:sz w:val="15"/>
              </w:rPr>
            </w:r>
          </w:p>
        </w:tc>
        <w:tc>
          <w:tcPr>
            <w:tcW w:type="dxa" w:w="1728"/>
            <w:tcMar>
              <w:top w:w="80" w:type="dxa"/>
              <w:start w:w="100" w:type="dxa"/>
              <w:bottom w:w="80" w:type="dxa"/>
              <w:end w:w="100" w:type="dxa"/>
            </w:tcMar>
            <w:vAlign w:val="top"/>
            <w:shd w:fill="F8FAFB"/>
          </w:tcPr>
          <w:p>
            <w:r>
              <w:rPr>
                <w:sz w:val="15"/>
              </w:rPr>
            </w:r>
          </w:p>
        </w:tc>
      </w:tr>
      <w:tr>
        <w:tc>
          <w:tcPr>
            <w:tcW w:type="dxa" w:w="1872"/>
            <w:tcMar>
              <w:top w:w="80" w:type="dxa"/>
              <w:start w:w="100" w:type="dxa"/>
              <w:bottom w:w="80" w:type="dxa"/>
              <w:end w:w="100" w:type="dxa"/>
            </w:tcMar>
            <w:vAlign w:val="top"/>
          </w:tcPr>
          <w:p>
            <w:r>
              <w:rPr>
                <w:sz w:val="15"/>
              </w:rPr>
              <w:t>Performance misrepresentation</w:t>
            </w:r>
          </w:p>
        </w:tc>
        <w:tc>
          <w:tcPr>
            <w:tcW w:type="dxa" w:w="2304"/>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30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r>
      <w:tr>
        <w:tc>
          <w:tcPr>
            <w:tcW w:type="dxa" w:w="1872"/>
            <w:tcMar>
              <w:top w:w="80" w:type="dxa"/>
              <w:start w:w="100" w:type="dxa"/>
              <w:bottom w:w="80" w:type="dxa"/>
              <w:end w:w="100" w:type="dxa"/>
            </w:tcMar>
            <w:vAlign w:val="top"/>
            <w:shd w:fill="F8FAFB"/>
          </w:tcPr>
          <w:p>
            <w:r>
              <w:rPr>
                <w:sz w:val="15"/>
              </w:rPr>
              <w:t>Compute/sustainability</w:t>
            </w:r>
          </w:p>
        </w:tc>
        <w:tc>
          <w:tcPr>
            <w:tcW w:type="dxa" w:w="2304"/>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304"/>
            <w:tcMar>
              <w:top w:w="80" w:type="dxa"/>
              <w:start w:w="100" w:type="dxa"/>
              <w:bottom w:w="80" w:type="dxa"/>
              <w:end w:w="100" w:type="dxa"/>
            </w:tcMar>
            <w:vAlign w:val="top"/>
            <w:shd w:fill="F8FAFB"/>
          </w:tcPr>
          <w:p>
            <w:r>
              <w:rPr>
                <w:sz w:val="15"/>
              </w:rPr>
            </w:r>
          </w:p>
        </w:tc>
        <w:tc>
          <w:tcPr>
            <w:tcW w:type="dxa" w:w="1728"/>
            <w:tcMar>
              <w:top w:w="80" w:type="dxa"/>
              <w:start w:w="100" w:type="dxa"/>
              <w:bottom w:w="80" w:type="dxa"/>
              <w:end w:w="100" w:type="dxa"/>
            </w:tcMar>
            <w:vAlign w:val="top"/>
            <w:shd w:fill="F8FAFB"/>
          </w:tcPr>
          <w:p>
            <w:r>
              <w:rPr>
                <w:sz w:val="15"/>
              </w:rPr>
            </w:r>
          </w:p>
        </w:tc>
      </w:tr>
    </w:tbl>
    <w:p>
      <w:pPr>
        <w:spacing w:after="20"/>
      </w:pPr>
    </w:p>
    <w:p>
      <w:pPr>
        <w:pStyle w:val="Heading1"/>
      </w:pPr>
      <w:r>
        <w:t>Stage I - Feasibility, schedule and risk management</w:t>
      </w:r>
    </w:p>
    <w:p>
      <w:pPr>
        <w:pStyle w:val="Heading2"/>
      </w:pPr>
      <w:r>
        <w:t>10.1 Build a work breakdown structure before the Gantt chart</w:t>
      </w:r>
    </w:p>
    <w:p>
      <w:r>
        <w:rPr>
          <w:i w:val="0"/>
        </w:rPr>
        <w:t>A Gantt chart is only useful after the work has been decomposed. Break major work into atomic or near-atomic tasks that have a clear output.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7"/>
              </w:rPr>
              <w:t>Workstream</w:t>
            </w:r>
          </w:p>
        </w:tc>
        <w:tc>
          <w:tcPr>
            <w:tcW w:type="dxa" w:w="8352"/>
            <w:shd w:fill="17365D"/>
            <w:tcMar>
              <w:top w:w="80" w:type="dxa"/>
              <w:start w:w="100" w:type="dxa"/>
              <w:bottom w:w="80" w:type="dxa"/>
              <w:end w:w="100" w:type="dxa"/>
            </w:tcMar>
            <w:vAlign w:val="center"/>
          </w:tcPr>
          <w:p>
            <w:pPr>
              <w:jc w:val="center"/>
            </w:pPr>
            <w:r>
              <w:rPr>
                <w:b/>
                <w:color w:val="FFFFFF"/>
                <w:sz w:val="17"/>
              </w:rPr>
              <w:t>Example tasks</w:t>
            </w:r>
          </w:p>
        </w:tc>
      </w:tr>
      <w:tr>
        <w:tc>
          <w:tcPr>
            <w:tcW w:type="dxa" w:w="3168"/>
            <w:tcMar>
              <w:top w:w="80" w:type="dxa"/>
              <w:start w:w="100" w:type="dxa"/>
              <w:bottom w:w="80" w:type="dxa"/>
              <w:end w:w="100" w:type="dxa"/>
            </w:tcMar>
            <w:vAlign w:val="top"/>
          </w:tcPr>
          <w:p>
            <w:r>
              <w:rPr>
                <w:sz w:val="17"/>
              </w:rPr>
              <w:t>Research</w:t>
            </w:r>
          </w:p>
        </w:tc>
        <w:tc>
          <w:tcPr>
            <w:tcW w:type="dxa" w:w="8352"/>
            <w:tcMar>
              <w:top w:w="80" w:type="dxa"/>
              <w:start w:w="100" w:type="dxa"/>
              <w:bottom w:w="80" w:type="dxa"/>
              <w:end w:w="100" w:type="dxa"/>
            </w:tcMar>
            <w:vAlign w:val="top"/>
          </w:tcPr>
          <w:p>
            <w:r>
              <w:rPr>
                <w:sz w:val="17"/>
              </w:rPr>
              <w:t>Complete thematic LR; gap verification; methodology justification; update references.</w:t>
            </w:r>
          </w:p>
        </w:tc>
      </w:tr>
      <w:tr>
        <w:tc>
          <w:tcPr>
            <w:tcW w:type="dxa" w:w="3168"/>
            <w:tcMar>
              <w:top w:w="80" w:type="dxa"/>
              <w:start w:w="100" w:type="dxa"/>
              <w:bottom w:w="80" w:type="dxa"/>
              <w:end w:w="100" w:type="dxa"/>
            </w:tcMar>
            <w:vAlign w:val="top"/>
            <w:shd w:fill="F8FAFB"/>
          </w:tcPr>
          <w:p>
            <w:r>
              <w:rPr>
                <w:sz w:val="17"/>
              </w:rPr>
              <w:t>Data</w:t>
            </w:r>
          </w:p>
        </w:tc>
        <w:tc>
          <w:tcPr>
            <w:tcW w:type="dxa" w:w="8352"/>
            <w:tcMar>
              <w:top w:w="80" w:type="dxa"/>
              <w:start w:w="100" w:type="dxa"/>
              <w:bottom w:w="80" w:type="dxa"/>
              <w:end w:w="100" w:type="dxa"/>
            </w:tcMar>
            <w:vAlign w:val="top"/>
            <w:shd w:fill="F8FAFB"/>
          </w:tcPr>
          <w:p>
            <w:r>
              <w:rPr>
                <w:sz w:val="17"/>
              </w:rPr>
              <w:t>Acquire data; verify licence; profile features; clean; define splits; document data dictionary.</w:t>
            </w:r>
          </w:p>
        </w:tc>
      </w:tr>
      <w:tr>
        <w:tc>
          <w:tcPr>
            <w:tcW w:type="dxa" w:w="3168"/>
            <w:tcMar>
              <w:top w:w="80" w:type="dxa"/>
              <w:start w:w="100" w:type="dxa"/>
              <w:bottom w:w="80" w:type="dxa"/>
              <w:end w:w="100" w:type="dxa"/>
            </w:tcMar>
            <w:vAlign w:val="top"/>
          </w:tcPr>
          <w:p>
            <w:r>
              <w:rPr>
                <w:sz w:val="17"/>
              </w:rPr>
              <w:t>Baseline</w:t>
            </w:r>
          </w:p>
        </w:tc>
        <w:tc>
          <w:tcPr>
            <w:tcW w:type="dxa" w:w="8352"/>
            <w:tcMar>
              <w:top w:w="80" w:type="dxa"/>
              <w:start w:w="100" w:type="dxa"/>
              <w:bottom w:w="80" w:type="dxa"/>
              <w:end w:w="100" w:type="dxa"/>
            </w:tcMar>
            <w:vAlign w:val="top"/>
          </w:tcPr>
          <w:p>
            <w:r>
              <w:rPr>
                <w:sz w:val="17"/>
              </w:rPr>
              <w:t>Implement simple comparator; verify pipeline; record baseline metrics.</w:t>
            </w:r>
          </w:p>
        </w:tc>
      </w:tr>
      <w:tr>
        <w:tc>
          <w:tcPr>
            <w:tcW w:type="dxa" w:w="3168"/>
            <w:tcMar>
              <w:top w:w="80" w:type="dxa"/>
              <w:start w:w="100" w:type="dxa"/>
              <w:bottom w:w="80" w:type="dxa"/>
              <w:end w:w="100" w:type="dxa"/>
            </w:tcMar>
            <w:vAlign w:val="top"/>
            <w:shd w:fill="F8FAFB"/>
          </w:tcPr>
          <w:p>
            <w:r>
              <w:rPr>
                <w:sz w:val="17"/>
              </w:rPr>
              <w:t>Proposed/candidate models</w:t>
            </w:r>
          </w:p>
        </w:tc>
        <w:tc>
          <w:tcPr>
            <w:tcW w:type="dxa" w:w="8352"/>
            <w:tcMar>
              <w:top w:w="80" w:type="dxa"/>
              <w:start w:w="100" w:type="dxa"/>
              <w:bottom w:w="80" w:type="dxa"/>
              <w:end w:w="100" w:type="dxa"/>
            </w:tcMar>
            <w:vAlign w:val="top"/>
            <w:shd w:fill="F8FAFB"/>
          </w:tcPr>
          <w:p>
            <w:r>
              <w:rPr>
                <w:sz w:val="17"/>
              </w:rPr>
              <w:t>Implement candidates; tune; run experiments; record versions/configurations.</w:t>
            </w:r>
          </w:p>
        </w:tc>
      </w:tr>
      <w:tr>
        <w:tc>
          <w:tcPr>
            <w:tcW w:type="dxa" w:w="3168"/>
            <w:tcMar>
              <w:top w:w="80" w:type="dxa"/>
              <w:start w:w="100" w:type="dxa"/>
              <w:bottom w:w="80" w:type="dxa"/>
              <w:end w:w="100" w:type="dxa"/>
            </w:tcMar>
            <w:vAlign w:val="top"/>
          </w:tcPr>
          <w:p>
            <w:r>
              <w:rPr>
                <w:sz w:val="17"/>
              </w:rPr>
              <w:t>Evaluation</w:t>
            </w:r>
          </w:p>
        </w:tc>
        <w:tc>
          <w:tcPr>
            <w:tcW w:type="dxa" w:w="8352"/>
            <w:tcMar>
              <w:top w:w="80" w:type="dxa"/>
              <w:start w:w="100" w:type="dxa"/>
              <w:bottom w:w="80" w:type="dxa"/>
              <w:end w:w="100" w:type="dxa"/>
            </w:tcMar>
            <w:vAlign w:val="top"/>
          </w:tcPr>
          <w:p>
            <w:r>
              <w:rPr>
                <w:sz w:val="17"/>
              </w:rPr>
              <w:t>Compute metrics; calibration; explanation analysis; error/subgroup analysis; compare with literature.</w:t>
            </w:r>
          </w:p>
        </w:tc>
      </w:tr>
      <w:tr>
        <w:tc>
          <w:tcPr>
            <w:tcW w:type="dxa" w:w="3168"/>
            <w:tcMar>
              <w:top w:w="80" w:type="dxa"/>
              <w:start w:w="100" w:type="dxa"/>
              <w:bottom w:w="80" w:type="dxa"/>
              <w:end w:w="100" w:type="dxa"/>
            </w:tcMar>
            <w:vAlign w:val="top"/>
            <w:shd w:fill="F8FAFB"/>
          </w:tcPr>
          <w:p>
            <w:r>
              <w:rPr>
                <w:sz w:val="17"/>
              </w:rPr>
              <w:t>Artefact</w:t>
            </w:r>
          </w:p>
        </w:tc>
        <w:tc>
          <w:tcPr>
            <w:tcW w:type="dxa" w:w="8352"/>
            <w:tcMar>
              <w:top w:w="80" w:type="dxa"/>
              <w:start w:w="100" w:type="dxa"/>
              <w:bottom w:w="80" w:type="dxa"/>
              <w:end w:w="100" w:type="dxa"/>
            </w:tcMar>
            <w:vAlign w:val="top"/>
            <w:shd w:fill="F8FAFB"/>
          </w:tcPr>
          <w:p>
            <w:r>
              <w:rPr>
                <w:sz w:val="17"/>
              </w:rPr>
              <w:t>Integrate model pipeline; minimal interface/demo if required; testing; packaging.</w:t>
            </w:r>
          </w:p>
        </w:tc>
      </w:tr>
      <w:tr>
        <w:tc>
          <w:tcPr>
            <w:tcW w:type="dxa" w:w="3168"/>
            <w:tcMar>
              <w:top w:w="80" w:type="dxa"/>
              <w:start w:w="100" w:type="dxa"/>
              <w:bottom w:w="80" w:type="dxa"/>
              <w:end w:w="100" w:type="dxa"/>
            </w:tcMar>
            <w:vAlign w:val="top"/>
          </w:tcPr>
          <w:p>
            <w:r>
              <w:rPr>
                <w:sz w:val="17"/>
              </w:rPr>
              <w:t>Reporting</w:t>
            </w:r>
          </w:p>
        </w:tc>
        <w:tc>
          <w:tcPr>
            <w:tcW w:type="dxa" w:w="8352"/>
            <w:tcMar>
              <w:top w:w="80" w:type="dxa"/>
              <w:start w:w="100" w:type="dxa"/>
              <w:bottom w:w="80" w:type="dxa"/>
              <w:end w:w="100" w:type="dxa"/>
            </w:tcMar>
            <w:vAlign w:val="top"/>
          </w:tcPr>
          <w:p>
            <w:r>
              <w:rPr>
                <w:sz w:val="17"/>
              </w:rPr>
              <w:t>Methodology; results; discussion; limitations; conclusion; references; proofreading.</w:t>
            </w:r>
          </w:p>
        </w:tc>
      </w:tr>
      <w:tr>
        <w:tc>
          <w:tcPr>
            <w:tcW w:type="dxa" w:w="3168"/>
            <w:tcMar>
              <w:top w:w="80" w:type="dxa"/>
              <w:start w:w="100" w:type="dxa"/>
              <w:bottom w:w="80" w:type="dxa"/>
              <w:end w:w="100" w:type="dxa"/>
            </w:tcMar>
            <w:vAlign w:val="top"/>
            <w:shd w:fill="F8FAFB"/>
          </w:tcPr>
          <w:p>
            <w:r>
              <w:rPr>
                <w:sz w:val="17"/>
              </w:rPr>
              <w:t>Assessment preparation</w:t>
            </w:r>
          </w:p>
        </w:tc>
        <w:tc>
          <w:tcPr>
            <w:tcW w:type="dxa" w:w="8352"/>
            <w:tcMar>
              <w:top w:w="80" w:type="dxa"/>
              <w:start w:w="100" w:type="dxa"/>
              <w:bottom w:w="80" w:type="dxa"/>
              <w:end w:w="100" w:type="dxa"/>
            </w:tcMar>
            <w:vAlign w:val="top"/>
            <w:shd w:fill="F8FAFB"/>
          </w:tcPr>
          <w:p>
            <w:r>
              <w:rPr>
                <w:sz w:val="17"/>
              </w:rPr>
              <w:t>IPD evidence; final demo; viva preparation.</w:t>
            </w:r>
          </w:p>
        </w:tc>
      </w:tr>
    </w:tbl>
    <w:p>
      <w:pPr>
        <w:spacing w:after="20"/>
      </w:pPr>
    </w:p>
    <w:p>
      <w:pPr>
        <w:pStyle w:val="Heading2"/>
      </w:pPr>
      <w:r>
        <w:t>10.2 Risk register</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87"/>
        <w:gridCol w:w="1987"/>
        <w:gridCol w:w="1987"/>
        <w:gridCol w:w="1987"/>
        <w:gridCol w:w="1987"/>
      </w:tblGrid>
      <w:tr>
        <w:trPr>
          <w:tblHeader w:val="true"/>
        </w:trPr>
        <w:tc>
          <w:tcPr>
            <w:tcW w:type="dxa" w:w="2304"/>
            <w:shd w:fill="17365D"/>
            <w:tcMar>
              <w:top w:w="80" w:type="dxa"/>
              <w:start w:w="100" w:type="dxa"/>
              <w:bottom w:w="80" w:type="dxa"/>
              <w:end w:w="100" w:type="dxa"/>
            </w:tcMar>
            <w:vAlign w:val="center"/>
          </w:tcPr>
          <w:p>
            <w:pPr>
              <w:jc w:val="center"/>
            </w:pPr>
            <w:r>
              <w:rPr>
                <w:b/>
                <w:color w:val="FFFFFF"/>
                <w:sz w:val="15"/>
              </w:rPr>
              <w:t>Risk</w:t>
            </w:r>
          </w:p>
        </w:tc>
        <w:tc>
          <w:tcPr>
            <w:tcW w:type="dxa" w:w="1440"/>
            <w:shd w:fill="17365D"/>
            <w:tcMar>
              <w:top w:w="80" w:type="dxa"/>
              <w:start w:w="100" w:type="dxa"/>
              <w:bottom w:w="80" w:type="dxa"/>
              <w:end w:w="100" w:type="dxa"/>
            </w:tcMar>
            <w:vAlign w:val="center"/>
          </w:tcPr>
          <w:p>
            <w:pPr>
              <w:jc w:val="center"/>
            </w:pPr>
            <w:r>
              <w:rPr>
                <w:b/>
                <w:color w:val="FFFFFF"/>
                <w:sz w:val="15"/>
              </w:rPr>
              <w:t>Likelihood</w:t>
            </w:r>
          </w:p>
        </w:tc>
        <w:tc>
          <w:tcPr>
            <w:tcW w:type="dxa" w:w="1440"/>
            <w:shd w:fill="17365D"/>
            <w:tcMar>
              <w:top w:w="80" w:type="dxa"/>
              <w:start w:w="100" w:type="dxa"/>
              <w:bottom w:w="80" w:type="dxa"/>
              <w:end w:w="100" w:type="dxa"/>
            </w:tcMar>
            <w:vAlign w:val="center"/>
          </w:tcPr>
          <w:p>
            <w:pPr>
              <w:jc w:val="center"/>
            </w:pPr>
            <w:r>
              <w:rPr>
                <w:b/>
                <w:color w:val="FFFFFF"/>
                <w:sz w:val="15"/>
              </w:rPr>
              <w:t>Impact</w:t>
            </w:r>
          </w:p>
        </w:tc>
        <w:tc>
          <w:tcPr>
            <w:tcW w:type="dxa" w:w="3600"/>
            <w:shd w:fill="17365D"/>
            <w:tcMar>
              <w:top w:w="80" w:type="dxa"/>
              <w:start w:w="100" w:type="dxa"/>
              <w:bottom w:w="80" w:type="dxa"/>
              <w:end w:w="100" w:type="dxa"/>
            </w:tcMar>
            <w:vAlign w:val="center"/>
          </w:tcPr>
          <w:p>
            <w:pPr>
              <w:jc w:val="center"/>
            </w:pPr>
            <w:r>
              <w:rPr>
                <w:b/>
                <w:color w:val="FFFFFF"/>
                <w:sz w:val="15"/>
              </w:rPr>
              <w:t>Mitigation</w:t>
            </w:r>
          </w:p>
        </w:tc>
        <w:tc>
          <w:tcPr>
            <w:tcW w:type="dxa" w:w="2880"/>
            <w:shd w:fill="17365D"/>
            <w:tcMar>
              <w:top w:w="80" w:type="dxa"/>
              <w:start w:w="100" w:type="dxa"/>
              <w:bottom w:w="80" w:type="dxa"/>
              <w:end w:w="100" w:type="dxa"/>
            </w:tcMar>
            <w:vAlign w:val="center"/>
          </w:tcPr>
          <w:p>
            <w:pPr>
              <w:jc w:val="center"/>
            </w:pPr>
            <w:r>
              <w:rPr>
                <w:b/>
                <w:color w:val="FFFFFF"/>
                <w:sz w:val="15"/>
              </w:rPr>
              <w:t>Contingency</w:t>
            </w:r>
          </w:p>
        </w:tc>
      </w:tr>
      <w:tr>
        <w:tc>
          <w:tcPr>
            <w:tcW w:type="dxa" w:w="2304"/>
            <w:tcMar>
              <w:top w:w="80" w:type="dxa"/>
              <w:start w:w="100" w:type="dxa"/>
              <w:bottom w:w="80" w:type="dxa"/>
              <w:end w:w="100" w:type="dxa"/>
            </w:tcMar>
            <w:vAlign w:val="top"/>
          </w:tcPr>
          <w:p>
            <w:r>
              <w:rPr>
                <w:sz w:val="15"/>
              </w:rPr>
              <w:t>Dataset unsuitable</w:t>
            </w:r>
          </w:p>
        </w:tc>
        <w:tc>
          <w:tcPr>
            <w:tcW w:type="dxa" w:w="1440"/>
            <w:tcMar>
              <w:top w:w="80" w:type="dxa"/>
              <w:start w:w="100" w:type="dxa"/>
              <w:bottom w:w="80" w:type="dxa"/>
              <w:end w:w="100" w:type="dxa"/>
            </w:tcMar>
            <w:vAlign w:val="top"/>
          </w:tcPr>
          <w:p>
            <w:r>
              <w:rPr>
                <w:sz w:val="15"/>
              </w:rPr>
              <w:t>Medium</w:t>
            </w:r>
          </w:p>
        </w:tc>
        <w:tc>
          <w:tcPr>
            <w:tcW w:type="dxa" w:w="1440"/>
            <w:tcMar>
              <w:top w:w="80" w:type="dxa"/>
              <w:start w:w="100" w:type="dxa"/>
              <w:bottom w:w="80" w:type="dxa"/>
              <w:end w:w="100" w:type="dxa"/>
            </w:tcMar>
            <w:vAlign w:val="top"/>
          </w:tcPr>
          <w:p>
            <w:r>
              <w:rPr>
                <w:sz w:val="15"/>
              </w:rPr>
              <w:t>High</w:t>
            </w:r>
          </w:p>
        </w:tc>
        <w:tc>
          <w:tcPr>
            <w:tcW w:type="dxa" w:w="3600"/>
            <w:tcMar>
              <w:top w:w="80" w:type="dxa"/>
              <w:start w:w="100" w:type="dxa"/>
              <w:bottom w:w="80" w:type="dxa"/>
              <w:end w:w="100" w:type="dxa"/>
            </w:tcMar>
            <w:vAlign w:val="top"/>
          </w:tcPr>
          <w:p>
            <w:r>
              <w:rPr>
                <w:sz w:val="15"/>
              </w:rPr>
              <w:t>Profile data early; compare alternatives.</w:t>
            </w:r>
          </w:p>
        </w:tc>
        <w:tc>
          <w:tcPr>
            <w:tcW w:type="dxa" w:w="2880"/>
            <w:tcMar>
              <w:top w:w="80" w:type="dxa"/>
              <w:start w:w="100" w:type="dxa"/>
              <w:bottom w:w="80" w:type="dxa"/>
              <w:end w:w="100" w:type="dxa"/>
            </w:tcMar>
            <w:vAlign w:val="top"/>
          </w:tcPr>
          <w:p>
            <w:r>
              <w:rPr>
                <w:sz w:val="15"/>
              </w:rPr>
              <w:t>Reduce/reframe scope or use justified secondary dataset.</w:t>
            </w:r>
          </w:p>
        </w:tc>
      </w:tr>
      <w:tr>
        <w:tc>
          <w:tcPr>
            <w:tcW w:type="dxa" w:w="2304"/>
            <w:tcMar>
              <w:top w:w="80" w:type="dxa"/>
              <w:start w:w="100" w:type="dxa"/>
              <w:bottom w:w="80" w:type="dxa"/>
              <w:end w:w="100" w:type="dxa"/>
            </w:tcMar>
            <w:vAlign w:val="top"/>
            <w:shd w:fill="F8FAFB"/>
          </w:tcPr>
          <w:p>
            <w:r>
              <w:rPr>
                <w:sz w:val="15"/>
              </w:rPr>
              <w:t>Class imbalance</w:t>
            </w:r>
          </w:p>
        </w:tc>
        <w:tc>
          <w:tcPr>
            <w:tcW w:type="dxa" w:w="1440"/>
            <w:tcMar>
              <w:top w:w="80" w:type="dxa"/>
              <w:start w:w="100" w:type="dxa"/>
              <w:bottom w:w="80" w:type="dxa"/>
              <w:end w:w="100" w:type="dxa"/>
            </w:tcMar>
            <w:vAlign w:val="top"/>
            <w:shd w:fill="F8FAFB"/>
          </w:tcPr>
          <w:p>
            <w:r>
              <w:rPr>
                <w:sz w:val="15"/>
              </w:rPr>
              <w:t>High</w:t>
            </w:r>
          </w:p>
        </w:tc>
        <w:tc>
          <w:tcPr>
            <w:tcW w:type="dxa" w:w="1440"/>
            <w:tcMar>
              <w:top w:w="80" w:type="dxa"/>
              <w:start w:w="100" w:type="dxa"/>
              <w:bottom w:w="80" w:type="dxa"/>
              <w:end w:w="100" w:type="dxa"/>
            </w:tcMar>
            <w:vAlign w:val="top"/>
            <w:shd w:fill="F8FAFB"/>
          </w:tcPr>
          <w:p>
            <w:r>
              <w:rPr>
                <w:sz w:val="15"/>
              </w:rPr>
              <w:t>Medium/High</w:t>
            </w:r>
          </w:p>
        </w:tc>
        <w:tc>
          <w:tcPr>
            <w:tcW w:type="dxa" w:w="3600"/>
            <w:tcMar>
              <w:top w:w="80" w:type="dxa"/>
              <w:start w:w="100" w:type="dxa"/>
              <w:bottom w:w="80" w:type="dxa"/>
              <w:end w:w="100" w:type="dxa"/>
            </w:tcMar>
            <w:vAlign w:val="top"/>
            <w:shd w:fill="F8FAFB"/>
          </w:tcPr>
          <w:p>
            <w:r>
              <w:rPr>
                <w:sz w:val="15"/>
              </w:rPr>
              <w:t>Use suitable metrics and justified resampling/weighting.</w:t>
            </w:r>
          </w:p>
        </w:tc>
        <w:tc>
          <w:tcPr>
            <w:tcW w:type="dxa" w:w="2880"/>
            <w:tcMar>
              <w:top w:w="80" w:type="dxa"/>
              <w:start w:w="100" w:type="dxa"/>
              <w:bottom w:w="80" w:type="dxa"/>
              <w:end w:w="100" w:type="dxa"/>
            </w:tcMar>
            <w:vAlign w:val="top"/>
            <w:shd w:fill="F8FAFB"/>
          </w:tcPr>
          <w:p>
            <w:r>
              <w:rPr>
                <w:sz w:val="15"/>
              </w:rPr>
              <w:t>Reframe evaluation; avoid misleading accuracy claims.</w:t>
            </w:r>
          </w:p>
        </w:tc>
      </w:tr>
      <w:tr>
        <w:tc>
          <w:tcPr>
            <w:tcW w:type="dxa" w:w="2304"/>
            <w:tcMar>
              <w:top w:w="80" w:type="dxa"/>
              <w:start w:w="100" w:type="dxa"/>
              <w:bottom w:w="80" w:type="dxa"/>
              <w:end w:w="100" w:type="dxa"/>
            </w:tcMar>
            <w:vAlign w:val="top"/>
          </w:tcPr>
          <w:p>
            <w:r>
              <w:rPr>
                <w:sz w:val="15"/>
              </w:rPr>
              <w:t>Model performance weak</w:t>
            </w:r>
          </w:p>
        </w:tc>
        <w:tc>
          <w:tcPr>
            <w:tcW w:type="dxa" w:w="1440"/>
            <w:tcMar>
              <w:top w:w="80" w:type="dxa"/>
              <w:start w:w="100" w:type="dxa"/>
              <w:bottom w:w="80" w:type="dxa"/>
              <w:end w:w="100" w:type="dxa"/>
            </w:tcMar>
            <w:vAlign w:val="top"/>
          </w:tcPr>
          <w:p>
            <w:r>
              <w:rPr>
                <w:sz w:val="15"/>
              </w:rPr>
              <w:t>Medium</w:t>
            </w:r>
          </w:p>
        </w:tc>
        <w:tc>
          <w:tcPr>
            <w:tcW w:type="dxa" w:w="1440"/>
            <w:tcMar>
              <w:top w:w="80" w:type="dxa"/>
              <w:start w:w="100" w:type="dxa"/>
              <w:bottom w:w="80" w:type="dxa"/>
              <w:end w:w="100" w:type="dxa"/>
            </w:tcMar>
            <w:vAlign w:val="top"/>
          </w:tcPr>
          <w:p>
            <w:r>
              <w:rPr>
                <w:sz w:val="15"/>
              </w:rPr>
              <w:t>Medium</w:t>
            </w:r>
          </w:p>
        </w:tc>
        <w:tc>
          <w:tcPr>
            <w:tcW w:type="dxa" w:w="3600"/>
            <w:tcMar>
              <w:top w:w="80" w:type="dxa"/>
              <w:start w:w="100" w:type="dxa"/>
              <w:bottom w:w="80" w:type="dxa"/>
              <w:end w:w="100" w:type="dxa"/>
            </w:tcMar>
            <w:vAlign w:val="top"/>
          </w:tcPr>
          <w:p>
            <w:r>
              <w:rPr>
                <w:sz w:val="15"/>
              </w:rPr>
              <w:t>Use baselines and systematic error analysis.</w:t>
            </w:r>
          </w:p>
        </w:tc>
        <w:tc>
          <w:tcPr>
            <w:tcW w:type="dxa" w:w="2880"/>
            <w:tcMar>
              <w:top w:w="80" w:type="dxa"/>
              <w:start w:w="100" w:type="dxa"/>
              <w:bottom w:w="80" w:type="dxa"/>
              <w:end w:w="100" w:type="dxa"/>
            </w:tcMar>
            <w:vAlign w:val="top"/>
          </w:tcPr>
          <w:p>
            <w:r>
              <w:rPr>
                <w:sz w:val="15"/>
              </w:rPr>
              <w:t>Treat negative result as valid finding if methodology is sound.</w:t>
            </w:r>
          </w:p>
        </w:tc>
      </w:tr>
      <w:tr>
        <w:tc>
          <w:tcPr>
            <w:tcW w:type="dxa" w:w="2304"/>
            <w:tcMar>
              <w:top w:w="80" w:type="dxa"/>
              <w:start w:w="100" w:type="dxa"/>
              <w:bottom w:w="80" w:type="dxa"/>
              <w:end w:w="100" w:type="dxa"/>
            </w:tcMar>
            <w:vAlign w:val="top"/>
            <w:shd w:fill="F8FAFB"/>
          </w:tcPr>
          <w:p>
            <w:r>
              <w:rPr>
                <w:sz w:val="15"/>
              </w:rPr>
              <w:t>Compute limitations</w:t>
            </w:r>
          </w:p>
        </w:tc>
        <w:tc>
          <w:tcPr>
            <w:tcW w:type="dxa" w:w="1440"/>
            <w:tcMar>
              <w:top w:w="80" w:type="dxa"/>
              <w:start w:w="100" w:type="dxa"/>
              <w:bottom w:w="80" w:type="dxa"/>
              <w:end w:w="100" w:type="dxa"/>
            </w:tcMar>
            <w:vAlign w:val="top"/>
            <w:shd w:fill="F8FAFB"/>
          </w:tcPr>
          <w:p>
            <w:r>
              <w:rPr>
                <w:sz w:val="15"/>
              </w:rPr>
              <w:t>Medium</w:t>
            </w:r>
          </w:p>
        </w:tc>
        <w:tc>
          <w:tcPr>
            <w:tcW w:type="dxa" w:w="1440"/>
            <w:tcMar>
              <w:top w:w="80" w:type="dxa"/>
              <w:start w:w="100" w:type="dxa"/>
              <w:bottom w:w="80" w:type="dxa"/>
              <w:end w:w="100" w:type="dxa"/>
            </w:tcMar>
            <w:vAlign w:val="top"/>
            <w:shd w:fill="F8FAFB"/>
          </w:tcPr>
          <w:p>
            <w:r>
              <w:rPr>
                <w:sz w:val="15"/>
              </w:rPr>
              <w:t>Medium</w:t>
            </w:r>
          </w:p>
        </w:tc>
        <w:tc>
          <w:tcPr>
            <w:tcW w:type="dxa" w:w="3600"/>
            <w:tcMar>
              <w:top w:w="80" w:type="dxa"/>
              <w:start w:w="100" w:type="dxa"/>
              <w:bottom w:w="80" w:type="dxa"/>
              <w:end w:w="100" w:type="dxa"/>
            </w:tcMar>
            <w:vAlign w:val="top"/>
            <w:shd w:fill="F8FAFB"/>
          </w:tcPr>
          <w:p>
            <w:r>
              <w:rPr>
                <w:sz w:val="15"/>
              </w:rPr>
              <w:t>Choose efficient models; estimate resources early.</w:t>
            </w:r>
          </w:p>
        </w:tc>
        <w:tc>
          <w:tcPr>
            <w:tcW w:type="dxa" w:w="2880"/>
            <w:tcMar>
              <w:top w:w="80" w:type="dxa"/>
              <w:start w:w="100" w:type="dxa"/>
              <w:bottom w:w="80" w:type="dxa"/>
              <w:end w:w="100" w:type="dxa"/>
            </w:tcMar>
            <w:vAlign w:val="top"/>
            <w:shd w:fill="F8FAFB"/>
          </w:tcPr>
          <w:p>
            <w:r>
              <w:rPr>
                <w:sz w:val="15"/>
              </w:rPr>
              <w:t>Reduce tuning search/model complexity.</w:t>
            </w:r>
          </w:p>
        </w:tc>
      </w:tr>
      <w:tr>
        <w:tc>
          <w:tcPr>
            <w:tcW w:type="dxa" w:w="2304"/>
            <w:tcMar>
              <w:top w:w="80" w:type="dxa"/>
              <w:start w:w="100" w:type="dxa"/>
              <w:bottom w:w="80" w:type="dxa"/>
              <w:end w:w="100" w:type="dxa"/>
            </w:tcMar>
            <w:vAlign w:val="top"/>
          </w:tcPr>
          <w:p>
            <w:r>
              <w:rPr>
                <w:sz w:val="15"/>
              </w:rPr>
              <w:t>Scope creep</w:t>
            </w:r>
          </w:p>
        </w:tc>
        <w:tc>
          <w:tcPr>
            <w:tcW w:type="dxa" w:w="1440"/>
            <w:tcMar>
              <w:top w:w="80" w:type="dxa"/>
              <w:start w:w="100" w:type="dxa"/>
              <w:bottom w:w="80" w:type="dxa"/>
              <w:end w:w="100" w:type="dxa"/>
            </w:tcMar>
            <w:vAlign w:val="top"/>
          </w:tcPr>
          <w:p>
            <w:r>
              <w:rPr>
                <w:sz w:val="15"/>
              </w:rPr>
              <w:t>High</w:t>
            </w:r>
          </w:p>
        </w:tc>
        <w:tc>
          <w:tcPr>
            <w:tcW w:type="dxa" w:w="1440"/>
            <w:tcMar>
              <w:top w:w="80" w:type="dxa"/>
              <w:start w:w="100" w:type="dxa"/>
              <w:bottom w:w="80" w:type="dxa"/>
              <w:end w:w="100" w:type="dxa"/>
            </w:tcMar>
            <w:vAlign w:val="top"/>
          </w:tcPr>
          <w:p>
            <w:r>
              <w:rPr>
                <w:sz w:val="15"/>
              </w:rPr>
              <w:t>High</w:t>
            </w:r>
          </w:p>
        </w:tc>
        <w:tc>
          <w:tcPr>
            <w:tcW w:type="dxa" w:w="3600"/>
            <w:tcMar>
              <w:top w:w="80" w:type="dxa"/>
              <w:start w:w="100" w:type="dxa"/>
              <w:bottom w:w="80" w:type="dxa"/>
              <w:end w:w="100" w:type="dxa"/>
            </w:tcMar>
            <w:vAlign w:val="top"/>
          </w:tcPr>
          <w:p>
            <w:r>
              <w:rPr>
                <w:sz w:val="15"/>
              </w:rPr>
              <w:t>Prioritise research-critical Must-Haves.</w:t>
            </w:r>
          </w:p>
        </w:tc>
        <w:tc>
          <w:tcPr>
            <w:tcW w:type="dxa" w:w="2880"/>
            <w:tcMar>
              <w:top w:w="80" w:type="dxa"/>
              <w:start w:w="100" w:type="dxa"/>
              <w:bottom w:w="80" w:type="dxa"/>
              <w:end w:w="100" w:type="dxa"/>
            </w:tcMar>
            <w:vAlign w:val="top"/>
          </w:tcPr>
          <w:p>
            <w:r>
              <w:rPr>
                <w:sz w:val="15"/>
              </w:rPr>
              <w:t>Remove non-essential UI/features.</w:t>
            </w:r>
          </w:p>
        </w:tc>
      </w:tr>
      <w:tr>
        <w:tc>
          <w:tcPr>
            <w:tcW w:type="dxa" w:w="2304"/>
            <w:tcMar>
              <w:top w:w="80" w:type="dxa"/>
              <w:start w:w="100" w:type="dxa"/>
              <w:bottom w:w="80" w:type="dxa"/>
              <w:end w:w="100" w:type="dxa"/>
            </w:tcMar>
            <w:vAlign w:val="top"/>
            <w:shd w:fill="F8FAFB"/>
          </w:tcPr>
          <w:p>
            <w:r>
              <w:rPr>
                <w:sz w:val="15"/>
              </w:rPr>
              <w:t>Ethics/licensing issue</w:t>
            </w:r>
          </w:p>
        </w:tc>
        <w:tc>
          <w:tcPr>
            <w:tcW w:type="dxa" w:w="1440"/>
            <w:tcMar>
              <w:top w:w="80" w:type="dxa"/>
              <w:start w:w="100" w:type="dxa"/>
              <w:bottom w:w="80" w:type="dxa"/>
              <w:end w:w="100" w:type="dxa"/>
            </w:tcMar>
            <w:vAlign w:val="top"/>
            <w:shd w:fill="F8FAFB"/>
          </w:tcPr>
          <w:p>
            <w:r>
              <w:rPr>
                <w:sz w:val="15"/>
              </w:rPr>
              <w:t>Low/Medium</w:t>
            </w:r>
          </w:p>
        </w:tc>
        <w:tc>
          <w:tcPr>
            <w:tcW w:type="dxa" w:w="1440"/>
            <w:tcMar>
              <w:top w:w="80" w:type="dxa"/>
              <w:start w:w="100" w:type="dxa"/>
              <w:bottom w:w="80" w:type="dxa"/>
              <w:end w:w="100" w:type="dxa"/>
            </w:tcMar>
            <w:vAlign w:val="top"/>
            <w:shd w:fill="F8FAFB"/>
          </w:tcPr>
          <w:p>
            <w:r>
              <w:rPr>
                <w:sz w:val="15"/>
              </w:rPr>
              <w:t>High</w:t>
            </w:r>
          </w:p>
        </w:tc>
        <w:tc>
          <w:tcPr>
            <w:tcW w:type="dxa" w:w="3600"/>
            <w:tcMar>
              <w:top w:w="80" w:type="dxa"/>
              <w:start w:w="100" w:type="dxa"/>
              <w:bottom w:w="80" w:type="dxa"/>
              <w:end w:w="100" w:type="dxa"/>
            </w:tcMar>
            <w:vAlign w:val="top"/>
            <w:shd w:fill="F8FAFB"/>
          </w:tcPr>
          <w:p>
            <w:r>
              <w:rPr>
                <w:sz w:val="15"/>
              </w:rPr>
              <w:t>Check before data collection/implementation.</w:t>
            </w:r>
          </w:p>
        </w:tc>
        <w:tc>
          <w:tcPr>
            <w:tcW w:type="dxa" w:w="2880"/>
            <w:tcMar>
              <w:top w:w="80" w:type="dxa"/>
              <w:start w:w="100" w:type="dxa"/>
              <w:bottom w:w="80" w:type="dxa"/>
              <w:end w:w="100" w:type="dxa"/>
            </w:tcMar>
            <w:vAlign w:val="top"/>
            <w:shd w:fill="F8FAFB"/>
          </w:tcPr>
          <w:p>
            <w:r>
              <w:rPr>
                <w:sz w:val="15"/>
              </w:rPr>
              <w:t>Switch to permitted data/method.</w:t>
            </w:r>
          </w:p>
        </w:tc>
      </w:tr>
    </w:tbl>
    <w:p>
      <w:pPr>
        <w:spacing w:after="20"/>
      </w:pPr>
    </w:p>
    <w:p>
      <w:pPr>
        <w:pStyle w:val="Heading1"/>
      </w:pPr>
      <w:r>
        <w:t>Stage J - Ethics Application and supervisor review</w:t>
      </w:r>
    </w:p>
    <w:p>
      <w:r>
        <w:rPr>
          <w:i w:val="0"/>
        </w:rPr>
        <w:t>The Ethics Application should be completed from the actual research design. It should not be treated as a last-minute form-filling exercise. Discuss the project’s data, participants, privacy, consent, security, misuse and dissemination risks with the supervisor.</w:t>
      </w:r>
    </w:p>
    <w:p>
      <w:pPr>
        <w:ind w:left="259" w:hanging="259"/>
      </w:pPr>
      <w:r>
        <w:rPr>
          <w:b/>
        </w:rPr>
        <w:t xml:space="preserve">1. </w:t>
      </w:r>
      <w:r>
        <w:t>Complete a first ethics-risk scan before finalising methods.</w:t>
      </w:r>
    </w:p>
    <w:p>
      <w:pPr>
        <w:ind w:left="259" w:hanging="259"/>
      </w:pPr>
      <w:r>
        <w:rPr>
          <w:b/>
        </w:rPr>
        <w:t xml:space="preserve">2. </w:t>
      </w:r>
      <w:r>
        <w:t>If human participants are involved, define recruitment, consent, withdrawal and data handling before collecting data.</w:t>
      </w:r>
    </w:p>
    <w:p>
      <w:pPr>
        <w:ind w:left="259" w:hanging="259"/>
      </w:pPr>
      <w:r>
        <w:rPr>
          <w:b/>
        </w:rPr>
        <w:t xml:space="preserve">3. </w:t>
      </w:r>
      <w:r>
        <w:t>If sensitive or organisational data is used, confirm permissions and confidentiality expectations.</w:t>
      </w:r>
    </w:p>
    <w:p>
      <w:pPr>
        <w:ind w:left="259" w:hanging="259"/>
      </w:pPr>
      <w:r>
        <w:rPr>
          <w:b/>
        </w:rPr>
        <w:t xml:space="preserve">4. </w:t>
      </w:r>
      <w:r>
        <w:t>Ensure the methods described in the Ethics Application match the methods proposed in the PP slides.</w:t>
      </w:r>
    </w:p>
    <w:p>
      <w:pPr>
        <w:ind w:left="259" w:hanging="259"/>
      </w:pPr>
      <w:r>
        <w:rPr>
          <w:b/>
        </w:rPr>
        <w:t xml:space="preserve">5. </w:t>
      </w:r>
      <w:r>
        <w:t>Obtain required signatures/approval before the formal submission deadline.</w:t>
      </w:r>
    </w:p>
    <w:p>
      <w:pPr>
        <w:ind w:left="259" w:hanging="259"/>
      </w:pPr>
      <w:r>
        <w:rPr>
          <w:b/>
        </w:rPr>
        <w:t xml:space="preserve">6. </w:t>
      </w:r>
      <w:r>
        <w:t>Keep the scope of approved activities consistent with later implementation; seek guidance if the research design materially changes.</w:t>
      </w:r>
    </w:p>
    <w:p>
      <w:pPr>
        <w:pStyle w:val="Heading2"/>
      </w:pPr>
      <w:r>
        <w:t>11.1 Formative supervisor review checklist</w:t>
      </w:r>
    </w:p>
    <w:p>
      <w:pPr>
        <w:pStyle w:val="ListBullet"/>
      </w:pPr>
      <w:r>
        <w:t>Can the supervisor identify the problem in one sentence?</w:t>
      </w:r>
    </w:p>
    <w:p>
      <w:pPr>
        <w:pStyle w:val="ListBullet"/>
      </w:pPr>
      <w:r>
        <w:t>Is the literature synthesis strong enough to justify the direction?</w:t>
      </w:r>
    </w:p>
    <w:p>
      <w:pPr>
        <w:pStyle w:val="ListBullet"/>
      </w:pPr>
      <w:r>
        <w:t>Are the aim and objectives aligned with the problem?</w:t>
      </w:r>
    </w:p>
    <w:p>
      <w:pPr>
        <w:pStyle w:val="ListBullet"/>
      </w:pPr>
      <w:r>
        <w:t>Are requirements and technical choices derived from evidence?</w:t>
      </w:r>
    </w:p>
    <w:p>
      <w:pPr>
        <w:pStyle w:val="ListBullet"/>
      </w:pPr>
      <w:r>
        <w:t>Is the methodology appropriate to the type of research?</w:t>
      </w:r>
    </w:p>
    <w:p>
      <w:pPr>
        <w:pStyle w:val="ListBullet"/>
      </w:pPr>
      <w:r>
        <w:t>Do the methods produce evidence for every important objective?</w:t>
      </w:r>
    </w:p>
    <w:p>
      <w:pPr>
        <w:pStyle w:val="ListBullet"/>
      </w:pPr>
      <w:r>
        <w:t>Are evaluation and baselines defined before full implementation?</w:t>
      </w:r>
    </w:p>
    <w:p>
      <w:pPr>
        <w:pStyle w:val="ListBullet"/>
      </w:pPr>
      <w:r>
        <w:t>Are LESP/EDI/sustainability issues project-specific?</w:t>
      </w:r>
    </w:p>
    <w:p>
      <w:pPr>
        <w:pStyle w:val="ListBullet"/>
      </w:pPr>
      <w:r>
        <w:t>Is the project feasible within the available time?</w:t>
      </w:r>
    </w:p>
    <w:p>
      <w:pPr>
        <w:pStyle w:val="ListBullet"/>
      </w:pPr>
      <w:r>
        <w:t>Can the student defend all major choices without reading the slides?</w:t>
      </w:r>
    </w:p>
    <w:p>
      <w:pPr>
        <w:pStyle w:val="Heading1"/>
      </w:pPr>
      <w:r>
        <w:t>Stage K - Building the PP slide deck</w:t>
      </w:r>
    </w:p>
    <w:p>
      <w:r>
        <w:rPr>
          <w:i w:val="0"/>
        </w:rPr>
        <w:t>The slide deck should present the final research argument, not the history of how the student discovered it. Every slide should have a purpose and should contribute directly to the rubric.</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12"/>
        <w:gridCol w:w="3312"/>
        <w:gridCol w:w="3312"/>
      </w:tblGrid>
      <w:tr>
        <w:trPr>
          <w:tblHeader w:val="true"/>
        </w:trPr>
        <w:tc>
          <w:tcPr>
            <w:tcW w:type="dxa" w:w="1152"/>
            <w:shd w:fill="17365D"/>
            <w:tcMar>
              <w:top w:w="80" w:type="dxa"/>
              <w:start w:w="100" w:type="dxa"/>
              <w:bottom w:w="80" w:type="dxa"/>
              <w:end w:w="100" w:type="dxa"/>
            </w:tcMar>
            <w:vAlign w:val="center"/>
          </w:tcPr>
          <w:p>
            <w:pPr>
              <w:jc w:val="center"/>
            </w:pPr>
            <w:r>
              <w:rPr>
                <w:b/>
                <w:color w:val="FFFFFF"/>
                <w:sz w:val="16"/>
              </w:rPr>
              <w:t>Slide</w:t>
            </w:r>
          </w:p>
        </w:tc>
        <w:tc>
          <w:tcPr>
            <w:tcW w:type="dxa" w:w="7920"/>
            <w:shd w:fill="17365D"/>
            <w:tcMar>
              <w:top w:w="80" w:type="dxa"/>
              <w:start w:w="100" w:type="dxa"/>
              <w:bottom w:w="80" w:type="dxa"/>
              <w:end w:w="100" w:type="dxa"/>
            </w:tcMar>
            <w:vAlign w:val="center"/>
          </w:tcPr>
          <w:p>
            <w:pPr>
              <w:jc w:val="center"/>
            </w:pPr>
            <w:r>
              <w:rPr>
                <w:b/>
                <w:color w:val="FFFFFF"/>
                <w:sz w:val="16"/>
              </w:rPr>
              <w:t>Content</w:t>
            </w:r>
          </w:p>
        </w:tc>
        <w:tc>
          <w:tcPr>
            <w:tcW w:type="dxa" w:w="2448"/>
            <w:shd w:fill="17365D"/>
            <w:tcMar>
              <w:top w:w="80" w:type="dxa"/>
              <w:start w:w="100" w:type="dxa"/>
              <w:bottom w:w="80" w:type="dxa"/>
              <w:end w:w="100" w:type="dxa"/>
            </w:tcMar>
            <w:vAlign w:val="center"/>
          </w:tcPr>
          <w:p>
            <w:pPr>
              <w:jc w:val="center"/>
            </w:pPr>
            <w:r>
              <w:rPr>
                <w:b/>
                <w:color w:val="FFFFFF"/>
                <w:sz w:val="16"/>
              </w:rPr>
              <w:t>Approx. emphasis</w:t>
            </w:r>
          </w:p>
        </w:tc>
      </w:tr>
      <w:tr>
        <w:tc>
          <w:tcPr>
            <w:tcW w:type="dxa" w:w="1152"/>
            <w:tcMar>
              <w:top w:w="80" w:type="dxa"/>
              <w:start w:w="100" w:type="dxa"/>
              <w:bottom w:w="80" w:type="dxa"/>
              <w:end w:w="100" w:type="dxa"/>
            </w:tcMar>
            <w:vAlign w:val="top"/>
          </w:tcPr>
          <w:p>
            <w:r>
              <w:rPr>
                <w:sz w:val="16"/>
              </w:rPr>
              <w:t>1</w:t>
            </w:r>
          </w:p>
        </w:tc>
        <w:tc>
          <w:tcPr>
            <w:tcW w:type="dxa" w:w="7920"/>
            <w:tcMar>
              <w:top w:w="80" w:type="dxa"/>
              <w:start w:w="100" w:type="dxa"/>
              <w:bottom w:w="80" w:type="dxa"/>
              <w:end w:w="100" w:type="dxa"/>
            </w:tcMar>
            <w:vAlign w:val="top"/>
          </w:tcPr>
          <w:p>
            <w:r>
              <w:rPr>
                <w:sz w:val="16"/>
              </w:rPr>
              <w:t>Title, student, supervisor, one-sentence project focus</w:t>
            </w:r>
          </w:p>
        </w:tc>
        <w:tc>
          <w:tcPr>
            <w:tcW w:type="dxa" w:w="2448"/>
            <w:tcMar>
              <w:top w:w="80" w:type="dxa"/>
              <w:start w:w="100" w:type="dxa"/>
              <w:bottom w:w="80" w:type="dxa"/>
              <w:end w:w="100" w:type="dxa"/>
            </w:tcMar>
            <w:vAlign w:val="top"/>
          </w:tcPr>
          <w:p>
            <w:r>
              <w:rPr>
                <w:sz w:val="16"/>
              </w:rPr>
              <w:t>Very brief</w:t>
            </w:r>
          </w:p>
        </w:tc>
      </w:tr>
      <w:tr>
        <w:tc>
          <w:tcPr>
            <w:tcW w:type="dxa" w:w="1152"/>
            <w:tcMar>
              <w:top w:w="80" w:type="dxa"/>
              <w:start w:w="100" w:type="dxa"/>
              <w:bottom w:w="80" w:type="dxa"/>
              <w:end w:w="100" w:type="dxa"/>
            </w:tcMar>
            <w:vAlign w:val="top"/>
            <w:shd w:fill="F8FAFB"/>
          </w:tcPr>
          <w:p>
            <w:r>
              <w:rPr>
                <w:sz w:val="16"/>
              </w:rPr>
              <w:t>2</w:t>
            </w:r>
          </w:p>
        </w:tc>
        <w:tc>
          <w:tcPr>
            <w:tcW w:type="dxa" w:w="7920"/>
            <w:tcMar>
              <w:top w:w="80" w:type="dxa"/>
              <w:start w:w="100" w:type="dxa"/>
              <w:bottom w:w="80" w:type="dxa"/>
              <w:end w:w="100" w:type="dxa"/>
            </w:tcMar>
            <w:vAlign w:val="top"/>
            <w:shd w:fill="F8FAFB"/>
          </w:tcPr>
          <w:p>
            <w:r>
              <w:rPr>
                <w:sz w:val="16"/>
              </w:rPr>
              <w:t>Problem context and significance</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3</w:t>
            </w:r>
          </w:p>
        </w:tc>
        <w:tc>
          <w:tcPr>
            <w:tcW w:type="dxa" w:w="7920"/>
            <w:tcMar>
              <w:top w:w="80" w:type="dxa"/>
              <w:start w:w="100" w:type="dxa"/>
              <w:bottom w:w="80" w:type="dxa"/>
              <w:end w:w="100" w:type="dxa"/>
            </w:tcMar>
            <w:vAlign w:val="top"/>
          </w:tcPr>
          <w:p>
            <w:r>
              <w:rPr>
                <w:sz w:val="16"/>
              </w:rPr>
              <w:t>Evidence-based problem statement and constraints</w:t>
            </w:r>
          </w:p>
        </w:tc>
        <w:tc>
          <w:tcPr>
            <w:tcW w:type="dxa" w:w="2448"/>
            <w:tcMar>
              <w:top w:w="80" w:type="dxa"/>
              <w:start w:w="100" w:type="dxa"/>
              <w:bottom w:w="80" w:type="dxa"/>
              <w:end w:w="100" w:type="dxa"/>
            </w:tcMar>
            <w:vAlign w:val="top"/>
          </w:tcPr>
          <w:p>
            <w:r>
              <w:rPr>
                <w:sz w:val="16"/>
              </w:rPr>
              <w:t>High</w:t>
            </w:r>
          </w:p>
        </w:tc>
      </w:tr>
      <w:tr>
        <w:tc>
          <w:tcPr>
            <w:tcW w:type="dxa" w:w="1152"/>
            <w:tcMar>
              <w:top w:w="80" w:type="dxa"/>
              <w:start w:w="100" w:type="dxa"/>
              <w:bottom w:w="80" w:type="dxa"/>
              <w:end w:w="100" w:type="dxa"/>
            </w:tcMar>
            <w:vAlign w:val="top"/>
            <w:shd w:fill="F8FAFB"/>
          </w:tcPr>
          <w:p>
            <w:r>
              <w:rPr>
                <w:sz w:val="16"/>
              </w:rPr>
              <w:t>4</w:t>
            </w:r>
          </w:p>
        </w:tc>
        <w:tc>
          <w:tcPr>
            <w:tcW w:type="dxa" w:w="7920"/>
            <w:tcMar>
              <w:top w:w="80" w:type="dxa"/>
              <w:start w:w="100" w:type="dxa"/>
              <w:bottom w:w="80" w:type="dxa"/>
              <w:end w:w="100" w:type="dxa"/>
            </w:tcMar>
            <w:vAlign w:val="top"/>
            <w:shd w:fill="F8FAFB"/>
          </w:tcPr>
          <w:p>
            <w:r>
              <w:rPr>
                <w:sz w:val="16"/>
              </w:rPr>
              <w:t>Aim and measurable objectives</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5</w:t>
            </w:r>
          </w:p>
        </w:tc>
        <w:tc>
          <w:tcPr>
            <w:tcW w:type="dxa" w:w="7920"/>
            <w:tcMar>
              <w:top w:w="80" w:type="dxa"/>
              <w:start w:w="100" w:type="dxa"/>
              <w:bottom w:w="80" w:type="dxa"/>
              <w:end w:w="100" w:type="dxa"/>
            </w:tcMar>
            <w:vAlign w:val="top"/>
          </w:tcPr>
          <w:p>
            <w:r>
              <w:rPr>
                <w:sz w:val="16"/>
              </w:rPr>
              <w:t>Literature Review method: databases/search themes/scope</w:t>
            </w:r>
          </w:p>
        </w:tc>
        <w:tc>
          <w:tcPr>
            <w:tcW w:type="dxa" w:w="2448"/>
            <w:tcMar>
              <w:top w:w="80" w:type="dxa"/>
              <w:start w:w="100" w:type="dxa"/>
              <w:bottom w:w="80" w:type="dxa"/>
              <w:end w:w="100" w:type="dxa"/>
            </w:tcMar>
            <w:vAlign w:val="top"/>
          </w:tcPr>
          <w:p>
            <w:r>
              <w:rPr>
                <w:sz w:val="16"/>
              </w:rPr>
              <w:t>Brief but credible</w:t>
            </w:r>
          </w:p>
        </w:tc>
      </w:tr>
      <w:tr>
        <w:tc>
          <w:tcPr>
            <w:tcW w:type="dxa" w:w="1152"/>
            <w:tcMar>
              <w:top w:w="80" w:type="dxa"/>
              <w:start w:w="100" w:type="dxa"/>
              <w:bottom w:w="80" w:type="dxa"/>
              <w:end w:w="100" w:type="dxa"/>
            </w:tcMar>
            <w:vAlign w:val="top"/>
            <w:shd w:fill="F8FAFB"/>
          </w:tcPr>
          <w:p>
            <w:r>
              <w:rPr>
                <w:sz w:val="16"/>
              </w:rPr>
              <w:t>6</w:t>
            </w:r>
          </w:p>
        </w:tc>
        <w:tc>
          <w:tcPr>
            <w:tcW w:type="dxa" w:w="7920"/>
            <w:tcMar>
              <w:top w:w="80" w:type="dxa"/>
              <w:start w:w="100" w:type="dxa"/>
              <w:bottom w:w="80" w:type="dxa"/>
              <w:end w:w="100" w:type="dxa"/>
            </w:tcMar>
            <w:vAlign w:val="top"/>
            <w:shd w:fill="F8FAFB"/>
          </w:tcPr>
          <w:p>
            <w:r>
              <w:rPr>
                <w:sz w:val="16"/>
              </w:rPr>
              <w:t>Literature synthesis: current approaches and evidence</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7</w:t>
            </w:r>
          </w:p>
        </w:tc>
        <w:tc>
          <w:tcPr>
            <w:tcW w:type="dxa" w:w="7920"/>
            <w:tcMar>
              <w:top w:w="80" w:type="dxa"/>
              <w:start w:w="100" w:type="dxa"/>
              <w:bottom w:w="80" w:type="dxa"/>
              <w:end w:w="100" w:type="dxa"/>
            </w:tcMar>
            <w:vAlign w:val="top"/>
          </w:tcPr>
          <w:p>
            <w:r>
              <w:rPr>
                <w:sz w:val="16"/>
              </w:rPr>
              <w:t>Existing/similar solutions and limitations</w:t>
            </w:r>
          </w:p>
        </w:tc>
        <w:tc>
          <w:tcPr>
            <w:tcW w:type="dxa" w:w="2448"/>
            <w:tcMar>
              <w:top w:w="80" w:type="dxa"/>
              <w:start w:w="100" w:type="dxa"/>
              <w:bottom w:w="80" w:type="dxa"/>
              <w:end w:w="100" w:type="dxa"/>
            </w:tcMar>
            <w:vAlign w:val="top"/>
          </w:tcPr>
          <w:p>
            <w:r>
              <w:rPr>
                <w:sz w:val="16"/>
              </w:rPr>
              <w:t>Medium</w:t>
            </w:r>
          </w:p>
        </w:tc>
      </w:tr>
      <w:tr>
        <w:tc>
          <w:tcPr>
            <w:tcW w:type="dxa" w:w="1152"/>
            <w:tcMar>
              <w:top w:w="80" w:type="dxa"/>
              <w:start w:w="100" w:type="dxa"/>
              <w:bottom w:w="80" w:type="dxa"/>
              <w:end w:w="100" w:type="dxa"/>
            </w:tcMar>
            <w:vAlign w:val="top"/>
            <w:shd w:fill="F8FAFB"/>
          </w:tcPr>
          <w:p>
            <w:r>
              <w:rPr>
                <w:sz w:val="16"/>
              </w:rPr>
              <w:t>8</w:t>
            </w:r>
          </w:p>
        </w:tc>
        <w:tc>
          <w:tcPr>
            <w:tcW w:type="dxa" w:w="7920"/>
            <w:tcMar>
              <w:top w:w="80" w:type="dxa"/>
              <w:start w:w="100" w:type="dxa"/>
              <w:bottom w:w="80" w:type="dxa"/>
              <w:end w:w="100" w:type="dxa"/>
            </w:tcMar>
            <w:vAlign w:val="top"/>
            <w:shd w:fill="F8FAFB"/>
          </w:tcPr>
          <w:p>
            <w:r>
              <w:rPr>
                <w:sz w:val="16"/>
              </w:rPr>
              <w:t>Gap/shortcoming and implication for proposed project</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9</w:t>
            </w:r>
          </w:p>
        </w:tc>
        <w:tc>
          <w:tcPr>
            <w:tcW w:type="dxa" w:w="7920"/>
            <w:tcMar>
              <w:top w:w="80" w:type="dxa"/>
              <w:start w:w="100" w:type="dxa"/>
              <w:bottom w:w="80" w:type="dxa"/>
              <w:end w:w="100" w:type="dxa"/>
            </w:tcMar>
            <w:vAlign w:val="top"/>
          </w:tcPr>
          <w:p>
            <w:r>
              <w:rPr>
                <w:sz w:val="16"/>
              </w:rPr>
              <w:t>Proposed solution requirements</w:t>
            </w:r>
          </w:p>
        </w:tc>
        <w:tc>
          <w:tcPr>
            <w:tcW w:type="dxa" w:w="2448"/>
            <w:tcMar>
              <w:top w:w="80" w:type="dxa"/>
              <w:start w:w="100" w:type="dxa"/>
              <w:bottom w:w="80" w:type="dxa"/>
              <w:end w:w="100" w:type="dxa"/>
            </w:tcMar>
            <w:vAlign w:val="top"/>
          </w:tcPr>
          <w:p>
            <w:r>
              <w:rPr>
                <w:sz w:val="16"/>
              </w:rPr>
              <w:t>Medium</w:t>
            </w:r>
          </w:p>
        </w:tc>
      </w:tr>
      <w:tr>
        <w:tc>
          <w:tcPr>
            <w:tcW w:type="dxa" w:w="1152"/>
            <w:tcMar>
              <w:top w:w="80" w:type="dxa"/>
              <w:start w:w="100" w:type="dxa"/>
              <w:bottom w:w="80" w:type="dxa"/>
              <w:end w:w="100" w:type="dxa"/>
            </w:tcMar>
            <w:vAlign w:val="top"/>
            <w:shd w:fill="F8FAFB"/>
          </w:tcPr>
          <w:p>
            <w:r>
              <w:rPr>
                <w:sz w:val="16"/>
              </w:rPr>
              <w:t>10</w:t>
            </w:r>
          </w:p>
        </w:tc>
        <w:tc>
          <w:tcPr>
            <w:tcW w:type="dxa" w:w="7920"/>
            <w:tcMar>
              <w:top w:w="80" w:type="dxa"/>
              <w:start w:w="100" w:type="dxa"/>
              <w:bottom w:w="80" w:type="dxa"/>
              <w:end w:w="100" w:type="dxa"/>
            </w:tcMar>
            <w:vAlign w:val="top"/>
            <w:shd w:fill="F8FAFB"/>
          </w:tcPr>
          <w:p>
            <w:r>
              <w:rPr>
                <w:sz w:val="16"/>
              </w:rPr>
              <w:t>Proposed solution / high-level pipeline</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11</w:t>
            </w:r>
          </w:p>
        </w:tc>
        <w:tc>
          <w:tcPr>
            <w:tcW w:type="dxa" w:w="7920"/>
            <w:tcMar>
              <w:top w:w="80" w:type="dxa"/>
              <w:start w:w="100" w:type="dxa"/>
              <w:bottom w:w="80" w:type="dxa"/>
              <w:end w:w="100" w:type="dxa"/>
            </w:tcMar>
            <w:vAlign w:val="top"/>
          </w:tcPr>
          <w:p>
            <w:r>
              <w:rPr>
                <w:sz w:val="16"/>
              </w:rPr>
              <w:t>Tools/technologies: alternatives and justification</w:t>
            </w:r>
          </w:p>
        </w:tc>
        <w:tc>
          <w:tcPr>
            <w:tcW w:type="dxa" w:w="2448"/>
            <w:tcMar>
              <w:top w:w="80" w:type="dxa"/>
              <w:start w:w="100" w:type="dxa"/>
              <w:bottom w:w="80" w:type="dxa"/>
              <w:end w:w="100" w:type="dxa"/>
            </w:tcMar>
            <w:vAlign w:val="top"/>
          </w:tcPr>
          <w:p>
            <w:r>
              <w:rPr>
                <w:sz w:val="16"/>
              </w:rPr>
              <w:t>High</w:t>
            </w:r>
          </w:p>
        </w:tc>
      </w:tr>
      <w:tr>
        <w:tc>
          <w:tcPr>
            <w:tcW w:type="dxa" w:w="1152"/>
            <w:tcMar>
              <w:top w:w="80" w:type="dxa"/>
              <w:start w:w="100" w:type="dxa"/>
              <w:bottom w:w="80" w:type="dxa"/>
              <w:end w:w="100" w:type="dxa"/>
            </w:tcMar>
            <w:vAlign w:val="top"/>
            <w:shd w:fill="F8FAFB"/>
          </w:tcPr>
          <w:p>
            <w:r>
              <w:rPr>
                <w:sz w:val="16"/>
              </w:rPr>
              <w:t>12</w:t>
            </w:r>
          </w:p>
        </w:tc>
        <w:tc>
          <w:tcPr>
            <w:tcW w:type="dxa" w:w="7920"/>
            <w:tcMar>
              <w:top w:w="80" w:type="dxa"/>
              <w:start w:w="100" w:type="dxa"/>
              <w:bottom w:w="80" w:type="dxa"/>
              <w:end w:w="100" w:type="dxa"/>
            </w:tcMar>
            <w:vAlign w:val="top"/>
            <w:shd w:fill="F8FAFB"/>
          </w:tcPr>
          <w:p>
            <w:r>
              <w:rPr>
                <w:sz w:val="16"/>
              </w:rPr>
              <w:t>Research methodology and why it fits</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13</w:t>
            </w:r>
          </w:p>
        </w:tc>
        <w:tc>
          <w:tcPr>
            <w:tcW w:type="dxa" w:w="7920"/>
            <w:tcMar>
              <w:top w:w="80" w:type="dxa"/>
              <w:start w:w="100" w:type="dxa"/>
              <w:bottom w:w="80" w:type="dxa"/>
              <w:end w:w="100" w:type="dxa"/>
            </w:tcMar>
            <w:vAlign w:val="top"/>
          </w:tcPr>
          <w:p>
            <w:r>
              <w:rPr>
                <w:sz w:val="16"/>
              </w:rPr>
              <w:t>Methods, data and experimental/evaluation plan</w:t>
            </w:r>
          </w:p>
        </w:tc>
        <w:tc>
          <w:tcPr>
            <w:tcW w:type="dxa" w:w="2448"/>
            <w:tcMar>
              <w:top w:w="80" w:type="dxa"/>
              <w:start w:w="100" w:type="dxa"/>
              <w:bottom w:w="80" w:type="dxa"/>
              <w:end w:w="100" w:type="dxa"/>
            </w:tcMar>
            <w:vAlign w:val="top"/>
          </w:tcPr>
          <w:p>
            <w:r>
              <w:rPr>
                <w:sz w:val="16"/>
              </w:rPr>
              <w:t>High</w:t>
            </w:r>
          </w:p>
        </w:tc>
      </w:tr>
      <w:tr>
        <w:tc>
          <w:tcPr>
            <w:tcW w:type="dxa" w:w="1152"/>
            <w:tcMar>
              <w:top w:w="80" w:type="dxa"/>
              <w:start w:w="100" w:type="dxa"/>
              <w:bottom w:w="80" w:type="dxa"/>
              <w:end w:w="100" w:type="dxa"/>
            </w:tcMar>
            <w:vAlign w:val="top"/>
            <w:shd w:fill="F8FAFB"/>
          </w:tcPr>
          <w:p>
            <w:r>
              <w:rPr>
                <w:sz w:val="16"/>
              </w:rPr>
              <w:t>14</w:t>
            </w:r>
          </w:p>
        </w:tc>
        <w:tc>
          <w:tcPr>
            <w:tcW w:type="dxa" w:w="7920"/>
            <w:tcMar>
              <w:top w:w="80" w:type="dxa"/>
              <w:start w:w="100" w:type="dxa"/>
              <w:bottom w:w="80" w:type="dxa"/>
              <w:end w:w="100" w:type="dxa"/>
            </w:tcMar>
            <w:vAlign w:val="top"/>
            <w:shd w:fill="F8FAFB"/>
          </w:tcPr>
          <w:p>
            <w:r>
              <w:rPr>
                <w:sz w:val="16"/>
              </w:rPr>
              <w:t>LESP + EDI + sustainability mapped to project risks/mitigation</w:t>
            </w:r>
          </w:p>
        </w:tc>
        <w:tc>
          <w:tcPr>
            <w:tcW w:type="dxa" w:w="2448"/>
            <w:tcMar>
              <w:top w:w="80" w:type="dxa"/>
              <w:start w:w="100" w:type="dxa"/>
              <w:bottom w:w="80" w:type="dxa"/>
              <w:end w:w="100" w:type="dxa"/>
            </w:tcMar>
            <w:vAlign w:val="top"/>
            <w:shd w:fill="F8FAFB"/>
          </w:tcPr>
          <w:p>
            <w:r>
              <w:rPr>
                <w:sz w:val="16"/>
              </w:rPr>
              <w:t>High</w:t>
            </w:r>
          </w:p>
        </w:tc>
      </w:tr>
      <w:tr>
        <w:tc>
          <w:tcPr>
            <w:tcW w:type="dxa" w:w="1152"/>
            <w:tcMar>
              <w:top w:w="80" w:type="dxa"/>
              <w:start w:w="100" w:type="dxa"/>
              <w:bottom w:w="80" w:type="dxa"/>
              <w:end w:w="100" w:type="dxa"/>
            </w:tcMar>
            <w:vAlign w:val="top"/>
          </w:tcPr>
          <w:p>
            <w:r>
              <w:rPr>
                <w:sz w:val="16"/>
              </w:rPr>
              <w:t>15</w:t>
            </w:r>
          </w:p>
        </w:tc>
        <w:tc>
          <w:tcPr>
            <w:tcW w:type="dxa" w:w="7920"/>
            <w:tcMar>
              <w:top w:w="80" w:type="dxa"/>
              <w:start w:w="100" w:type="dxa"/>
              <w:bottom w:w="80" w:type="dxa"/>
              <w:end w:w="100" w:type="dxa"/>
            </w:tcMar>
            <w:vAlign w:val="top"/>
          </w:tcPr>
          <w:p>
            <w:r>
              <w:rPr>
                <w:sz w:val="16"/>
              </w:rPr>
              <w:t>Project schedule, milestones and risks</w:t>
            </w:r>
          </w:p>
        </w:tc>
        <w:tc>
          <w:tcPr>
            <w:tcW w:type="dxa" w:w="2448"/>
            <w:tcMar>
              <w:top w:w="80" w:type="dxa"/>
              <w:start w:w="100" w:type="dxa"/>
              <w:bottom w:w="80" w:type="dxa"/>
              <w:end w:w="100" w:type="dxa"/>
            </w:tcMar>
            <w:vAlign w:val="top"/>
          </w:tcPr>
          <w:p>
            <w:r>
              <w:rPr>
                <w:sz w:val="16"/>
              </w:rPr>
              <w:t>Medium</w:t>
            </w:r>
          </w:p>
        </w:tc>
      </w:tr>
      <w:tr>
        <w:tc>
          <w:tcPr>
            <w:tcW w:type="dxa" w:w="1152"/>
            <w:tcMar>
              <w:top w:w="80" w:type="dxa"/>
              <w:start w:w="100" w:type="dxa"/>
              <w:bottom w:w="80" w:type="dxa"/>
              <w:end w:w="100" w:type="dxa"/>
            </w:tcMar>
            <w:vAlign w:val="top"/>
            <w:shd w:fill="F8FAFB"/>
          </w:tcPr>
          <w:p>
            <w:r>
              <w:rPr>
                <w:sz w:val="16"/>
              </w:rPr>
              <w:t>16</w:t>
            </w:r>
          </w:p>
        </w:tc>
        <w:tc>
          <w:tcPr>
            <w:tcW w:type="dxa" w:w="7920"/>
            <w:tcMar>
              <w:top w:w="80" w:type="dxa"/>
              <w:start w:w="100" w:type="dxa"/>
              <w:bottom w:w="80" w:type="dxa"/>
              <w:end w:w="100" w:type="dxa"/>
            </w:tcMar>
            <w:vAlign w:val="top"/>
            <w:shd w:fill="F8FAFB"/>
          </w:tcPr>
          <w:p>
            <w:r>
              <w:rPr>
                <w:sz w:val="16"/>
              </w:rPr>
              <w:t>Expected outcome/contribution, feasibility and closing alignment</w:t>
            </w:r>
          </w:p>
        </w:tc>
        <w:tc>
          <w:tcPr>
            <w:tcW w:type="dxa" w:w="2448"/>
            <w:tcMar>
              <w:top w:w="80" w:type="dxa"/>
              <w:start w:w="100" w:type="dxa"/>
              <w:bottom w:w="80" w:type="dxa"/>
              <w:end w:w="100" w:type="dxa"/>
            </w:tcMar>
            <w:vAlign w:val="top"/>
            <w:shd w:fill="F8FAFB"/>
          </w:tcPr>
          <w:p>
            <w:r>
              <w:rPr>
                <w:sz w:val="16"/>
              </w:rPr>
              <w:t>High</w:t>
            </w:r>
          </w:p>
        </w:tc>
      </w:tr>
    </w:tbl>
    <w:p>
      <w:pPr>
        <w:spacing w:after="20"/>
      </w:pPr>
    </w:p>
    <w:tbl>
      <w:tblPr>
        <w:tblW w:type="auto" w:w="0"/>
        <w:jc w:val="center"/>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936"/>
      </w:tblGrid>
      <w:tr>
        <w:tc>
          <w:tcPr>
            <w:tcW w:type="dxa" w:w="9936"/>
            <w:shd w:fill="FFF7E5"/>
            <w:tcMar>
              <w:top w:w="120" w:type="dxa"/>
              <w:start w:w="150" w:type="dxa"/>
              <w:bottom w:w="120" w:type="dxa"/>
              <w:end w:w="150" w:type="dxa"/>
            </w:tcMar>
          </w:tcPr>
          <w:p>
            <w:r>
              <w:rPr>
                <w:b/>
                <w:color w:val="17365D"/>
                <w:sz w:val="21"/>
              </w:rPr>
              <w:t>Presentation timing</w:t>
              <w:br/>
            </w:r>
            <w:r>
              <w:rPr>
                <w:sz w:val="20"/>
              </w:rPr>
              <w:t>Rehearse to the exact local delivery arrangement communicated by the module team. Leave enough margin for natural speaking and examiner interaction. Do not build a 20-minute script that requires reading every word at maximum speed.</w:t>
            </w:r>
          </w:p>
        </w:tc>
      </w:tr>
    </w:tbl>
    <w:p>
      <w:pPr>
        <w:spacing w:after="0"/>
      </w:pPr>
    </w:p>
    <w:p>
      <w:pPr>
        <w:pStyle w:val="Heading2"/>
      </w:pPr>
      <w:r>
        <w:t>12.1 Slide design rules</w:t>
      </w:r>
    </w:p>
    <w:p>
      <w:pPr>
        <w:pStyle w:val="ListBullet"/>
      </w:pPr>
      <w:r>
        <w:t>One main message per slide.</w:t>
      </w:r>
    </w:p>
    <w:p>
      <w:pPr>
        <w:pStyle w:val="ListBullet"/>
      </w:pPr>
      <w:r>
        <w:t>Use diagrams/tables when they communicate relationships better than paragraphs.</w:t>
      </w:r>
    </w:p>
    <w:p>
      <w:pPr>
        <w:pStyle w:val="ListBullet"/>
      </w:pPr>
      <w:r>
        <w:t>Put citations on the slide where the evidence is used.</w:t>
      </w:r>
    </w:p>
    <w:p>
      <w:pPr>
        <w:pStyle w:val="ListBullet"/>
      </w:pPr>
      <w:r>
        <w:t>Use readable fonts and high-contrast visuals.</w:t>
      </w:r>
    </w:p>
    <w:p>
      <w:pPr>
        <w:pStyle w:val="ListBullet"/>
      </w:pPr>
      <w:r>
        <w:t>Do not paste the Literature Survey Matrix in unreadable size; synthesise it.</w:t>
      </w:r>
    </w:p>
    <w:p>
      <w:pPr>
        <w:pStyle w:val="ListBullet"/>
      </w:pPr>
      <w:r>
        <w:t>Show alternatives and selection logic visually.</w:t>
      </w:r>
    </w:p>
    <w:p>
      <w:pPr>
        <w:pStyle w:val="ListBullet"/>
      </w:pPr>
      <w:r>
        <w:t>Show methodology as a process/pipeline.</w:t>
      </w:r>
    </w:p>
    <w:p>
      <w:pPr>
        <w:pStyle w:val="ListBullet"/>
      </w:pPr>
      <w:r>
        <w:t>Show LESP/EDI/sustainability as project-specific risks and safeguards, not generic definitions.</w:t>
      </w:r>
    </w:p>
    <w:p>
      <w:pPr>
        <w:pStyle w:val="ListBullet"/>
      </w:pPr>
      <w:r>
        <w:t>Keep detailed matrices as backup slides for Q&amp;A.</w:t>
      </w:r>
    </w:p>
    <w:p>
      <w:pPr>
        <w:pStyle w:val="Heading1"/>
      </w:pPr>
      <w:r>
        <w:t>Stage L - Live presentation and examiner Q&amp;A</w:t>
      </w:r>
    </w:p>
    <w:p>
      <w:r>
        <w:rPr>
          <w:i w:val="0"/>
        </w:rPr>
        <w:t>The live defence tests understanding and ownership. Examiners may challenge any major assumption, evidence source, technical choice, method, ethical decision or feasibility claim.</w:t>
      </w:r>
    </w:p>
    <w:p>
      <w:pPr>
        <w:pStyle w:val="Heading2"/>
      </w:pPr>
      <w:r>
        <w:t>13.1 Questions the student should be able to answer</w:t>
      </w:r>
    </w:p>
    <w:p>
      <w:pPr>
        <w:ind w:left="259" w:hanging="259"/>
      </w:pPr>
      <w:r>
        <w:rPr>
          <w:b/>
        </w:rPr>
        <w:t xml:space="preserve">1. </w:t>
      </w:r>
      <w:r>
        <w:t>What exactly is the computing problem, and what evidence proves it matters?</w:t>
      </w:r>
    </w:p>
    <w:p>
      <w:pPr>
        <w:ind w:left="259" w:hanging="259"/>
      </w:pPr>
      <w:r>
        <w:rPr>
          <w:b/>
        </w:rPr>
        <w:t xml:space="preserve">2. </w:t>
      </w:r>
      <w:r>
        <w:t>How did the Literature Review change your initial idea?</w:t>
      </w:r>
    </w:p>
    <w:p>
      <w:pPr>
        <w:ind w:left="259" w:hanging="259"/>
      </w:pPr>
      <w:r>
        <w:rPr>
          <w:b/>
        </w:rPr>
        <w:t xml:space="preserve">3. </w:t>
      </w:r>
      <w:r>
        <w:t>Which three papers or evidence streams most influenced the proposal, and why?</w:t>
      </w:r>
    </w:p>
    <w:p>
      <w:pPr>
        <w:ind w:left="259" w:hanging="259"/>
      </w:pPr>
      <w:r>
        <w:rPr>
          <w:b/>
        </w:rPr>
        <w:t xml:space="preserve">4. </w:t>
      </w:r>
      <w:r>
        <w:t>What is the most important limitation in existing work that your project addresses?</w:t>
      </w:r>
    </w:p>
    <w:p>
      <w:pPr>
        <w:ind w:left="259" w:hanging="259"/>
      </w:pPr>
      <w:r>
        <w:rPr>
          <w:b/>
        </w:rPr>
        <w:t xml:space="preserve">5. </w:t>
      </w:r>
      <w:r>
        <w:t>Why is your aim achievable within the project period?</w:t>
      </w:r>
    </w:p>
    <w:p>
      <w:pPr>
        <w:ind w:left="259" w:hanging="259"/>
      </w:pPr>
      <w:r>
        <w:rPr>
          <w:b/>
        </w:rPr>
        <w:t xml:space="preserve">6. </w:t>
      </w:r>
      <w:r>
        <w:t>How does each objective lead to evidence?</w:t>
      </w:r>
    </w:p>
    <w:p>
      <w:pPr>
        <w:ind w:left="259" w:hanging="259"/>
      </w:pPr>
      <w:r>
        <w:rPr>
          <w:b/>
        </w:rPr>
        <w:t xml:space="preserve">7. </w:t>
      </w:r>
      <w:r>
        <w:t>Why are these proposed solution requirements necessary?</w:t>
      </w:r>
    </w:p>
    <w:p>
      <w:pPr>
        <w:ind w:left="259" w:hanging="259"/>
      </w:pPr>
      <w:r>
        <w:rPr>
          <w:b/>
        </w:rPr>
        <w:t xml:space="preserve">8. </w:t>
      </w:r>
      <w:r>
        <w:t>What alternatives did you reject, and on what evidence?</w:t>
      </w:r>
    </w:p>
    <w:p>
      <w:pPr>
        <w:ind w:left="259" w:hanging="259"/>
      </w:pPr>
      <w:r>
        <w:rPr>
          <w:b/>
        </w:rPr>
        <w:t xml:space="preserve">9. </w:t>
      </w:r>
      <w:r>
        <w:t>Why is your selected methodology appropriate to this research question/problem?</w:t>
      </w:r>
    </w:p>
    <w:p>
      <w:pPr>
        <w:ind w:left="259" w:hanging="259"/>
      </w:pPr>
      <w:r>
        <w:rPr>
          <w:b/>
        </w:rPr>
        <w:t xml:space="preserve">10. </w:t>
      </w:r>
      <w:r>
        <w:t>What is the difference between your methodology and your development process?</w:t>
      </w:r>
    </w:p>
    <w:p>
      <w:pPr>
        <w:ind w:left="259" w:hanging="259"/>
      </w:pPr>
      <w:r>
        <w:rPr>
          <w:b/>
        </w:rPr>
        <w:t xml:space="preserve">11. </w:t>
      </w:r>
      <w:r>
        <w:t>Why are your selected methods valid for this dataset/problem?</w:t>
      </w:r>
    </w:p>
    <w:p>
      <w:pPr>
        <w:ind w:left="259" w:hanging="259"/>
      </w:pPr>
      <w:r>
        <w:rPr>
          <w:b/>
        </w:rPr>
        <w:t xml:space="preserve">12. </w:t>
      </w:r>
      <w:r>
        <w:t>What is your baseline, and why is it fair?</w:t>
      </w:r>
    </w:p>
    <w:p>
      <w:pPr>
        <w:ind w:left="259" w:hanging="259"/>
      </w:pPr>
      <w:r>
        <w:rPr>
          <w:b/>
        </w:rPr>
        <w:t xml:space="preserve">13. </w:t>
      </w:r>
      <w:r>
        <w:t>Why are your evaluation metrics appropriate?</w:t>
      </w:r>
    </w:p>
    <w:p>
      <w:pPr>
        <w:ind w:left="259" w:hanging="259"/>
      </w:pPr>
      <w:r>
        <w:rPr>
          <w:b/>
        </w:rPr>
        <w:t xml:space="preserve">14. </w:t>
      </w:r>
      <w:r>
        <w:t>How will you prevent data leakage or unfair comparison?</w:t>
      </w:r>
    </w:p>
    <w:p>
      <w:pPr>
        <w:ind w:left="259" w:hanging="259"/>
      </w:pPr>
      <w:r>
        <w:rPr>
          <w:b/>
        </w:rPr>
        <w:t xml:space="preserve">15. </w:t>
      </w:r>
      <w:r>
        <w:t>What will you conclude if the proposed method does not outperform the baseline?</w:t>
      </w:r>
    </w:p>
    <w:p>
      <w:pPr>
        <w:ind w:left="259" w:hanging="259"/>
      </w:pPr>
      <w:r>
        <w:rPr>
          <w:b/>
        </w:rPr>
        <w:t xml:space="preserve">16. </w:t>
      </w:r>
      <w:r>
        <w:t>What are the main legal/ethical/social/professional risks?</w:t>
      </w:r>
    </w:p>
    <w:p>
      <w:pPr>
        <w:ind w:left="259" w:hanging="259"/>
      </w:pPr>
      <w:r>
        <w:rPr>
          <w:b/>
        </w:rPr>
        <w:t xml:space="preserve">17. </w:t>
      </w:r>
      <w:r>
        <w:t>How does the BCS Code of Conduct affect your project decisions?</w:t>
      </w:r>
    </w:p>
    <w:p>
      <w:pPr>
        <w:ind w:left="259" w:hanging="259"/>
      </w:pPr>
      <w:r>
        <w:rPr>
          <w:b/>
        </w:rPr>
        <w:t xml:space="preserve">18. </w:t>
      </w:r>
      <w:r>
        <w:t>What EDI risks exist in the data or solution?</w:t>
      </w:r>
    </w:p>
    <w:p>
      <w:pPr>
        <w:ind w:left="259" w:hanging="259"/>
      </w:pPr>
      <w:r>
        <w:rPr>
          <w:b/>
        </w:rPr>
        <w:t xml:space="preserve">19. </w:t>
      </w:r>
      <w:r>
        <w:t>What is your largest project risk and contingency?</w:t>
      </w:r>
    </w:p>
    <w:p>
      <w:pPr>
        <w:ind w:left="259" w:hanging="259"/>
      </w:pPr>
      <w:r>
        <w:rPr>
          <w:b/>
        </w:rPr>
        <w:t xml:space="preserve">20. </w:t>
      </w:r>
      <w:r>
        <w:t>What part of the proposed work is technically most challenging?</w:t>
      </w:r>
    </w:p>
    <w:p>
      <w:pPr>
        <w:pStyle w:val="Heading2"/>
      </w:pPr>
      <w:r>
        <w:t>13.2 Answering questions</w:t>
      </w:r>
    </w:p>
    <w:p>
      <w:r>
        <w:rPr>
          <w:i w:val="0"/>
        </w:rPr>
        <w:t>Use a simple pattern: answer the question directly -&gt; provide evidence/rationale -&gt; acknowledge limitations -&gt; state the project decision. Avoid defensive or absolute language when the evidence is uncertain.</w:t>
      </w:r>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EAF3F7"/>
            <w:tcMar>
              <w:top w:w="120" w:type="dxa"/>
              <w:start w:w="150" w:type="dxa"/>
              <w:bottom w:w="120" w:type="dxa"/>
              <w:end w:w="150" w:type="dxa"/>
            </w:tcMar>
          </w:tcPr>
          <w:p>
            <w:r>
              <w:rPr>
                <w:b/>
                <w:color w:val="17365D"/>
                <w:sz w:val="21"/>
              </w:rPr>
              <w:t>Example</w:t>
              <w:br/>
            </w:r>
            <w:r>
              <w:rPr>
                <w:sz w:val="20"/>
              </w:rPr>
              <w:t>Question: Why XGBoost?  Weak answer: "Because it gives high accuracy."  Stronger answer: "I have not selected it solely on expected accuracy. The literature shows strong performance on structured tabular data, but I will retain logistic regression as an interpretable baseline and compare XGBoost against other justified candidates using identical validation and metrics. The final choice depends on the literature, data characteristics and empirical results."</w:t>
            </w:r>
          </w:p>
        </w:tc>
      </w:tr>
    </w:tbl>
    <w:p>
      <w:pPr>
        <w:spacing w:after="0"/>
      </w:pPr>
    </w:p>
    <w:p>
      <w:pPr>
        <w:pStyle w:val="Heading1"/>
      </w:pPr>
      <w:r>
        <w:t>14. Complete worked example - Heart-Attack Prediction</w:t>
      </w:r>
    </w:p>
    <w:p>
      <w:r>
        <w:rPr>
          <w:i w:val="0"/>
        </w:rPr>
        <w:t>This section shows how the pieces connect. It is an illustrative model of reasoning, not a ready-made topic to copy.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2880"/>
            <w:shd w:fill="17365D"/>
            <w:tcMar>
              <w:top w:w="80" w:type="dxa"/>
              <w:start w:w="100" w:type="dxa"/>
              <w:bottom w:w="80" w:type="dxa"/>
              <w:end w:w="100" w:type="dxa"/>
            </w:tcMar>
            <w:vAlign w:val="center"/>
          </w:tcPr>
          <w:p>
            <w:pPr>
              <w:jc w:val="center"/>
            </w:pPr>
            <w:r>
              <w:rPr>
                <w:b/>
                <w:color w:val="FFFFFF"/>
                <w:sz w:val="16"/>
              </w:rPr>
              <w:t>Stage</w:t>
            </w:r>
          </w:p>
        </w:tc>
        <w:tc>
          <w:tcPr>
            <w:tcW w:type="dxa" w:w="8640"/>
            <w:shd w:fill="17365D"/>
            <w:tcMar>
              <w:top w:w="80" w:type="dxa"/>
              <w:start w:w="100" w:type="dxa"/>
              <w:bottom w:w="80" w:type="dxa"/>
              <w:end w:w="100" w:type="dxa"/>
            </w:tcMar>
            <w:vAlign w:val="center"/>
          </w:tcPr>
          <w:p>
            <w:pPr>
              <w:jc w:val="center"/>
            </w:pPr>
            <w:r>
              <w:rPr>
                <w:b/>
                <w:color w:val="FFFFFF"/>
                <w:sz w:val="16"/>
              </w:rPr>
              <w:t>Illustrative worked output</w:t>
            </w:r>
          </w:p>
        </w:tc>
      </w:tr>
      <w:tr>
        <w:tc>
          <w:tcPr>
            <w:tcW w:type="dxa" w:w="2880"/>
            <w:tcMar>
              <w:top w:w="80" w:type="dxa"/>
              <w:start w:w="100" w:type="dxa"/>
              <w:bottom w:w="80" w:type="dxa"/>
              <w:end w:w="100" w:type="dxa"/>
            </w:tcMar>
            <w:vAlign w:val="top"/>
          </w:tcPr>
          <w:p>
            <w:r>
              <w:rPr>
                <w:sz w:val="16"/>
              </w:rPr>
              <w:t>Initial idea</w:t>
            </w:r>
          </w:p>
        </w:tc>
        <w:tc>
          <w:tcPr>
            <w:tcW w:type="dxa" w:w="8640"/>
            <w:tcMar>
              <w:top w:w="80" w:type="dxa"/>
              <w:start w:w="100" w:type="dxa"/>
              <w:bottom w:w="80" w:type="dxa"/>
              <w:end w:w="100" w:type="dxa"/>
            </w:tcMar>
            <w:vAlign w:val="top"/>
          </w:tcPr>
          <w:p>
            <w:r>
              <w:rPr>
                <w:sz w:val="16"/>
              </w:rPr>
              <w:t>Heart attack prediction.</w:t>
            </w:r>
          </w:p>
        </w:tc>
      </w:tr>
      <w:tr>
        <w:tc>
          <w:tcPr>
            <w:tcW w:type="dxa" w:w="2880"/>
            <w:tcMar>
              <w:top w:w="80" w:type="dxa"/>
              <w:start w:w="100" w:type="dxa"/>
              <w:bottom w:w="80" w:type="dxa"/>
              <w:end w:w="100" w:type="dxa"/>
            </w:tcMar>
            <w:vAlign w:val="top"/>
            <w:shd w:fill="F8FAFB"/>
          </w:tcPr>
          <w:p>
            <w:r>
              <w:rPr>
                <w:sz w:val="16"/>
              </w:rPr>
              <w:t>Problem area</w:t>
            </w:r>
          </w:p>
        </w:tc>
        <w:tc>
          <w:tcPr>
            <w:tcW w:type="dxa" w:w="8640"/>
            <w:tcMar>
              <w:top w:w="80" w:type="dxa"/>
              <w:start w:w="100" w:type="dxa"/>
              <w:bottom w:w="80" w:type="dxa"/>
              <w:end w:w="100" w:type="dxa"/>
            </w:tcMar>
            <w:vAlign w:val="top"/>
            <w:shd w:fill="F8FAFB"/>
          </w:tcPr>
          <w:p>
            <w:r>
              <w:rPr>
                <w:sz w:val="16"/>
              </w:rPr>
              <w:t>Predictive modelling of cardiovascular risk from clinical/lifestyle factors.</w:t>
            </w:r>
          </w:p>
        </w:tc>
      </w:tr>
      <w:tr>
        <w:tc>
          <w:tcPr>
            <w:tcW w:type="dxa" w:w="2880"/>
            <w:tcMar>
              <w:top w:w="80" w:type="dxa"/>
              <w:start w:w="100" w:type="dxa"/>
              <w:bottom w:w="80" w:type="dxa"/>
              <w:end w:w="100" w:type="dxa"/>
            </w:tcMar>
            <w:vAlign w:val="top"/>
          </w:tcPr>
          <w:p>
            <w:r>
              <w:rPr>
                <w:sz w:val="16"/>
              </w:rPr>
              <w:t>Literature questions</w:t>
            </w:r>
          </w:p>
        </w:tc>
        <w:tc>
          <w:tcPr>
            <w:tcW w:type="dxa" w:w="8640"/>
            <w:tcMar>
              <w:top w:w="80" w:type="dxa"/>
              <w:start w:w="100" w:type="dxa"/>
              <w:bottom w:w="80" w:type="dxa"/>
              <w:end w:w="100" w:type="dxa"/>
            </w:tcMar>
            <w:vAlign w:val="top"/>
          </w:tcPr>
          <w:p>
            <w:r>
              <w:rPr>
                <w:sz w:val="16"/>
              </w:rPr>
              <w:t>Which models are used? Which datasets/features? How is imbalance handled? How is performance validated? How is interpretability/calibration addressed?</w:t>
            </w:r>
          </w:p>
        </w:tc>
      </w:tr>
      <w:tr>
        <w:tc>
          <w:tcPr>
            <w:tcW w:type="dxa" w:w="2880"/>
            <w:tcMar>
              <w:top w:w="80" w:type="dxa"/>
              <w:start w:w="100" w:type="dxa"/>
              <w:bottom w:w="80" w:type="dxa"/>
              <w:end w:w="100" w:type="dxa"/>
            </w:tcMar>
            <w:vAlign w:val="top"/>
            <w:shd w:fill="F8FAFB"/>
          </w:tcPr>
          <w:p>
            <w:r>
              <w:rPr>
                <w:sz w:val="16"/>
              </w:rPr>
              <w:t>Illustrative synthesis</w:t>
            </w:r>
          </w:p>
        </w:tc>
        <w:tc>
          <w:tcPr>
            <w:tcW w:type="dxa" w:w="8640"/>
            <w:tcMar>
              <w:top w:w="80" w:type="dxa"/>
              <w:start w:w="100" w:type="dxa"/>
              <w:bottom w:w="80" w:type="dxa"/>
              <w:end w:w="100" w:type="dxa"/>
            </w:tcMar>
            <w:vAlign w:val="top"/>
            <w:shd w:fill="F8FAFB"/>
          </w:tcPr>
          <w:p>
            <w:r>
              <w:rPr>
                <w:sz w:val="16"/>
              </w:rPr>
              <w:t>Suppose the reviewed studies show strong predictive results but inconsistent validation, limited calibration reporting and uneven treatment of interpretability/imbalance.</w:t>
            </w:r>
          </w:p>
        </w:tc>
      </w:tr>
      <w:tr>
        <w:tc>
          <w:tcPr>
            <w:tcW w:type="dxa" w:w="2880"/>
            <w:tcMar>
              <w:top w:w="80" w:type="dxa"/>
              <w:start w:w="100" w:type="dxa"/>
              <w:bottom w:w="80" w:type="dxa"/>
              <w:end w:w="100" w:type="dxa"/>
            </w:tcMar>
            <w:vAlign w:val="top"/>
          </w:tcPr>
          <w:p>
            <w:r>
              <w:rPr>
                <w:sz w:val="16"/>
              </w:rPr>
              <w:t>Candidate gap</w:t>
            </w:r>
          </w:p>
        </w:tc>
        <w:tc>
          <w:tcPr>
            <w:tcW w:type="dxa" w:w="8640"/>
            <w:tcMar>
              <w:top w:w="80" w:type="dxa"/>
              <w:start w:w="100" w:type="dxa"/>
              <w:bottom w:w="80" w:type="dxa"/>
              <w:end w:w="100" w:type="dxa"/>
            </w:tcMar>
            <w:vAlign w:val="top"/>
          </w:tcPr>
          <w:p>
            <w:r>
              <w:rPr>
                <w:sz w:val="16"/>
              </w:rPr>
              <w:t>Need for a reproducible comparative evaluation that considers predictive discrimination, probability calibration and explanation transparency under a defined public-data setting.</w:t>
            </w:r>
          </w:p>
        </w:tc>
      </w:tr>
      <w:tr>
        <w:tc>
          <w:tcPr>
            <w:tcW w:type="dxa" w:w="2880"/>
            <w:tcMar>
              <w:top w:w="80" w:type="dxa"/>
              <w:start w:w="100" w:type="dxa"/>
              <w:bottom w:w="80" w:type="dxa"/>
              <w:end w:w="100" w:type="dxa"/>
            </w:tcMar>
            <w:vAlign w:val="top"/>
            <w:shd w:fill="F8FAFB"/>
          </w:tcPr>
          <w:p>
            <w:r>
              <w:rPr>
                <w:sz w:val="16"/>
              </w:rPr>
              <w:t>Aim</w:t>
            </w:r>
          </w:p>
        </w:tc>
        <w:tc>
          <w:tcPr>
            <w:tcW w:type="dxa" w:w="8640"/>
            <w:tcMar>
              <w:top w:w="80" w:type="dxa"/>
              <w:start w:w="100" w:type="dxa"/>
              <w:bottom w:w="80" w:type="dxa"/>
              <w:end w:w="100" w:type="dxa"/>
            </w:tcMar>
            <w:vAlign w:val="top"/>
            <w:shd w:fill="F8FAFB"/>
          </w:tcPr>
          <w:p>
            <w:r>
              <w:rPr>
                <w:sz w:val="16"/>
              </w:rPr>
              <w:t>Investigate, develop and evaluate interpretable ML approaches for heart-attack risk prediction using public clinical risk-factor data.</w:t>
            </w:r>
          </w:p>
        </w:tc>
      </w:tr>
      <w:tr>
        <w:tc>
          <w:tcPr>
            <w:tcW w:type="dxa" w:w="2880"/>
            <w:tcMar>
              <w:top w:w="80" w:type="dxa"/>
              <w:start w:w="100" w:type="dxa"/>
              <w:bottom w:w="80" w:type="dxa"/>
              <w:end w:w="100" w:type="dxa"/>
            </w:tcMar>
            <w:vAlign w:val="top"/>
          </w:tcPr>
          <w:p>
            <w:r>
              <w:rPr>
                <w:sz w:val="16"/>
              </w:rPr>
              <w:t>Objectives</w:t>
            </w:r>
          </w:p>
        </w:tc>
        <w:tc>
          <w:tcPr>
            <w:tcW w:type="dxa" w:w="8640"/>
            <w:tcMar>
              <w:top w:w="80" w:type="dxa"/>
              <w:start w:w="100" w:type="dxa"/>
              <w:bottom w:w="80" w:type="dxa"/>
              <w:end w:w="100" w:type="dxa"/>
            </w:tcMar>
            <w:vAlign w:val="top"/>
          </w:tcPr>
          <w:p>
            <w:r>
              <w:rPr>
                <w:sz w:val="16"/>
              </w:rPr>
              <w:t>Review -&gt; select data/methods -&gt; design pipeline -&gt; implement -&gt; evaluate -&gt; interpret -&gt; critically analyse.</w:t>
            </w:r>
          </w:p>
        </w:tc>
      </w:tr>
      <w:tr>
        <w:tc>
          <w:tcPr>
            <w:tcW w:type="dxa" w:w="2880"/>
            <w:tcMar>
              <w:top w:w="80" w:type="dxa"/>
              <w:start w:w="100" w:type="dxa"/>
              <w:bottom w:w="80" w:type="dxa"/>
              <w:end w:w="100" w:type="dxa"/>
            </w:tcMar>
            <w:vAlign w:val="top"/>
            <w:shd w:fill="F8FAFB"/>
          </w:tcPr>
          <w:p>
            <w:r>
              <w:rPr>
                <w:sz w:val="16"/>
              </w:rPr>
              <w:t>Requirements</w:t>
            </w:r>
          </w:p>
        </w:tc>
        <w:tc>
          <w:tcPr>
            <w:tcW w:type="dxa" w:w="8640"/>
            <w:tcMar>
              <w:top w:w="80" w:type="dxa"/>
              <w:start w:w="100" w:type="dxa"/>
              <w:bottom w:w="80" w:type="dxa"/>
              <w:end w:w="100" w:type="dxa"/>
            </w:tcMar>
            <w:vAlign w:val="top"/>
            <w:shd w:fill="F8FAFB"/>
          </w:tcPr>
          <w:p>
            <w:r>
              <w:rPr>
                <w:sz w:val="16"/>
              </w:rPr>
              <w:t>Reproducible preprocessing; fair baselines; class-aware evaluation; interpretable outputs; privacy/licence compliance; results logging.</w:t>
            </w:r>
          </w:p>
        </w:tc>
      </w:tr>
      <w:tr>
        <w:tc>
          <w:tcPr>
            <w:tcW w:type="dxa" w:w="2880"/>
            <w:tcMar>
              <w:top w:w="80" w:type="dxa"/>
              <w:start w:w="100" w:type="dxa"/>
              <w:bottom w:w="80" w:type="dxa"/>
              <w:end w:w="100" w:type="dxa"/>
            </w:tcMar>
            <w:vAlign w:val="top"/>
          </w:tcPr>
          <w:p>
            <w:r>
              <w:rPr>
                <w:sz w:val="16"/>
              </w:rPr>
              <w:t>Proposed solution</w:t>
            </w:r>
          </w:p>
        </w:tc>
        <w:tc>
          <w:tcPr>
            <w:tcW w:type="dxa" w:w="8640"/>
            <w:tcMar>
              <w:top w:w="80" w:type="dxa"/>
              <w:start w:w="100" w:type="dxa"/>
              <w:bottom w:w="80" w:type="dxa"/>
              <w:end w:w="100" w:type="dxa"/>
            </w:tcMar>
            <w:vAlign w:val="top"/>
          </w:tcPr>
          <w:p>
            <w:r>
              <w:rPr>
                <w:sz w:val="16"/>
              </w:rPr>
              <w:t>Research pipeline for preprocessing, model training, explanation and comparative evaluation.</w:t>
            </w:r>
          </w:p>
        </w:tc>
      </w:tr>
      <w:tr>
        <w:tc>
          <w:tcPr>
            <w:tcW w:type="dxa" w:w="2880"/>
            <w:tcMar>
              <w:top w:w="80" w:type="dxa"/>
              <w:start w:w="100" w:type="dxa"/>
              <w:bottom w:w="80" w:type="dxa"/>
              <w:end w:w="100" w:type="dxa"/>
            </w:tcMar>
            <w:vAlign w:val="top"/>
            <w:shd w:fill="F8FAFB"/>
          </w:tcPr>
          <w:p>
            <w:r>
              <w:rPr>
                <w:sz w:val="16"/>
              </w:rPr>
              <w:t>Methodology</w:t>
            </w:r>
          </w:p>
        </w:tc>
        <w:tc>
          <w:tcPr>
            <w:tcW w:type="dxa" w:w="8640"/>
            <w:tcMar>
              <w:top w:w="80" w:type="dxa"/>
              <w:start w:w="100" w:type="dxa"/>
              <w:bottom w:w="80" w:type="dxa"/>
              <w:end w:w="100" w:type="dxa"/>
            </w:tcMar>
            <w:vAlign w:val="top"/>
            <w:shd w:fill="F8FAFB"/>
          </w:tcPr>
          <w:p>
            <w:r>
              <w:rPr>
                <w:sz w:val="16"/>
              </w:rPr>
              <w:t>Quantitative empirical, artefact-oriented study with controlled comparative experiments.</w:t>
            </w:r>
          </w:p>
        </w:tc>
      </w:tr>
      <w:tr>
        <w:tc>
          <w:tcPr>
            <w:tcW w:type="dxa" w:w="2880"/>
            <w:tcMar>
              <w:top w:w="80" w:type="dxa"/>
              <w:start w:w="100" w:type="dxa"/>
              <w:bottom w:w="80" w:type="dxa"/>
              <w:end w:w="100" w:type="dxa"/>
            </w:tcMar>
            <w:vAlign w:val="top"/>
          </w:tcPr>
          <w:p>
            <w:r>
              <w:rPr>
                <w:sz w:val="16"/>
              </w:rPr>
              <w:t>Methods</w:t>
            </w:r>
          </w:p>
        </w:tc>
        <w:tc>
          <w:tcPr>
            <w:tcW w:type="dxa" w:w="8640"/>
            <w:tcMar>
              <w:top w:w="80" w:type="dxa"/>
              <w:start w:w="100" w:type="dxa"/>
              <w:bottom w:w="80" w:type="dxa"/>
              <w:end w:w="100" w:type="dxa"/>
            </w:tcMar>
            <w:vAlign w:val="top"/>
          </w:tcPr>
          <w:p>
            <w:r>
              <w:rPr>
                <w:sz w:val="16"/>
              </w:rPr>
              <w:t>Structured LR; dataset profiling; stratified validation; model training; tuning; calibration; explanation analysis; error/subgroup analysis where valid.</w:t>
            </w:r>
          </w:p>
        </w:tc>
      </w:tr>
      <w:tr>
        <w:tc>
          <w:tcPr>
            <w:tcW w:type="dxa" w:w="2880"/>
            <w:tcMar>
              <w:top w:w="80" w:type="dxa"/>
              <w:start w:w="100" w:type="dxa"/>
              <w:bottom w:w="80" w:type="dxa"/>
              <w:end w:w="100" w:type="dxa"/>
            </w:tcMar>
            <w:vAlign w:val="top"/>
            <w:shd w:fill="F8FAFB"/>
          </w:tcPr>
          <w:p>
            <w:r>
              <w:rPr>
                <w:sz w:val="16"/>
              </w:rPr>
              <w:t>Evaluation</w:t>
            </w:r>
          </w:p>
        </w:tc>
        <w:tc>
          <w:tcPr>
            <w:tcW w:type="dxa" w:w="8640"/>
            <w:tcMar>
              <w:top w:w="80" w:type="dxa"/>
              <w:start w:w="100" w:type="dxa"/>
              <w:bottom w:w="80" w:type="dxa"/>
              <w:end w:w="100" w:type="dxa"/>
            </w:tcMar>
            <w:vAlign w:val="top"/>
            <w:shd w:fill="F8FAFB"/>
          </w:tcPr>
          <w:p>
            <w:r>
              <w:rPr>
                <w:sz w:val="16"/>
              </w:rPr>
              <w:t>Compare baseline and candidate models using justified discrimination/calibration/class-sensitive metrics; analyse variability and limitations.</w:t>
            </w:r>
          </w:p>
        </w:tc>
      </w:tr>
      <w:tr>
        <w:tc>
          <w:tcPr>
            <w:tcW w:type="dxa" w:w="2880"/>
            <w:tcMar>
              <w:top w:w="80" w:type="dxa"/>
              <w:start w:w="100" w:type="dxa"/>
              <w:bottom w:w="80" w:type="dxa"/>
              <w:end w:w="100" w:type="dxa"/>
            </w:tcMar>
            <w:vAlign w:val="top"/>
          </w:tcPr>
          <w:p>
            <w:r>
              <w:rPr>
                <w:sz w:val="16"/>
              </w:rPr>
              <w:t>LESP/EDI</w:t>
            </w:r>
          </w:p>
        </w:tc>
        <w:tc>
          <w:tcPr>
            <w:tcW w:type="dxa" w:w="8640"/>
            <w:tcMar>
              <w:top w:w="80" w:type="dxa"/>
              <w:start w:w="100" w:type="dxa"/>
              <w:bottom w:w="80" w:type="dxa"/>
              <w:end w:w="100" w:type="dxa"/>
            </w:tcMar>
            <w:vAlign w:val="top"/>
          </w:tcPr>
          <w:p>
            <w:r>
              <w:rPr>
                <w:sz w:val="16"/>
              </w:rPr>
              <w:t>Protect data; avoid clinical claims; do not misrepresent performance; inspect representation/performance differences where appropriate; respect licences; use proportionate compute.</w:t>
            </w:r>
          </w:p>
        </w:tc>
      </w:tr>
      <w:tr>
        <w:tc>
          <w:tcPr>
            <w:tcW w:type="dxa" w:w="2880"/>
            <w:tcMar>
              <w:top w:w="80" w:type="dxa"/>
              <w:start w:w="100" w:type="dxa"/>
              <w:bottom w:w="80" w:type="dxa"/>
              <w:end w:w="100" w:type="dxa"/>
            </w:tcMar>
            <w:vAlign w:val="top"/>
            <w:shd w:fill="F8FAFB"/>
          </w:tcPr>
          <w:p>
            <w:r>
              <w:rPr>
                <w:sz w:val="16"/>
              </w:rPr>
              <w:t>Expected contribution</w:t>
            </w:r>
          </w:p>
        </w:tc>
        <w:tc>
          <w:tcPr>
            <w:tcW w:type="dxa" w:w="8640"/>
            <w:tcMar>
              <w:top w:w="80" w:type="dxa"/>
              <w:start w:w="100" w:type="dxa"/>
              <w:bottom w:w="80" w:type="dxa"/>
              <w:end w:w="100" w:type="dxa"/>
            </w:tcMar>
            <w:vAlign w:val="top"/>
            <w:shd w:fill="F8FAFB"/>
          </w:tcPr>
          <w:p>
            <w:r>
              <w:rPr>
                <w:sz w:val="16"/>
              </w:rPr>
              <w:t>Evidence about the performance-transparency trade-offs of selected approaches under the specified data/evaluation conditions, plus a reproducible technical artefact.</w:t>
            </w:r>
          </w:p>
        </w:tc>
      </w:tr>
    </w:tbl>
    <w:p>
      <w:pPr>
        <w:spacing w:after="20"/>
      </w:pPr>
    </w:p>
    <w:p>
      <w:pPr>
        <w:pStyle w:val="Heading2"/>
      </w:pPr>
      <w:r>
        <w:t>14.1 Example of how the Literature Review changes the topic</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3168"/>
            <w:shd w:fill="17365D"/>
            <w:tcMar>
              <w:top w:w="80" w:type="dxa"/>
              <w:start w:w="100" w:type="dxa"/>
              <w:bottom w:w="80" w:type="dxa"/>
              <w:end w:w="100" w:type="dxa"/>
            </w:tcMar>
            <w:vAlign w:val="center"/>
          </w:tcPr>
          <w:p>
            <w:pPr>
              <w:jc w:val="center"/>
            </w:pPr>
            <w:r>
              <w:rPr>
                <w:b/>
                <w:color w:val="FFFFFF"/>
                <w:sz w:val="17"/>
              </w:rPr>
              <w:t>Point in process</w:t>
            </w:r>
          </w:p>
        </w:tc>
        <w:tc>
          <w:tcPr>
            <w:tcW w:type="dxa" w:w="8352"/>
            <w:shd w:fill="17365D"/>
            <w:tcMar>
              <w:top w:w="80" w:type="dxa"/>
              <w:start w:w="100" w:type="dxa"/>
              <w:bottom w:w="80" w:type="dxa"/>
              <w:end w:w="100" w:type="dxa"/>
            </w:tcMar>
            <w:vAlign w:val="center"/>
          </w:tcPr>
          <w:p>
            <w:pPr>
              <w:jc w:val="center"/>
            </w:pPr>
            <w:r>
              <w:rPr>
                <w:b/>
                <w:color w:val="FFFFFF"/>
                <w:sz w:val="17"/>
              </w:rPr>
              <w:t>Title evolution</w:t>
            </w:r>
          </w:p>
        </w:tc>
      </w:tr>
      <w:tr>
        <w:tc>
          <w:tcPr>
            <w:tcW w:type="dxa" w:w="3168"/>
            <w:tcMar>
              <w:top w:w="80" w:type="dxa"/>
              <w:start w:w="100" w:type="dxa"/>
              <w:bottom w:w="80" w:type="dxa"/>
              <w:end w:w="100" w:type="dxa"/>
            </w:tcMar>
            <w:vAlign w:val="top"/>
          </w:tcPr>
          <w:p>
            <w:r>
              <w:rPr>
                <w:sz w:val="17"/>
              </w:rPr>
              <w:t>Before literature</w:t>
            </w:r>
          </w:p>
        </w:tc>
        <w:tc>
          <w:tcPr>
            <w:tcW w:type="dxa" w:w="8352"/>
            <w:tcMar>
              <w:top w:w="80" w:type="dxa"/>
              <w:start w:w="100" w:type="dxa"/>
              <w:bottom w:w="80" w:type="dxa"/>
              <w:end w:w="100" w:type="dxa"/>
            </w:tcMar>
            <w:vAlign w:val="top"/>
          </w:tcPr>
          <w:p>
            <w:r>
              <w:rPr>
                <w:sz w:val="17"/>
              </w:rPr>
              <w:t>Heart Attack Prediction Using Machine Learning</w:t>
            </w:r>
          </w:p>
        </w:tc>
      </w:tr>
      <w:tr>
        <w:tc>
          <w:tcPr>
            <w:tcW w:type="dxa" w:w="3168"/>
            <w:tcMar>
              <w:top w:w="80" w:type="dxa"/>
              <w:start w:w="100" w:type="dxa"/>
              <w:bottom w:w="80" w:type="dxa"/>
              <w:end w:w="100" w:type="dxa"/>
            </w:tcMar>
            <w:vAlign w:val="top"/>
            <w:shd w:fill="F8FAFB"/>
          </w:tcPr>
          <w:p>
            <w:r>
              <w:rPr>
                <w:sz w:val="17"/>
              </w:rPr>
              <w:t>After identifying interpretability as important</w:t>
            </w:r>
          </w:p>
        </w:tc>
        <w:tc>
          <w:tcPr>
            <w:tcW w:type="dxa" w:w="8352"/>
            <w:tcMar>
              <w:top w:w="80" w:type="dxa"/>
              <w:start w:w="100" w:type="dxa"/>
              <w:bottom w:w="80" w:type="dxa"/>
              <w:end w:w="100" w:type="dxa"/>
            </w:tcMar>
            <w:vAlign w:val="top"/>
            <w:shd w:fill="F8FAFB"/>
          </w:tcPr>
          <w:p>
            <w:r>
              <w:rPr>
                <w:sz w:val="17"/>
              </w:rPr>
              <w:t>Interpretable Machine Learning for Heart-Attack Risk Prediction</w:t>
            </w:r>
          </w:p>
        </w:tc>
      </w:tr>
      <w:tr>
        <w:tc>
          <w:tcPr>
            <w:tcW w:type="dxa" w:w="3168"/>
            <w:tcMar>
              <w:top w:w="80" w:type="dxa"/>
              <w:start w:w="100" w:type="dxa"/>
              <w:bottom w:w="80" w:type="dxa"/>
              <w:end w:w="100" w:type="dxa"/>
            </w:tcMar>
            <w:vAlign w:val="top"/>
          </w:tcPr>
          <w:p>
            <w:r>
              <w:rPr>
                <w:sz w:val="17"/>
              </w:rPr>
              <w:t>After identifying evaluation concerns</w:t>
            </w:r>
          </w:p>
        </w:tc>
        <w:tc>
          <w:tcPr>
            <w:tcW w:type="dxa" w:w="8352"/>
            <w:tcMar>
              <w:top w:w="80" w:type="dxa"/>
              <w:start w:w="100" w:type="dxa"/>
              <w:bottom w:w="80" w:type="dxa"/>
              <w:end w:w="100" w:type="dxa"/>
            </w:tcMar>
            <w:vAlign w:val="top"/>
          </w:tcPr>
          <w:p>
            <w:r>
              <w:rPr>
                <w:sz w:val="17"/>
              </w:rPr>
              <w:t>Comparative Evaluation of Interpretable Machine-Learning Models for Heart-Attack Risk Prediction</w:t>
            </w:r>
          </w:p>
        </w:tc>
      </w:tr>
      <w:tr>
        <w:tc>
          <w:tcPr>
            <w:tcW w:type="dxa" w:w="3168"/>
            <w:tcMar>
              <w:top w:w="80" w:type="dxa"/>
              <w:start w:w="100" w:type="dxa"/>
              <w:bottom w:w="80" w:type="dxa"/>
              <w:end w:w="100" w:type="dxa"/>
            </w:tcMar>
            <w:vAlign w:val="top"/>
            <w:shd w:fill="F8FAFB"/>
          </w:tcPr>
          <w:p>
            <w:r>
              <w:rPr>
                <w:sz w:val="17"/>
              </w:rPr>
              <w:t>After fixing data context and scope</w:t>
            </w:r>
          </w:p>
        </w:tc>
        <w:tc>
          <w:tcPr>
            <w:tcW w:type="dxa" w:w="8352"/>
            <w:tcMar>
              <w:top w:w="80" w:type="dxa"/>
              <w:start w:w="100" w:type="dxa"/>
              <w:bottom w:w="80" w:type="dxa"/>
              <w:end w:w="100" w:type="dxa"/>
            </w:tcMar>
            <w:vAlign w:val="top"/>
            <w:shd w:fill="F8FAFB"/>
          </w:tcPr>
          <w:p>
            <w:r>
              <w:rPr>
                <w:sz w:val="17"/>
              </w:rPr>
              <w:t>Comparative Evaluation of Interpretable Machine-Learning Approaches for Heart-Attack Risk Prediction Using Public Clinical Risk-Factor Data</w:t>
            </w:r>
          </w:p>
        </w:tc>
      </w:tr>
    </w:tbl>
    <w:p>
      <w:pPr>
        <w:spacing w:after="20"/>
      </w:pPr>
    </w:p>
    <w:p>
      <w:r>
        <w:rPr>
          <w:i w:val="0"/>
        </w:rPr>
        <w:t>The title becomes more precise as evidence accumulates. The student should allow the topic to evolve during the literature review rather than forcing the literature to justify a title chosen on day one.</w:t>
      </w:r>
    </w:p>
    <w:p>
      <w:pPr>
        <w:pStyle w:val="Heading1"/>
      </w:pPr>
      <w:r>
        <w:t>Templates and final readiness checklist</w:t>
      </w:r>
    </w:p>
    <w:p>
      <w:pPr>
        <w:pStyle w:val="Heading2"/>
      </w:pPr>
      <w:r>
        <w:t>15.1 Idea-to-topic canvas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68"/>
        <w:gridCol w:w="4968"/>
      </w:tblGrid>
      <w:tr>
        <w:trPr>
          <w:tblHeader w:val="true"/>
        </w:trPr>
        <w:tc>
          <w:tcPr>
            <w:tcW w:type="dxa" w:w="4320"/>
            <w:shd w:fill="17365D"/>
            <w:tcMar>
              <w:top w:w="80" w:type="dxa"/>
              <w:start w:w="100" w:type="dxa"/>
              <w:bottom w:w="80" w:type="dxa"/>
              <w:end w:w="100" w:type="dxa"/>
            </w:tcMar>
            <w:vAlign w:val="center"/>
          </w:tcPr>
          <w:p>
            <w:pPr>
              <w:jc w:val="center"/>
            </w:pPr>
            <w:r>
              <w:rPr>
                <w:b/>
                <w:color w:val="FFFFFF"/>
                <w:sz w:val="17"/>
              </w:rPr>
              <w:t>Prompt</w:t>
            </w:r>
          </w:p>
        </w:tc>
        <w:tc>
          <w:tcPr>
            <w:tcW w:type="dxa" w:w="7200"/>
            <w:shd w:fill="17365D"/>
            <w:tcMar>
              <w:top w:w="80" w:type="dxa"/>
              <w:start w:w="100" w:type="dxa"/>
              <w:bottom w:w="80" w:type="dxa"/>
              <w:end w:w="100" w:type="dxa"/>
            </w:tcMar>
            <w:vAlign w:val="center"/>
          </w:tcPr>
          <w:p>
            <w:pPr>
              <w:jc w:val="center"/>
            </w:pPr>
            <w:r>
              <w:rPr>
                <w:b/>
                <w:color w:val="FFFFFF"/>
                <w:sz w:val="17"/>
              </w:rPr>
              <w:t>Student response</w:t>
            </w:r>
          </w:p>
        </w:tc>
      </w:tr>
      <w:tr>
        <w:tc>
          <w:tcPr>
            <w:tcW w:type="dxa" w:w="4320"/>
            <w:tcMar>
              <w:top w:w="80" w:type="dxa"/>
              <w:start w:w="100" w:type="dxa"/>
              <w:bottom w:w="80" w:type="dxa"/>
              <w:end w:w="100" w:type="dxa"/>
            </w:tcMar>
            <w:vAlign w:val="top"/>
          </w:tcPr>
          <w:p>
            <w:r>
              <w:rPr>
                <w:sz w:val="17"/>
              </w:rPr>
              <w:t>Area of interest</w:t>
            </w:r>
          </w:p>
        </w:tc>
        <w:tc>
          <w:tcPr>
            <w:tcW w:type="dxa" w:w="7200"/>
            <w:tcMar>
              <w:top w:w="80" w:type="dxa"/>
              <w:start w:w="100" w:type="dxa"/>
              <w:bottom w:w="80" w:type="dxa"/>
              <w:end w:w="100" w:type="dxa"/>
            </w:tcMar>
            <w:vAlign w:val="top"/>
          </w:tcPr>
          <w:p>
            <w:r>
              <w:rPr>
                <w:sz w:val="17"/>
              </w:rPr>
            </w:r>
          </w:p>
        </w:tc>
      </w:tr>
      <w:tr>
        <w:tc>
          <w:tcPr>
            <w:tcW w:type="dxa" w:w="4320"/>
            <w:tcMar>
              <w:top w:w="80" w:type="dxa"/>
              <w:start w:w="100" w:type="dxa"/>
              <w:bottom w:w="80" w:type="dxa"/>
              <w:end w:w="100" w:type="dxa"/>
            </w:tcMar>
            <w:vAlign w:val="top"/>
            <w:shd w:fill="F8FAFB"/>
          </w:tcPr>
          <w:p>
            <w:r>
              <w:rPr>
                <w:sz w:val="17"/>
              </w:rPr>
              <w:t>Observed computing problem</w:t>
            </w:r>
          </w:p>
        </w:tc>
        <w:tc>
          <w:tcPr>
            <w:tcW w:type="dxa" w:w="7200"/>
            <w:tcMar>
              <w:top w:w="80" w:type="dxa"/>
              <w:start w:w="100" w:type="dxa"/>
              <w:bottom w:w="80" w:type="dxa"/>
              <w:end w:w="100" w:type="dxa"/>
            </w:tcMar>
            <w:vAlign w:val="top"/>
            <w:shd w:fill="F8FAFB"/>
          </w:tcPr>
          <w:p>
            <w:r>
              <w:rPr>
                <w:sz w:val="17"/>
              </w:rPr>
            </w:r>
          </w:p>
        </w:tc>
      </w:tr>
      <w:tr>
        <w:tc>
          <w:tcPr>
            <w:tcW w:type="dxa" w:w="4320"/>
            <w:tcMar>
              <w:top w:w="80" w:type="dxa"/>
              <w:start w:w="100" w:type="dxa"/>
              <w:bottom w:w="80" w:type="dxa"/>
              <w:end w:w="100" w:type="dxa"/>
            </w:tcMar>
            <w:vAlign w:val="top"/>
          </w:tcPr>
          <w:p>
            <w:r>
              <w:rPr>
                <w:sz w:val="17"/>
              </w:rPr>
              <w:t>Who/what is affected</w:t>
            </w:r>
          </w:p>
        </w:tc>
        <w:tc>
          <w:tcPr>
            <w:tcW w:type="dxa" w:w="7200"/>
            <w:tcMar>
              <w:top w:w="80" w:type="dxa"/>
              <w:start w:w="100" w:type="dxa"/>
              <w:bottom w:w="80" w:type="dxa"/>
              <w:end w:w="100" w:type="dxa"/>
            </w:tcMar>
            <w:vAlign w:val="top"/>
          </w:tcPr>
          <w:p>
            <w:r>
              <w:rPr>
                <w:sz w:val="17"/>
              </w:rPr>
            </w:r>
          </w:p>
        </w:tc>
      </w:tr>
      <w:tr>
        <w:tc>
          <w:tcPr>
            <w:tcW w:type="dxa" w:w="4320"/>
            <w:tcMar>
              <w:top w:w="80" w:type="dxa"/>
              <w:start w:w="100" w:type="dxa"/>
              <w:bottom w:w="80" w:type="dxa"/>
              <w:end w:w="100" w:type="dxa"/>
            </w:tcMar>
            <w:vAlign w:val="top"/>
            <w:shd w:fill="F8FAFB"/>
          </w:tcPr>
          <w:p>
            <w:r>
              <w:rPr>
                <w:sz w:val="17"/>
              </w:rPr>
              <w:t>Evidence the problem exists</w:t>
            </w:r>
          </w:p>
        </w:tc>
        <w:tc>
          <w:tcPr>
            <w:tcW w:type="dxa" w:w="7200"/>
            <w:tcMar>
              <w:top w:w="80" w:type="dxa"/>
              <w:start w:w="100" w:type="dxa"/>
              <w:bottom w:w="80" w:type="dxa"/>
              <w:end w:w="100" w:type="dxa"/>
            </w:tcMar>
            <w:vAlign w:val="top"/>
            <w:shd w:fill="F8FAFB"/>
          </w:tcPr>
          <w:p>
            <w:r>
              <w:rPr>
                <w:sz w:val="17"/>
              </w:rPr>
            </w:r>
          </w:p>
        </w:tc>
      </w:tr>
      <w:tr>
        <w:tc>
          <w:tcPr>
            <w:tcW w:type="dxa" w:w="4320"/>
            <w:tcMar>
              <w:top w:w="80" w:type="dxa"/>
              <w:start w:w="100" w:type="dxa"/>
              <w:bottom w:w="80" w:type="dxa"/>
              <w:end w:w="100" w:type="dxa"/>
            </w:tcMar>
            <w:vAlign w:val="top"/>
          </w:tcPr>
          <w:p>
            <w:r>
              <w:rPr>
                <w:sz w:val="17"/>
              </w:rPr>
              <w:t>Why this is a computing problem</w:t>
            </w:r>
          </w:p>
        </w:tc>
        <w:tc>
          <w:tcPr>
            <w:tcW w:type="dxa" w:w="7200"/>
            <w:tcMar>
              <w:top w:w="80" w:type="dxa"/>
              <w:start w:w="100" w:type="dxa"/>
              <w:bottom w:w="80" w:type="dxa"/>
              <w:end w:w="100" w:type="dxa"/>
            </w:tcMar>
            <w:vAlign w:val="top"/>
          </w:tcPr>
          <w:p>
            <w:r>
              <w:rPr>
                <w:sz w:val="17"/>
              </w:rPr>
            </w:r>
          </w:p>
        </w:tc>
      </w:tr>
      <w:tr>
        <w:tc>
          <w:tcPr>
            <w:tcW w:type="dxa" w:w="4320"/>
            <w:tcMar>
              <w:top w:w="80" w:type="dxa"/>
              <w:start w:w="100" w:type="dxa"/>
              <w:bottom w:w="80" w:type="dxa"/>
              <w:end w:w="100" w:type="dxa"/>
            </w:tcMar>
            <w:vAlign w:val="top"/>
            <w:shd w:fill="F8FAFB"/>
          </w:tcPr>
          <w:p>
            <w:r>
              <w:rPr>
                <w:sz w:val="17"/>
              </w:rPr>
              <w:t>Existing approaches known so far</w:t>
            </w:r>
          </w:p>
        </w:tc>
        <w:tc>
          <w:tcPr>
            <w:tcW w:type="dxa" w:w="7200"/>
            <w:tcMar>
              <w:top w:w="80" w:type="dxa"/>
              <w:start w:w="100" w:type="dxa"/>
              <w:bottom w:w="80" w:type="dxa"/>
              <w:end w:w="100" w:type="dxa"/>
            </w:tcMar>
            <w:vAlign w:val="top"/>
            <w:shd w:fill="F8FAFB"/>
          </w:tcPr>
          <w:p>
            <w:r>
              <w:rPr>
                <w:sz w:val="17"/>
              </w:rPr>
            </w:r>
          </w:p>
        </w:tc>
      </w:tr>
      <w:tr>
        <w:tc>
          <w:tcPr>
            <w:tcW w:type="dxa" w:w="4320"/>
            <w:tcMar>
              <w:top w:w="80" w:type="dxa"/>
              <w:start w:w="100" w:type="dxa"/>
              <w:bottom w:w="80" w:type="dxa"/>
              <w:end w:w="100" w:type="dxa"/>
            </w:tcMar>
            <w:vAlign w:val="top"/>
          </w:tcPr>
          <w:p>
            <w:r>
              <w:rPr>
                <w:sz w:val="17"/>
              </w:rPr>
              <w:t>Possible limitation/gap</w:t>
            </w:r>
          </w:p>
        </w:tc>
        <w:tc>
          <w:tcPr>
            <w:tcW w:type="dxa" w:w="7200"/>
            <w:tcMar>
              <w:top w:w="80" w:type="dxa"/>
              <w:start w:w="100" w:type="dxa"/>
              <w:bottom w:w="80" w:type="dxa"/>
              <w:end w:w="100" w:type="dxa"/>
            </w:tcMar>
            <w:vAlign w:val="top"/>
          </w:tcPr>
          <w:p>
            <w:r>
              <w:rPr>
                <w:sz w:val="17"/>
              </w:rPr>
            </w:r>
          </w:p>
        </w:tc>
      </w:tr>
      <w:tr>
        <w:tc>
          <w:tcPr>
            <w:tcW w:type="dxa" w:w="4320"/>
            <w:tcMar>
              <w:top w:w="80" w:type="dxa"/>
              <w:start w:w="100" w:type="dxa"/>
              <w:bottom w:w="80" w:type="dxa"/>
              <w:end w:w="100" w:type="dxa"/>
            </w:tcMar>
            <w:vAlign w:val="top"/>
            <w:shd w:fill="F8FAFB"/>
          </w:tcPr>
          <w:p>
            <w:r>
              <w:rPr>
                <w:sz w:val="17"/>
              </w:rPr>
              <w:t>Data/resources available</w:t>
            </w:r>
          </w:p>
        </w:tc>
        <w:tc>
          <w:tcPr>
            <w:tcW w:type="dxa" w:w="7200"/>
            <w:tcMar>
              <w:top w:w="80" w:type="dxa"/>
              <w:start w:w="100" w:type="dxa"/>
              <w:bottom w:w="80" w:type="dxa"/>
              <w:end w:w="100" w:type="dxa"/>
            </w:tcMar>
            <w:vAlign w:val="top"/>
            <w:shd w:fill="F8FAFB"/>
          </w:tcPr>
          <w:p>
            <w:r>
              <w:rPr>
                <w:sz w:val="17"/>
              </w:rPr>
            </w:r>
          </w:p>
        </w:tc>
      </w:tr>
      <w:tr>
        <w:tc>
          <w:tcPr>
            <w:tcW w:type="dxa" w:w="4320"/>
            <w:tcMar>
              <w:top w:w="80" w:type="dxa"/>
              <w:start w:w="100" w:type="dxa"/>
              <w:bottom w:w="80" w:type="dxa"/>
              <w:end w:w="100" w:type="dxa"/>
            </w:tcMar>
            <w:vAlign w:val="top"/>
          </w:tcPr>
          <w:p>
            <w:r>
              <w:rPr>
                <w:sz w:val="17"/>
              </w:rPr>
              <w:t>How success could be evaluated</w:t>
            </w:r>
          </w:p>
        </w:tc>
        <w:tc>
          <w:tcPr>
            <w:tcW w:type="dxa" w:w="7200"/>
            <w:tcMar>
              <w:top w:w="80" w:type="dxa"/>
              <w:start w:w="100" w:type="dxa"/>
              <w:bottom w:w="80" w:type="dxa"/>
              <w:end w:w="100" w:type="dxa"/>
            </w:tcMar>
            <w:vAlign w:val="top"/>
          </w:tcPr>
          <w:p>
            <w:r>
              <w:rPr>
                <w:sz w:val="17"/>
              </w:rPr>
            </w:r>
          </w:p>
        </w:tc>
      </w:tr>
      <w:tr>
        <w:tc>
          <w:tcPr>
            <w:tcW w:type="dxa" w:w="4320"/>
            <w:tcMar>
              <w:top w:w="80" w:type="dxa"/>
              <w:start w:w="100" w:type="dxa"/>
              <w:bottom w:w="80" w:type="dxa"/>
              <w:end w:w="100" w:type="dxa"/>
            </w:tcMar>
            <w:vAlign w:val="top"/>
            <w:shd w:fill="F8FAFB"/>
          </w:tcPr>
          <w:p>
            <w:r>
              <w:rPr>
                <w:sz w:val="17"/>
              </w:rPr>
              <w:t>Initial ethical/legal/social risks</w:t>
            </w:r>
          </w:p>
        </w:tc>
        <w:tc>
          <w:tcPr>
            <w:tcW w:type="dxa" w:w="7200"/>
            <w:tcMar>
              <w:top w:w="80" w:type="dxa"/>
              <w:start w:w="100" w:type="dxa"/>
              <w:bottom w:w="80" w:type="dxa"/>
              <w:end w:w="100" w:type="dxa"/>
            </w:tcMar>
            <w:vAlign w:val="top"/>
            <w:shd w:fill="F8FAFB"/>
          </w:tcPr>
          <w:p>
            <w:r>
              <w:rPr>
                <w:sz w:val="17"/>
              </w:rPr>
            </w:r>
          </w:p>
        </w:tc>
      </w:tr>
      <w:tr>
        <w:tc>
          <w:tcPr>
            <w:tcW w:type="dxa" w:w="4320"/>
            <w:tcMar>
              <w:top w:w="80" w:type="dxa"/>
              <w:start w:w="100" w:type="dxa"/>
              <w:bottom w:w="80" w:type="dxa"/>
              <w:end w:w="100" w:type="dxa"/>
            </w:tcMar>
            <w:vAlign w:val="top"/>
          </w:tcPr>
          <w:p>
            <w:r>
              <w:rPr>
                <w:sz w:val="17"/>
              </w:rPr>
              <w:t>Working topic/title</w:t>
            </w:r>
          </w:p>
        </w:tc>
        <w:tc>
          <w:tcPr>
            <w:tcW w:type="dxa" w:w="7200"/>
            <w:tcMar>
              <w:top w:w="80" w:type="dxa"/>
              <w:start w:w="100" w:type="dxa"/>
              <w:bottom w:w="80" w:type="dxa"/>
              <w:end w:w="100" w:type="dxa"/>
            </w:tcMar>
            <w:vAlign w:val="top"/>
          </w:tcPr>
          <w:p>
            <w:r>
              <w:rPr>
                <w:sz w:val="17"/>
              </w:rPr>
            </w:r>
          </w:p>
        </w:tc>
      </w:tr>
    </w:tbl>
    <w:p>
      <w:pPr>
        <w:spacing w:after="20"/>
      </w:pPr>
    </w:p>
    <w:p>
      <w:pPr>
        <w:pStyle w:val="Heading2"/>
      </w:pPr>
      <w:r>
        <w:t>15.2 Literature Survey Matrix template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242"/>
        <w:gridCol w:w="1242"/>
        <w:gridCol w:w="1242"/>
        <w:gridCol w:w="1242"/>
        <w:gridCol w:w="1242"/>
        <w:gridCol w:w="1242"/>
        <w:gridCol w:w="1242"/>
        <w:gridCol w:w="1242"/>
      </w:tblGrid>
      <w:tr>
        <w:trPr>
          <w:tblHeader w:val="true"/>
        </w:trPr>
        <w:tc>
          <w:tcPr>
            <w:tcW w:type="dxa" w:w="1728"/>
            <w:shd w:fill="17365D"/>
            <w:tcMar>
              <w:top w:w="80" w:type="dxa"/>
              <w:start w:w="100" w:type="dxa"/>
              <w:bottom w:w="80" w:type="dxa"/>
              <w:end w:w="100" w:type="dxa"/>
            </w:tcMar>
            <w:vAlign w:val="center"/>
          </w:tcPr>
          <w:p>
            <w:pPr>
              <w:jc w:val="center"/>
            </w:pPr>
            <w:r>
              <w:rPr>
                <w:b/>
                <w:color w:val="FFFFFF"/>
                <w:sz w:val="14"/>
              </w:rPr>
              <w:t>Citation</w:t>
            </w:r>
          </w:p>
        </w:tc>
        <w:tc>
          <w:tcPr>
            <w:tcW w:type="dxa" w:w="1872"/>
            <w:shd w:fill="17365D"/>
            <w:tcMar>
              <w:top w:w="80" w:type="dxa"/>
              <w:start w:w="100" w:type="dxa"/>
              <w:bottom w:w="80" w:type="dxa"/>
              <w:end w:w="100" w:type="dxa"/>
            </w:tcMar>
            <w:vAlign w:val="center"/>
          </w:tcPr>
          <w:p>
            <w:pPr>
              <w:jc w:val="center"/>
            </w:pPr>
            <w:r>
              <w:rPr>
                <w:b/>
                <w:color w:val="FFFFFF"/>
                <w:sz w:val="14"/>
              </w:rPr>
              <w:t>Problem</w:t>
            </w:r>
          </w:p>
        </w:tc>
        <w:tc>
          <w:tcPr>
            <w:tcW w:type="dxa" w:w="1440"/>
            <w:shd w:fill="17365D"/>
            <w:tcMar>
              <w:top w:w="80" w:type="dxa"/>
              <w:start w:w="100" w:type="dxa"/>
              <w:bottom w:w="80" w:type="dxa"/>
              <w:end w:w="100" w:type="dxa"/>
            </w:tcMar>
            <w:vAlign w:val="center"/>
          </w:tcPr>
          <w:p>
            <w:pPr>
              <w:jc w:val="center"/>
            </w:pPr>
            <w:r>
              <w:rPr>
                <w:b/>
                <w:color w:val="FFFFFF"/>
                <w:sz w:val="14"/>
              </w:rPr>
              <w:t>Data</w:t>
            </w:r>
          </w:p>
        </w:tc>
        <w:tc>
          <w:tcPr>
            <w:tcW w:type="dxa" w:w="1728"/>
            <w:shd w:fill="17365D"/>
            <w:tcMar>
              <w:top w:w="80" w:type="dxa"/>
              <w:start w:w="100" w:type="dxa"/>
              <w:bottom w:w="80" w:type="dxa"/>
              <w:end w:w="100" w:type="dxa"/>
            </w:tcMar>
            <w:vAlign w:val="center"/>
          </w:tcPr>
          <w:p>
            <w:pPr>
              <w:jc w:val="center"/>
            </w:pPr>
            <w:r>
              <w:rPr>
                <w:b/>
                <w:color w:val="FFFFFF"/>
                <w:sz w:val="14"/>
              </w:rPr>
              <w:t>Method</w:t>
            </w:r>
          </w:p>
        </w:tc>
        <w:tc>
          <w:tcPr>
            <w:tcW w:type="dxa" w:w="1728"/>
            <w:shd w:fill="17365D"/>
            <w:tcMar>
              <w:top w:w="80" w:type="dxa"/>
              <w:start w:w="100" w:type="dxa"/>
              <w:bottom w:w="80" w:type="dxa"/>
              <w:end w:w="100" w:type="dxa"/>
            </w:tcMar>
            <w:vAlign w:val="center"/>
          </w:tcPr>
          <w:p>
            <w:pPr>
              <w:jc w:val="center"/>
            </w:pPr>
            <w:r>
              <w:rPr>
                <w:b/>
                <w:color w:val="FFFFFF"/>
                <w:sz w:val="14"/>
              </w:rPr>
              <w:t>Evaluation</w:t>
            </w:r>
          </w:p>
        </w:tc>
        <w:tc>
          <w:tcPr>
            <w:tcW w:type="dxa" w:w="1872"/>
            <w:shd w:fill="17365D"/>
            <w:tcMar>
              <w:top w:w="80" w:type="dxa"/>
              <w:start w:w="100" w:type="dxa"/>
              <w:bottom w:w="80" w:type="dxa"/>
              <w:end w:w="100" w:type="dxa"/>
            </w:tcMar>
            <w:vAlign w:val="center"/>
          </w:tcPr>
          <w:p>
            <w:pPr>
              <w:jc w:val="center"/>
            </w:pPr>
            <w:r>
              <w:rPr>
                <w:b/>
                <w:color w:val="FFFFFF"/>
                <w:sz w:val="14"/>
              </w:rPr>
              <w:t>Findings</w:t>
            </w:r>
          </w:p>
        </w:tc>
        <w:tc>
          <w:tcPr>
            <w:tcW w:type="dxa" w:w="2016"/>
            <w:shd w:fill="17365D"/>
            <w:tcMar>
              <w:top w:w="80" w:type="dxa"/>
              <w:start w:w="100" w:type="dxa"/>
              <w:bottom w:w="80" w:type="dxa"/>
              <w:end w:w="100" w:type="dxa"/>
            </w:tcMar>
            <w:vAlign w:val="center"/>
          </w:tcPr>
          <w:p>
            <w:pPr>
              <w:jc w:val="center"/>
            </w:pPr>
            <w:r>
              <w:rPr>
                <w:b/>
                <w:color w:val="FFFFFF"/>
                <w:sz w:val="14"/>
              </w:rPr>
              <w:t>Limitations</w:t>
            </w:r>
          </w:p>
        </w:tc>
        <w:tc>
          <w:tcPr>
            <w:tcW w:type="dxa" w:w="2016"/>
            <w:shd w:fill="17365D"/>
            <w:tcMar>
              <w:top w:w="80" w:type="dxa"/>
              <w:start w:w="100" w:type="dxa"/>
              <w:bottom w:w="80" w:type="dxa"/>
              <w:end w:w="100" w:type="dxa"/>
            </w:tcMar>
            <w:vAlign w:val="center"/>
          </w:tcPr>
          <w:p>
            <w:pPr>
              <w:jc w:val="center"/>
            </w:pPr>
            <w:r>
              <w:rPr>
                <w:b/>
                <w:color w:val="FFFFFF"/>
                <w:sz w:val="14"/>
              </w:rPr>
              <w:t>Relevance</w:t>
            </w:r>
          </w:p>
        </w:tc>
      </w:tr>
      <w:tr>
        <w:tc>
          <w:tcPr>
            <w:tcW w:type="dxa" w:w="1728"/>
            <w:tcMar>
              <w:top w:w="80" w:type="dxa"/>
              <w:start w:w="100" w:type="dxa"/>
              <w:bottom w:w="80" w:type="dxa"/>
              <w:end w:w="100" w:type="dxa"/>
            </w:tcMar>
            <w:vAlign w:val="top"/>
          </w:tcPr>
          <w:p>
            <w:r>
              <w:rPr>
                <w:sz w:val="14"/>
              </w:rPr>
            </w:r>
          </w:p>
        </w:tc>
        <w:tc>
          <w:tcPr>
            <w:tcW w:type="dxa" w:w="1872"/>
            <w:tcMar>
              <w:top w:w="80" w:type="dxa"/>
              <w:start w:w="100" w:type="dxa"/>
              <w:bottom w:w="80" w:type="dxa"/>
              <w:end w:w="100" w:type="dxa"/>
            </w:tcMar>
            <w:vAlign w:val="top"/>
          </w:tcPr>
          <w:p>
            <w:r>
              <w:rPr>
                <w:sz w:val="14"/>
              </w:rPr>
            </w:r>
          </w:p>
        </w:tc>
        <w:tc>
          <w:tcPr>
            <w:tcW w:type="dxa" w:w="1440"/>
            <w:tcMar>
              <w:top w:w="80" w:type="dxa"/>
              <w:start w:w="100" w:type="dxa"/>
              <w:bottom w:w="80" w:type="dxa"/>
              <w:end w:w="100" w:type="dxa"/>
            </w:tcMar>
            <w:vAlign w:val="top"/>
          </w:tcPr>
          <w:p>
            <w:r>
              <w:rPr>
                <w:sz w:val="14"/>
              </w:rPr>
            </w:r>
          </w:p>
        </w:tc>
        <w:tc>
          <w:tcPr>
            <w:tcW w:type="dxa" w:w="1728"/>
            <w:tcMar>
              <w:top w:w="80" w:type="dxa"/>
              <w:start w:w="100" w:type="dxa"/>
              <w:bottom w:w="80" w:type="dxa"/>
              <w:end w:w="100" w:type="dxa"/>
            </w:tcMar>
            <w:vAlign w:val="top"/>
          </w:tcPr>
          <w:p>
            <w:r>
              <w:rPr>
                <w:sz w:val="14"/>
              </w:rPr>
            </w:r>
          </w:p>
        </w:tc>
        <w:tc>
          <w:tcPr>
            <w:tcW w:type="dxa" w:w="1728"/>
            <w:tcMar>
              <w:top w:w="80" w:type="dxa"/>
              <w:start w:w="100" w:type="dxa"/>
              <w:bottom w:w="80" w:type="dxa"/>
              <w:end w:w="100" w:type="dxa"/>
            </w:tcMar>
            <w:vAlign w:val="top"/>
          </w:tcPr>
          <w:p>
            <w:r>
              <w:rPr>
                <w:sz w:val="14"/>
              </w:rPr>
            </w:r>
          </w:p>
        </w:tc>
        <w:tc>
          <w:tcPr>
            <w:tcW w:type="dxa" w:w="1872"/>
            <w:tcMar>
              <w:top w:w="80" w:type="dxa"/>
              <w:start w:w="100" w:type="dxa"/>
              <w:bottom w:w="80" w:type="dxa"/>
              <w:end w:w="100" w:type="dxa"/>
            </w:tcMar>
            <w:vAlign w:val="top"/>
          </w:tcPr>
          <w:p>
            <w:r>
              <w:rPr>
                <w:sz w:val="14"/>
              </w:rPr>
            </w:r>
          </w:p>
        </w:tc>
        <w:tc>
          <w:tcPr>
            <w:tcW w:type="dxa" w:w="2016"/>
            <w:tcMar>
              <w:top w:w="80" w:type="dxa"/>
              <w:start w:w="100" w:type="dxa"/>
              <w:bottom w:w="80" w:type="dxa"/>
              <w:end w:w="100" w:type="dxa"/>
            </w:tcMar>
            <w:vAlign w:val="top"/>
          </w:tcPr>
          <w:p>
            <w:r>
              <w:rPr>
                <w:sz w:val="14"/>
              </w:rPr>
            </w:r>
          </w:p>
        </w:tc>
        <w:tc>
          <w:tcPr>
            <w:tcW w:type="dxa" w:w="2016"/>
            <w:tcMar>
              <w:top w:w="80" w:type="dxa"/>
              <w:start w:w="100" w:type="dxa"/>
              <w:bottom w:w="80" w:type="dxa"/>
              <w:end w:w="100" w:type="dxa"/>
            </w:tcMar>
            <w:vAlign w:val="top"/>
          </w:tcPr>
          <w:p>
            <w:r>
              <w:rPr>
                <w:sz w:val="14"/>
              </w:rPr>
            </w:r>
          </w:p>
        </w:tc>
      </w:tr>
      <w:tr>
        <w:tc>
          <w:tcPr>
            <w:tcW w:type="dxa" w:w="1728"/>
            <w:tcMar>
              <w:top w:w="80" w:type="dxa"/>
              <w:start w:w="100" w:type="dxa"/>
              <w:bottom w:w="80" w:type="dxa"/>
              <w:end w:w="100" w:type="dxa"/>
            </w:tcMar>
            <w:vAlign w:val="top"/>
            <w:shd w:fill="F8FAFB"/>
          </w:tcPr>
          <w:p>
            <w:r>
              <w:rPr>
                <w:sz w:val="14"/>
              </w:rPr>
            </w:r>
          </w:p>
        </w:tc>
        <w:tc>
          <w:tcPr>
            <w:tcW w:type="dxa" w:w="1872"/>
            <w:tcMar>
              <w:top w:w="80" w:type="dxa"/>
              <w:start w:w="100" w:type="dxa"/>
              <w:bottom w:w="80" w:type="dxa"/>
              <w:end w:w="100" w:type="dxa"/>
            </w:tcMar>
            <w:vAlign w:val="top"/>
            <w:shd w:fill="F8FAFB"/>
          </w:tcPr>
          <w:p>
            <w:r>
              <w:rPr>
                <w:sz w:val="14"/>
              </w:rPr>
            </w:r>
          </w:p>
        </w:tc>
        <w:tc>
          <w:tcPr>
            <w:tcW w:type="dxa" w:w="1440"/>
            <w:tcMar>
              <w:top w:w="80" w:type="dxa"/>
              <w:start w:w="100" w:type="dxa"/>
              <w:bottom w:w="80" w:type="dxa"/>
              <w:end w:w="100" w:type="dxa"/>
            </w:tcMar>
            <w:vAlign w:val="top"/>
            <w:shd w:fill="F8FAFB"/>
          </w:tcPr>
          <w:p>
            <w:r>
              <w:rPr>
                <w:sz w:val="14"/>
              </w:rPr>
            </w:r>
          </w:p>
        </w:tc>
        <w:tc>
          <w:tcPr>
            <w:tcW w:type="dxa" w:w="1728"/>
            <w:tcMar>
              <w:top w:w="80" w:type="dxa"/>
              <w:start w:w="100" w:type="dxa"/>
              <w:bottom w:w="80" w:type="dxa"/>
              <w:end w:w="100" w:type="dxa"/>
            </w:tcMar>
            <w:vAlign w:val="top"/>
            <w:shd w:fill="F8FAFB"/>
          </w:tcPr>
          <w:p>
            <w:r>
              <w:rPr>
                <w:sz w:val="14"/>
              </w:rPr>
            </w:r>
          </w:p>
        </w:tc>
        <w:tc>
          <w:tcPr>
            <w:tcW w:type="dxa" w:w="1728"/>
            <w:tcMar>
              <w:top w:w="80" w:type="dxa"/>
              <w:start w:w="100" w:type="dxa"/>
              <w:bottom w:w="80" w:type="dxa"/>
              <w:end w:w="100" w:type="dxa"/>
            </w:tcMar>
            <w:vAlign w:val="top"/>
            <w:shd w:fill="F8FAFB"/>
          </w:tcPr>
          <w:p>
            <w:r>
              <w:rPr>
                <w:sz w:val="14"/>
              </w:rPr>
            </w:r>
          </w:p>
        </w:tc>
        <w:tc>
          <w:tcPr>
            <w:tcW w:type="dxa" w:w="1872"/>
            <w:tcMar>
              <w:top w:w="80" w:type="dxa"/>
              <w:start w:w="100" w:type="dxa"/>
              <w:bottom w:w="80" w:type="dxa"/>
              <w:end w:w="100" w:type="dxa"/>
            </w:tcMar>
            <w:vAlign w:val="top"/>
            <w:shd w:fill="F8FAFB"/>
          </w:tcPr>
          <w:p>
            <w:r>
              <w:rPr>
                <w:sz w:val="14"/>
              </w:rPr>
            </w:r>
          </w:p>
        </w:tc>
        <w:tc>
          <w:tcPr>
            <w:tcW w:type="dxa" w:w="2016"/>
            <w:tcMar>
              <w:top w:w="80" w:type="dxa"/>
              <w:start w:w="100" w:type="dxa"/>
              <w:bottom w:w="80" w:type="dxa"/>
              <w:end w:w="100" w:type="dxa"/>
            </w:tcMar>
            <w:vAlign w:val="top"/>
            <w:shd w:fill="F8FAFB"/>
          </w:tcPr>
          <w:p>
            <w:r>
              <w:rPr>
                <w:sz w:val="14"/>
              </w:rPr>
            </w:r>
          </w:p>
        </w:tc>
        <w:tc>
          <w:tcPr>
            <w:tcW w:type="dxa" w:w="2016"/>
            <w:tcMar>
              <w:top w:w="80" w:type="dxa"/>
              <w:start w:w="100" w:type="dxa"/>
              <w:bottom w:w="80" w:type="dxa"/>
              <w:end w:w="100" w:type="dxa"/>
            </w:tcMar>
            <w:vAlign w:val="top"/>
            <w:shd w:fill="F8FAFB"/>
          </w:tcPr>
          <w:p>
            <w:r>
              <w:rPr>
                <w:sz w:val="14"/>
              </w:rPr>
            </w:r>
          </w:p>
        </w:tc>
      </w:tr>
      <w:tr>
        <w:tc>
          <w:tcPr>
            <w:tcW w:type="dxa" w:w="1728"/>
            <w:tcMar>
              <w:top w:w="80" w:type="dxa"/>
              <w:start w:w="100" w:type="dxa"/>
              <w:bottom w:w="80" w:type="dxa"/>
              <w:end w:w="100" w:type="dxa"/>
            </w:tcMar>
            <w:vAlign w:val="top"/>
          </w:tcPr>
          <w:p>
            <w:r>
              <w:rPr>
                <w:sz w:val="14"/>
              </w:rPr>
            </w:r>
          </w:p>
        </w:tc>
        <w:tc>
          <w:tcPr>
            <w:tcW w:type="dxa" w:w="1872"/>
            <w:tcMar>
              <w:top w:w="80" w:type="dxa"/>
              <w:start w:w="100" w:type="dxa"/>
              <w:bottom w:w="80" w:type="dxa"/>
              <w:end w:w="100" w:type="dxa"/>
            </w:tcMar>
            <w:vAlign w:val="top"/>
          </w:tcPr>
          <w:p>
            <w:r>
              <w:rPr>
                <w:sz w:val="14"/>
              </w:rPr>
            </w:r>
          </w:p>
        </w:tc>
        <w:tc>
          <w:tcPr>
            <w:tcW w:type="dxa" w:w="1440"/>
            <w:tcMar>
              <w:top w:w="80" w:type="dxa"/>
              <w:start w:w="100" w:type="dxa"/>
              <w:bottom w:w="80" w:type="dxa"/>
              <w:end w:w="100" w:type="dxa"/>
            </w:tcMar>
            <w:vAlign w:val="top"/>
          </w:tcPr>
          <w:p>
            <w:r>
              <w:rPr>
                <w:sz w:val="14"/>
              </w:rPr>
            </w:r>
          </w:p>
        </w:tc>
        <w:tc>
          <w:tcPr>
            <w:tcW w:type="dxa" w:w="1728"/>
            <w:tcMar>
              <w:top w:w="80" w:type="dxa"/>
              <w:start w:w="100" w:type="dxa"/>
              <w:bottom w:w="80" w:type="dxa"/>
              <w:end w:w="100" w:type="dxa"/>
            </w:tcMar>
            <w:vAlign w:val="top"/>
          </w:tcPr>
          <w:p>
            <w:r>
              <w:rPr>
                <w:sz w:val="14"/>
              </w:rPr>
            </w:r>
          </w:p>
        </w:tc>
        <w:tc>
          <w:tcPr>
            <w:tcW w:type="dxa" w:w="1728"/>
            <w:tcMar>
              <w:top w:w="80" w:type="dxa"/>
              <w:start w:w="100" w:type="dxa"/>
              <w:bottom w:w="80" w:type="dxa"/>
              <w:end w:w="100" w:type="dxa"/>
            </w:tcMar>
            <w:vAlign w:val="top"/>
          </w:tcPr>
          <w:p>
            <w:r>
              <w:rPr>
                <w:sz w:val="14"/>
              </w:rPr>
            </w:r>
          </w:p>
        </w:tc>
        <w:tc>
          <w:tcPr>
            <w:tcW w:type="dxa" w:w="1872"/>
            <w:tcMar>
              <w:top w:w="80" w:type="dxa"/>
              <w:start w:w="100" w:type="dxa"/>
              <w:bottom w:w="80" w:type="dxa"/>
              <w:end w:w="100" w:type="dxa"/>
            </w:tcMar>
            <w:vAlign w:val="top"/>
          </w:tcPr>
          <w:p>
            <w:r>
              <w:rPr>
                <w:sz w:val="14"/>
              </w:rPr>
            </w:r>
          </w:p>
        </w:tc>
        <w:tc>
          <w:tcPr>
            <w:tcW w:type="dxa" w:w="2016"/>
            <w:tcMar>
              <w:top w:w="80" w:type="dxa"/>
              <w:start w:w="100" w:type="dxa"/>
              <w:bottom w:w="80" w:type="dxa"/>
              <w:end w:w="100" w:type="dxa"/>
            </w:tcMar>
            <w:vAlign w:val="top"/>
          </w:tcPr>
          <w:p>
            <w:r>
              <w:rPr>
                <w:sz w:val="14"/>
              </w:rPr>
            </w:r>
          </w:p>
        </w:tc>
        <w:tc>
          <w:tcPr>
            <w:tcW w:type="dxa" w:w="2016"/>
            <w:tcMar>
              <w:top w:w="80" w:type="dxa"/>
              <w:start w:w="100" w:type="dxa"/>
              <w:bottom w:w="80" w:type="dxa"/>
              <w:end w:w="100" w:type="dxa"/>
            </w:tcMar>
            <w:vAlign w:val="top"/>
          </w:tcPr>
          <w:p>
            <w:r>
              <w:rPr>
                <w:sz w:val="14"/>
              </w:rPr>
            </w:r>
          </w:p>
        </w:tc>
      </w:tr>
    </w:tbl>
    <w:p>
      <w:pPr>
        <w:spacing w:after="20"/>
      </w:pPr>
    </w:p>
    <w:p>
      <w:pPr>
        <w:pStyle w:val="Heading2"/>
      </w:pPr>
      <w:r>
        <w:t>15.3 Methodology selection matrix</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656"/>
        <w:gridCol w:w="1656"/>
        <w:gridCol w:w="1656"/>
        <w:gridCol w:w="1656"/>
        <w:gridCol w:w="1656"/>
        <w:gridCol w:w="1656"/>
      </w:tblGrid>
      <w:tr>
        <w:trPr>
          <w:tblHeader w:val="true"/>
        </w:trPr>
        <w:tc>
          <w:tcPr>
            <w:tcW w:type="dxa" w:w="2160"/>
            <w:shd w:fill="17365D"/>
            <w:tcMar>
              <w:top w:w="80" w:type="dxa"/>
              <w:start w:w="100" w:type="dxa"/>
              <w:bottom w:w="80" w:type="dxa"/>
              <w:end w:w="100" w:type="dxa"/>
            </w:tcMar>
            <w:vAlign w:val="center"/>
          </w:tcPr>
          <w:p>
            <w:pPr>
              <w:jc w:val="center"/>
            </w:pPr>
            <w:r>
              <w:rPr>
                <w:b/>
                <w:color w:val="FFFFFF"/>
                <w:sz w:val="15"/>
              </w:rPr>
              <w:t>Objective / question</w:t>
            </w:r>
          </w:p>
        </w:tc>
        <w:tc>
          <w:tcPr>
            <w:tcW w:type="dxa" w:w="2160"/>
            <w:shd w:fill="17365D"/>
            <w:tcMar>
              <w:top w:w="80" w:type="dxa"/>
              <w:start w:w="100" w:type="dxa"/>
              <w:bottom w:w="80" w:type="dxa"/>
              <w:end w:w="100" w:type="dxa"/>
            </w:tcMar>
            <w:vAlign w:val="center"/>
          </w:tcPr>
          <w:p>
            <w:pPr>
              <w:jc w:val="center"/>
            </w:pPr>
            <w:r>
              <w:rPr>
                <w:b/>
                <w:color w:val="FFFFFF"/>
                <w:sz w:val="15"/>
              </w:rPr>
              <w:t>Evidence needed</w:t>
            </w:r>
          </w:p>
        </w:tc>
        <w:tc>
          <w:tcPr>
            <w:tcW w:type="dxa" w:w="2160"/>
            <w:shd w:fill="17365D"/>
            <w:tcMar>
              <w:top w:w="80" w:type="dxa"/>
              <w:start w:w="100" w:type="dxa"/>
              <w:bottom w:w="80" w:type="dxa"/>
              <w:end w:w="100" w:type="dxa"/>
            </w:tcMar>
            <w:vAlign w:val="center"/>
          </w:tcPr>
          <w:p>
            <w:pPr>
              <w:jc w:val="center"/>
            </w:pPr>
            <w:r>
              <w:rPr>
                <w:b/>
                <w:color w:val="FFFFFF"/>
                <w:sz w:val="15"/>
              </w:rPr>
              <w:t>Candidate method</w:t>
            </w:r>
          </w:p>
        </w:tc>
        <w:tc>
          <w:tcPr>
            <w:tcW w:type="dxa" w:w="2016"/>
            <w:shd w:fill="17365D"/>
            <w:tcMar>
              <w:top w:w="80" w:type="dxa"/>
              <w:start w:w="100" w:type="dxa"/>
              <w:bottom w:w="80" w:type="dxa"/>
              <w:end w:w="100" w:type="dxa"/>
            </w:tcMar>
            <w:vAlign w:val="center"/>
          </w:tcPr>
          <w:p>
            <w:pPr>
              <w:jc w:val="center"/>
            </w:pPr>
            <w:r>
              <w:rPr>
                <w:b/>
                <w:color w:val="FFFFFF"/>
                <w:sz w:val="15"/>
              </w:rPr>
              <w:t>Why suitable</w:t>
            </w:r>
          </w:p>
        </w:tc>
        <w:tc>
          <w:tcPr>
            <w:tcW w:type="dxa" w:w="2016"/>
            <w:shd w:fill="17365D"/>
            <w:tcMar>
              <w:top w:w="80" w:type="dxa"/>
              <w:start w:w="100" w:type="dxa"/>
              <w:bottom w:w="80" w:type="dxa"/>
              <w:end w:w="100" w:type="dxa"/>
            </w:tcMar>
            <w:vAlign w:val="center"/>
          </w:tcPr>
          <w:p>
            <w:pPr>
              <w:jc w:val="center"/>
            </w:pPr>
            <w:r>
              <w:rPr>
                <w:b/>
                <w:color w:val="FFFFFF"/>
                <w:sz w:val="15"/>
              </w:rPr>
              <w:t>Limitations</w:t>
            </w:r>
          </w:p>
        </w:tc>
        <w:tc>
          <w:tcPr>
            <w:tcW w:type="dxa" w:w="1872"/>
            <w:shd w:fill="17365D"/>
            <w:tcMar>
              <w:top w:w="80" w:type="dxa"/>
              <w:start w:w="100" w:type="dxa"/>
              <w:bottom w:w="80" w:type="dxa"/>
              <w:end w:w="100" w:type="dxa"/>
            </w:tcMar>
            <w:vAlign w:val="center"/>
          </w:tcPr>
          <w:p>
            <w:pPr>
              <w:jc w:val="center"/>
            </w:pPr>
            <w:r>
              <w:rPr>
                <w:b/>
                <w:color w:val="FFFFFF"/>
                <w:sz w:val="15"/>
              </w:rPr>
              <w:t>Final choice</w:t>
            </w:r>
          </w:p>
        </w:tc>
      </w:tr>
      <w:tr>
        <w:tc>
          <w:tcPr>
            <w:tcW w:type="dxa" w:w="2160"/>
            <w:tcMar>
              <w:top w:w="80" w:type="dxa"/>
              <w:start w:w="100" w:type="dxa"/>
              <w:bottom w:w="80" w:type="dxa"/>
              <w:end w:w="100" w:type="dxa"/>
            </w:tcMar>
            <w:vAlign w:val="top"/>
          </w:tcPr>
          <w:p>
            <w:r>
              <w:rPr>
                <w:sz w:val="15"/>
              </w:rPr>
            </w:r>
          </w:p>
        </w:tc>
        <w:tc>
          <w:tcPr>
            <w:tcW w:type="dxa" w:w="2160"/>
            <w:tcMar>
              <w:top w:w="80" w:type="dxa"/>
              <w:start w:w="100" w:type="dxa"/>
              <w:bottom w:w="80" w:type="dxa"/>
              <w:end w:w="100" w:type="dxa"/>
            </w:tcMar>
            <w:vAlign w:val="top"/>
          </w:tcPr>
          <w:p>
            <w:r>
              <w:rPr>
                <w:sz w:val="15"/>
              </w:rPr>
            </w:r>
          </w:p>
        </w:tc>
        <w:tc>
          <w:tcPr>
            <w:tcW w:type="dxa" w:w="2160"/>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1872"/>
            <w:tcMar>
              <w:top w:w="80" w:type="dxa"/>
              <w:start w:w="100" w:type="dxa"/>
              <w:bottom w:w="80" w:type="dxa"/>
              <w:end w:w="100" w:type="dxa"/>
            </w:tcMar>
            <w:vAlign w:val="top"/>
          </w:tcPr>
          <w:p>
            <w:r>
              <w:rPr>
                <w:sz w:val="15"/>
              </w:rPr>
            </w:r>
          </w:p>
        </w:tc>
      </w:tr>
      <w:tr>
        <w:tc>
          <w:tcPr>
            <w:tcW w:type="dxa" w:w="2160"/>
            <w:tcMar>
              <w:top w:w="80" w:type="dxa"/>
              <w:start w:w="100" w:type="dxa"/>
              <w:bottom w:w="80" w:type="dxa"/>
              <w:end w:w="100" w:type="dxa"/>
            </w:tcMar>
            <w:vAlign w:val="top"/>
            <w:shd w:fill="F8FAFB"/>
          </w:tcPr>
          <w:p>
            <w:r>
              <w:rPr>
                <w:sz w:val="15"/>
              </w:rPr>
            </w:r>
          </w:p>
        </w:tc>
        <w:tc>
          <w:tcPr>
            <w:tcW w:type="dxa" w:w="2160"/>
            <w:tcMar>
              <w:top w:w="80" w:type="dxa"/>
              <w:start w:w="100" w:type="dxa"/>
              <w:bottom w:w="80" w:type="dxa"/>
              <w:end w:w="100" w:type="dxa"/>
            </w:tcMar>
            <w:vAlign w:val="top"/>
            <w:shd w:fill="F8FAFB"/>
          </w:tcPr>
          <w:p>
            <w:r>
              <w:rPr>
                <w:sz w:val="15"/>
              </w:rPr>
            </w:r>
          </w:p>
        </w:tc>
        <w:tc>
          <w:tcPr>
            <w:tcW w:type="dxa" w:w="2160"/>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2016"/>
            <w:tcMar>
              <w:top w:w="80" w:type="dxa"/>
              <w:start w:w="100" w:type="dxa"/>
              <w:bottom w:w="80" w:type="dxa"/>
              <w:end w:w="100" w:type="dxa"/>
            </w:tcMar>
            <w:vAlign w:val="top"/>
            <w:shd w:fill="F8FAFB"/>
          </w:tcPr>
          <w:p>
            <w:r>
              <w:rPr>
                <w:sz w:val="15"/>
              </w:rPr>
            </w:r>
          </w:p>
        </w:tc>
        <w:tc>
          <w:tcPr>
            <w:tcW w:type="dxa" w:w="1872"/>
            <w:tcMar>
              <w:top w:w="80" w:type="dxa"/>
              <w:start w:w="100" w:type="dxa"/>
              <w:bottom w:w="80" w:type="dxa"/>
              <w:end w:w="100" w:type="dxa"/>
            </w:tcMar>
            <w:vAlign w:val="top"/>
            <w:shd w:fill="F8FAFB"/>
          </w:tcPr>
          <w:p>
            <w:r>
              <w:rPr>
                <w:sz w:val="15"/>
              </w:rPr>
            </w:r>
          </w:p>
        </w:tc>
      </w:tr>
      <w:tr>
        <w:tc>
          <w:tcPr>
            <w:tcW w:type="dxa" w:w="2160"/>
            <w:tcMar>
              <w:top w:w="80" w:type="dxa"/>
              <w:start w:w="100" w:type="dxa"/>
              <w:bottom w:w="80" w:type="dxa"/>
              <w:end w:w="100" w:type="dxa"/>
            </w:tcMar>
            <w:vAlign w:val="top"/>
          </w:tcPr>
          <w:p>
            <w:r>
              <w:rPr>
                <w:sz w:val="15"/>
              </w:rPr>
            </w:r>
          </w:p>
        </w:tc>
        <w:tc>
          <w:tcPr>
            <w:tcW w:type="dxa" w:w="2160"/>
            <w:tcMar>
              <w:top w:w="80" w:type="dxa"/>
              <w:start w:w="100" w:type="dxa"/>
              <w:bottom w:w="80" w:type="dxa"/>
              <w:end w:w="100" w:type="dxa"/>
            </w:tcMar>
            <w:vAlign w:val="top"/>
          </w:tcPr>
          <w:p>
            <w:r>
              <w:rPr>
                <w:sz w:val="15"/>
              </w:rPr>
            </w:r>
          </w:p>
        </w:tc>
        <w:tc>
          <w:tcPr>
            <w:tcW w:type="dxa" w:w="2160"/>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2016"/>
            <w:tcMar>
              <w:top w:w="80" w:type="dxa"/>
              <w:start w:w="100" w:type="dxa"/>
              <w:bottom w:w="80" w:type="dxa"/>
              <w:end w:w="100" w:type="dxa"/>
            </w:tcMar>
            <w:vAlign w:val="top"/>
          </w:tcPr>
          <w:p>
            <w:r>
              <w:rPr>
                <w:sz w:val="15"/>
              </w:rPr>
            </w:r>
          </w:p>
        </w:tc>
        <w:tc>
          <w:tcPr>
            <w:tcW w:type="dxa" w:w="1872"/>
            <w:tcMar>
              <w:top w:w="80" w:type="dxa"/>
              <w:start w:w="100" w:type="dxa"/>
              <w:bottom w:w="80" w:type="dxa"/>
              <w:end w:w="100" w:type="dxa"/>
            </w:tcMar>
            <w:vAlign w:val="top"/>
          </w:tcPr>
          <w:p>
            <w:r>
              <w:rPr>
                <w:sz w:val="15"/>
              </w:rPr>
            </w:r>
          </w:p>
        </w:tc>
      </w:tr>
    </w:tbl>
    <w:p>
      <w:pPr>
        <w:spacing w:after="20"/>
      </w:pPr>
    </w:p>
    <w:p>
      <w:pPr>
        <w:pStyle w:val="Heading2"/>
      </w:pPr>
      <w:r>
        <w:t>15.4 Final PP readiness checklist</w:t>
      </w:r>
    </w:p>
    <w:p>
      <w:pPr>
        <w:ind w:left="216"/>
      </w:pPr>
      <w:r>
        <w:rPr>
          <w:b/>
        </w:rPr>
        <w:t xml:space="preserve">☐ </w:t>
      </w:r>
      <w:r>
        <w:t>The project begins with a significant computing problem rather than a preferred tool.</w:t>
      </w:r>
    </w:p>
    <w:p>
      <w:pPr>
        <w:ind w:left="216"/>
      </w:pPr>
      <w:r>
        <w:rPr>
          <w:b/>
        </w:rPr>
        <w:t xml:space="preserve">☐ </w:t>
      </w:r>
      <w:r>
        <w:t>The problem is supported by credible evidence.</w:t>
      </w:r>
    </w:p>
    <w:p>
      <w:pPr>
        <w:ind w:left="216"/>
      </w:pPr>
      <w:r>
        <w:rPr>
          <w:b/>
        </w:rPr>
        <w:t xml:space="preserve">☐ </w:t>
      </w:r>
      <w:r>
        <w:t>The working title accurately reflects the actual scope.</w:t>
      </w:r>
    </w:p>
    <w:p>
      <w:pPr>
        <w:ind w:left="216"/>
      </w:pPr>
      <w:r>
        <w:rPr>
          <w:b/>
        </w:rPr>
        <w:t xml:space="preserve">☐ </w:t>
      </w:r>
      <w:r>
        <w:t>The aim is singular and clear.</w:t>
      </w:r>
    </w:p>
    <w:p>
      <w:pPr>
        <w:ind w:left="216"/>
      </w:pPr>
      <w:r>
        <w:rPr>
          <w:b/>
        </w:rPr>
        <w:t xml:space="preserve">☐ </w:t>
      </w:r>
      <w:r>
        <w:t>The objectives are measurable and collectively achieve the aim.</w:t>
      </w:r>
    </w:p>
    <w:p>
      <w:pPr>
        <w:ind w:left="216"/>
      </w:pPr>
      <w:r>
        <w:rPr>
          <w:b/>
        </w:rPr>
        <w:t xml:space="preserve">☐ </w:t>
      </w:r>
      <w:r>
        <w:t>The Literature Review uses a documented search and screening process.</w:t>
      </w:r>
    </w:p>
    <w:p>
      <w:pPr>
        <w:ind w:left="216"/>
      </w:pPr>
      <w:r>
        <w:rPr>
          <w:b/>
        </w:rPr>
        <w:t xml:space="preserve">☐ </w:t>
      </w:r>
      <w:r>
        <w:t>The LR is synthesised thematically rather than paper-by-paper.</w:t>
      </w:r>
    </w:p>
    <w:p>
      <w:pPr>
        <w:ind w:left="216"/>
      </w:pPr>
      <w:r>
        <w:rPr>
          <w:b/>
        </w:rPr>
        <w:t xml:space="preserve">☐ </w:t>
      </w:r>
      <w:r>
        <w:t>The proposed gap/shortcoming is supported by multiple pieces of evidence where possible.</w:t>
      </w:r>
    </w:p>
    <w:p>
      <w:pPr>
        <w:ind w:left="216"/>
      </w:pPr>
      <w:r>
        <w:rPr>
          <w:b/>
        </w:rPr>
        <w:t xml:space="preserve">☐ </w:t>
      </w:r>
      <w:r>
        <w:t>Existing/similar solutions have been analysed.</w:t>
      </w:r>
    </w:p>
    <w:p>
      <w:pPr>
        <w:ind w:left="216"/>
      </w:pPr>
      <w:r>
        <w:rPr>
          <w:b/>
        </w:rPr>
        <w:t xml:space="preserve">☐ </w:t>
      </w:r>
      <w:r>
        <w:t>Proposal-stage requirements are derived from evidence.</w:t>
      </w:r>
    </w:p>
    <w:p>
      <w:pPr>
        <w:ind w:left="216"/>
      </w:pPr>
      <w:r>
        <w:rPr>
          <w:b/>
        </w:rPr>
        <w:t xml:space="preserve">☐ </w:t>
      </w:r>
      <w:r>
        <w:t>Important tool/technology alternatives have been compared.</w:t>
      </w:r>
    </w:p>
    <w:p>
      <w:pPr>
        <w:ind w:left="216"/>
      </w:pPr>
      <w:r>
        <w:rPr>
          <w:b/>
        </w:rPr>
        <w:t xml:space="preserve">☐ </w:t>
      </w:r>
      <w:r>
        <w:t>The methodology is appropriate to the type of research.</w:t>
      </w:r>
    </w:p>
    <w:p>
      <w:pPr>
        <w:ind w:left="216"/>
      </w:pPr>
      <w:r>
        <w:rPr>
          <w:b/>
        </w:rPr>
        <w:t xml:space="preserve">☐ </w:t>
      </w:r>
      <w:r>
        <w:t>Each major method is justified and linked to an objective.</w:t>
      </w:r>
    </w:p>
    <w:p>
      <w:pPr>
        <w:ind w:left="216"/>
      </w:pPr>
      <w:r>
        <w:rPr>
          <w:b/>
        </w:rPr>
        <w:t xml:space="preserve">☐ </w:t>
      </w:r>
      <w:r>
        <w:t>Data selection and limitations are understood.</w:t>
      </w:r>
    </w:p>
    <w:p>
      <w:pPr>
        <w:ind w:left="216"/>
      </w:pPr>
      <w:r>
        <w:rPr>
          <w:b/>
        </w:rPr>
        <w:t xml:space="preserve">☐ </w:t>
      </w:r>
      <w:r>
        <w:t>Baselines and evaluation metrics are planned before implementation.</w:t>
      </w:r>
    </w:p>
    <w:p>
      <w:pPr>
        <w:ind w:left="216"/>
      </w:pPr>
      <w:r>
        <w:rPr>
          <w:b/>
        </w:rPr>
        <w:t xml:space="preserve">☐ </w:t>
      </w:r>
      <w:r>
        <w:t>LESP, EDI and sustainability are project-specific and mapped to BCS professional principles.</w:t>
      </w:r>
    </w:p>
    <w:p>
      <w:pPr>
        <w:ind w:left="216"/>
      </w:pPr>
      <w:r>
        <w:rPr>
          <w:b/>
        </w:rPr>
        <w:t xml:space="preserve">☐ </w:t>
      </w:r>
      <w:r>
        <w:t>Mitigation/safeguards are stated for significant risks.</w:t>
      </w:r>
    </w:p>
    <w:p>
      <w:pPr>
        <w:ind w:left="216"/>
      </w:pPr>
      <w:r>
        <w:rPr>
          <w:b/>
        </w:rPr>
        <w:t xml:space="preserve">☐ </w:t>
      </w:r>
      <w:r>
        <w:t>The schedule contains tasks, milestones, dependencies and contingency.</w:t>
      </w:r>
    </w:p>
    <w:p>
      <w:pPr>
        <w:ind w:left="216"/>
      </w:pPr>
      <w:r>
        <w:rPr>
          <w:b/>
        </w:rPr>
        <w:t xml:space="preserve">☐ </w:t>
      </w:r>
      <w:r>
        <w:t>The Ethics Application matches the actual planned methods.</w:t>
      </w:r>
    </w:p>
    <w:p>
      <w:pPr>
        <w:ind w:left="216"/>
      </w:pPr>
      <w:r>
        <w:rPr>
          <w:b/>
        </w:rPr>
        <w:t xml:space="preserve">☐ </w:t>
      </w:r>
      <w:r>
        <w:t>The slide deck presents a coherent research story.</w:t>
      </w:r>
    </w:p>
    <w:p>
      <w:pPr>
        <w:ind w:left="216"/>
      </w:pPr>
      <w:r>
        <w:rPr>
          <w:b/>
        </w:rPr>
        <w:t xml:space="preserve">☐ </w:t>
      </w:r>
      <w:r>
        <w:t>The student can defend decisions without reading from slides.</w:t>
      </w:r>
    </w:p>
    <w:p>
      <w:pPr>
        <w:pStyle w:val="Heading1"/>
      </w:pPr>
      <w:r>
        <w:t>References and source framework</w:t>
      </w:r>
    </w:p>
    <w:p>
      <w:r>
        <w:rPr>
          <w:i w:val="0"/>
        </w:rPr>
        <w:t>The following sources underpin this guide. Students must also use project-specific academic literature and official documentation relevant to their own topic.</w:t>
      </w:r>
    </w:p>
    <w:p>
      <w:pPr>
        <w:pStyle w:val="ListBullet"/>
      </w:pPr>
      <w:r>
        <w:t>BCS, The Chartered Institute for IT. BCS Code of Conduct. Available at: https://www.bcs.org/membership-and-registrations/become-a-member/bcs-code-of-conduct (accessed September 2026).</w:t>
      </w:r>
    </w:p>
    <w:p>
      <w:pPr>
        <w:pStyle w:val="ListBullet"/>
      </w:pPr>
      <w:r>
        <w:t>University of Westminster. Computer Science Final Project: Module Introduction 2026/27 (module learning outcomes, project expectations and assessment overview).</w:t>
      </w:r>
    </w:p>
    <w:p>
      <w:pPr>
        <w:pStyle w:val="ListBullet"/>
      </w:pPr>
      <w:r>
        <w:t>University of Westminster. Project Proposal (PP) Marking Rubric 2026/27.</w:t>
      </w:r>
    </w:p>
    <w:p>
      <w:pPr>
        <w:pStyle w:val="ListBullet"/>
      </w:pPr>
      <w:r>
        <w:t>Relevant project-specific peer-reviewed literature, standards, dataset documentation and official technical documentation selected by the student.</w:t>
      </w:r>
    </w:p>
    <w:tbl>
      <w:tblPr>
        <w:tblW w:type="auto" w:w="0"/>
        <w:jc w:val="center"/>
        <w:tblLayout w:type="autofit"/>
        <w:tblLook w:firstColumn="1" w:firstRow="1" w:lastColumn="0" w:lastRow="0" w:noHBand="0" w:noVBand="1" w:val="04A0"/>
        <w:tblBorders>
          <w:top w:val="single" w:sz="8" w:space="0" w:color="1F6D7A"/>
          <w:left w:val="single" w:sz="8" w:space="0" w:color="1F6D7A"/>
          <w:bottom w:val="single" w:sz="8" w:space="0" w:color="1F6D7A"/>
          <w:right w:val="single" w:sz="8" w:space="0" w:color="1F6D7A"/>
          <w:insideH w:val="single" w:sz="8" w:space="0" w:color="1F6D7A"/>
          <w:insideV w:val="single" w:sz="8" w:space="0" w:color="1F6D7A"/>
        </w:tblBorders>
      </w:tblPr>
      <w:tblGrid>
        <w:gridCol w:w="9936"/>
      </w:tblGrid>
      <w:tr>
        <w:tc>
          <w:tcPr>
            <w:tcW w:type="dxa" w:w="9936"/>
            <w:shd w:fill="F3F8F8"/>
            <w:tcMar>
              <w:top w:w="120" w:type="dxa"/>
              <w:start w:w="150" w:type="dxa"/>
              <w:bottom w:w="120" w:type="dxa"/>
              <w:end w:w="150" w:type="dxa"/>
            </w:tcMar>
          </w:tcPr>
          <w:p>
            <w:r>
              <w:rPr>
                <w:b/>
                <w:color w:val="17365D"/>
                <w:sz w:val="21"/>
              </w:rPr>
              <w:t>Final message to students</w:t>
              <w:br/>
            </w:r>
            <w:r>
              <w:rPr>
                <w:sz w:val="20"/>
              </w:rPr>
              <w:t>The strongest PP is not the one with the most technologies, the longest literature list or the most ambitious interface. It is the proposal in which the problem, evidence, literature, objectives, requirements, technical choices, methodology, evaluation, professional responsibilities and project plan all point in the same direction.</w:t>
            </w:r>
          </w:p>
        </w:tc>
      </w:tr>
    </w:tbl>
    <w:p>
      <w:pPr>
        <w:spacing w:after="0"/>
      </w:pPr>
    </w:p>
    <w:sectPr w:rsidR="00FC693F" w:rsidRPr="0006063C" w:rsidSect="00034616">
      <w:headerReference w:type="default" r:id="rId9"/>
      <w:footerReference w:type="default" r:id="rId10"/>
      <w:pgSz w:w="12240" w:h="15840"/>
      <w:pgMar w:top="1080"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PROJECT PROPOSAL (PP)  |  STUDENT GUIDE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spacing w:before="0" w:after="240"/>
    </w:pPr>
    <w:rPr>
      <w:rFonts w:ascii="Aptos" w:hAnsi="Aptos"/>
      <w:b/>
      <w:color w:val="17365D"/>
      <w:sz w:val="56"/>
    </w:rPr>
  </w:style>
  <w:style w:type="paragraph" w:customStyle="1" w:styleId="GuideSubtitle">
    <w:name w:val="Guide Subtitle"/>
    <w:pPr>
      <w:spacing w:before="0" w:after="200"/>
    </w:pPr>
    <w:rPr>
      <w:rFonts w:ascii="Aptos" w:hAnsi="Aptos"/>
      <w:b w:val="0"/>
      <w:color w:val="1F6D7A"/>
      <w:sz w:val="28"/>
    </w:rPr>
  </w:style>
  <w:style w:type="paragraph" w:customStyle="1" w:styleId="H1Custom">
    <w:name w:val="H1 Custom"/>
    <w:pPr>
      <w:spacing w:before="200" w:after="120"/>
    </w:pPr>
    <w:rPr>
      <w:rFonts w:ascii="Aptos" w:hAnsi="Aptos"/>
      <w:b/>
      <w:color w:val="17365D"/>
      <w:sz w:val="36"/>
    </w:rPr>
  </w:style>
  <w:style w:type="paragraph" w:customStyle="1" w:styleId="H2Custom">
    <w:name w:val="H2 Custom"/>
    <w:pPr>
      <w:spacing w:before="160" w:after="80"/>
    </w:pPr>
    <w:rPr>
      <w:rFonts w:ascii="Aptos" w:hAnsi="Aptos"/>
      <w:b/>
      <w:color w:val="1F6D7A"/>
      <w:sz w:val="26"/>
    </w:rPr>
  </w:style>
  <w:style w:type="paragraph" w:customStyle="1" w:styleId="H3Custom">
    <w:name w:val="H3 Custom"/>
    <w:pPr>
      <w:spacing w:before="120" w:after="60"/>
    </w:pPr>
    <w:rPr>
      <w:rFonts w:ascii="Aptos" w:hAnsi="Aptos"/>
      <w:b/>
      <w:color w:val="17365D"/>
      <w:sz w:val="22"/>
    </w:rPr>
  </w:style>
  <w:style w:type="paragraph" w:customStyle="1" w:styleId="Callout">
    <w:name w:val="Callout"/>
    <w:pPr>
      <w:spacing w:before="80" w:after="80"/>
    </w:pPr>
    <w:rPr>
      <w:rFonts w:ascii="Aptos" w:hAnsi="Aptos"/>
      <w:b w:val="0"/>
      <w:color w:val="17365D"/>
      <w:sz w:val="20"/>
    </w:rPr>
  </w:style>
  <w:style w:type="paragraph" w:customStyle="1" w:styleId="SmallNote">
    <w:name w:val="Small Note"/>
    <w:pPr>
      <w:spacing w:before="40" w:after="60"/>
    </w:pPr>
    <w:rPr>
      <w:rFonts w:ascii="Aptos" w:hAnsi="Aptos"/>
      <w:b w:val="0"/>
      <w:color w:val="5A67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(PP) Detailed Student Guide 2026/27</dc:title>
  <dc:subject>Idea to topic, literature review, methodology, methods, LESP/BCS Code of Conduct, worked example and live presentation preparation</dc:subject>
  <dc:creator>IIT Final Project Guidance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