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79D2B1" w14:textId="77777777" w:rsidR="006F4302" w:rsidRDefault="006F4302">
      <w:pPr>
        <w:spacing w:before="1200"/>
      </w:pPr>
    </w:p>
    <w:p w14:paraId="1994C1BF" w14:textId="77777777" w:rsidR="006F4302" w:rsidRDefault="00960D8E">
      <w:pPr>
        <w:spacing w:after="160" w:line="360" w:lineRule="auto"/>
        <w:jc w:val="center"/>
      </w:pPr>
      <w:r>
        <w:rPr>
          <w:sz w:val="20"/>
          <w:szCs w:val="20"/>
        </w:rPr>
        <w:t>[University of Westminster and IIT logos]</w:t>
      </w:r>
    </w:p>
    <w:p w14:paraId="7AD97002" w14:textId="77777777" w:rsidR="006F4302" w:rsidRDefault="006F4302">
      <w:pPr>
        <w:spacing w:before="600"/>
      </w:pPr>
    </w:p>
    <w:p w14:paraId="02AB02B4" w14:textId="77777777" w:rsidR="006F4302" w:rsidRDefault="00960D8E">
      <w:pPr>
        <w:spacing w:after="480" w:line="480" w:lineRule="auto"/>
        <w:jc w:val="center"/>
      </w:pPr>
      <w:r>
        <w:rPr>
          <w:b/>
          <w:bCs/>
          <w:sz w:val="40"/>
          <w:szCs w:val="40"/>
        </w:rPr>
        <w:t>TEA SENSE: A Spectroscopic System for Estimating Moisture and Quality Parameters in Black Tea</w:t>
      </w:r>
    </w:p>
    <w:p w14:paraId="75935E2C" w14:textId="77777777" w:rsidR="006F4302" w:rsidRDefault="00960D8E">
      <w:pPr>
        <w:spacing w:after="160" w:line="360" w:lineRule="auto"/>
        <w:jc w:val="center"/>
      </w:pPr>
      <w:r>
        <w:rPr>
          <w:sz w:val="28"/>
          <w:szCs w:val="28"/>
        </w:rPr>
        <w:t>Final Year Project Proposal</w:t>
      </w:r>
    </w:p>
    <w:p w14:paraId="3190B353" w14:textId="77777777" w:rsidR="006F4302" w:rsidRDefault="006F4302">
      <w:pPr>
        <w:spacing w:after="300"/>
      </w:pPr>
    </w:p>
    <w:p w14:paraId="173C52F1" w14:textId="77777777" w:rsidR="006F4302" w:rsidRDefault="00960D8E">
      <w:pPr>
        <w:spacing w:after="160" w:line="360" w:lineRule="auto"/>
        <w:jc w:val="center"/>
      </w:pPr>
      <w:r>
        <w:t>Muhammed Saad Mazhar</w:t>
      </w:r>
    </w:p>
    <w:p w14:paraId="0046AE96" w14:textId="77777777" w:rsidR="006F4302" w:rsidRDefault="00960D8E">
      <w:pPr>
        <w:spacing w:after="160" w:line="360" w:lineRule="auto"/>
        <w:jc w:val="center"/>
      </w:pPr>
      <w:r>
        <w:t>IIT ID: 20221804        UoW ID: W2053223</w:t>
      </w:r>
    </w:p>
    <w:p w14:paraId="32A46B76" w14:textId="77777777" w:rsidR="006F4302" w:rsidRDefault="006F4302">
      <w:pPr>
        <w:spacing w:after="300"/>
      </w:pPr>
    </w:p>
    <w:p w14:paraId="68BB65D5" w14:textId="77777777" w:rsidR="006F4302" w:rsidRDefault="00960D8E">
      <w:pPr>
        <w:spacing w:after="160" w:line="360" w:lineRule="auto"/>
        <w:jc w:val="center"/>
      </w:pPr>
      <w:r>
        <w:t>Supervisor: Mr. Ajeevan Sivanandhan</w:t>
      </w:r>
    </w:p>
    <w:p w14:paraId="783E8E0B" w14:textId="77777777" w:rsidR="006F4302" w:rsidRDefault="006F4302">
      <w:pPr>
        <w:spacing w:after="300"/>
      </w:pPr>
    </w:p>
    <w:p w14:paraId="12DC2AE5" w14:textId="77777777" w:rsidR="006F4302" w:rsidRDefault="00960D8E">
      <w:pPr>
        <w:spacing w:after="160" w:line="360" w:lineRule="auto"/>
        <w:jc w:val="center"/>
      </w:pPr>
      <w:r>
        <w:t>September 2026</w:t>
      </w:r>
    </w:p>
    <w:p w14:paraId="23664013" w14:textId="77777777" w:rsidR="006F4302" w:rsidRDefault="006F4302">
      <w:pPr>
        <w:sectPr w:rsidR="006F4302">
          <w:pgSz w:w="11906" w:h="16838"/>
          <w:pgMar w:top="1440" w:right="1440" w:bottom="1440" w:left="1440" w:header="708" w:footer="708" w:gutter="0"/>
          <w:cols w:space="720"/>
          <w:docGrid w:linePitch="360"/>
        </w:sectPr>
      </w:pPr>
    </w:p>
    <w:p w14:paraId="24B4EB2D" w14:textId="77777777" w:rsidR="006F4302" w:rsidRDefault="00960D8E">
      <w:pPr>
        <w:pageBreakBefore/>
        <w:spacing w:after="240"/>
      </w:pPr>
      <w:r>
        <w:rPr>
          <w:b/>
          <w:bCs/>
          <w:sz w:val="32"/>
          <w:szCs w:val="32"/>
        </w:rPr>
        <w:lastRenderedPageBreak/>
        <w:t>ABSTRACT</w:t>
      </w:r>
    </w:p>
    <w:p w14:paraId="4BAEE1C2" w14:textId="77777777" w:rsidR="006F4302" w:rsidRDefault="00960D8E">
      <w:pPr>
        <w:spacing w:after="160" w:line="360" w:lineRule="auto"/>
        <w:jc w:val="both"/>
      </w:pPr>
      <w:r>
        <w:t>Black-tea quality depends on moisture, polyphenols, the theaflavin to thearubigin ratio (TF:TR), caffeine and sugar, and safety depends on residues such as glyphosate. Each is measured by a separate laboratory method; moisture alone takes about six hours by oven-drying to constant mass, while the others need extraction, spectrophotometry, HPLC or LC-MS/MS. Results therefore arrive after processing and trading decisions are made.</w:t>
      </w:r>
    </w:p>
    <w:p w14:paraId="0F17A31A" w14:textId="77777777" w:rsidR="006F4302" w:rsidRDefault="00960D8E">
      <w:pPr>
        <w:spacing w:after="160" w:line="360" w:lineRule="auto"/>
        <w:jc w:val="both"/>
      </w:pPr>
      <w:r>
        <w:t>This project proposes and evaluates a Near-Infrared (NIR) spectroscopy and Artificial Intelligence (AI) framework in which one portable NIR scan, taking seconds and destroying nothing, feeds parameter-specific prediction models. The framework is built and validated experimentally on moisture, using oven-drying as the reference, by comparing spectral preprocessing (SNV, MSC, Savitzky-Golay), wavelength selection (CARS) and models (PLSR, SVR, Random Forest and an optional neural network) on held-out and sourc</w:t>
      </w:r>
      <w:r>
        <w:t>e-held-out Sri Lankan black-tea samples, and by measuring the time saved. A structured review of 45 studies rates which further parameters the same framework can realistically estimate.</w:t>
      </w:r>
    </w:p>
    <w:p w14:paraId="18D8C4D6" w14:textId="77777777" w:rsidR="006F4302" w:rsidRDefault="00960D8E">
      <w:pPr>
        <w:spacing w:after="160" w:line="360" w:lineRule="auto"/>
        <w:jc w:val="both"/>
      </w:pPr>
      <w:r>
        <w:t>The literature shows strong NIR evidence for moisture, caffeine, TF:TR and polyphenols, emerging evidence for added sugar, and no credible NIR route for trace glyphosate. A preliminary proof of concept on a public NIR moisture dataset reached an RMSEP of 1.04% (R2p 0.989) with SVR and confirmed the leakage-free pipeline. The expected outcome is a validated moisture model that cuts measurement time from about six hours to under one minute, a reproducible multi-parameter framework and an evidence-based feasib</w:t>
      </w:r>
      <w:r>
        <w:t>ility map for the remaining parameters.</w:t>
      </w:r>
    </w:p>
    <w:p w14:paraId="4F03F58C" w14:textId="77777777" w:rsidR="006F4302" w:rsidRDefault="00960D8E">
      <w:pPr>
        <w:spacing w:after="160" w:line="360" w:lineRule="auto"/>
        <w:jc w:val="both"/>
      </w:pPr>
      <w:r>
        <w:rPr>
          <w:b/>
          <w:bCs/>
        </w:rPr>
        <w:t>Keywords:</w:t>
      </w:r>
      <w:r>
        <w:t xml:space="preserve"> Near-Infrared Spectroscopy (NIR), Tea Moisture, Tea Quality Parameters, Artificial Intelligence, Machine Learning, Chemometrics, Spectral Preprocessing, Quality Control</w:t>
      </w:r>
    </w:p>
    <w:p w14:paraId="65EFD15A" w14:textId="77777777" w:rsidR="006F4302" w:rsidRDefault="00960D8E">
      <w:pPr>
        <w:pageBreakBefore/>
        <w:spacing w:after="240"/>
      </w:pPr>
      <w:r>
        <w:rPr>
          <w:b/>
          <w:bCs/>
          <w:sz w:val="32"/>
          <w:szCs w:val="32"/>
        </w:rPr>
        <w:lastRenderedPageBreak/>
        <w:t>DECLARATION AND GENERATIVE AI DISCLOSURE</w:t>
      </w:r>
    </w:p>
    <w:p w14:paraId="3C3F4D33" w14:textId="77777777" w:rsidR="006F4302" w:rsidRDefault="00960D8E">
      <w:pPr>
        <w:spacing w:after="160" w:line="360" w:lineRule="auto"/>
        <w:jc w:val="both"/>
      </w:pPr>
      <w:r>
        <w:t>I declare that this proposal is my own work and that all sources are acknowledged. Generative Artificial Intelligence (AI) tools were used during its preparation to support language refinement, content structuring, drafting assistance and literature-search support. The specific uses are recorded in the AI-use register in Appendix L.</w:t>
      </w:r>
    </w:p>
    <w:p w14:paraId="63817FC2" w14:textId="77777777" w:rsidR="006F4302" w:rsidRDefault="00960D8E">
      <w:pPr>
        <w:spacing w:after="160" w:line="360" w:lineRule="auto"/>
        <w:jc w:val="both"/>
      </w:pPr>
      <w:r>
        <w:t>All technical decisions, research objectives, methodologies, interpretations and final content were reviewed, evaluated and approved by the author. Every cited source has been checked against the original publication, and items still awaiting verification are marked in the references. The author remains fully responsible for the accuracy, originality, integrity and academic quality of the submitted work.</w:t>
      </w:r>
    </w:p>
    <w:p w14:paraId="7A0F1455" w14:textId="77777777" w:rsidR="006F4302" w:rsidRDefault="00960D8E">
      <w:pPr>
        <w:spacing w:after="160" w:line="360" w:lineRule="auto"/>
        <w:jc w:val="both"/>
      </w:pPr>
      <w:r>
        <w:t>Any use of Generative AI has been undertaken in accordance with the relevant academic integrity guidelines and requirements of the institution.</w:t>
      </w:r>
    </w:p>
    <w:p w14:paraId="2F8BFF6F" w14:textId="77777777" w:rsidR="006F4302" w:rsidRDefault="006F4302">
      <w:pPr>
        <w:spacing w:before="600"/>
      </w:pPr>
    </w:p>
    <w:p w14:paraId="28D31739" w14:textId="77777777" w:rsidR="006F4302" w:rsidRDefault="00960D8E">
      <w:pPr>
        <w:spacing w:after="160" w:line="360" w:lineRule="auto"/>
        <w:jc w:val="both"/>
      </w:pPr>
      <w:r>
        <w:t>Signature: Saad______________________          Date: ____________________</w:t>
      </w:r>
    </w:p>
    <w:p w14:paraId="452EADA3" w14:textId="77777777" w:rsidR="006F4302" w:rsidRDefault="00960D8E">
      <w:pPr>
        <w:pageBreakBefore/>
        <w:spacing w:after="240"/>
      </w:pPr>
      <w:r>
        <w:rPr>
          <w:b/>
          <w:bCs/>
          <w:sz w:val="32"/>
          <w:szCs w:val="32"/>
        </w:rPr>
        <w:lastRenderedPageBreak/>
        <w:t>ACKNOWLEDGEMENTS</w:t>
      </w:r>
    </w:p>
    <w:p w14:paraId="2AC82E71" w14:textId="77777777" w:rsidR="006F4302" w:rsidRDefault="00960D8E">
      <w:pPr>
        <w:spacing w:after="160" w:line="360" w:lineRule="auto"/>
        <w:jc w:val="both"/>
      </w:pPr>
      <w:r>
        <w:t>I would like to express my sincere gratitude to my supervisor, Mr. Ajeevan Sivanandhan, for his guidance, support and valuable feedback throughout the development of this project proposal.</w:t>
      </w:r>
    </w:p>
    <w:p w14:paraId="5CAA71ED" w14:textId="77777777" w:rsidR="006F4302" w:rsidRDefault="00960D8E">
      <w:pPr>
        <w:spacing w:after="160" w:line="360" w:lineRule="auto"/>
        <w:jc w:val="both"/>
      </w:pPr>
      <w:r>
        <w:t>I would also like to acknowledge the support provided by my lecturers, colleagues and everyone who has contributed their time, knowledge and encouragement towards the development of this research.</w:t>
      </w:r>
    </w:p>
    <w:p w14:paraId="11E178E0" w14:textId="77777777" w:rsidR="006F4302" w:rsidRDefault="00960D8E">
      <w:pPr>
        <w:spacing w:after="160" w:line="360" w:lineRule="auto"/>
        <w:jc w:val="both"/>
      </w:pPr>
      <w:r>
        <w:t>Finally, I would like to thank my family and friends for their continued support and encouragement throughout my academic journey.</w:t>
      </w:r>
    </w:p>
    <w:p w14:paraId="11E6F2CF" w14:textId="77777777" w:rsidR="006F4302" w:rsidRDefault="00960D8E">
      <w:pPr>
        <w:pageBreakBefore/>
        <w:spacing w:after="240"/>
      </w:pPr>
      <w:r>
        <w:rPr>
          <w:b/>
          <w:bCs/>
          <w:sz w:val="32"/>
          <w:szCs w:val="32"/>
        </w:rPr>
        <w:lastRenderedPageBreak/>
        <w:t>TABLE OF CONTENTS</w:t>
      </w:r>
    </w:p>
    <w:sdt>
      <w:sdtPr>
        <w:alias w:val="Table of Contents"/>
        <w:id w:val="-851265648"/>
      </w:sdtPr>
      <w:sdtEndPr/>
      <w:sdtContent>
        <w:p w14:paraId="224ADF94" w14:textId="510ED12D" w:rsidR="00B725E9" w:rsidRDefault="00960D8E">
          <w:pPr>
            <w:pStyle w:val="TOC1"/>
            <w:tabs>
              <w:tab w:val="right" w:leader="dot" w:pos="9016"/>
            </w:tabs>
            <w:rPr>
              <w:rFonts w:asciiTheme="minorHAnsi" w:eastAsiaTheme="minorEastAsia" w:hAnsiTheme="minorHAnsi" w:cstheme="minorBidi"/>
              <w:noProof/>
              <w:kern w:val="2"/>
              <w14:ligatures w14:val="standardContextual"/>
            </w:rPr>
          </w:pPr>
          <w:r>
            <w:fldChar w:fldCharType="begin"/>
          </w:r>
          <w:r>
            <w:instrText>TOC \h \o "1-3"</w:instrText>
          </w:r>
          <w:r>
            <w:fldChar w:fldCharType="separate"/>
          </w:r>
          <w:hyperlink w:anchor="_Toc243321275" w:history="1">
            <w:r w:rsidR="00B725E9" w:rsidRPr="00CA36E3">
              <w:rPr>
                <w:rStyle w:val="Hyperlink"/>
                <w:noProof/>
              </w:rPr>
              <w:t>CHAPTER 1: INTRODUCTION</w:t>
            </w:r>
            <w:r w:rsidR="00B725E9">
              <w:rPr>
                <w:noProof/>
              </w:rPr>
              <w:tab/>
            </w:r>
            <w:r w:rsidR="00B725E9">
              <w:rPr>
                <w:noProof/>
              </w:rPr>
              <w:fldChar w:fldCharType="begin"/>
            </w:r>
            <w:r w:rsidR="00B725E9">
              <w:rPr>
                <w:noProof/>
              </w:rPr>
              <w:instrText xml:space="preserve"> PAGEREF _Toc243321275 \h </w:instrText>
            </w:r>
            <w:r w:rsidR="00B725E9">
              <w:rPr>
                <w:noProof/>
              </w:rPr>
            </w:r>
            <w:r w:rsidR="00B725E9">
              <w:rPr>
                <w:noProof/>
              </w:rPr>
              <w:fldChar w:fldCharType="separate"/>
            </w:r>
            <w:r w:rsidR="00B725E9">
              <w:rPr>
                <w:noProof/>
              </w:rPr>
              <w:t>1</w:t>
            </w:r>
            <w:r w:rsidR="00B725E9">
              <w:rPr>
                <w:noProof/>
              </w:rPr>
              <w:fldChar w:fldCharType="end"/>
            </w:r>
          </w:hyperlink>
        </w:p>
        <w:p w14:paraId="2D6FE930" w14:textId="5DD6B26D" w:rsidR="00B725E9" w:rsidRDefault="00B725E9">
          <w:pPr>
            <w:pStyle w:val="TOC2"/>
            <w:tabs>
              <w:tab w:val="right" w:leader="dot" w:pos="9016"/>
            </w:tabs>
            <w:rPr>
              <w:rFonts w:asciiTheme="minorHAnsi" w:eastAsiaTheme="minorEastAsia" w:hAnsiTheme="minorHAnsi" w:cstheme="minorBidi"/>
              <w:noProof/>
              <w:kern w:val="2"/>
              <w14:ligatures w14:val="standardContextual"/>
            </w:rPr>
          </w:pPr>
          <w:hyperlink w:anchor="_Toc243321276" w:history="1">
            <w:r w:rsidRPr="00CA36E3">
              <w:rPr>
                <w:rStyle w:val="Hyperlink"/>
                <w:noProof/>
              </w:rPr>
              <w:t>1.1 Chapter overview</w:t>
            </w:r>
            <w:r>
              <w:rPr>
                <w:noProof/>
              </w:rPr>
              <w:tab/>
            </w:r>
            <w:r>
              <w:rPr>
                <w:noProof/>
              </w:rPr>
              <w:fldChar w:fldCharType="begin"/>
            </w:r>
            <w:r>
              <w:rPr>
                <w:noProof/>
              </w:rPr>
              <w:instrText xml:space="preserve"> PAGEREF _Toc243321276 \h </w:instrText>
            </w:r>
            <w:r>
              <w:rPr>
                <w:noProof/>
              </w:rPr>
            </w:r>
            <w:r>
              <w:rPr>
                <w:noProof/>
              </w:rPr>
              <w:fldChar w:fldCharType="separate"/>
            </w:r>
            <w:r>
              <w:rPr>
                <w:noProof/>
              </w:rPr>
              <w:t>1</w:t>
            </w:r>
            <w:r>
              <w:rPr>
                <w:noProof/>
              </w:rPr>
              <w:fldChar w:fldCharType="end"/>
            </w:r>
          </w:hyperlink>
        </w:p>
        <w:p w14:paraId="3951B329" w14:textId="4A14682C" w:rsidR="00B725E9" w:rsidRDefault="00B725E9">
          <w:pPr>
            <w:pStyle w:val="TOC2"/>
            <w:tabs>
              <w:tab w:val="right" w:leader="dot" w:pos="9016"/>
            </w:tabs>
            <w:rPr>
              <w:rFonts w:asciiTheme="minorHAnsi" w:eastAsiaTheme="minorEastAsia" w:hAnsiTheme="minorHAnsi" w:cstheme="minorBidi"/>
              <w:noProof/>
              <w:kern w:val="2"/>
              <w14:ligatures w14:val="standardContextual"/>
            </w:rPr>
          </w:pPr>
          <w:hyperlink w:anchor="_Toc243321277" w:history="1">
            <w:r w:rsidRPr="00CA36E3">
              <w:rPr>
                <w:rStyle w:val="Hyperlink"/>
                <w:noProof/>
              </w:rPr>
              <w:t>1.2 Problem background</w:t>
            </w:r>
            <w:r>
              <w:rPr>
                <w:noProof/>
              </w:rPr>
              <w:tab/>
            </w:r>
            <w:r>
              <w:rPr>
                <w:noProof/>
              </w:rPr>
              <w:fldChar w:fldCharType="begin"/>
            </w:r>
            <w:r>
              <w:rPr>
                <w:noProof/>
              </w:rPr>
              <w:instrText xml:space="preserve"> PAGEREF _Toc243321277 \h </w:instrText>
            </w:r>
            <w:r>
              <w:rPr>
                <w:noProof/>
              </w:rPr>
            </w:r>
            <w:r>
              <w:rPr>
                <w:noProof/>
              </w:rPr>
              <w:fldChar w:fldCharType="separate"/>
            </w:r>
            <w:r>
              <w:rPr>
                <w:noProof/>
              </w:rPr>
              <w:t>1</w:t>
            </w:r>
            <w:r>
              <w:rPr>
                <w:noProof/>
              </w:rPr>
              <w:fldChar w:fldCharType="end"/>
            </w:r>
          </w:hyperlink>
        </w:p>
        <w:p w14:paraId="0E53107D" w14:textId="2956E83A" w:rsidR="00B725E9" w:rsidRDefault="00B725E9">
          <w:pPr>
            <w:pStyle w:val="TOC3"/>
            <w:tabs>
              <w:tab w:val="right" w:leader="dot" w:pos="9016"/>
            </w:tabs>
            <w:rPr>
              <w:rFonts w:asciiTheme="minorHAnsi" w:eastAsiaTheme="minorEastAsia" w:hAnsiTheme="minorHAnsi" w:cstheme="minorBidi"/>
              <w:noProof/>
              <w:kern w:val="2"/>
              <w14:ligatures w14:val="standardContextual"/>
            </w:rPr>
          </w:pPr>
          <w:hyperlink w:anchor="_Toc243321278" w:history="1">
            <w:r w:rsidRPr="00CA36E3">
              <w:rPr>
                <w:rStyle w:val="Hyperlink"/>
                <w:noProof/>
              </w:rPr>
              <w:t>1.2.1 Research domain context</w:t>
            </w:r>
            <w:r>
              <w:rPr>
                <w:noProof/>
              </w:rPr>
              <w:tab/>
            </w:r>
            <w:r>
              <w:rPr>
                <w:noProof/>
              </w:rPr>
              <w:fldChar w:fldCharType="begin"/>
            </w:r>
            <w:r>
              <w:rPr>
                <w:noProof/>
              </w:rPr>
              <w:instrText xml:space="preserve"> PAGEREF _Toc243321278 \h </w:instrText>
            </w:r>
            <w:r>
              <w:rPr>
                <w:noProof/>
              </w:rPr>
            </w:r>
            <w:r>
              <w:rPr>
                <w:noProof/>
              </w:rPr>
              <w:fldChar w:fldCharType="separate"/>
            </w:r>
            <w:r>
              <w:rPr>
                <w:noProof/>
              </w:rPr>
              <w:t>1</w:t>
            </w:r>
            <w:r>
              <w:rPr>
                <w:noProof/>
              </w:rPr>
              <w:fldChar w:fldCharType="end"/>
            </w:r>
          </w:hyperlink>
        </w:p>
        <w:p w14:paraId="23AC4C73" w14:textId="59F7B258" w:rsidR="00B725E9" w:rsidRDefault="00B725E9">
          <w:pPr>
            <w:pStyle w:val="TOC3"/>
            <w:tabs>
              <w:tab w:val="right" w:leader="dot" w:pos="9016"/>
            </w:tabs>
            <w:rPr>
              <w:rFonts w:asciiTheme="minorHAnsi" w:eastAsiaTheme="minorEastAsia" w:hAnsiTheme="minorHAnsi" w:cstheme="minorBidi"/>
              <w:noProof/>
              <w:kern w:val="2"/>
              <w14:ligatures w14:val="standardContextual"/>
            </w:rPr>
          </w:pPr>
          <w:hyperlink w:anchor="_Toc243321279" w:history="1">
            <w:r w:rsidRPr="00CA36E3">
              <w:rPr>
                <w:rStyle w:val="Hyperlink"/>
                <w:noProof/>
              </w:rPr>
              <w:t>1.2.2 Specific technological context</w:t>
            </w:r>
            <w:r>
              <w:rPr>
                <w:noProof/>
              </w:rPr>
              <w:tab/>
            </w:r>
            <w:r>
              <w:rPr>
                <w:noProof/>
              </w:rPr>
              <w:fldChar w:fldCharType="begin"/>
            </w:r>
            <w:r>
              <w:rPr>
                <w:noProof/>
              </w:rPr>
              <w:instrText xml:space="preserve"> PAGEREF _Toc243321279 \h </w:instrText>
            </w:r>
            <w:r>
              <w:rPr>
                <w:noProof/>
              </w:rPr>
            </w:r>
            <w:r>
              <w:rPr>
                <w:noProof/>
              </w:rPr>
              <w:fldChar w:fldCharType="separate"/>
            </w:r>
            <w:r>
              <w:rPr>
                <w:noProof/>
              </w:rPr>
              <w:t>2</w:t>
            </w:r>
            <w:r>
              <w:rPr>
                <w:noProof/>
              </w:rPr>
              <w:fldChar w:fldCharType="end"/>
            </w:r>
          </w:hyperlink>
        </w:p>
        <w:p w14:paraId="23FDA4BB" w14:textId="20BC3F4C" w:rsidR="00B725E9" w:rsidRDefault="00B725E9">
          <w:pPr>
            <w:pStyle w:val="TOC3"/>
            <w:tabs>
              <w:tab w:val="right" w:leader="dot" w:pos="9016"/>
            </w:tabs>
            <w:rPr>
              <w:rFonts w:asciiTheme="minorHAnsi" w:eastAsiaTheme="minorEastAsia" w:hAnsiTheme="minorHAnsi" w:cstheme="minorBidi"/>
              <w:noProof/>
              <w:kern w:val="2"/>
              <w14:ligatures w14:val="standardContextual"/>
            </w:rPr>
          </w:pPr>
          <w:hyperlink w:anchor="_Toc243321280" w:history="1">
            <w:r w:rsidRPr="00CA36E3">
              <w:rPr>
                <w:rStyle w:val="Hyperlink"/>
                <w:noProof/>
              </w:rPr>
              <w:t>1.2.3 Practical and real-world context</w:t>
            </w:r>
            <w:r>
              <w:rPr>
                <w:noProof/>
              </w:rPr>
              <w:tab/>
            </w:r>
            <w:r>
              <w:rPr>
                <w:noProof/>
              </w:rPr>
              <w:fldChar w:fldCharType="begin"/>
            </w:r>
            <w:r>
              <w:rPr>
                <w:noProof/>
              </w:rPr>
              <w:instrText xml:space="preserve"> PAGEREF _Toc243321280 \h </w:instrText>
            </w:r>
            <w:r>
              <w:rPr>
                <w:noProof/>
              </w:rPr>
            </w:r>
            <w:r>
              <w:rPr>
                <w:noProof/>
              </w:rPr>
              <w:fldChar w:fldCharType="separate"/>
            </w:r>
            <w:r>
              <w:rPr>
                <w:noProof/>
              </w:rPr>
              <w:t>3</w:t>
            </w:r>
            <w:r>
              <w:rPr>
                <w:noProof/>
              </w:rPr>
              <w:fldChar w:fldCharType="end"/>
            </w:r>
          </w:hyperlink>
        </w:p>
        <w:p w14:paraId="54A56250" w14:textId="3685046A" w:rsidR="00B725E9" w:rsidRDefault="00B725E9">
          <w:pPr>
            <w:pStyle w:val="TOC2"/>
            <w:tabs>
              <w:tab w:val="right" w:leader="dot" w:pos="9016"/>
            </w:tabs>
            <w:rPr>
              <w:rFonts w:asciiTheme="minorHAnsi" w:eastAsiaTheme="minorEastAsia" w:hAnsiTheme="minorHAnsi" w:cstheme="minorBidi"/>
              <w:noProof/>
              <w:kern w:val="2"/>
              <w14:ligatures w14:val="standardContextual"/>
            </w:rPr>
          </w:pPr>
          <w:hyperlink w:anchor="_Toc243321281" w:history="1">
            <w:r w:rsidRPr="00CA36E3">
              <w:rPr>
                <w:rStyle w:val="Hyperlink"/>
                <w:noProof/>
              </w:rPr>
              <w:t>1.3 Problem definition</w:t>
            </w:r>
            <w:r>
              <w:rPr>
                <w:noProof/>
              </w:rPr>
              <w:tab/>
            </w:r>
            <w:r>
              <w:rPr>
                <w:noProof/>
              </w:rPr>
              <w:fldChar w:fldCharType="begin"/>
            </w:r>
            <w:r>
              <w:rPr>
                <w:noProof/>
              </w:rPr>
              <w:instrText xml:space="preserve"> PAGEREF _Toc243321281 \h </w:instrText>
            </w:r>
            <w:r>
              <w:rPr>
                <w:noProof/>
              </w:rPr>
            </w:r>
            <w:r>
              <w:rPr>
                <w:noProof/>
              </w:rPr>
              <w:fldChar w:fldCharType="separate"/>
            </w:r>
            <w:r>
              <w:rPr>
                <w:noProof/>
              </w:rPr>
              <w:t>3</w:t>
            </w:r>
            <w:r>
              <w:rPr>
                <w:noProof/>
              </w:rPr>
              <w:fldChar w:fldCharType="end"/>
            </w:r>
          </w:hyperlink>
        </w:p>
        <w:p w14:paraId="67B982BB" w14:textId="34CB6F8B" w:rsidR="00B725E9" w:rsidRDefault="00B725E9">
          <w:pPr>
            <w:pStyle w:val="TOC3"/>
            <w:tabs>
              <w:tab w:val="right" w:leader="dot" w:pos="9016"/>
            </w:tabs>
            <w:rPr>
              <w:rFonts w:asciiTheme="minorHAnsi" w:eastAsiaTheme="minorEastAsia" w:hAnsiTheme="minorHAnsi" w:cstheme="minorBidi"/>
              <w:noProof/>
              <w:kern w:val="2"/>
              <w14:ligatures w14:val="standardContextual"/>
            </w:rPr>
          </w:pPr>
          <w:hyperlink w:anchor="_Toc243321282" w:history="1">
            <w:r w:rsidRPr="00CA36E3">
              <w:rPr>
                <w:rStyle w:val="Hyperlink"/>
                <w:noProof/>
              </w:rPr>
              <w:t>1.3.1 Problem statement</w:t>
            </w:r>
            <w:r>
              <w:rPr>
                <w:noProof/>
              </w:rPr>
              <w:tab/>
            </w:r>
            <w:r>
              <w:rPr>
                <w:noProof/>
              </w:rPr>
              <w:fldChar w:fldCharType="begin"/>
            </w:r>
            <w:r>
              <w:rPr>
                <w:noProof/>
              </w:rPr>
              <w:instrText xml:space="preserve"> PAGEREF _Toc243321282 \h </w:instrText>
            </w:r>
            <w:r>
              <w:rPr>
                <w:noProof/>
              </w:rPr>
            </w:r>
            <w:r>
              <w:rPr>
                <w:noProof/>
              </w:rPr>
              <w:fldChar w:fldCharType="separate"/>
            </w:r>
            <w:r>
              <w:rPr>
                <w:noProof/>
              </w:rPr>
              <w:t>3</w:t>
            </w:r>
            <w:r>
              <w:rPr>
                <w:noProof/>
              </w:rPr>
              <w:fldChar w:fldCharType="end"/>
            </w:r>
          </w:hyperlink>
        </w:p>
        <w:p w14:paraId="52D940CF" w14:textId="6930B06F" w:rsidR="00B725E9" w:rsidRDefault="00B725E9">
          <w:pPr>
            <w:pStyle w:val="TOC2"/>
            <w:tabs>
              <w:tab w:val="right" w:leader="dot" w:pos="9016"/>
            </w:tabs>
            <w:rPr>
              <w:rFonts w:asciiTheme="minorHAnsi" w:eastAsiaTheme="minorEastAsia" w:hAnsiTheme="minorHAnsi" w:cstheme="minorBidi"/>
              <w:noProof/>
              <w:kern w:val="2"/>
              <w14:ligatures w14:val="standardContextual"/>
            </w:rPr>
          </w:pPr>
          <w:hyperlink w:anchor="_Toc243321283" w:history="1">
            <w:r w:rsidRPr="00CA36E3">
              <w:rPr>
                <w:rStyle w:val="Hyperlink"/>
                <w:noProof/>
              </w:rPr>
              <w:t>1.4 Research motivation</w:t>
            </w:r>
            <w:r>
              <w:rPr>
                <w:noProof/>
              </w:rPr>
              <w:tab/>
            </w:r>
            <w:r>
              <w:rPr>
                <w:noProof/>
              </w:rPr>
              <w:fldChar w:fldCharType="begin"/>
            </w:r>
            <w:r>
              <w:rPr>
                <w:noProof/>
              </w:rPr>
              <w:instrText xml:space="preserve"> PAGEREF _Toc243321283 \h </w:instrText>
            </w:r>
            <w:r>
              <w:rPr>
                <w:noProof/>
              </w:rPr>
            </w:r>
            <w:r>
              <w:rPr>
                <w:noProof/>
              </w:rPr>
              <w:fldChar w:fldCharType="separate"/>
            </w:r>
            <w:r>
              <w:rPr>
                <w:noProof/>
              </w:rPr>
              <w:t>3</w:t>
            </w:r>
            <w:r>
              <w:rPr>
                <w:noProof/>
              </w:rPr>
              <w:fldChar w:fldCharType="end"/>
            </w:r>
          </w:hyperlink>
        </w:p>
        <w:p w14:paraId="73982F38" w14:textId="3055422B" w:rsidR="00B725E9" w:rsidRDefault="00B725E9">
          <w:pPr>
            <w:pStyle w:val="TOC2"/>
            <w:tabs>
              <w:tab w:val="right" w:leader="dot" w:pos="9016"/>
            </w:tabs>
            <w:rPr>
              <w:rFonts w:asciiTheme="minorHAnsi" w:eastAsiaTheme="minorEastAsia" w:hAnsiTheme="minorHAnsi" w:cstheme="minorBidi"/>
              <w:noProof/>
              <w:kern w:val="2"/>
              <w14:ligatures w14:val="standardContextual"/>
            </w:rPr>
          </w:pPr>
          <w:hyperlink w:anchor="_Toc243321284" w:history="1">
            <w:r w:rsidRPr="00CA36E3">
              <w:rPr>
                <w:rStyle w:val="Hyperlink"/>
                <w:noProof/>
              </w:rPr>
              <w:t>1.5 Research gap analysis</w:t>
            </w:r>
            <w:r>
              <w:rPr>
                <w:noProof/>
              </w:rPr>
              <w:tab/>
            </w:r>
            <w:r>
              <w:rPr>
                <w:noProof/>
              </w:rPr>
              <w:fldChar w:fldCharType="begin"/>
            </w:r>
            <w:r>
              <w:rPr>
                <w:noProof/>
              </w:rPr>
              <w:instrText xml:space="preserve"> PAGEREF _Toc243321284 \h </w:instrText>
            </w:r>
            <w:r>
              <w:rPr>
                <w:noProof/>
              </w:rPr>
            </w:r>
            <w:r>
              <w:rPr>
                <w:noProof/>
              </w:rPr>
              <w:fldChar w:fldCharType="separate"/>
            </w:r>
            <w:r>
              <w:rPr>
                <w:noProof/>
              </w:rPr>
              <w:t>4</w:t>
            </w:r>
            <w:r>
              <w:rPr>
                <w:noProof/>
              </w:rPr>
              <w:fldChar w:fldCharType="end"/>
            </w:r>
          </w:hyperlink>
        </w:p>
        <w:p w14:paraId="3058785F" w14:textId="71664C1B" w:rsidR="00B725E9" w:rsidRDefault="00B725E9">
          <w:pPr>
            <w:pStyle w:val="TOC2"/>
            <w:tabs>
              <w:tab w:val="right" w:leader="dot" w:pos="9016"/>
            </w:tabs>
            <w:rPr>
              <w:rFonts w:asciiTheme="minorHAnsi" w:eastAsiaTheme="minorEastAsia" w:hAnsiTheme="minorHAnsi" w:cstheme="minorBidi"/>
              <w:noProof/>
              <w:kern w:val="2"/>
              <w14:ligatures w14:val="standardContextual"/>
            </w:rPr>
          </w:pPr>
          <w:hyperlink w:anchor="_Toc243321285" w:history="1">
            <w:r w:rsidRPr="00CA36E3">
              <w:rPr>
                <w:rStyle w:val="Hyperlink"/>
                <w:noProof/>
              </w:rPr>
              <w:t>1.6 Contribution to the body of knowledge</w:t>
            </w:r>
            <w:r>
              <w:rPr>
                <w:noProof/>
              </w:rPr>
              <w:tab/>
            </w:r>
            <w:r>
              <w:rPr>
                <w:noProof/>
              </w:rPr>
              <w:fldChar w:fldCharType="begin"/>
            </w:r>
            <w:r>
              <w:rPr>
                <w:noProof/>
              </w:rPr>
              <w:instrText xml:space="preserve"> PAGEREF _Toc243321285 \h </w:instrText>
            </w:r>
            <w:r>
              <w:rPr>
                <w:noProof/>
              </w:rPr>
            </w:r>
            <w:r>
              <w:rPr>
                <w:noProof/>
              </w:rPr>
              <w:fldChar w:fldCharType="separate"/>
            </w:r>
            <w:r>
              <w:rPr>
                <w:noProof/>
              </w:rPr>
              <w:t>5</w:t>
            </w:r>
            <w:r>
              <w:rPr>
                <w:noProof/>
              </w:rPr>
              <w:fldChar w:fldCharType="end"/>
            </w:r>
          </w:hyperlink>
        </w:p>
        <w:p w14:paraId="4D0EA642" w14:textId="3871EF7F" w:rsidR="00B725E9" w:rsidRDefault="00B725E9">
          <w:pPr>
            <w:pStyle w:val="TOC3"/>
            <w:tabs>
              <w:tab w:val="right" w:leader="dot" w:pos="9016"/>
            </w:tabs>
            <w:rPr>
              <w:rFonts w:asciiTheme="minorHAnsi" w:eastAsiaTheme="minorEastAsia" w:hAnsiTheme="minorHAnsi" w:cstheme="minorBidi"/>
              <w:noProof/>
              <w:kern w:val="2"/>
              <w14:ligatures w14:val="standardContextual"/>
            </w:rPr>
          </w:pPr>
          <w:hyperlink w:anchor="_Toc243321286" w:history="1">
            <w:r w:rsidRPr="00CA36E3">
              <w:rPr>
                <w:rStyle w:val="Hyperlink"/>
                <w:noProof/>
              </w:rPr>
              <w:t>1.6.1 Research-domain contribution</w:t>
            </w:r>
            <w:r>
              <w:rPr>
                <w:noProof/>
              </w:rPr>
              <w:tab/>
            </w:r>
            <w:r>
              <w:rPr>
                <w:noProof/>
              </w:rPr>
              <w:fldChar w:fldCharType="begin"/>
            </w:r>
            <w:r>
              <w:rPr>
                <w:noProof/>
              </w:rPr>
              <w:instrText xml:space="preserve"> PAGEREF _Toc243321286 \h </w:instrText>
            </w:r>
            <w:r>
              <w:rPr>
                <w:noProof/>
              </w:rPr>
            </w:r>
            <w:r>
              <w:rPr>
                <w:noProof/>
              </w:rPr>
              <w:fldChar w:fldCharType="separate"/>
            </w:r>
            <w:r>
              <w:rPr>
                <w:noProof/>
              </w:rPr>
              <w:t>5</w:t>
            </w:r>
            <w:r>
              <w:rPr>
                <w:noProof/>
              </w:rPr>
              <w:fldChar w:fldCharType="end"/>
            </w:r>
          </w:hyperlink>
        </w:p>
        <w:p w14:paraId="460D1256" w14:textId="70DB2F13" w:rsidR="00B725E9" w:rsidRDefault="00B725E9">
          <w:pPr>
            <w:pStyle w:val="TOC3"/>
            <w:tabs>
              <w:tab w:val="right" w:leader="dot" w:pos="9016"/>
            </w:tabs>
            <w:rPr>
              <w:rFonts w:asciiTheme="minorHAnsi" w:eastAsiaTheme="minorEastAsia" w:hAnsiTheme="minorHAnsi" w:cstheme="minorBidi"/>
              <w:noProof/>
              <w:kern w:val="2"/>
              <w14:ligatures w14:val="standardContextual"/>
            </w:rPr>
          </w:pPr>
          <w:hyperlink w:anchor="_Toc243321287" w:history="1">
            <w:r w:rsidRPr="00CA36E3">
              <w:rPr>
                <w:rStyle w:val="Hyperlink"/>
                <w:noProof/>
              </w:rPr>
              <w:t>1.6.2 Problem-domain contribution</w:t>
            </w:r>
            <w:r>
              <w:rPr>
                <w:noProof/>
              </w:rPr>
              <w:tab/>
            </w:r>
            <w:r>
              <w:rPr>
                <w:noProof/>
              </w:rPr>
              <w:fldChar w:fldCharType="begin"/>
            </w:r>
            <w:r>
              <w:rPr>
                <w:noProof/>
              </w:rPr>
              <w:instrText xml:space="preserve"> PAGEREF _Toc243321287 \h </w:instrText>
            </w:r>
            <w:r>
              <w:rPr>
                <w:noProof/>
              </w:rPr>
            </w:r>
            <w:r>
              <w:rPr>
                <w:noProof/>
              </w:rPr>
              <w:fldChar w:fldCharType="separate"/>
            </w:r>
            <w:r>
              <w:rPr>
                <w:noProof/>
              </w:rPr>
              <w:t>5</w:t>
            </w:r>
            <w:r>
              <w:rPr>
                <w:noProof/>
              </w:rPr>
              <w:fldChar w:fldCharType="end"/>
            </w:r>
          </w:hyperlink>
        </w:p>
        <w:p w14:paraId="7E853758" w14:textId="499CD081" w:rsidR="00B725E9" w:rsidRDefault="00B725E9">
          <w:pPr>
            <w:pStyle w:val="TOC2"/>
            <w:tabs>
              <w:tab w:val="right" w:leader="dot" w:pos="9016"/>
            </w:tabs>
            <w:rPr>
              <w:rFonts w:asciiTheme="minorHAnsi" w:eastAsiaTheme="minorEastAsia" w:hAnsiTheme="minorHAnsi" w:cstheme="minorBidi"/>
              <w:noProof/>
              <w:kern w:val="2"/>
              <w14:ligatures w14:val="standardContextual"/>
            </w:rPr>
          </w:pPr>
          <w:hyperlink w:anchor="_Toc243321288" w:history="1">
            <w:r w:rsidRPr="00CA36E3">
              <w:rPr>
                <w:rStyle w:val="Hyperlink"/>
                <w:noProof/>
              </w:rPr>
              <w:t>1.7 Research challenges</w:t>
            </w:r>
            <w:r>
              <w:rPr>
                <w:noProof/>
              </w:rPr>
              <w:tab/>
            </w:r>
            <w:r>
              <w:rPr>
                <w:noProof/>
              </w:rPr>
              <w:fldChar w:fldCharType="begin"/>
            </w:r>
            <w:r>
              <w:rPr>
                <w:noProof/>
              </w:rPr>
              <w:instrText xml:space="preserve"> PAGEREF _Toc243321288 \h </w:instrText>
            </w:r>
            <w:r>
              <w:rPr>
                <w:noProof/>
              </w:rPr>
            </w:r>
            <w:r>
              <w:rPr>
                <w:noProof/>
              </w:rPr>
              <w:fldChar w:fldCharType="separate"/>
            </w:r>
            <w:r>
              <w:rPr>
                <w:noProof/>
              </w:rPr>
              <w:t>5</w:t>
            </w:r>
            <w:r>
              <w:rPr>
                <w:noProof/>
              </w:rPr>
              <w:fldChar w:fldCharType="end"/>
            </w:r>
          </w:hyperlink>
        </w:p>
        <w:p w14:paraId="57A91D75" w14:textId="7C594835" w:rsidR="00B725E9" w:rsidRDefault="00B725E9">
          <w:pPr>
            <w:pStyle w:val="TOC2"/>
            <w:tabs>
              <w:tab w:val="right" w:leader="dot" w:pos="9016"/>
            </w:tabs>
            <w:rPr>
              <w:rFonts w:asciiTheme="minorHAnsi" w:eastAsiaTheme="minorEastAsia" w:hAnsiTheme="minorHAnsi" w:cstheme="minorBidi"/>
              <w:noProof/>
              <w:kern w:val="2"/>
              <w14:ligatures w14:val="standardContextual"/>
            </w:rPr>
          </w:pPr>
          <w:hyperlink w:anchor="_Toc243321289" w:history="1">
            <w:r w:rsidRPr="00CA36E3">
              <w:rPr>
                <w:rStyle w:val="Hyperlink"/>
                <w:noProof/>
              </w:rPr>
              <w:t>1.8 Research questions</w:t>
            </w:r>
            <w:r>
              <w:rPr>
                <w:noProof/>
              </w:rPr>
              <w:tab/>
            </w:r>
            <w:r>
              <w:rPr>
                <w:noProof/>
              </w:rPr>
              <w:fldChar w:fldCharType="begin"/>
            </w:r>
            <w:r>
              <w:rPr>
                <w:noProof/>
              </w:rPr>
              <w:instrText xml:space="preserve"> PAGEREF _Toc243321289 \h </w:instrText>
            </w:r>
            <w:r>
              <w:rPr>
                <w:noProof/>
              </w:rPr>
            </w:r>
            <w:r>
              <w:rPr>
                <w:noProof/>
              </w:rPr>
              <w:fldChar w:fldCharType="separate"/>
            </w:r>
            <w:r>
              <w:rPr>
                <w:noProof/>
              </w:rPr>
              <w:t>5</w:t>
            </w:r>
            <w:r>
              <w:rPr>
                <w:noProof/>
              </w:rPr>
              <w:fldChar w:fldCharType="end"/>
            </w:r>
          </w:hyperlink>
        </w:p>
        <w:p w14:paraId="0DDC0054" w14:textId="530080F8" w:rsidR="00B725E9" w:rsidRDefault="00B725E9">
          <w:pPr>
            <w:pStyle w:val="TOC3"/>
            <w:tabs>
              <w:tab w:val="right" w:leader="dot" w:pos="9016"/>
            </w:tabs>
            <w:rPr>
              <w:rFonts w:asciiTheme="minorHAnsi" w:eastAsiaTheme="minorEastAsia" w:hAnsiTheme="minorHAnsi" w:cstheme="minorBidi"/>
              <w:noProof/>
              <w:kern w:val="2"/>
              <w14:ligatures w14:val="standardContextual"/>
            </w:rPr>
          </w:pPr>
          <w:hyperlink w:anchor="_Toc243321290" w:history="1">
            <w:r w:rsidRPr="00CA36E3">
              <w:rPr>
                <w:rStyle w:val="Hyperlink"/>
                <w:noProof/>
              </w:rPr>
              <w:t>RQ1</w:t>
            </w:r>
            <w:r>
              <w:rPr>
                <w:noProof/>
              </w:rPr>
              <w:tab/>
            </w:r>
            <w:r>
              <w:rPr>
                <w:noProof/>
              </w:rPr>
              <w:fldChar w:fldCharType="begin"/>
            </w:r>
            <w:r>
              <w:rPr>
                <w:noProof/>
              </w:rPr>
              <w:instrText xml:space="preserve"> PAGEREF _Toc243321290 \h </w:instrText>
            </w:r>
            <w:r>
              <w:rPr>
                <w:noProof/>
              </w:rPr>
            </w:r>
            <w:r>
              <w:rPr>
                <w:noProof/>
              </w:rPr>
              <w:fldChar w:fldCharType="separate"/>
            </w:r>
            <w:r>
              <w:rPr>
                <w:noProof/>
              </w:rPr>
              <w:t>5</w:t>
            </w:r>
            <w:r>
              <w:rPr>
                <w:noProof/>
              </w:rPr>
              <w:fldChar w:fldCharType="end"/>
            </w:r>
          </w:hyperlink>
        </w:p>
        <w:p w14:paraId="4C053C6E" w14:textId="7527BD2C" w:rsidR="00B725E9" w:rsidRDefault="00B725E9">
          <w:pPr>
            <w:pStyle w:val="TOC3"/>
            <w:tabs>
              <w:tab w:val="right" w:leader="dot" w:pos="9016"/>
            </w:tabs>
            <w:rPr>
              <w:rFonts w:asciiTheme="minorHAnsi" w:eastAsiaTheme="minorEastAsia" w:hAnsiTheme="minorHAnsi" w:cstheme="minorBidi"/>
              <w:noProof/>
              <w:kern w:val="2"/>
              <w14:ligatures w14:val="standardContextual"/>
            </w:rPr>
          </w:pPr>
          <w:hyperlink w:anchor="_Toc243321291" w:history="1">
            <w:r w:rsidRPr="00CA36E3">
              <w:rPr>
                <w:rStyle w:val="Hyperlink"/>
                <w:noProof/>
              </w:rPr>
              <w:t>RQ2</w:t>
            </w:r>
            <w:r>
              <w:rPr>
                <w:noProof/>
              </w:rPr>
              <w:tab/>
            </w:r>
            <w:r>
              <w:rPr>
                <w:noProof/>
              </w:rPr>
              <w:fldChar w:fldCharType="begin"/>
            </w:r>
            <w:r>
              <w:rPr>
                <w:noProof/>
              </w:rPr>
              <w:instrText xml:space="preserve"> PAGEREF _Toc243321291 \h </w:instrText>
            </w:r>
            <w:r>
              <w:rPr>
                <w:noProof/>
              </w:rPr>
            </w:r>
            <w:r>
              <w:rPr>
                <w:noProof/>
              </w:rPr>
              <w:fldChar w:fldCharType="separate"/>
            </w:r>
            <w:r>
              <w:rPr>
                <w:noProof/>
              </w:rPr>
              <w:t>6</w:t>
            </w:r>
            <w:r>
              <w:rPr>
                <w:noProof/>
              </w:rPr>
              <w:fldChar w:fldCharType="end"/>
            </w:r>
          </w:hyperlink>
        </w:p>
        <w:p w14:paraId="7FEC1E5A" w14:textId="2C6823AD" w:rsidR="00B725E9" w:rsidRDefault="00B725E9">
          <w:pPr>
            <w:pStyle w:val="TOC3"/>
            <w:tabs>
              <w:tab w:val="right" w:leader="dot" w:pos="9016"/>
            </w:tabs>
            <w:rPr>
              <w:rFonts w:asciiTheme="minorHAnsi" w:eastAsiaTheme="minorEastAsia" w:hAnsiTheme="minorHAnsi" w:cstheme="minorBidi"/>
              <w:noProof/>
              <w:kern w:val="2"/>
              <w14:ligatures w14:val="standardContextual"/>
            </w:rPr>
          </w:pPr>
          <w:hyperlink w:anchor="_Toc243321292" w:history="1">
            <w:r w:rsidRPr="00CA36E3">
              <w:rPr>
                <w:rStyle w:val="Hyperlink"/>
                <w:noProof/>
              </w:rPr>
              <w:t>RQ3</w:t>
            </w:r>
            <w:r>
              <w:rPr>
                <w:noProof/>
              </w:rPr>
              <w:tab/>
            </w:r>
            <w:r>
              <w:rPr>
                <w:noProof/>
              </w:rPr>
              <w:fldChar w:fldCharType="begin"/>
            </w:r>
            <w:r>
              <w:rPr>
                <w:noProof/>
              </w:rPr>
              <w:instrText xml:space="preserve"> PAGEREF _Toc243321292 \h </w:instrText>
            </w:r>
            <w:r>
              <w:rPr>
                <w:noProof/>
              </w:rPr>
            </w:r>
            <w:r>
              <w:rPr>
                <w:noProof/>
              </w:rPr>
              <w:fldChar w:fldCharType="separate"/>
            </w:r>
            <w:r>
              <w:rPr>
                <w:noProof/>
              </w:rPr>
              <w:t>6</w:t>
            </w:r>
            <w:r>
              <w:rPr>
                <w:noProof/>
              </w:rPr>
              <w:fldChar w:fldCharType="end"/>
            </w:r>
          </w:hyperlink>
        </w:p>
        <w:p w14:paraId="20554D19" w14:textId="1386D9C8" w:rsidR="00B725E9" w:rsidRDefault="00B725E9">
          <w:pPr>
            <w:pStyle w:val="TOC3"/>
            <w:tabs>
              <w:tab w:val="right" w:leader="dot" w:pos="9016"/>
            </w:tabs>
            <w:rPr>
              <w:rFonts w:asciiTheme="minorHAnsi" w:eastAsiaTheme="minorEastAsia" w:hAnsiTheme="minorHAnsi" w:cstheme="minorBidi"/>
              <w:noProof/>
              <w:kern w:val="2"/>
              <w14:ligatures w14:val="standardContextual"/>
            </w:rPr>
          </w:pPr>
          <w:hyperlink w:anchor="_Toc243321293" w:history="1">
            <w:r w:rsidRPr="00CA36E3">
              <w:rPr>
                <w:rStyle w:val="Hyperlink"/>
                <w:noProof/>
              </w:rPr>
              <w:t>RQ4</w:t>
            </w:r>
            <w:r>
              <w:rPr>
                <w:noProof/>
              </w:rPr>
              <w:tab/>
            </w:r>
            <w:r>
              <w:rPr>
                <w:noProof/>
              </w:rPr>
              <w:fldChar w:fldCharType="begin"/>
            </w:r>
            <w:r>
              <w:rPr>
                <w:noProof/>
              </w:rPr>
              <w:instrText xml:space="preserve"> PAGEREF _Toc243321293 \h </w:instrText>
            </w:r>
            <w:r>
              <w:rPr>
                <w:noProof/>
              </w:rPr>
            </w:r>
            <w:r>
              <w:rPr>
                <w:noProof/>
              </w:rPr>
              <w:fldChar w:fldCharType="separate"/>
            </w:r>
            <w:r>
              <w:rPr>
                <w:noProof/>
              </w:rPr>
              <w:t>6</w:t>
            </w:r>
            <w:r>
              <w:rPr>
                <w:noProof/>
              </w:rPr>
              <w:fldChar w:fldCharType="end"/>
            </w:r>
          </w:hyperlink>
        </w:p>
        <w:p w14:paraId="037B68DD" w14:textId="187AAF2C" w:rsidR="00B725E9" w:rsidRDefault="00B725E9">
          <w:pPr>
            <w:pStyle w:val="TOC3"/>
            <w:tabs>
              <w:tab w:val="right" w:leader="dot" w:pos="9016"/>
            </w:tabs>
            <w:rPr>
              <w:rFonts w:asciiTheme="minorHAnsi" w:eastAsiaTheme="minorEastAsia" w:hAnsiTheme="minorHAnsi" w:cstheme="minorBidi"/>
              <w:noProof/>
              <w:kern w:val="2"/>
              <w14:ligatures w14:val="standardContextual"/>
            </w:rPr>
          </w:pPr>
          <w:hyperlink w:anchor="_Toc243321294" w:history="1">
            <w:r w:rsidRPr="00CA36E3">
              <w:rPr>
                <w:rStyle w:val="Hyperlink"/>
                <w:noProof/>
              </w:rPr>
              <w:t>RQ5</w:t>
            </w:r>
            <w:r>
              <w:rPr>
                <w:noProof/>
              </w:rPr>
              <w:tab/>
            </w:r>
            <w:r>
              <w:rPr>
                <w:noProof/>
              </w:rPr>
              <w:fldChar w:fldCharType="begin"/>
            </w:r>
            <w:r>
              <w:rPr>
                <w:noProof/>
              </w:rPr>
              <w:instrText xml:space="preserve"> PAGEREF _Toc243321294 \h </w:instrText>
            </w:r>
            <w:r>
              <w:rPr>
                <w:noProof/>
              </w:rPr>
            </w:r>
            <w:r>
              <w:rPr>
                <w:noProof/>
              </w:rPr>
              <w:fldChar w:fldCharType="separate"/>
            </w:r>
            <w:r>
              <w:rPr>
                <w:noProof/>
              </w:rPr>
              <w:t>6</w:t>
            </w:r>
            <w:r>
              <w:rPr>
                <w:noProof/>
              </w:rPr>
              <w:fldChar w:fldCharType="end"/>
            </w:r>
          </w:hyperlink>
        </w:p>
        <w:p w14:paraId="3072A347" w14:textId="2F21947E" w:rsidR="00B725E9" w:rsidRDefault="00B725E9">
          <w:pPr>
            <w:pStyle w:val="TOC2"/>
            <w:tabs>
              <w:tab w:val="right" w:leader="dot" w:pos="9016"/>
            </w:tabs>
            <w:rPr>
              <w:rFonts w:asciiTheme="minorHAnsi" w:eastAsiaTheme="minorEastAsia" w:hAnsiTheme="minorHAnsi" w:cstheme="minorBidi"/>
              <w:noProof/>
              <w:kern w:val="2"/>
              <w14:ligatures w14:val="standardContextual"/>
            </w:rPr>
          </w:pPr>
          <w:hyperlink w:anchor="_Toc243321295" w:history="1">
            <w:r w:rsidRPr="00CA36E3">
              <w:rPr>
                <w:rStyle w:val="Hyperlink"/>
                <w:noProof/>
              </w:rPr>
              <w:t>1.9 Research aim</w:t>
            </w:r>
            <w:r>
              <w:rPr>
                <w:noProof/>
              </w:rPr>
              <w:tab/>
            </w:r>
            <w:r>
              <w:rPr>
                <w:noProof/>
              </w:rPr>
              <w:fldChar w:fldCharType="begin"/>
            </w:r>
            <w:r>
              <w:rPr>
                <w:noProof/>
              </w:rPr>
              <w:instrText xml:space="preserve"> PAGEREF _Toc243321295 \h </w:instrText>
            </w:r>
            <w:r>
              <w:rPr>
                <w:noProof/>
              </w:rPr>
            </w:r>
            <w:r>
              <w:rPr>
                <w:noProof/>
              </w:rPr>
              <w:fldChar w:fldCharType="separate"/>
            </w:r>
            <w:r>
              <w:rPr>
                <w:noProof/>
              </w:rPr>
              <w:t>6</w:t>
            </w:r>
            <w:r>
              <w:rPr>
                <w:noProof/>
              </w:rPr>
              <w:fldChar w:fldCharType="end"/>
            </w:r>
          </w:hyperlink>
        </w:p>
        <w:p w14:paraId="38EEAF17" w14:textId="5FB30260" w:rsidR="00B725E9" w:rsidRDefault="00B725E9">
          <w:pPr>
            <w:pStyle w:val="TOC2"/>
            <w:tabs>
              <w:tab w:val="right" w:leader="dot" w:pos="9016"/>
            </w:tabs>
            <w:rPr>
              <w:rFonts w:asciiTheme="minorHAnsi" w:eastAsiaTheme="minorEastAsia" w:hAnsiTheme="minorHAnsi" w:cstheme="minorBidi"/>
              <w:noProof/>
              <w:kern w:val="2"/>
              <w14:ligatures w14:val="standardContextual"/>
            </w:rPr>
          </w:pPr>
          <w:hyperlink w:anchor="_Toc243321296" w:history="1">
            <w:r w:rsidRPr="00CA36E3">
              <w:rPr>
                <w:rStyle w:val="Hyperlink"/>
                <w:noProof/>
              </w:rPr>
              <w:t>1.10 Research objectives</w:t>
            </w:r>
            <w:r>
              <w:rPr>
                <w:noProof/>
              </w:rPr>
              <w:tab/>
            </w:r>
            <w:r>
              <w:rPr>
                <w:noProof/>
              </w:rPr>
              <w:fldChar w:fldCharType="begin"/>
            </w:r>
            <w:r>
              <w:rPr>
                <w:noProof/>
              </w:rPr>
              <w:instrText xml:space="preserve"> PAGEREF _Toc243321296 \h </w:instrText>
            </w:r>
            <w:r>
              <w:rPr>
                <w:noProof/>
              </w:rPr>
            </w:r>
            <w:r>
              <w:rPr>
                <w:noProof/>
              </w:rPr>
              <w:fldChar w:fldCharType="separate"/>
            </w:r>
            <w:r>
              <w:rPr>
                <w:noProof/>
              </w:rPr>
              <w:t>6</w:t>
            </w:r>
            <w:r>
              <w:rPr>
                <w:noProof/>
              </w:rPr>
              <w:fldChar w:fldCharType="end"/>
            </w:r>
          </w:hyperlink>
        </w:p>
        <w:p w14:paraId="37BFC618" w14:textId="4999B50A" w:rsidR="00B725E9" w:rsidRDefault="00B725E9">
          <w:pPr>
            <w:pStyle w:val="TOC2"/>
            <w:tabs>
              <w:tab w:val="right" w:leader="dot" w:pos="9016"/>
            </w:tabs>
            <w:rPr>
              <w:rFonts w:asciiTheme="minorHAnsi" w:eastAsiaTheme="minorEastAsia" w:hAnsiTheme="minorHAnsi" w:cstheme="minorBidi"/>
              <w:noProof/>
              <w:kern w:val="2"/>
              <w14:ligatures w14:val="standardContextual"/>
            </w:rPr>
          </w:pPr>
          <w:hyperlink w:anchor="_Toc243321297" w:history="1">
            <w:r w:rsidRPr="00CA36E3">
              <w:rPr>
                <w:rStyle w:val="Hyperlink"/>
                <w:noProof/>
              </w:rPr>
              <w:t>1.11 Scope, delimitations and assumptions</w:t>
            </w:r>
            <w:r>
              <w:rPr>
                <w:noProof/>
              </w:rPr>
              <w:tab/>
            </w:r>
            <w:r>
              <w:rPr>
                <w:noProof/>
              </w:rPr>
              <w:fldChar w:fldCharType="begin"/>
            </w:r>
            <w:r>
              <w:rPr>
                <w:noProof/>
              </w:rPr>
              <w:instrText xml:space="preserve"> PAGEREF _Toc243321297 \h </w:instrText>
            </w:r>
            <w:r>
              <w:rPr>
                <w:noProof/>
              </w:rPr>
            </w:r>
            <w:r>
              <w:rPr>
                <w:noProof/>
              </w:rPr>
              <w:fldChar w:fldCharType="separate"/>
            </w:r>
            <w:r>
              <w:rPr>
                <w:noProof/>
              </w:rPr>
              <w:t>7</w:t>
            </w:r>
            <w:r>
              <w:rPr>
                <w:noProof/>
              </w:rPr>
              <w:fldChar w:fldCharType="end"/>
            </w:r>
          </w:hyperlink>
        </w:p>
        <w:p w14:paraId="531F5E29" w14:textId="60542032" w:rsidR="00B725E9" w:rsidRDefault="00B725E9">
          <w:pPr>
            <w:pStyle w:val="TOC2"/>
            <w:tabs>
              <w:tab w:val="right" w:leader="dot" w:pos="9016"/>
            </w:tabs>
            <w:rPr>
              <w:rFonts w:asciiTheme="minorHAnsi" w:eastAsiaTheme="minorEastAsia" w:hAnsiTheme="minorHAnsi" w:cstheme="minorBidi"/>
              <w:noProof/>
              <w:kern w:val="2"/>
              <w14:ligatures w14:val="standardContextual"/>
            </w:rPr>
          </w:pPr>
          <w:hyperlink w:anchor="_Toc243321298" w:history="1">
            <w:r w:rsidRPr="00CA36E3">
              <w:rPr>
                <w:rStyle w:val="Hyperlink"/>
                <w:noProof/>
              </w:rPr>
              <w:t>1.12 Expected outcomes and deliverables</w:t>
            </w:r>
            <w:r>
              <w:rPr>
                <w:noProof/>
              </w:rPr>
              <w:tab/>
            </w:r>
            <w:r>
              <w:rPr>
                <w:noProof/>
              </w:rPr>
              <w:fldChar w:fldCharType="begin"/>
            </w:r>
            <w:r>
              <w:rPr>
                <w:noProof/>
              </w:rPr>
              <w:instrText xml:space="preserve"> PAGEREF _Toc243321298 \h </w:instrText>
            </w:r>
            <w:r>
              <w:rPr>
                <w:noProof/>
              </w:rPr>
            </w:r>
            <w:r>
              <w:rPr>
                <w:noProof/>
              </w:rPr>
              <w:fldChar w:fldCharType="separate"/>
            </w:r>
            <w:r>
              <w:rPr>
                <w:noProof/>
              </w:rPr>
              <w:t>7</w:t>
            </w:r>
            <w:r>
              <w:rPr>
                <w:noProof/>
              </w:rPr>
              <w:fldChar w:fldCharType="end"/>
            </w:r>
          </w:hyperlink>
        </w:p>
        <w:p w14:paraId="756C23C2" w14:textId="16EB707C" w:rsidR="00B725E9" w:rsidRDefault="00B725E9">
          <w:pPr>
            <w:pStyle w:val="TOC2"/>
            <w:tabs>
              <w:tab w:val="right" w:leader="dot" w:pos="9016"/>
            </w:tabs>
            <w:rPr>
              <w:rFonts w:asciiTheme="minorHAnsi" w:eastAsiaTheme="minorEastAsia" w:hAnsiTheme="minorHAnsi" w:cstheme="minorBidi"/>
              <w:noProof/>
              <w:kern w:val="2"/>
              <w14:ligatures w14:val="standardContextual"/>
            </w:rPr>
          </w:pPr>
          <w:hyperlink w:anchor="_Toc243321299" w:history="1">
            <w:r w:rsidRPr="00CA36E3">
              <w:rPr>
                <w:rStyle w:val="Hyperlink"/>
                <w:noProof/>
              </w:rPr>
              <w:t>1.13 Chapter summary</w:t>
            </w:r>
            <w:r>
              <w:rPr>
                <w:noProof/>
              </w:rPr>
              <w:tab/>
            </w:r>
            <w:r>
              <w:rPr>
                <w:noProof/>
              </w:rPr>
              <w:fldChar w:fldCharType="begin"/>
            </w:r>
            <w:r>
              <w:rPr>
                <w:noProof/>
              </w:rPr>
              <w:instrText xml:space="preserve"> PAGEREF _Toc243321299 \h </w:instrText>
            </w:r>
            <w:r>
              <w:rPr>
                <w:noProof/>
              </w:rPr>
            </w:r>
            <w:r>
              <w:rPr>
                <w:noProof/>
              </w:rPr>
              <w:fldChar w:fldCharType="separate"/>
            </w:r>
            <w:r>
              <w:rPr>
                <w:noProof/>
              </w:rPr>
              <w:t>8</w:t>
            </w:r>
            <w:r>
              <w:rPr>
                <w:noProof/>
              </w:rPr>
              <w:fldChar w:fldCharType="end"/>
            </w:r>
          </w:hyperlink>
        </w:p>
        <w:p w14:paraId="50A4B3A6" w14:textId="79714D17" w:rsidR="00B725E9" w:rsidRDefault="00B725E9">
          <w:pPr>
            <w:pStyle w:val="TOC1"/>
            <w:tabs>
              <w:tab w:val="right" w:leader="dot" w:pos="9016"/>
            </w:tabs>
            <w:rPr>
              <w:rFonts w:asciiTheme="minorHAnsi" w:eastAsiaTheme="minorEastAsia" w:hAnsiTheme="minorHAnsi" w:cstheme="minorBidi"/>
              <w:noProof/>
              <w:kern w:val="2"/>
              <w14:ligatures w14:val="standardContextual"/>
            </w:rPr>
          </w:pPr>
          <w:hyperlink w:anchor="_Toc243321300" w:history="1">
            <w:r w:rsidRPr="00CA36E3">
              <w:rPr>
                <w:rStyle w:val="Hyperlink"/>
                <w:noProof/>
              </w:rPr>
              <w:t>CHAPTER 2: LITERATURE REVIEW</w:t>
            </w:r>
            <w:r>
              <w:rPr>
                <w:noProof/>
              </w:rPr>
              <w:tab/>
            </w:r>
            <w:r>
              <w:rPr>
                <w:noProof/>
              </w:rPr>
              <w:fldChar w:fldCharType="begin"/>
            </w:r>
            <w:r>
              <w:rPr>
                <w:noProof/>
              </w:rPr>
              <w:instrText xml:space="preserve"> PAGEREF _Toc243321300 \h </w:instrText>
            </w:r>
            <w:r>
              <w:rPr>
                <w:noProof/>
              </w:rPr>
            </w:r>
            <w:r>
              <w:rPr>
                <w:noProof/>
              </w:rPr>
              <w:fldChar w:fldCharType="separate"/>
            </w:r>
            <w:r>
              <w:rPr>
                <w:noProof/>
              </w:rPr>
              <w:t>9</w:t>
            </w:r>
            <w:r>
              <w:rPr>
                <w:noProof/>
              </w:rPr>
              <w:fldChar w:fldCharType="end"/>
            </w:r>
          </w:hyperlink>
        </w:p>
        <w:p w14:paraId="598CCFFA" w14:textId="552F0F2D" w:rsidR="00B725E9" w:rsidRDefault="00B725E9">
          <w:pPr>
            <w:pStyle w:val="TOC2"/>
            <w:tabs>
              <w:tab w:val="right" w:leader="dot" w:pos="9016"/>
            </w:tabs>
            <w:rPr>
              <w:rFonts w:asciiTheme="minorHAnsi" w:eastAsiaTheme="minorEastAsia" w:hAnsiTheme="minorHAnsi" w:cstheme="minorBidi"/>
              <w:noProof/>
              <w:kern w:val="2"/>
              <w14:ligatures w14:val="standardContextual"/>
            </w:rPr>
          </w:pPr>
          <w:hyperlink w:anchor="_Toc243321301" w:history="1">
            <w:r w:rsidRPr="00CA36E3">
              <w:rPr>
                <w:rStyle w:val="Hyperlink"/>
                <w:noProof/>
              </w:rPr>
              <w:t>2.1 Chapter overview</w:t>
            </w:r>
            <w:r>
              <w:rPr>
                <w:noProof/>
              </w:rPr>
              <w:tab/>
            </w:r>
            <w:r>
              <w:rPr>
                <w:noProof/>
              </w:rPr>
              <w:fldChar w:fldCharType="begin"/>
            </w:r>
            <w:r>
              <w:rPr>
                <w:noProof/>
              </w:rPr>
              <w:instrText xml:space="preserve"> PAGEREF _Toc243321301 \h </w:instrText>
            </w:r>
            <w:r>
              <w:rPr>
                <w:noProof/>
              </w:rPr>
            </w:r>
            <w:r>
              <w:rPr>
                <w:noProof/>
              </w:rPr>
              <w:fldChar w:fldCharType="separate"/>
            </w:r>
            <w:r>
              <w:rPr>
                <w:noProof/>
              </w:rPr>
              <w:t>9</w:t>
            </w:r>
            <w:r>
              <w:rPr>
                <w:noProof/>
              </w:rPr>
              <w:fldChar w:fldCharType="end"/>
            </w:r>
          </w:hyperlink>
        </w:p>
        <w:p w14:paraId="0A13A083" w14:textId="2C630F9E" w:rsidR="00B725E9" w:rsidRDefault="00B725E9">
          <w:pPr>
            <w:pStyle w:val="TOC2"/>
            <w:tabs>
              <w:tab w:val="right" w:leader="dot" w:pos="9016"/>
            </w:tabs>
            <w:rPr>
              <w:rFonts w:asciiTheme="minorHAnsi" w:eastAsiaTheme="minorEastAsia" w:hAnsiTheme="minorHAnsi" w:cstheme="minorBidi"/>
              <w:noProof/>
              <w:kern w:val="2"/>
              <w14:ligatures w14:val="standardContextual"/>
            </w:rPr>
          </w:pPr>
          <w:hyperlink w:anchor="_Toc243321302" w:history="1">
            <w:r w:rsidRPr="00CA36E3">
              <w:rPr>
                <w:rStyle w:val="Hyperlink"/>
                <w:noProof/>
              </w:rPr>
              <w:t>2.2 Review strategy and concept map</w:t>
            </w:r>
            <w:r>
              <w:rPr>
                <w:noProof/>
              </w:rPr>
              <w:tab/>
            </w:r>
            <w:r>
              <w:rPr>
                <w:noProof/>
              </w:rPr>
              <w:fldChar w:fldCharType="begin"/>
            </w:r>
            <w:r>
              <w:rPr>
                <w:noProof/>
              </w:rPr>
              <w:instrText xml:space="preserve"> PAGEREF _Toc243321302 \h </w:instrText>
            </w:r>
            <w:r>
              <w:rPr>
                <w:noProof/>
              </w:rPr>
            </w:r>
            <w:r>
              <w:rPr>
                <w:noProof/>
              </w:rPr>
              <w:fldChar w:fldCharType="separate"/>
            </w:r>
            <w:r>
              <w:rPr>
                <w:noProof/>
              </w:rPr>
              <w:t>9</w:t>
            </w:r>
            <w:r>
              <w:rPr>
                <w:noProof/>
              </w:rPr>
              <w:fldChar w:fldCharType="end"/>
            </w:r>
          </w:hyperlink>
        </w:p>
        <w:p w14:paraId="2E016A47" w14:textId="0E19C089" w:rsidR="00B725E9" w:rsidRDefault="00B725E9">
          <w:pPr>
            <w:pStyle w:val="TOC3"/>
            <w:tabs>
              <w:tab w:val="right" w:leader="dot" w:pos="9016"/>
            </w:tabs>
            <w:rPr>
              <w:rFonts w:asciiTheme="minorHAnsi" w:eastAsiaTheme="minorEastAsia" w:hAnsiTheme="minorHAnsi" w:cstheme="minorBidi"/>
              <w:noProof/>
              <w:kern w:val="2"/>
              <w14:ligatures w14:val="standardContextual"/>
            </w:rPr>
          </w:pPr>
          <w:hyperlink w:anchor="_Toc243321303" w:history="1">
            <w:r w:rsidRPr="00CA36E3">
              <w:rPr>
                <w:rStyle w:val="Hyperlink"/>
                <w:noProof/>
              </w:rPr>
              <w:t>2.2.1 Literature search and selection strategy</w:t>
            </w:r>
            <w:r>
              <w:rPr>
                <w:noProof/>
              </w:rPr>
              <w:tab/>
            </w:r>
            <w:r>
              <w:rPr>
                <w:noProof/>
              </w:rPr>
              <w:fldChar w:fldCharType="begin"/>
            </w:r>
            <w:r>
              <w:rPr>
                <w:noProof/>
              </w:rPr>
              <w:instrText xml:space="preserve"> PAGEREF _Toc243321303 \h </w:instrText>
            </w:r>
            <w:r>
              <w:rPr>
                <w:noProof/>
              </w:rPr>
            </w:r>
            <w:r>
              <w:rPr>
                <w:noProof/>
              </w:rPr>
              <w:fldChar w:fldCharType="separate"/>
            </w:r>
            <w:r>
              <w:rPr>
                <w:noProof/>
              </w:rPr>
              <w:t>9</w:t>
            </w:r>
            <w:r>
              <w:rPr>
                <w:noProof/>
              </w:rPr>
              <w:fldChar w:fldCharType="end"/>
            </w:r>
          </w:hyperlink>
        </w:p>
        <w:p w14:paraId="0756F179" w14:textId="3CCDCFEF" w:rsidR="00B725E9" w:rsidRDefault="00B725E9">
          <w:pPr>
            <w:pStyle w:val="TOC3"/>
            <w:tabs>
              <w:tab w:val="right" w:leader="dot" w:pos="9016"/>
            </w:tabs>
            <w:rPr>
              <w:rFonts w:asciiTheme="minorHAnsi" w:eastAsiaTheme="minorEastAsia" w:hAnsiTheme="minorHAnsi" w:cstheme="minorBidi"/>
              <w:noProof/>
              <w:kern w:val="2"/>
              <w14:ligatures w14:val="standardContextual"/>
            </w:rPr>
          </w:pPr>
          <w:hyperlink w:anchor="_Toc243321304" w:history="1">
            <w:r w:rsidRPr="00CA36E3">
              <w:rPr>
                <w:rStyle w:val="Hyperlink"/>
                <w:noProof/>
              </w:rPr>
              <w:t>2.2.2 Concept map</w:t>
            </w:r>
            <w:r>
              <w:rPr>
                <w:noProof/>
              </w:rPr>
              <w:tab/>
            </w:r>
            <w:r>
              <w:rPr>
                <w:noProof/>
              </w:rPr>
              <w:fldChar w:fldCharType="begin"/>
            </w:r>
            <w:r>
              <w:rPr>
                <w:noProof/>
              </w:rPr>
              <w:instrText xml:space="preserve"> PAGEREF _Toc243321304 \h </w:instrText>
            </w:r>
            <w:r>
              <w:rPr>
                <w:noProof/>
              </w:rPr>
            </w:r>
            <w:r>
              <w:rPr>
                <w:noProof/>
              </w:rPr>
              <w:fldChar w:fldCharType="separate"/>
            </w:r>
            <w:r>
              <w:rPr>
                <w:noProof/>
              </w:rPr>
              <w:t>10</w:t>
            </w:r>
            <w:r>
              <w:rPr>
                <w:noProof/>
              </w:rPr>
              <w:fldChar w:fldCharType="end"/>
            </w:r>
          </w:hyperlink>
        </w:p>
        <w:p w14:paraId="2D7A73F8" w14:textId="55D0D08D" w:rsidR="00B725E9" w:rsidRDefault="00B725E9">
          <w:pPr>
            <w:pStyle w:val="TOC2"/>
            <w:tabs>
              <w:tab w:val="right" w:leader="dot" w:pos="9016"/>
            </w:tabs>
            <w:rPr>
              <w:rFonts w:asciiTheme="minorHAnsi" w:eastAsiaTheme="minorEastAsia" w:hAnsiTheme="minorHAnsi" w:cstheme="minorBidi"/>
              <w:noProof/>
              <w:kern w:val="2"/>
              <w14:ligatures w14:val="standardContextual"/>
            </w:rPr>
          </w:pPr>
          <w:hyperlink w:anchor="_Toc243321305" w:history="1">
            <w:r w:rsidRPr="00CA36E3">
              <w:rPr>
                <w:rStyle w:val="Hyperlink"/>
                <w:noProof/>
              </w:rPr>
              <w:t>2.3 Problem-domain review</w:t>
            </w:r>
            <w:r>
              <w:rPr>
                <w:noProof/>
              </w:rPr>
              <w:tab/>
            </w:r>
            <w:r>
              <w:rPr>
                <w:noProof/>
              </w:rPr>
              <w:fldChar w:fldCharType="begin"/>
            </w:r>
            <w:r>
              <w:rPr>
                <w:noProof/>
              </w:rPr>
              <w:instrText xml:space="preserve"> PAGEREF _Toc243321305 \h </w:instrText>
            </w:r>
            <w:r>
              <w:rPr>
                <w:noProof/>
              </w:rPr>
            </w:r>
            <w:r>
              <w:rPr>
                <w:noProof/>
              </w:rPr>
              <w:fldChar w:fldCharType="separate"/>
            </w:r>
            <w:r>
              <w:rPr>
                <w:noProof/>
              </w:rPr>
              <w:t>10</w:t>
            </w:r>
            <w:r>
              <w:rPr>
                <w:noProof/>
              </w:rPr>
              <w:fldChar w:fldCharType="end"/>
            </w:r>
          </w:hyperlink>
        </w:p>
        <w:p w14:paraId="4DBFAFBC" w14:textId="3AD3C601" w:rsidR="00B725E9" w:rsidRDefault="00B725E9">
          <w:pPr>
            <w:pStyle w:val="TOC3"/>
            <w:tabs>
              <w:tab w:val="right" w:leader="dot" w:pos="9016"/>
            </w:tabs>
            <w:rPr>
              <w:rFonts w:asciiTheme="minorHAnsi" w:eastAsiaTheme="minorEastAsia" w:hAnsiTheme="minorHAnsi" w:cstheme="minorBidi"/>
              <w:noProof/>
              <w:kern w:val="2"/>
              <w14:ligatures w14:val="standardContextual"/>
            </w:rPr>
          </w:pPr>
          <w:hyperlink w:anchor="_Toc243321306" w:history="1">
            <w:r w:rsidRPr="00CA36E3">
              <w:rPr>
                <w:rStyle w:val="Hyperlink"/>
                <w:noProof/>
              </w:rPr>
              <w:t>2.3.1 Domain task and decision context</w:t>
            </w:r>
            <w:r>
              <w:rPr>
                <w:noProof/>
              </w:rPr>
              <w:tab/>
            </w:r>
            <w:r>
              <w:rPr>
                <w:noProof/>
              </w:rPr>
              <w:fldChar w:fldCharType="begin"/>
            </w:r>
            <w:r>
              <w:rPr>
                <w:noProof/>
              </w:rPr>
              <w:instrText xml:space="preserve"> PAGEREF _Toc243321306 \h </w:instrText>
            </w:r>
            <w:r>
              <w:rPr>
                <w:noProof/>
              </w:rPr>
            </w:r>
            <w:r>
              <w:rPr>
                <w:noProof/>
              </w:rPr>
              <w:fldChar w:fldCharType="separate"/>
            </w:r>
            <w:r>
              <w:rPr>
                <w:noProof/>
              </w:rPr>
              <w:t>10</w:t>
            </w:r>
            <w:r>
              <w:rPr>
                <w:noProof/>
              </w:rPr>
              <w:fldChar w:fldCharType="end"/>
            </w:r>
          </w:hyperlink>
        </w:p>
        <w:p w14:paraId="4DC59371" w14:textId="1F8FDA95" w:rsidR="00B725E9" w:rsidRDefault="00B725E9">
          <w:pPr>
            <w:pStyle w:val="TOC3"/>
            <w:tabs>
              <w:tab w:val="right" w:leader="dot" w:pos="9016"/>
            </w:tabs>
            <w:rPr>
              <w:rFonts w:asciiTheme="minorHAnsi" w:eastAsiaTheme="minorEastAsia" w:hAnsiTheme="minorHAnsi" w:cstheme="minorBidi"/>
              <w:noProof/>
              <w:kern w:val="2"/>
              <w14:ligatures w14:val="standardContextual"/>
            </w:rPr>
          </w:pPr>
          <w:hyperlink w:anchor="_Toc243321307" w:history="1">
            <w:r w:rsidRPr="00CA36E3">
              <w:rPr>
                <w:rStyle w:val="Hyperlink"/>
                <w:noProof/>
              </w:rPr>
              <w:t>2.3.2 Data and operational challenges</w:t>
            </w:r>
            <w:r>
              <w:rPr>
                <w:noProof/>
              </w:rPr>
              <w:tab/>
            </w:r>
            <w:r>
              <w:rPr>
                <w:noProof/>
              </w:rPr>
              <w:fldChar w:fldCharType="begin"/>
            </w:r>
            <w:r>
              <w:rPr>
                <w:noProof/>
              </w:rPr>
              <w:instrText xml:space="preserve"> PAGEREF _Toc243321307 \h </w:instrText>
            </w:r>
            <w:r>
              <w:rPr>
                <w:noProof/>
              </w:rPr>
            </w:r>
            <w:r>
              <w:rPr>
                <w:noProof/>
              </w:rPr>
              <w:fldChar w:fldCharType="separate"/>
            </w:r>
            <w:r>
              <w:rPr>
                <w:noProof/>
              </w:rPr>
              <w:t>11</w:t>
            </w:r>
            <w:r>
              <w:rPr>
                <w:noProof/>
              </w:rPr>
              <w:fldChar w:fldCharType="end"/>
            </w:r>
          </w:hyperlink>
        </w:p>
        <w:p w14:paraId="2FB62F37" w14:textId="4F86160B" w:rsidR="00B725E9" w:rsidRDefault="00B725E9">
          <w:pPr>
            <w:pStyle w:val="TOC3"/>
            <w:tabs>
              <w:tab w:val="right" w:leader="dot" w:pos="9016"/>
            </w:tabs>
            <w:rPr>
              <w:rFonts w:asciiTheme="minorHAnsi" w:eastAsiaTheme="minorEastAsia" w:hAnsiTheme="minorHAnsi" w:cstheme="minorBidi"/>
              <w:noProof/>
              <w:kern w:val="2"/>
              <w14:ligatures w14:val="standardContextual"/>
            </w:rPr>
          </w:pPr>
          <w:hyperlink w:anchor="_Toc243321308" w:history="1">
            <w:r w:rsidRPr="00CA36E3">
              <w:rPr>
                <w:rStyle w:val="Hyperlink"/>
                <w:noProof/>
              </w:rPr>
              <w:t>2.3.3 Standards, regulations and professional expectations</w:t>
            </w:r>
            <w:r>
              <w:rPr>
                <w:noProof/>
              </w:rPr>
              <w:tab/>
            </w:r>
            <w:r>
              <w:rPr>
                <w:noProof/>
              </w:rPr>
              <w:fldChar w:fldCharType="begin"/>
            </w:r>
            <w:r>
              <w:rPr>
                <w:noProof/>
              </w:rPr>
              <w:instrText xml:space="preserve"> PAGEREF _Toc243321308 \h </w:instrText>
            </w:r>
            <w:r>
              <w:rPr>
                <w:noProof/>
              </w:rPr>
            </w:r>
            <w:r>
              <w:rPr>
                <w:noProof/>
              </w:rPr>
              <w:fldChar w:fldCharType="separate"/>
            </w:r>
            <w:r>
              <w:rPr>
                <w:noProof/>
              </w:rPr>
              <w:t>11</w:t>
            </w:r>
            <w:r>
              <w:rPr>
                <w:noProof/>
              </w:rPr>
              <w:fldChar w:fldCharType="end"/>
            </w:r>
          </w:hyperlink>
        </w:p>
        <w:p w14:paraId="7B3E30A9" w14:textId="70B336AF" w:rsidR="00B725E9" w:rsidRDefault="00B725E9">
          <w:pPr>
            <w:pStyle w:val="TOC2"/>
            <w:tabs>
              <w:tab w:val="right" w:leader="dot" w:pos="9016"/>
            </w:tabs>
            <w:rPr>
              <w:rFonts w:asciiTheme="minorHAnsi" w:eastAsiaTheme="minorEastAsia" w:hAnsiTheme="minorHAnsi" w:cstheme="minorBidi"/>
              <w:noProof/>
              <w:kern w:val="2"/>
              <w14:ligatures w14:val="standardContextual"/>
            </w:rPr>
          </w:pPr>
          <w:hyperlink w:anchor="_Toc243321309" w:history="1">
            <w:r w:rsidRPr="00CA36E3">
              <w:rPr>
                <w:rStyle w:val="Hyperlink"/>
                <w:noProof/>
              </w:rPr>
              <w:t>2.4 Technological review by implementation stage</w:t>
            </w:r>
            <w:r>
              <w:rPr>
                <w:noProof/>
              </w:rPr>
              <w:tab/>
            </w:r>
            <w:r>
              <w:rPr>
                <w:noProof/>
              </w:rPr>
              <w:fldChar w:fldCharType="begin"/>
            </w:r>
            <w:r>
              <w:rPr>
                <w:noProof/>
              </w:rPr>
              <w:instrText xml:space="preserve"> PAGEREF _Toc243321309 \h </w:instrText>
            </w:r>
            <w:r>
              <w:rPr>
                <w:noProof/>
              </w:rPr>
            </w:r>
            <w:r>
              <w:rPr>
                <w:noProof/>
              </w:rPr>
              <w:fldChar w:fldCharType="separate"/>
            </w:r>
            <w:r>
              <w:rPr>
                <w:noProof/>
              </w:rPr>
              <w:t>12</w:t>
            </w:r>
            <w:r>
              <w:rPr>
                <w:noProof/>
              </w:rPr>
              <w:fldChar w:fldCharType="end"/>
            </w:r>
          </w:hyperlink>
        </w:p>
        <w:p w14:paraId="1BDDC1E0" w14:textId="601D82EB" w:rsidR="00B725E9" w:rsidRDefault="00B725E9">
          <w:pPr>
            <w:pStyle w:val="TOC3"/>
            <w:tabs>
              <w:tab w:val="right" w:leader="dot" w:pos="9016"/>
            </w:tabs>
            <w:rPr>
              <w:rFonts w:asciiTheme="minorHAnsi" w:eastAsiaTheme="minorEastAsia" w:hAnsiTheme="minorHAnsi" w:cstheme="minorBidi"/>
              <w:noProof/>
              <w:kern w:val="2"/>
              <w14:ligatures w14:val="standardContextual"/>
            </w:rPr>
          </w:pPr>
          <w:hyperlink w:anchor="_Toc243321310" w:history="1">
            <w:r w:rsidRPr="00CA36E3">
              <w:rPr>
                <w:rStyle w:val="Hyperlink"/>
                <w:noProof/>
              </w:rPr>
              <w:t>2.4.1 Spectral acquisition and sensing technology</w:t>
            </w:r>
            <w:r>
              <w:rPr>
                <w:noProof/>
              </w:rPr>
              <w:tab/>
            </w:r>
            <w:r>
              <w:rPr>
                <w:noProof/>
              </w:rPr>
              <w:fldChar w:fldCharType="begin"/>
            </w:r>
            <w:r>
              <w:rPr>
                <w:noProof/>
              </w:rPr>
              <w:instrText xml:space="preserve"> PAGEREF _Toc243321310 \h </w:instrText>
            </w:r>
            <w:r>
              <w:rPr>
                <w:noProof/>
              </w:rPr>
            </w:r>
            <w:r>
              <w:rPr>
                <w:noProof/>
              </w:rPr>
              <w:fldChar w:fldCharType="separate"/>
            </w:r>
            <w:r>
              <w:rPr>
                <w:noProof/>
              </w:rPr>
              <w:t>12</w:t>
            </w:r>
            <w:r>
              <w:rPr>
                <w:noProof/>
              </w:rPr>
              <w:fldChar w:fldCharType="end"/>
            </w:r>
          </w:hyperlink>
        </w:p>
        <w:p w14:paraId="2563793B" w14:textId="5E77EE4B" w:rsidR="00B725E9" w:rsidRDefault="00B725E9">
          <w:pPr>
            <w:pStyle w:val="TOC3"/>
            <w:tabs>
              <w:tab w:val="right" w:leader="dot" w:pos="9016"/>
            </w:tabs>
            <w:rPr>
              <w:rFonts w:asciiTheme="minorHAnsi" w:eastAsiaTheme="minorEastAsia" w:hAnsiTheme="minorHAnsi" w:cstheme="minorBidi"/>
              <w:noProof/>
              <w:kern w:val="2"/>
              <w14:ligatures w14:val="standardContextual"/>
            </w:rPr>
          </w:pPr>
          <w:hyperlink w:anchor="_Toc243321311" w:history="1">
            <w:r w:rsidRPr="00CA36E3">
              <w:rPr>
                <w:rStyle w:val="Hyperlink"/>
                <w:noProof/>
              </w:rPr>
              <w:t>2.4.2 Preprocessing and quality control</w:t>
            </w:r>
            <w:r>
              <w:rPr>
                <w:noProof/>
              </w:rPr>
              <w:tab/>
            </w:r>
            <w:r>
              <w:rPr>
                <w:noProof/>
              </w:rPr>
              <w:fldChar w:fldCharType="begin"/>
            </w:r>
            <w:r>
              <w:rPr>
                <w:noProof/>
              </w:rPr>
              <w:instrText xml:space="preserve"> PAGEREF _Toc243321311 \h </w:instrText>
            </w:r>
            <w:r>
              <w:rPr>
                <w:noProof/>
              </w:rPr>
            </w:r>
            <w:r>
              <w:rPr>
                <w:noProof/>
              </w:rPr>
              <w:fldChar w:fldCharType="separate"/>
            </w:r>
            <w:r>
              <w:rPr>
                <w:noProof/>
              </w:rPr>
              <w:t>13</w:t>
            </w:r>
            <w:r>
              <w:rPr>
                <w:noProof/>
              </w:rPr>
              <w:fldChar w:fldCharType="end"/>
            </w:r>
          </w:hyperlink>
        </w:p>
        <w:p w14:paraId="742E9184" w14:textId="5161DC69" w:rsidR="00B725E9" w:rsidRDefault="00B725E9">
          <w:pPr>
            <w:pStyle w:val="TOC3"/>
            <w:tabs>
              <w:tab w:val="right" w:leader="dot" w:pos="9016"/>
            </w:tabs>
            <w:rPr>
              <w:rFonts w:asciiTheme="minorHAnsi" w:eastAsiaTheme="minorEastAsia" w:hAnsiTheme="minorHAnsi" w:cstheme="minorBidi"/>
              <w:noProof/>
              <w:kern w:val="2"/>
              <w14:ligatures w14:val="standardContextual"/>
            </w:rPr>
          </w:pPr>
          <w:hyperlink w:anchor="_Toc243321312" w:history="1">
            <w:r w:rsidRPr="00CA36E3">
              <w:rPr>
                <w:rStyle w:val="Hyperlink"/>
                <w:noProof/>
              </w:rPr>
              <w:t>2.4.3 Wavelength selection and feature extraction</w:t>
            </w:r>
            <w:r>
              <w:rPr>
                <w:noProof/>
              </w:rPr>
              <w:tab/>
            </w:r>
            <w:r>
              <w:rPr>
                <w:noProof/>
              </w:rPr>
              <w:fldChar w:fldCharType="begin"/>
            </w:r>
            <w:r>
              <w:rPr>
                <w:noProof/>
              </w:rPr>
              <w:instrText xml:space="preserve"> PAGEREF _Toc243321312 \h </w:instrText>
            </w:r>
            <w:r>
              <w:rPr>
                <w:noProof/>
              </w:rPr>
            </w:r>
            <w:r>
              <w:rPr>
                <w:noProof/>
              </w:rPr>
              <w:fldChar w:fldCharType="separate"/>
            </w:r>
            <w:r>
              <w:rPr>
                <w:noProof/>
              </w:rPr>
              <w:t>13</w:t>
            </w:r>
            <w:r>
              <w:rPr>
                <w:noProof/>
              </w:rPr>
              <w:fldChar w:fldCharType="end"/>
            </w:r>
          </w:hyperlink>
        </w:p>
        <w:p w14:paraId="399160ED" w14:textId="7CFFC630" w:rsidR="00B725E9" w:rsidRDefault="00B725E9">
          <w:pPr>
            <w:pStyle w:val="TOC3"/>
            <w:tabs>
              <w:tab w:val="right" w:leader="dot" w:pos="9016"/>
            </w:tabs>
            <w:rPr>
              <w:rFonts w:asciiTheme="minorHAnsi" w:eastAsiaTheme="minorEastAsia" w:hAnsiTheme="minorHAnsi" w:cstheme="minorBidi"/>
              <w:noProof/>
              <w:kern w:val="2"/>
              <w14:ligatures w14:val="standardContextual"/>
            </w:rPr>
          </w:pPr>
          <w:hyperlink w:anchor="_Toc243321313" w:history="1">
            <w:r w:rsidRPr="00CA36E3">
              <w:rPr>
                <w:rStyle w:val="Hyperlink"/>
                <w:noProof/>
              </w:rPr>
              <w:t>2.4.4 Core modelling approach</w:t>
            </w:r>
            <w:r>
              <w:rPr>
                <w:noProof/>
              </w:rPr>
              <w:tab/>
            </w:r>
            <w:r>
              <w:rPr>
                <w:noProof/>
              </w:rPr>
              <w:fldChar w:fldCharType="begin"/>
            </w:r>
            <w:r>
              <w:rPr>
                <w:noProof/>
              </w:rPr>
              <w:instrText xml:space="preserve"> PAGEREF _Toc243321313 \h </w:instrText>
            </w:r>
            <w:r>
              <w:rPr>
                <w:noProof/>
              </w:rPr>
            </w:r>
            <w:r>
              <w:rPr>
                <w:noProof/>
              </w:rPr>
              <w:fldChar w:fldCharType="separate"/>
            </w:r>
            <w:r>
              <w:rPr>
                <w:noProof/>
              </w:rPr>
              <w:t>13</w:t>
            </w:r>
            <w:r>
              <w:rPr>
                <w:noProof/>
              </w:rPr>
              <w:fldChar w:fldCharType="end"/>
            </w:r>
          </w:hyperlink>
        </w:p>
        <w:p w14:paraId="19403433" w14:textId="24BEC888" w:rsidR="00B725E9" w:rsidRDefault="00B725E9">
          <w:pPr>
            <w:pStyle w:val="TOC3"/>
            <w:tabs>
              <w:tab w:val="right" w:leader="dot" w:pos="9016"/>
            </w:tabs>
            <w:rPr>
              <w:rFonts w:asciiTheme="minorHAnsi" w:eastAsiaTheme="minorEastAsia" w:hAnsiTheme="minorHAnsi" w:cstheme="minorBidi"/>
              <w:noProof/>
              <w:kern w:val="2"/>
              <w14:ligatures w14:val="standardContextual"/>
            </w:rPr>
          </w:pPr>
          <w:hyperlink w:anchor="_Toc243321314" w:history="1">
            <w:r w:rsidRPr="00CA36E3">
              <w:rPr>
                <w:rStyle w:val="Hyperlink"/>
                <w:noProof/>
              </w:rPr>
              <w:t>2.4.5 Reliability, uncertainty and robustness</w:t>
            </w:r>
            <w:r>
              <w:rPr>
                <w:noProof/>
              </w:rPr>
              <w:tab/>
            </w:r>
            <w:r>
              <w:rPr>
                <w:noProof/>
              </w:rPr>
              <w:fldChar w:fldCharType="begin"/>
            </w:r>
            <w:r>
              <w:rPr>
                <w:noProof/>
              </w:rPr>
              <w:instrText xml:space="preserve"> PAGEREF _Toc243321314 \h </w:instrText>
            </w:r>
            <w:r>
              <w:rPr>
                <w:noProof/>
              </w:rPr>
            </w:r>
            <w:r>
              <w:rPr>
                <w:noProof/>
              </w:rPr>
              <w:fldChar w:fldCharType="separate"/>
            </w:r>
            <w:r>
              <w:rPr>
                <w:noProof/>
              </w:rPr>
              <w:t>14</w:t>
            </w:r>
            <w:r>
              <w:rPr>
                <w:noProof/>
              </w:rPr>
              <w:fldChar w:fldCharType="end"/>
            </w:r>
          </w:hyperlink>
        </w:p>
        <w:p w14:paraId="4F1F42AC" w14:textId="4D445D41" w:rsidR="00B725E9" w:rsidRDefault="00B725E9">
          <w:pPr>
            <w:pStyle w:val="TOC3"/>
            <w:tabs>
              <w:tab w:val="right" w:leader="dot" w:pos="9016"/>
            </w:tabs>
            <w:rPr>
              <w:rFonts w:asciiTheme="minorHAnsi" w:eastAsiaTheme="minorEastAsia" w:hAnsiTheme="minorHAnsi" w:cstheme="minorBidi"/>
              <w:noProof/>
              <w:kern w:val="2"/>
              <w14:ligatures w14:val="standardContextual"/>
            </w:rPr>
          </w:pPr>
          <w:hyperlink w:anchor="_Toc243321315" w:history="1">
            <w:r w:rsidRPr="00CA36E3">
              <w:rPr>
                <w:rStyle w:val="Hyperlink"/>
                <w:noProof/>
              </w:rPr>
              <w:t>2.4.6 Interpretability and output presentation</w:t>
            </w:r>
            <w:r>
              <w:rPr>
                <w:noProof/>
              </w:rPr>
              <w:tab/>
            </w:r>
            <w:r>
              <w:rPr>
                <w:noProof/>
              </w:rPr>
              <w:fldChar w:fldCharType="begin"/>
            </w:r>
            <w:r>
              <w:rPr>
                <w:noProof/>
              </w:rPr>
              <w:instrText xml:space="preserve"> PAGEREF _Toc243321315 \h </w:instrText>
            </w:r>
            <w:r>
              <w:rPr>
                <w:noProof/>
              </w:rPr>
            </w:r>
            <w:r>
              <w:rPr>
                <w:noProof/>
              </w:rPr>
              <w:fldChar w:fldCharType="separate"/>
            </w:r>
            <w:r>
              <w:rPr>
                <w:noProof/>
              </w:rPr>
              <w:t>14</w:t>
            </w:r>
            <w:r>
              <w:rPr>
                <w:noProof/>
              </w:rPr>
              <w:fldChar w:fldCharType="end"/>
            </w:r>
          </w:hyperlink>
        </w:p>
        <w:p w14:paraId="7D4D9886" w14:textId="50FC6BDE" w:rsidR="00B725E9" w:rsidRDefault="00B725E9">
          <w:pPr>
            <w:pStyle w:val="TOC3"/>
            <w:tabs>
              <w:tab w:val="right" w:leader="dot" w:pos="9016"/>
            </w:tabs>
            <w:rPr>
              <w:rFonts w:asciiTheme="minorHAnsi" w:eastAsiaTheme="minorEastAsia" w:hAnsiTheme="minorHAnsi" w:cstheme="minorBidi"/>
              <w:noProof/>
              <w:kern w:val="2"/>
              <w14:ligatures w14:val="standardContextual"/>
            </w:rPr>
          </w:pPr>
          <w:hyperlink w:anchor="_Toc243321316" w:history="1">
            <w:r w:rsidRPr="00CA36E3">
              <w:rPr>
                <w:rStyle w:val="Hyperlink"/>
                <w:noProof/>
              </w:rPr>
              <w:t>2.4.7 Training strategy and hyperparameter optimisation</w:t>
            </w:r>
            <w:r>
              <w:rPr>
                <w:noProof/>
              </w:rPr>
              <w:tab/>
            </w:r>
            <w:r>
              <w:rPr>
                <w:noProof/>
              </w:rPr>
              <w:fldChar w:fldCharType="begin"/>
            </w:r>
            <w:r>
              <w:rPr>
                <w:noProof/>
              </w:rPr>
              <w:instrText xml:space="preserve"> PAGEREF _Toc243321316 \h </w:instrText>
            </w:r>
            <w:r>
              <w:rPr>
                <w:noProof/>
              </w:rPr>
            </w:r>
            <w:r>
              <w:rPr>
                <w:noProof/>
              </w:rPr>
              <w:fldChar w:fldCharType="separate"/>
            </w:r>
            <w:r>
              <w:rPr>
                <w:noProof/>
              </w:rPr>
              <w:t>14</w:t>
            </w:r>
            <w:r>
              <w:rPr>
                <w:noProof/>
              </w:rPr>
              <w:fldChar w:fldCharType="end"/>
            </w:r>
          </w:hyperlink>
        </w:p>
        <w:p w14:paraId="24E136EE" w14:textId="19557827" w:rsidR="00B725E9" w:rsidRDefault="00B725E9">
          <w:pPr>
            <w:pStyle w:val="TOC2"/>
            <w:tabs>
              <w:tab w:val="right" w:leader="dot" w:pos="9016"/>
            </w:tabs>
            <w:rPr>
              <w:rFonts w:asciiTheme="minorHAnsi" w:eastAsiaTheme="minorEastAsia" w:hAnsiTheme="minorHAnsi" w:cstheme="minorBidi"/>
              <w:noProof/>
              <w:kern w:val="2"/>
              <w14:ligatures w14:val="standardContextual"/>
            </w:rPr>
          </w:pPr>
          <w:hyperlink w:anchor="_Toc243321317" w:history="1">
            <w:r w:rsidRPr="00CA36E3">
              <w:rPr>
                <w:rStyle w:val="Hyperlink"/>
                <w:noProof/>
              </w:rPr>
              <w:t>2.5 Existing work: thematic analysis</w:t>
            </w:r>
            <w:r>
              <w:rPr>
                <w:noProof/>
              </w:rPr>
              <w:tab/>
            </w:r>
            <w:r>
              <w:rPr>
                <w:noProof/>
              </w:rPr>
              <w:fldChar w:fldCharType="begin"/>
            </w:r>
            <w:r>
              <w:rPr>
                <w:noProof/>
              </w:rPr>
              <w:instrText xml:space="preserve"> PAGEREF _Toc243321317 \h </w:instrText>
            </w:r>
            <w:r>
              <w:rPr>
                <w:noProof/>
              </w:rPr>
            </w:r>
            <w:r>
              <w:rPr>
                <w:noProof/>
              </w:rPr>
              <w:fldChar w:fldCharType="separate"/>
            </w:r>
            <w:r>
              <w:rPr>
                <w:noProof/>
              </w:rPr>
              <w:t>14</w:t>
            </w:r>
            <w:r>
              <w:rPr>
                <w:noProof/>
              </w:rPr>
              <w:fldChar w:fldCharType="end"/>
            </w:r>
          </w:hyperlink>
        </w:p>
        <w:p w14:paraId="6F0511D0" w14:textId="3B4D938A" w:rsidR="00B725E9" w:rsidRDefault="00B725E9">
          <w:pPr>
            <w:pStyle w:val="TOC3"/>
            <w:tabs>
              <w:tab w:val="right" w:leader="dot" w:pos="9016"/>
            </w:tabs>
            <w:rPr>
              <w:rFonts w:asciiTheme="minorHAnsi" w:eastAsiaTheme="minorEastAsia" w:hAnsiTheme="minorHAnsi" w:cstheme="minorBidi"/>
              <w:noProof/>
              <w:kern w:val="2"/>
              <w14:ligatures w14:val="standardContextual"/>
            </w:rPr>
          </w:pPr>
          <w:hyperlink w:anchor="_Toc243321318" w:history="1">
            <w:r w:rsidRPr="00CA36E3">
              <w:rPr>
                <w:rStyle w:val="Hyperlink"/>
                <w:noProof/>
              </w:rPr>
              <w:t>Theme 1: Moisture is the strongest and most mature NIR target</w:t>
            </w:r>
            <w:r>
              <w:rPr>
                <w:noProof/>
              </w:rPr>
              <w:tab/>
            </w:r>
            <w:r>
              <w:rPr>
                <w:noProof/>
              </w:rPr>
              <w:fldChar w:fldCharType="begin"/>
            </w:r>
            <w:r>
              <w:rPr>
                <w:noProof/>
              </w:rPr>
              <w:instrText xml:space="preserve"> PAGEREF _Toc243321318 \h </w:instrText>
            </w:r>
            <w:r>
              <w:rPr>
                <w:noProof/>
              </w:rPr>
            </w:r>
            <w:r>
              <w:rPr>
                <w:noProof/>
              </w:rPr>
              <w:fldChar w:fldCharType="separate"/>
            </w:r>
            <w:r>
              <w:rPr>
                <w:noProof/>
              </w:rPr>
              <w:t>14</w:t>
            </w:r>
            <w:r>
              <w:rPr>
                <w:noProof/>
              </w:rPr>
              <w:fldChar w:fldCharType="end"/>
            </w:r>
          </w:hyperlink>
        </w:p>
        <w:p w14:paraId="30895219" w14:textId="72389F5E" w:rsidR="00B725E9" w:rsidRDefault="00B725E9">
          <w:pPr>
            <w:pStyle w:val="TOC3"/>
            <w:tabs>
              <w:tab w:val="right" w:leader="dot" w:pos="9016"/>
            </w:tabs>
            <w:rPr>
              <w:rFonts w:asciiTheme="minorHAnsi" w:eastAsiaTheme="minorEastAsia" w:hAnsiTheme="minorHAnsi" w:cstheme="minorBidi"/>
              <w:noProof/>
              <w:kern w:val="2"/>
              <w14:ligatures w14:val="standardContextual"/>
            </w:rPr>
          </w:pPr>
          <w:hyperlink w:anchor="_Toc243321319" w:history="1">
            <w:r w:rsidRPr="00CA36E3">
              <w:rPr>
                <w:rStyle w:val="Hyperlink"/>
                <w:noProof/>
              </w:rPr>
              <w:t>Theme 2: Phenolic quality (polyphenols, catechins and TF:TR) is feasible but harder</w:t>
            </w:r>
            <w:r>
              <w:rPr>
                <w:noProof/>
              </w:rPr>
              <w:tab/>
            </w:r>
            <w:r>
              <w:rPr>
                <w:noProof/>
              </w:rPr>
              <w:fldChar w:fldCharType="begin"/>
            </w:r>
            <w:r>
              <w:rPr>
                <w:noProof/>
              </w:rPr>
              <w:instrText xml:space="preserve"> PAGEREF _Toc243321319 \h </w:instrText>
            </w:r>
            <w:r>
              <w:rPr>
                <w:noProof/>
              </w:rPr>
            </w:r>
            <w:r>
              <w:rPr>
                <w:noProof/>
              </w:rPr>
              <w:fldChar w:fldCharType="separate"/>
            </w:r>
            <w:r>
              <w:rPr>
                <w:noProof/>
              </w:rPr>
              <w:t>15</w:t>
            </w:r>
            <w:r>
              <w:rPr>
                <w:noProof/>
              </w:rPr>
              <w:fldChar w:fldCharType="end"/>
            </w:r>
          </w:hyperlink>
        </w:p>
        <w:p w14:paraId="1F1F548A" w14:textId="1612E330" w:rsidR="00B725E9" w:rsidRDefault="00B725E9">
          <w:pPr>
            <w:pStyle w:val="TOC3"/>
            <w:tabs>
              <w:tab w:val="right" w:leader="dot" w:pos="9016"/>
            </w:tabs>
            <w:rPr>
              <w:rFonts w:asciiTheme="minorHAnsi" w:eastAsiaTheme="minorEastAsia" w:hAnsiTheme="minorHAnsi" w:cstheme="minorBidi"/>
              <w:noProof/>
              <w:kern w:val="2"/>
              <w14:ligatures w14:val="standardContextual"/>
            </w:rPr>
          </w:pPr>
          <w:hyperlink w:anchor="_Toc243321320" w:history="1">
            <w:r w:rsidRPr="00CA36E3">
              <w:rPr>
                <w:rStyle w:val="Hyperlink"/>
                <w:noProof/>
              </w:rPr>
              <w:t>Theme 3: Caffeine and multi-parameter estimation from one spectrum</w:t>
            </w:r>
            <w:r>
              <w:rPr>
                <w:noProof/>
              </w:rPr>
              <w:tab/>
            </w:r>
            <w:r>
              <w:rPr>
                <w:noProof/>
              </w:rPr>
              <w:fldChar w:fldCharType="begin"/>
            </w:r>
            <w:r>
              <w:rPr>
                <w:noProof/>
              </w:rPr>
              <w:instrText xml:space="preserve"> PAGEREF _Toc243321320 \h </w:instrText>
            </w:r>
            <w:r>
              <w:rPr>
                <w:noProof/>
              </w:rPr>
            </w:r>
            <w:r>
              <w:rPr>
                <w:noProof/>
              </w:rPr>
              <w:fldChar w:fldCharType="separate"/>
            </w:r>
            <w:r>
              <w:rPr>
                <w:noProof/>
              </w:rPr>
              <w:t>16</w:t>
            </w:r>
            <w:r>
              <w:rPr>
                <w:noProof/>
              </w:rPr>
              <w:fldChar w:fldCharType="end"/>
            </w:r>
          </w:hyperlink>
        </w:p>
        <w:p w14:paraId="0FFAE23D" w14:textId="086AE029" w:rsidR="00B725E9" w:rsidRDefault="00B725E9">
          <w:pPr>
            <w:pStyle w:val="TOC3"/>
            <w:tabs>
              <w:tab w:val="right" w:leader="dot" w:pos="9016"/>
            </w:tabs>
            <w:rPr>
              <w:rFonts w:asciiTheme="minorHAnsi" w:eastAsiaTheme="minorEastAsia" w:hAnsiTheme="minorHAnsi" w:cstheme="minorBidi"/>
              <w:noProof/>
              <w:kern w:val="2"/>
              <w14:ligatures w14:val="standardContextual"/>
            </w:rPr>
          </w:pPr>
          <w:hyperlink w:anchor="_Toc243321321" w:history="1">
            <w:r w:rsidRPr="00CA36E3">
              <w:rPr>
                <w:rStyle w:val="Hyperlink"/>
                <w:noProof/>
              </w:rPr>
              <w:t>Theme 4: Adulteration and safety (sugar and glyphosate)</w:t>
            </w:r>
            <w:r>
              <w:rPr>
                <w:noProof/>
              </w:rPr>
              <w:tab/>
            </w:r>
            <w:r>
              <w:rPr>
                <w:noProof/>
              </w:rPr>
              <w:fldChar w:fldCharType="begin"/>
            </w:r>
            <w:r>
              <w:rPr>
                <w:noProof/>
              </w:rPr>
              <w:instrText xml:space="preserve"> PAGEREF _Toc243321321 \h </w:instrText>
            </w:r>
            <w:r>
              <w:rPr>
                <w:noProof/>
              </w:rPr>
            </w:r>
            <w:r>
              <w:rPr>
                <w:noProof/>
              </w:rPr>
              <w:fldChar w:fldCharType="separate"/>
            </w:r>
            <w:r>
              <w:rPr>
                <w:noProof/>
              </w:rPr>
              <w:t>16</w:t>
            </w:r>
            <w:r>
              <w:rPr>
                <w:noProof/>
              </w:rPr>
              <w:fldChar w:fldCharType="end"/>
            </w:r>
          </w:hyperlink>
        </w:p>
        <w:p w14:paraId="26C6092A" w14:textId="5F677087" w:rsidR="00B725E9" w:rsidRDefault="00B725E9">
          <w:pPr>
            <w:pStyle w:val="TOC3"/>
            <w:tabs>
              <w:tab w:val="right" w:leader="dot" w:pos="9016"/>
            </w:tabs>
            <w:rPr>
              <w:rFonts w:asciiTheme="minorHAnsi" w:eastAsiaTheme="minorEastAsia" w:hAnsiTheme="minorHAnsi" w:cstheme="minorBidi"/>
              <w:noProof/>
              <w:kern w:val="2"/>
              <w14:ligatures w14:val="standardContextual"/>
            </w:rPr>
          </w:pPr>
          <w:hyperlink w:anchor="_Toc243321322" w:history="1">
            <w:r w:rsidRPr="00CA36E3">
              <w:rPr>
                <w:rStyle w:val="Hyperlink"/>
                <w:noProof/>
              </w:rPr>
              <w:t>Theme 5: Generalisation and deployment</w:t>
            </w:r>
            <w:r>
              <w:rPr>
                <w:noProof/>
              </w:rPr>
              <w:tab/>
            </w:r>
            <w:r>
              <w:rPr>
                <w:noProof/>
              </w:rPr>
              <w:fldChar w:fldCharType="begin"/>
            </w:r>
            <w:r>
              <w:rPr>
                <w:noProof/>
              </w:rPr>
              <w:instrText xml:space="preserve"> PAGEREF _Toc243321322 \h </w:instrText>
            </w:r>
            <w:r>
              <w:rPr>
                <w:noProof/>
              </w:rPr>
            </w:r>
            <w:r>
              <w:rPr>
                <w:noProof/>
              </w:rPr>
              <w:fldChar w:fldCharType="separate"/>
            </w:r>
            <w:r>
              <w:rPr>
                <w:noProof/>
              </w:rPr>
              <w:t>16</w:t>
            </w:r>
            <w:r>
              <w:rPr>
                <w:noProof/>
              </w:rPr>
              <w:fldChar w:fldCharType="end"/>
            </w:r>
          </w:hyperlink>
        </w:p>
        <w:p w14:paraId="165A6348" w14:textId="386A7D3C" w:rsidR="00B725E9" w:rsidRDefault="00B725E9">
          <w:pPr>
            <w:pStyle w:val="TOC2"/>
            <w:tabs>
              <w:tab w:val="right" w:leader="dot" w:pos="9016"/>
            </w:tabs>
            <w:rPr>
              <w:rFonts w:asciiTheme="minorHAnsi" w:eastAsiaTheme="minorEastAsia" w:hAnsiTheme="minorHAnsi" w:cstheme="minorBidi"/>
              <w:noProof/>
              <w:kern w:val="2"/>
              <w14:ligatures w14:val="standardContextual"/>
            </w:rPr>
          </w:pPr>
          <w:hyperlink w:anchor="_Toc243321323" w:history="1">
            <w:r w:rsidRPr="00CA36E3">
              <w:rPr>
                <w:rStyle w:val="Hyperlink"/>
                <w:noProof/>
              </w:rPr>
              <w:t>2.6 Dataset review and comparison</w:t>
            </w:r>
            <w:r>
              <w:rPr>
                <w:noProof/>
              </w:rPr>
              <w:tab/>
            </w:r>
            <w:r>
              <w:rPr>
                <w:noProof/>
              </w:rPr>
              <w:fldChar w:fldCharType="begin"/>
            </w:r>
            <w:r>
              <w:rPr>
                <w:noProof/>
              </w:rPr>
              <w:instrText xml:space="preserve"> PAGEREF _Toc243321323 \h </w:instrText>
            </w:r>
            <w:r>
              <w:rPr>
                <w:noProof/>
              </w:rPr>
            </w:r>
            <w:r>
              <w:rPr>
                <w:noProof/>
              </w:rPr>
              <w:fldChar w:fldCharType="separate"/>
            </w:r>
            <w:r>
              <w:rPr>
                <w:noProof/>
              </w:rPr>
              <w:t>17</w:t>
            </w:r>
            <w:r>
              <w:rPr>
                <w:noProof/>
              </w:rPr>
              <w:fldChar w:fldCharType="end"/>
            </w:r>
          </w:hyperlink>
        </w:p>
        <w:p w14:paraId="249F7E86" w14:textId="5CC10070" w:rsidR="00B725E9" w:rsidRDefault="00B725E9">
          <w:pPr>
            <w:pStyle w:val="TOC2"/>
            <w:tabs>
              <w:tab w:val="right" w:leader="dot" w:pos="9016"/>
            </w:tabs>
            <w:rPr>
              <w:rFonts w:asciiTheme="minorHAnsi" w:eastAsiaTheme="minorEastAsia" w:hAnsiTheme="minorHAnsi" w:cstheme="minorBidi"/>
              <w:noProof/>
              <w:kern w:val="2"/>
              <w14:ligatures w14:val="standardContextual"/>
            </w:rPr>
          </w:pPr>
          <w:hyperlink w:anchor="_Toc243321324" w:history="1">
            <w:r w:rsidRPr="00CA36E3">
              <w:rPr>
                <w:rStyle w:val="Hyperlink"/>
                <w:noProof/>
              </w:rPr>
              <w:t>2.7 Evaluation and benchmarking review</w:t>
            </w:r>
            <w:r>
              <w:rPr>
                <w:noProof/>
              </w:rPr>
              <w:tab/>
            </w:r>
            <w:r>
              <w:rPr>
                <w:noProof/>
              </w:rPr>
              <w:fldChar w:fldCharType="begin"/>
            </w:r>
            <w:r>
              <w:rPr>
                <w:noProof/>
              </w:rPr>
              <w:instrText xml:space="preserve"> PAGEREF _Toc243321324 \h </w:instrText>
            </w:r>
            <w:r>
              <w:rPr>
                <w:noProof/>
              </w:rPr>
            </w:r>
            <w:r>
              <w:rPr>
                <w:noProof/>
              </w:rPr>
              <w:fldChar w:fldCharType="separate"/>
            </w:r>
            <w:r>
              <w:rPr>
                <w:noProof/>
              </w:rPr>
              <w:t>17</w:t>
            </w:r>
            <w:r>
              <w:rPr>
                <w:noProof/>
              </w:rPr>
              <w:fldChar w:fldCharType="end"/>
            </w:r>
          </w:hyperlink>
        </w:p>
        <w:p w14:paraId="15C5AB75" w14:textId="2D12145A" w:rsidR="00B725E9" w:rsidRDefault="00B725E9">
          <w:pPr>
            <w:pStyle w:val="TOC2"/>
            <w:tabs>
              <w:tab w:val="right" w:leader="dot" w:pos="9016"/>
            </w:tabs>
            <w:rPr>
              <w:rFonts w:asciiTheme="minorHAnsi" w:eastAsiaTheme="minorEastAsia" w:hAnsiTheme="minorHAnsi" w:cstheme="minorBidi"/>
              <w:noProof/>
              <w:kern w:val="2"/>
              <w14:ligatures w14:val="standardContextual"/>
            </w:rPr>
          </w:pPr>
          <w:hyperlink w:anchor="_Toc243321325" w:history="1">
            <w:r w:rsidRPr="00CA36E3">
              <w:rPr>
                <w:rStyle w:val="Hyperlink"/>
                <w:noProof/>
              </w:rPr>
              <w:t>2.8 Synthesis and final research positioning</w:t>
            </w:r>
            <w:r>
              <w:rPr>
                <w:noProof/>
              </w:rPr>
              <w:tab/>
            </w:r>
            <w:r>
              <w:rPr>
                <w:noProof/>
              </w:rPr>
              <w:fldChar w:fldCharType="begin"/>
            </w:r>
            <w:r>
              <w:rPr>
                <w:noProof/>
              </w:rPr>
              <w:instrText xml:space="preserve"> PAGEREF _Toc243321325 \h </w:instrText>
            </w:r>
            <w:r>
              <w:rPr>
                <w:noProof/>
              </w:rPr>
            </w:r>
            <w:r>
              <w:rPr>
                <w:noProof/>
              </w:rPr>
              <w:fldChar w:fldCharType="separate"/>
            </w:r>
            <w:r>
              <w:rPr>
                <w:noProof/>
              </w:rPr>
              <w:t>18</w:t>
            </w:r>
            <w:r>
              <w:rPr>
                <w:noProof/>
              </w:rPr>
              <w:fldChar w:fldCharType="end"/>
            </w:r>
          </w:hyperlink>
        </w:p>
        <w:p w14:paraId="5B4F53A3" w14:textId="02E55D09" w:rsidR="00B725E9" w:rsidRDefault="00B725E9">
          <w:pPr>
            <w:pStyle w:val="TOC2"/>
            <w:tabs>
              <w:tab w:val="right" w:leader="dot" w:pos="9016"/>
            </w:tabs>
            <w:rPr>
              <w:rFonts w:asciiTheme="minorHAnsi" w:eastAsiaTheme="minorEastAsia" w:hAnsiTheme="minorHAnsi" w:cstheme="minorBidi"/>
              <w:noProof/>
              <w:kern w:val="2"/>
              <w14:ligatures w14:val="standardContextual"/>
            </w:rPr>
          </w:pPr>
          <w:hyperlink w:anchor="_Toc243321326" w:history="1">
            <w:r w:rsidRPr="00CA36E3">
              <w:rPr>
                <w:rStyle w:val="Hyperlink"/>
                <w:noProof/>
              </w:rPr>
              <w:t>2.9 Proposed conceptual architecture</w:t>
            </w:r>
            <w:r>
              <w:rPr>
                <w:noProof/>
              </w:rPr>
              <w:tab/>
            </w:r>
            <w:r>
              <w:rPr>
                <w:noProof/>
              </w:rPr>
              <w:fldChar w:fldCharType="begin"/>
            </w:r>
            <w:r>
              <w:rPr>
                <w:noProof/>
              </w:rPr>
              <w:instrText xml:space="preserve"> PAGEREF _Toc243321326 \h </w:instrText>
            </w:r>
            <w:r>
              <w:rPr>
                <w:noProof/>
              </w:rPr>
            </w:r>
            <w:r>
              <w:rPr>
                <w:noProof/>
              </w:rPr>
              <w:fldChar w:fldCharType="separate"/>
            </w:r>
            <w:r>
              <w:rPr>
                <w:noProof/>
              </w:rPr>
              <w:t>19</w:t>
            </w:r>
            <w:r>
              <w:rPr>
                <w:noProof/>
              </w:rPr>
              <w:fldChar w:fldCharType="end"/>
            </w:r>
          </w:hyperlink>
        </w:p>
        <w:p w14:paraId="0D486D88" w14:textId="017AACB5" w:rsidR="00B725E9" w:rsidRDefault="00B725E9">
          <w:pPr>
            <w:pStyle w:val="TOC2"/>
            <w:tabs>
              <w:tab w:val="right" w:leader="dot" w:pos="9016"/>
            </w:tabs>
            <w:rPr>
              <w:rFonts w:asciiTheme="minorHAnsi" w:eastAsiaTheme="minorEastAsia" w:hAnsiTheme="minorHAnsi" w:cstheme="minorBidi"/>
              <w:noProof/>
              <w:kern w:val="2"/>
              <w14:ligatures w14:val="standardContextual"/>
            </w:rPr>
          </w:pPr>
          <w:hyperlink w:anchor="_Toc243321327" w:history="1">
            <w:r w:rsidRPr="00CA36E3">
              <w:rPr>
                <w:rStyle w:val="Hyperlink"/>
                <w:noProof/>
              </w:rPr>
              <w:t>2.10 Chapter summary</w:t>
            </w:r>
            <w:r>
              <w:rPr>
                <w:noProof/>
              </w:rPr>
              <w:tab/>
            </w:r>
            <w:r>
              <w:rPr>
                <w:noProof/>
              </w:rPr>
              <w:fldChar w:fldCharType="begin"/>
            </w:r>
            <w:r>
              <w:rPr>
                <w:noProof/>
              </w:rPr>
              <w:instrText xml:space="preserve"> PAGEREF _Toc243321327 \h </w:instrText>
            </w:r>
            <w:r>
              <w:rPr>
                <w:noProof/>
              </w:rPr>
            </w:r>
            <w:r>
              <w:rPr>
                <w:noProof/>
              </w:rPr>
              <w:fldChar w:fldCharType="separate"/>
            </w:r>
            <w:r>
              <w:rPr>
                <w:noProof/>
              </w:rPr>
              <w:t>19</w:t>
            </w:r>
            <w:r>
              <w:rPr>
                <w:noProof/>
              </w:rPr>
              <w:fldChar w:fldCharType="end"/>
            </w:r>
          </w:hyperlink>
        </w:p>
        <w:p w14:paraId="2E9EC1AA" w14:textId="6E8B8EDB" w:rsidR="00B725E9" w:rsidRDefault="00B725E9">
          <w:pPr>
            <w:pStyle w:val="TOC1"/>
            <w:tabs>
              <w:tab w:val="right" w:leader="dot" w:pos="9016"/>
            </w:tabs>
            <w:rPr>
              <w:rFonts w:asciiTheme="minorHAnsi" w:eastAsiaTheme="minorEastAsia" w:hAnsiTheme="minorHAnsi" w:cstheme="minorBidi"/>
              <w:noProof/>
              <w:kern w:val="2"/>
              <w14:ligatures w14:val="standardContextual"/>
            </w:rPr>
          </w:pPr>
          <w:hyperlink w:anchor="_Toc243321328" w:history="1">
            <w:r w:rsidRPr="00CA36E3">
              <w:rPr>
                <w:rStyle w:val="Hyperlink"/>
                <w:noProof/>
              </w:rPr>
              <w:t>CHAPTER 3: RESEARCH, TECHNICAL AND PROJECT METHODOLOGY</w:t>
            </w:r>
            <w:r>
              <w:rPr>
                <w:noProof/>
              </w:rPr>
              <w:tab/>
            </w:r>
            <w:r>
              <w:rPr>
                <w:noProof/>
              </w:rPr>
              <w:fldChar w:fldCharType="begin"/>
            </w:r>
            <w:r>
              <w:rPr>
                <w:noProof/>
              </w:rPr>
              <w:instrText xml:space="preserve"> PAGEREF _Toc243321328 \h </w:instrText>
            </w:r>
            <w:r>
              <w:rPr>
                <w:noProof/>
              </w:rPr>
            </w:r>
            <w:r>
              <w:rPr>
                <w:noProof/>
              </w:rPr>
              <w:fldChar w:fldCharType="separate"/>
            </w:r>
            <w:r>
              <w:rPr>
                <w:noProof/>
              </w:rPr>
              <w:t>21</w:t>
            </w:r>
            <w:r>
              <w:rPr>
                <w:noProof/>
              </w:rPr>
              <w:fldChar w:fldCharType="end"/>
            </w:r>
          </w:hyperlink>
        </w:p>
        <w:p w14:paraId="1B7866A2" w14:textId="0C743EA5" w:rsidR="00B725E9" w:rsidRDefault="00B725E9">
          <w:pPr>
            <w:pStyle w:val="TOC2"/>
            <w:tabs>
              <w:tab w:val="right" w:leader="dot" w:pos="9016"/>
            </w:tabs>
            <w:rPr>
              <w:rFonts w:asciiTheme="minorHAnsi" w:eastAsiaTheme="minorEastAsia" w:hAnsiTheme="minorHAnsi" w:cstheme="minorBidi"/>
              <w:noProof/>
              <w:kern w:val="2"/>
              <w14:ligatures w14:val="standardContextual"/>
            </w:rPr>
          </w:pPr>
          <w:hyperlink w:anchor="_Toc243321329" w:history="1">
            <w:r w:rsidRPr="00CA36E3">
              <w:rPr>
                <w:rStyle w:val="Hyperlink"/>
                <w:noProof/>
              </w:rPr>
              <w:t>3.1 Chapter overview</w:t>
            </w:r>
            <w:r>
              <w:rPr>
                <w:noProof/>
              </w:rPr>
              <w:tab/>
            </w:r>
            <w:r>
              <w:rPr>
                <w:noProof/>
              </w:rPr>
              <w:fldChar w:fldCharType="begin"/>
            </w:r>
            <w:r>
              <w:rPr>
                <w:noProof/>
              </w:rPr>
              <w:instrText xml:space="preserve"> PAGEREF _Toc243321329 \h </w:instrText>
            </w:r>
            <w:r>
              <w:rPr>
                <w:noProof/>
              </w:rPr>
            </w:r>
            <w:r>
              <w:rPr>
                <w:noProof/>
              </w:rPr>
              <w:fldChar w:fldCharType="separate"/>
            </w:r>
            <w:r>
              <w:rPr>
                <w:noProof/>
              </w:rPr>
              <w:t>21</w:t>
            </w:r>
            <w:r>
              <w:rPr>
                <w:noProof/>
              </w:rPr>
              <w:fldChar w:fldCharType="end"/>
            </w:r>
          </w:hyperlink>
        </w:p>
        <w:p w14:paraId="75062074" w14:textId="5F27F5FA" w:rsidR="00B725E9" w:rsidRDefault="00B725E9">
          <w:pPr>
            <w:pStyle w:val="TOC2"/>
            <w:tabs>
              <w:tab w:val="right" w:leader="dot" w:pos="9016"/>
            </w:tabs>
            <w:rPr>
              <w:rFonts w:asciiTheme="minorHAnsi" w:eastAsiaTheme="minorEastAsia" w:hAnsiTheme="minorHAnsi" w:cstheme="minorBidi"/>
              <w:noProof/>
              <w:kern w:val="2"/>
              <w14:ligatures w14:val="standardContextual"/>
            </w:rPr>
          </w:pPr>
          <w:hyperlink w:anchor="_Toc243321330" w:history="1">
            <w:r w:rsidRPr="00CA36E3">
              <w:rPr>
                <w:rStyle w:val="Hyperlink"/>
                <w:noProof/>
              </w:rPr>
              <w:t>3.2 Research methodology using Saunders' Research Onion</w:t>
            </w:r>
            <w:r>
              <w:rPr>
                <w:noProof/>
              </w:rPr>
              <w:tab/>
            </w:r>
            <w:r>
              <w:rPr>
                <w:noProof/>
              </w:rPr>
              <w:fldChar w:fldCharType="begin"/>
            </w:r>
            <w:r>
              <w:rPr>
                <w:noProof/>
              </w:rPr>
              <w:instrText xml:space="preserve"> PAGEREF _Toc243321330 \h </w:instrText>
            </w:r>
            <w:r>
              <w:rPr>
                <w:noProof/>
              </w:rPr>
            </w:r>
            <w:r>
              <w:rPr>
                <w:noProof/>
              </w:rPr>
              <w:fldChar w:fldCharType="separate"/>
            </w:r>
            <w:r>
              <w:rPr>
                <w:noProof/>
              </w:rPr>
              <w:t>21</w:t>
            </w:r>
            <w:r>
              <w:rPr>
                <w:noProof/>
              </w:rPr>
              <w:fldChar w:fldCharType="end"/>
            </w:r>
          </w:hyperlink>
        </w:p>
        <w:p w14:paraId="0717E68C" w14:textId="755414A6" w:rsidR="00B725E9" w:rsidRDefault="00B725E9">
          <w:pPr>
            <w:pStyle w:val="TOC2"/>
            <w:tabs>
              <w:tab w:val="right" w:leader="dot" w:pos="9016"/>
            </w:tabs>
            <w:rPr>
              <w:rFonts w:asciiTheme="minorHAnsi" w:eastAsiaTheme="minorEastAsia" w:hAnsiTheme="minorHAnsi" w:cstheme="minorBidi"/>
              <w:noProof/>
              <w:kern w:val="2"/>
              <w14:ligatures w14:val="standardContextual"/>
            </w:rPr>
          </w:pPr>
          <w:hyperlink w:anchor="_Toc243321331" w:history="1">
            <w:r w:rsidRPr="00CA36E3">
              <w:rPr>
                <w:rStyle w:val="Hyperlink"/>
                <w:noProof/>
              </w:rPr>
              <w:t>3.3 Research design and hypotheses</w:t>
            </w:r>
            <w:r>
              <w:rPr>
                <w:noProof/>
              </w:rPr>
              <w:tab/>
            </w:r>
            <w:r>
              <w:rPr>
                <w:noProof/>
              </w:rPr>
              <w:fldChar w:fldCharType="begin"/>
            </w:r>
            <w:r>
              <w:rPr>
                <w:noProof/>
              </w:rPr>
              <w:instrText xml:space="preserve"> PAGEREF _Toc243321331 \h </w:instrText>
            </w:r>
            <w:r>
              <w:rPr>
                <w:noProof/>
              </w:rPr>
            </w:r>
            <w:r>
              <w:rPr>
                <w:noProof/>
              </w:rPr>
              <w:fldChar w:fldCharType="separate"/>
            </w:r>
            <w:r>
              <w:rPr>
                <w:noProof/>
              </w:rPr>
              <w:t>21</w:t>
            </w:r>
            <w:r>
              <w:rPr>
                <w:noProof/>
              </w:rPr>
              <w:fldChar w:fldCharType="end"/>
            </w:r>
          </w:hyperlink>
        </w:p>
        <w:p w14:paraId="3AF44B9F" w14:textId="35B397EC" w:rsidR="00B725E9" w:rsidRDefault="00B725E9">
          <w:pPr>
            <w:pStyle w:val="TOC2"/>
            <w:tabs>
              <w:tab w:val="right" w:leader="dot" w:pos="9016"/>
            </w:tabs>
            <w:rPr>
              <w:rFonts w:asciiTheme="minorHAnsi" w:eastAsiaTheme="minorEastAsia" w:hAnsiTheme="minorHAnsi" w:cstheme="minorBidi"/>
              <w:noProof/>
              <w:kern w:val="2"/>
              <w14:ligatures w14:val="standardContextual"/>
            </w:rPr>
          </w:pPr>
          <w:hyperlink w:anchor="_Toc243321332" w:history="1">
            <w:r w:rsidRPr="00CA36E3">
              <w:rPr>
                <w:rStyle w:val="Hyperlink"/>
                <w:noProof/>
              </w:rPr>
              <w:t>3.4 Proposed technical methodology and implementation pipeline</w:t>
            </w:r>
            <w:r>
              <w:rPr>
                <w:noProof/>
              </w:rPr>
              <w:tab/>
            </w:r>
            <w:r>
              <w:rPr>
                <w:noProof/>
              </w:rPr>
              <w:fldChar w:fldCharType="begin"/>
            </w:r>
            <w:r>
              <w:rPr>
                <w:noProof/>
              </w:rPr>
              <w:instrText xml:space="preserve"> PAGEREF _Toc243321332 \h </w:instrText>
            </w:r>
            <w:r>
              <w:rPr>
                <w:noProof/>
              </w:rPr>
            </w:r>
            <w:r>
              <w:rPr>
                <w:noProof/>
              </w:rPr>
              <w:fldChar w:fldCharType="separate"/>
            </w:r>
            <w:r>
              <w:rPr>
                <w:noProof/>
              </w:rPr>
              <w:t>22</w:t>
            </w:r>
            <w:r>
              <w:rPr>
                <w:noProof/>
              </w:rPr>
              <w:fldChar w:fldCharType="end"/>
            </w:r>
          </w:hyperlink>
        </w:p>
        <w:p w14:paraId="4905E688" w14:textId="0B4ADA3A" w:rsidR="00B725E9" w:rsidRDefault="00B725E9">
          <w:pPr>
            <w:pStyle w:val="TOC3"/>
            <w:tabs>
              <w:tab w:val="right" w:leader="dot" w:pos="9016"/>
            </w:tabs>
            <w:rPr>
              <w:rFonts w:asciiTheme="minorHAnsi" w:eastAsiaTheme="minorEastAsia" w:hAnsiTheme="minorHAnsi" w:cstheme="minorBidi"/>
              <w:noProof/>
              <w:kern w:val="2"/>
              <w14:ligatures w14:val="standardContextual"/>
            </w:rPr>
          </w:pPr>
          <w:hyperlink w:anchor="_Toc243321333" w:history="1">
            <w:r w:rsidRPr="00CA36E3">
              <w:rPr>
                <w:rStyle w:val="Hyperlink"/>
                <w:noProof/>
              </w:rPr>
              <w:t>3.4.1 Sample acquisition, data ingestion and governance</w:t>
            </w:r>
            <w:r>
              <w:rPr>
                <w:noProof/>
              </w:rPr>
              <w:tab/>
            </w:r>
            <w:r>
              <w:rPr>
                <w:noProof/>
              </w:rPr>
              <w:fldChar w:fldCharType="begin"/>
            </w:r>
            <w:r>
              <w:rPr>
                <w:noProof/>
              </w:rPr>
              <w:instrText xml:space="preserve"> PAGEREF _Toc243321333 \h </w:instrText>
            </w:r>
            <w:r>
              <w:rPr>
                <w:noProof/>
              </w:rPr>
            </w:r>
            <w:r>
              <w:rPr>
                <w:noProof/>
              </w:rPr>
              <w:fldChar w:fldCharType="separate"/>
            </w:r>
            <w:r>
              <w:rPr>
                <w:noProof/>
              </w:rPr>
              <w:t>22</w:t>
            </w:r>
            <w:r>
              <w:rPr>
                <w:noProof/>
              </w:rPr>
              <w:fldChar w:fldCharType="end"/>
            </w:r>
          </w:hyperlink>
        </w:p>
        <w:p w14:paraId="0269CC19" w14:textId="66B55C2D" w:rsidR="00B725E9" w:rsidRDefault="00B725E9">
          <w:pPr>
            <w:pStyle w:val="TOC3"/>
            <w:tabs>
              <w:tab w:val="right" w:leader="dot" w:pos="9016"/>
            </w:tabs>
            <w:rPr>
              <w:rFonts w:asciiTheme="minorHAnsi" w:eastAsiaTheme="minorEastAsia" w:hAnsiTheme="minorHAnsi" w:cstheme="minorBidi"/>
              <w:noProof/>
              <w:kern w:val="2"/>
              <w14:ligatures w14:val="standardContextual"/>
            </w:rPr>
          </w:pPr>
          <w:hyperlink w:anchor="_Toc243321334" w:history="1">
            <w:r w:rsidRPr="00CA36E3">
              <w:rPr>
                <w:rStyle w:val="Hyperlink"/>
                <w:noProof/>
              </w:rPr>
              <w:t>3.4.2 Data quality assessment</w:t>
            </w:r>
            <w:r>
              <w:rPr>
                <w:noProof/>
              </w:rPr>
              <w:tab/>
            </w:r>
            <w:r>
              <w:rPr>
                <w:noProof/>
              </w:rPr>
              <w:fldChar w:fldCharType="begin"/>
            </w:r>
            <w:r>
              <w:rPr>
                <w:noProof/>
              </w:rPr>
              <w:instrText xml:space="preserve"> PAGEREF _Toc243321334 \h </w:instrText>
            </w:r>
            <w:r>
              <w:rPr>
                <w:noProof/>
              </w:rPr>
            </w:r>
            <w:r>
              <w:rPr>
                <w:noProof/>
              </w:rPr>
              <w:fldChar w:fldCharType="separate"/>
            </w:r>
            <w:r>
              <w:rPr>
                <w:noProof/>
              </w:rPr>
              <w:t>22</w:t>
            </w:r>
            <w:r>
              <w:rPr>
                <w:noProof/>
              </w:rPr>
              <w:fldChar w:fldCharType="end"/>
            </w:r>
          </w:hyperlink>
        </w:p>
        <w:p w14:paraId="2FC782A5" w14:textId="077252D8" w:rsidR="00B725E9" w:rsidRDefault="00B725E9">
          <w:pPr>
            <w:pStyle w:val="TOC3"/>
            <w:tabs>
              <w:tab w:val="right" w:leader="dot" w:pos="9016"/>
            </w:tabs>
            <w:rPr>
              <w:rFonts w:asciiTheme="minorHAnsi" w:eastAsiaTheme="minorEastAsia" w:hAnsiTheme="minorHAnsi" w:cstheme="minorBidi"/>
              <w:noProof/>
              <w:kern w:val="2"/>
              <w14:ligatures w14:val="standardContextual"/>
            </w:rPr>
          </w:pPr>
          <w:hyperlink w:anchor="_Toc243321335" w:history="1">
            <w:r w:rsidRPr="00CA36E3">
              <w:rPr>
                <w:rStyle w:val="Hyperlink"/>
                <w:noProof/>
              </w:rPr>
              <w:t>3.4.3 Pre-processing</w:t>
            </w:r>
            <w:r>
              <w:rPr>
                <w:noProof/>
              </w:rPr>
              <w:tab/>
            </w:r>
            <w:r>
              <w:rPr>
                <w:noProof/>
              </w:rPr>
              <w:fldChar w:fldCharType="begin"/>
            </w:r>
            <w:r>
              <w:rPr>
                <w:noProof/>
              </w:rPr>
              <w:instrText xml:space="preserve"> PAGEREF _Toc243321335 \h </w:instrText>
            </w:r>
            <w:r>
              <w:rPr>
                <w:noProof/>
              </w:rPr>
            </w:r>
            <w:r>
              <w:rPr>
                <w:noProof/>
              </w:rPr>
              <w:fldChar w:fldCharType="separate"/>
            </w:r>
            <w:r>
              <w:rPr>
                <w:noProof/>
              </w:rPr>
              <w:t>22</w:t>
            </w:r>
            <w:r>
              <w:rPr>
                <w:noProof/>
              </w:rPr>
              <w:fldChar w:fldCharType="end"/>
            </w:r>
          </w:hyperlink>
        </w:p>
        <w:p w14:paraId="13EBCA30" w14:textId="1AEF273B" w:rsidR="00B725E9" w:rsidRDefault="00B725E9">
          <w:pPr>
            <w:pStyle w:val="TOC3"/>
            <w:tabs>
              <w:tab w:val="right" w:leader="dot" w:pos="9016"/>
            </w:tabs>
            <w:rPr>
              <w:rFonts w:asciiTheme="minorHAnsi" w:eastAsiaTheme="minorEastAsia" w:hAnsiTheme="minorHAnsi" w:cstheme="minorBidi"/>
              <w:noProof/>
              <w:kern w:val="2"/>
              <w14:ligatures w14:val="standardContextual"/>
            </w:rPr>
          </w:pPr>
          <w:hyperlink w:anchor="_Toc243321336" w:history="1">
            <w:r w:rsidRPr="00CA36E3">
              <w:rPr>
                <w:rStyle w:val="Hyperlink"/>
                <w:noProof/>
              </w:rPr>
              <w:t>3.4.4 Baseline construction</w:t>
            </w:r>
            <w:r>
              <w:rPr>
                <w:noProof/>
              </w:rPr>
              <w:tab/>
            </w:r>
            <w:r>
              <w:rPr>
                <w:noProof/>
              </w:rPr>
              <w:fldChar w:fldCharType="begin"/>
            </w:r>
            <w:r>
              <w:rPr>
                <w:noProof/>
              </w:rPr>
              <w:instrText xml:space="preserve"> PAGEREF _Toc243321336 \h </w:instrText>
            </w:r>
            <w:r>
              <w:rPr>
                <w:noProof/>
              </w:rPr>
            </w:r>
            <w:r>
              <w:rPr>
                <w:noProof/>
              </w:rPr>
              <w:fldChar w:fldCharType="separate"/>
            </w:r>
            <w:r>
              <w:rPr>
                <w:noProof/>
              </w:rPr>
              <w:t>23</w:t>
            </w:r>
            <w:r>
              <w:rPr>
                <w:noProof/>
              </w:rPr>
              <w:fldChar w:fldCharType="end"/>
            </w:r>
          </w:hyperlink>
        </w:p>
        <w:p w14:paraId="57B8608A" w14:textId="7687B55A" w:rsidR="00B725E9" w:rsidRDefault="00B725E9">
          <w:pPr>
            <w:pStyle w:val="TOC3"/>
            <w:tabs>
              <w:tab w:val="right" w:leader="dot" w:pos="9016"/>
            </w:tabs>
            <w:rPr>
              <w:rFonts w:asciiTheme="minorHAnsi" w:eastAsiaTheme="minorEastAsia" w:hAnsiTheme="minorHAnsi" w:cstheme="minorBidi"/>
              <w:noProof/>
              <w:kern w:val="2"/>
              <w14:ligatures w14:val="standardContextual"/>
            </w:rPr>
          </w:pPr>
          <w:hyperlink w:anchor="_Toc243321337" w:history="1">
            <w:r w:rsidRPr="00CA36E3">
              <w:rPr>
                <w:rStyle w:val="Hyperlink"/>
                <w:noProof/>
              </w:rPr>
              <w:t>3.4.5 Proposed model and system</w:t>
            </w:r>
            <w:r>
              <w:rPr>
                <w:noProof/>
              </w:rPr>
              <w:tab/>
            </w:r>
            <w:r>
              <w:rPr>
                <w:noProof/>
              </w:rPr>
              <w:fldChar w:fldCharType="begin"/>
            </w:r>
            <w:r>
              <w:rPr>
                <w:noProof/>
              </w:rPr>
              <w:instrText xml:space="preserve"> PAGEREF _Toc243321337 \h </w:instrText>
            </w:r>
            <w:r>
              <w:rPr>
                <w:noProof/>
              </w:rPr>
            </w:r>
            <w:r>
              <w:rPr>
                <w:noProof/>
              </w:rPr>
              <w:fldChar w:fldCharType="separate"/>
            </w:r>
            <w:r>
              <w:rPr>
                <w:noProof/>
              </w:rPr>
              <w:t>23</w:t>
            </w:r>
            <w:r>
              <w:rPr>
                <w:noProof/>
              </w:rPr>
              <w:fldChar w:fldCharType="end"/>
            </w:r>
          </w:hyperlink>
        </w:p>
        <w:p w14:paraId="575C6473" w14:textId="2D369FF5" w:rsidR="00B725E9" w:rsidRDefault="00B725E9">
          <w:pPr>
            <w:pStyle w:val="TOC3"/>
            <w:tabs>
              <w:tab w:val="right" w:leader="dot" w:pos="9016"/>
            </w:tabs>
            <w:rPr>
              <w:rFonts w:asciiTheme="minorHAnsi" w:eastAsiaTheme="minorEastAsia" w:hAnsiTheme="minorHAnsi" w:cstheme="minorBidi"/>
              <w:noProof/>
              <w:kern w:val="2"/>
              <w14:ligatures w14:val="standardContextual"/>
            </w:rPr>
          </w:pPr>
          <w:hyperlink w:anchor="_Toc243321338" w:history="1">
            <w:r w:rsidRPr="00CA36E3">
              <w:rPr>
                <w:rStyle w:val="Hyperlink"/>
                <w:noProof/>
              </w:rPr>
              <w:t>3.4.6 Reliability, uncertainty and robustness component</w:t>
            </w:r>
            <w:r>
              <w:rPr>
                <w:noProof/>
              </w:rPr>
              <w:tab/>
            </w:r>
            <w:r>
              <w:rPr>
                <w:noProof/>
              </w:rPr>
              <w:fldChar w:fldCharType="begin"/>
            </w:r>
            <w:r>
              <w:rPr>
                <w:noProof/>
              </w:rPr>
              <w:instrText xml:space="preserve"> PAGEREF _Toc243321338 \h </w:instrText>
            </w:r>
            <w:r>
              <w:rPr>
                <w:noProof/>
              </w:rPr>
            </w:r>
            <w:r>
              <w:rPr>
                <w:noProof/>
              </w:rPr>
              <w:fldChar w:fldCharType="separate"/>
            </w:r>
            <w:r>
              <w:rPr>
                <w:noProof/>
              </w:rPr>
              <w:t>23</w:t>
            </w:r>
            <w:r>
              <w:rPr>
                <w:noProof/>
              </w:rPr>
              <w:fldChar w:fldCharType="end"/>
            </w:r>
          </w:hyperlink>
        </w:p>
        <w:p w14:paraId="0E867336" w14:textId="49B50F95" w:rsidR="00B725E9" w:rsidRDefault="00B725E9">
          <w:pPr>
            <w:pStyle w:val="TOC3"/>
            <w:tabs>
              <w:tab w:val="right" w:leader="dot" w:pos="9016"/>
            </w:tabs>
            <w:rPr>
              <w:rFonts w:asciiTheme="minorHAnsi" w:eastAsiaTheme="minorEastAsia" w:hAnsiTheme="minorHAnsi" w:cstheme="minorBidi"/>
              <w:noProof/>
              <w:kern w:val="2"/>
              <w14:ligatures w14:val="standardContextual"/>
            </w:rPr>
          </w:pPr>
          <w:hyperlink w:anchor="_Toc243321339" w:history="1">
            <w:r w:rsidRPr="00CA36E3">
              <w:rPr>
                <w:rStyle w:val="Hyperlink"/>
                <w:noProof/>
              </w:rPr>
              <w:t>3.4.7 Output, explanation and presentation component</w:t>
            </w:r>
            <w:r>
              <w:rPr>
                <w:noProof/>
              </w:rPr>
              <w:tab/>
            </w:r>
            <w:r>
              <w:rPr>
                <w:noProof/>
              </w:rPr>
              <w:fldChar w:fldCharType="begin"/>
            </w:r>
            <w:r>
              <w:rPr>
                <w:noProof/>
              </w:rPr>
              <w:instrText xml:space="preserve"> PAGEREF _Toc243321339 \h </w:instrText>
            </w:r>
            <w:r>
              <w:rPr>
                <w:noProof/>
              </w:rPr>
            </w:r>
            <w:r>
              <w:rPr>
                <w:noProof/>
              </w:rPr>
              <w:fldChar w:fldCharType="separate"/>
            </w:r>
            <w:r>
              <w:rPr>
                <w:noProof/>
              </w:rPr>
              <w:t>24</w:t>
            </w:r>
            <w:r>
              <w:rPr>
                <w:noProof/>
              </w:rPr>
              <w:fldChar w:fldCharType="end"/>
            </w:r>
          </w:hyperlink>
        </w:p>
        <w:p w14:paraId="56FE9384" w14:textId="6D8F687E" w:rsidR="00B725E9" w:rsidRDefault="00B725E9">
          <w:pPr>
            <w:pStyle w:val="TOC3"/>
            <w:tabs>
              <w:tab w:val="right" w:leader="dot" w:pos="9016"/>
            </w:tabs>
            <w:rPr>
              <w:rFonts w:asciiTheme="minorHAnsi" w:eastAsiaTheme="minorEastAsia" w:hAnsiTheme="minorHAnsi" w:cstheme="minorBidi"/>
              <w:noProof/>
              <w:kern w:val="2"/>
              <w14:ligatures w14:val="standardContextual"/>
            </w:rPr>
          </w:pPr>
          <w:hyperlink w:anchor="_Toc243321340" w:history="1">
            <w:r w:rsidRPr="00CA36E3">
              <w:rPr>
                <w:rStyle w:val="Hyperlink"/>
                <w:noProof/>
              </w:rPr>
              <w:t>3.4.8 Reproducibility and experiment tracking</w:t>
            </w:r>
            <w:r>
              <w:rPr>
                <w:noProof/>
              </w:rPr>
              <w:tab/>
            </w:r>
            <w:r>
              <w:rPr>
                <w:noProof/>
              </w:rPr>
              <w:fldChar w:fldCharType="begin"/>
            </w:r>
            <w:r>
              <w:rPr>
                <w:noProof/>
              </w:rPr>
              <w:instrText xml:space="preserve"> PAGEREF _Toc243321340 \h </w:instrText>
            </w:r>
            <w:r>
              <w:rPr>
                <w:noProof/>
              </w:rPr>
            </w:r>
            <w:r>
              <w:rPr>
                <w:noProof/>
              </w:rPr>
              <w:fldChar w:fldCharType="separate"/>
            </w:r>
            <w:r>
              <w:rPr>
                <w:noProof/>
              </w:rPr>
              <w:t>24</w:t>
            </w:r>
            <w:r>
              <w:rPr>
                <w:noProof/>
              </w:rPr>
              <w:fldChar w:fldCharType="end"/>
            </w:r>
          </w:hyperlink>
        </w:p>
        <w:p w14:paraId="7F6E11EE" w14:textId="2E73CECF" w:rsidR="00B725E9" w:rsidRDefault="00B725E9">
          <w:pPr>
            <w:pStyle w:val="TOC2"/>
            <w:tabs>
              <w:tab w:val="right" w:leader="dot" w:pos="9016"/>
            </w:tabs>
            <w:rPr>
              <w:rFonts w:asciiTheme="minorHAnsi" w:eastAsiaTheme="minorEastAsia" w:hAnsiTheme="minorHAnsi" w:cstheme="minorBidi"/>
              <w:noProof/>
              <w:kern w:val="2"/>
              <w14:ligatures w14:val="standardContextual"/>
            </w:rPr>
          </w:pPr>
          <w:hyperlink w:anchor="_Toc243321341" w:history="1">
            <w:r w:rsidRPr="00CA36E3">
              <w:rPr>
                <w:rStyle w:val="Hyperlink"/>
                <w:noProof/>
              </w:rPr>
              <w:t>3.5 Requirements engineering</w:t>
            </w:r>
            <w:r>
              <w:rPr>
                <w:noProof/>
              </w:rPr>
              <w:tab/>
            </w:r>
            <w:r>
              <w:rPr>
                <w:noProof/>
              </w:rPr>
              <w:fldChar w:fldCharType="begin"/>
            </w:r>
            <w:r>
              <w:rPr>
                <w:noProof/>
              </w:rPr>
              <w:instrText xml:space="preserve"> PAGEREF _Toc243321341 \h </w:instrText>
            </w:r>
            <w:r>
              <w:rPr>
                <w:noProof/>
              </w:rPr>
            </w:r>
            <w:r>
              <w:rPr>
                <w:noProof/>
              </w:rPr>
              <w:fldChar w:fldCharType="separate"/>
            </w:r>
            <w:r>
              <w:rPr>
                <w:noProof/>
              </w:rPr>
              <w:t>25</w:t>
            </w:r>
            <w:r>
              <w:rPr>
                <w:noProof/>
              </w:rPr>
              <w:fldChar w:fldCharType="end"/>
            </w:r>
          </w:hyperlink>
        </w:p>
        <w:p w14:paraId="3CB2D5A4" w14:textId="232FDF71" w:rsidR="00B725E9" w:rsidRDefault="00B725E9">
          <w:pPr>
            <w:pStyle w:val="TOC3"/>
            <w:tabs>
              <w:tab w:val="right" w:leader="dot" w:pos="9016"/>
            </w:tabs>
            <w:rPr>
              <w:rFonts w:asciiTheme="minorHAnsi" w:eastAsiaTheme="minorEastAsia" w:hAnsiTheme="minorHAnsi" w:cstheme="minorBidi"/>
              <w:noProof/>
              <w:kern w:val="2"/>
              <w14:ligatures w14:val="standardContextual"/>
            </w:rPr>
          </w:pPr>
          <w:hyperlink w:anchor="_Toc243321342" w:history="1">
            <w:r w:rsidRPr="00CA36E3">
              <w:rPr>
                <w:rStyle w:val="Hyperlink"/>
                <w:noProof/>
              </w:rPr>
              <w:t>3.5.1 Stakeholder analysis</w:t>
            </w:r>
            <w:r>
              <w:rPr>
                <w:noProof/>
              </w:rPr>
              <w:tab/>
            </w:r>
            <w:r>
              <w:rPr>
                <w:noProof/>
              </w:rPr>
              <w:fldChar w:fldCharType="begin"/>
            </w:r>
            <w:r>
              <w:rPr>
                <w:noProof/>
              </w:rPr>
              <w:instrText xml:space="preserve"> PAGEREF _Toc243321342 \h </w:instrText>
            </w:r>
            <w:r>
              <w:rPr>
                <w:noProof/>
              </w:rPr>
            </w:r>
            <w:r>
              <w:rPr>
                <w:noProof/>
              </w:rPr>
              <w:fldChar w:fldCharType="separate"/>
            </w:r>
            <w:r>
              <w:rPr>
                <w:noProof/>
              </w:rPr>
              <w:t>25</w:t>
            </w:r>
            <w:r>
              <w:rPr>
                <w:noProof/>
              </w:rPr>
              <w:fldChar w:fldCharType="end"/>
            </w:r>
          </w:hyperlink>
        </w:p>
        <w:p w14:paraId="33BAC9EC" w14:textId="36EA3E08" w:rsidR="00B725E9" w:rsidRDefault="00B725E9">
          <w:pPr>
            <w:pStyle w:val="TOC3"/>
            <w:tabs>
              <w:tab w:val="right" w:leader="dot" w:pos="9016"/>
            </w:tabs>
            <w:rPr>
              <w:rFonts w:asciiTheme="minorHAnsi" w:eastAsiaTheme="minorEastAsia" w:hAnsiTheme="minorHAnsi" w:cstheme="minorBidi"/>
              <w:noProof/>
              <w:kern w:val="2"/>
              <w14:ligatures w14:val="standardContextual"/>
            </w:rPr>
          </w:pPr>
          <w:hyperlink w:anchor="_Toc243321343" w:history="1">
            <w:r w:rsidRPr="00CA36E3">
              <w:rPr>
                <w:rStyle w:val="Hyperlink"/>
                <w:noProof/>
              </w:rPr>
              <w:t>3.5.2 Requirement elicitation and evidence</w:t>
            </w:r>
            <w:r>
              <w:rPr>
                <w:noProof/>
              </w:rPr>
              <w:tab/>
            </w:r>
            <w:r>
              <w:rPr>
                <w:noProof/>
              </w:rPr>
              <w:fldChar w:fldCharType="begin"/>
            </w:r>
            <w:r>
              <w:rPr>
                <w:noProof/>
              </w:rPr>
              <w:instrText xml:space="preserve"> PAGEREF _Toc243321343 \h </w:instrText>
            </w:r>
            <w:r>
              <w:rPr>
                <w:noProof/>
              </w:rPr>
            </w:r>
            <w:r>
              <w:rPr>
                <w:noProof/>
              </w:rPr>
              <w:fldChar w:fldCharType="separate"/>
            </w:r>
            <w:r>
              <w:rPr>
                <w:noProof/>
              </w:rPr>
              <w:t>25</w:t>
            </w:r>
            <w:r>
              <w:rPr>
                <w:noProof/>
              </w:rPr>
              <w:fldChar w:fldCharType="end"/>
            </w:r>
          </w:hyperlink>
        </w:p>
        <w:p w14:paraId="1FE1384E" w14:textId="52D990C9" w:rsidR="00B725E9" w:rsidRDefault="00B725E9">
          <w:pPr>
            <w:pStyle w:val="TOC3"/>
            <w:tabs>
              <w:tab w:val="right" w:leader="dot" w:pos="9016"/>
            </w:tabs>
            <w:rPr>
              <w:rFonts w:asciiTheme="minorHAnsi" w:eastAsiaTheme="minorEastAsia" w:hAnsiTheme="minorHAnsi" w:cstheme="minorBidi"/>
              <w:noProof/>
              <w:kern w:val="2"/>
              <w14:ligatures w14:val="standardContextual"/>
            </w:rPr>
          </w:pPr>
          <w:hyperlink w:anchor="_Toc243321344" w:history="1">
            <w:r w:rsidRPr="00CA36E3">
              <w:rPr>
                <w:rStyle w:val="Hyperlink"/>
                <w:noProof/>
              </w:rPr>
              <w:t>3.5.3 Functional and non-functional requirements</w:t>
            </w:r>
            <w:r>
              <w:rPr>
                <w:noProof/>
              </w:rPr>
              <w:tab/>
            </w:r>
            <w:r>
              <w:rPr>
                <w:noProof/>
              </w:rPr>
              <w:fldChar w:fldCharType="begin"/>
            </w:r>
            <w:r>
              <w:rPr>
                <w:noProof/>
              </w:rPr>
              <w:instrText xml:space="preserve"> PAGEREF _Toc243321344 \h </w:instrText>
            </w:r>
            <w:r>
              <w:rPr>
                <w:noProof/>
              </w:rPr>
            </w:r>
            <w:r>
              <w:rPr>
                <w:noProof/>
              </w:rPr>
              <w:fldChar w:fldCharType="separate"/>
            </w:r>
            <w:r>
              <w:rPr>
                <w:noProof/>
              </w:rPr>
              <w:t>26</w:t>
            </w:r>
            <w:r>
              <w:rPr>
                <w:noProof/>
              </w:rPr>
              <w:fldChar w:fldCharType="end"/>
            </w:r>
          </w:hyperlink>
        </w:p>
        <w:p w14:paraId="1E39CC73" w14:textId="76EFAF43" w:rsidR="00B725E9" w:rsidRDefault="00B725E9">
          <w:pPr>
            <w:pStyle w:val="TOC2"/>
            <w:tabs>
              <w:tab w:val="right" w:leader="dot" w:pos="9016"/>
            </w:tabs>
            <w:rPr>
              <w:rFonts w:asciiTheme="minorHAnsi" w:eastAsiaTheme="minorEastAsia" w:hAnsiTheme="minorHAnsi" w:cstheme="minorBidi"/>
              <w:noProof/>
              <w:kern w:val="2"/>
              <w14:ligatures w14:val="standardContextual"/>
            </w:rPr>
          </w:pPr>
          <w:hyperlink w:anchor="_Toc243321345" w:history="1">
            <w:r w:rsidRPr="00CA36E3">
              <w:rPr>
                <w:rStyle w:val="Hyperlink"/>
                <w:noProof/>
              </w:rPr>
              <w:t>3.6 System and software design</w:t>
            </w:r>
            <w:r>
              <w:rPr>
                <w:noProof/>
              </w:rPr>
              <w:tab/>
            </w:r>
            <w:r>
              <w:rPr>
                <w:noProof/>
              </w:rPr>
              <w:fldChar w:fldCharType="begin"/>
            </w:r>
            <w:r>
              <w:rPr>
                <w:noProof/>
              </w:rPr>
              <w:instrText xml:space="preserve"> PAGEREF _Toc243321345 \h </w:instrText>
            </w:r>
            <w:r>
              <w:rPr>
                <w:noProof/>
              </w:rPr>
            </w:r>
            <w:r>
              <w:rPr>
                <w:noProof/>
              </w:rPr>
              <w:fldChar w:fldCharType="separate"/>
            </w:r>
            <w:r>
              <w:rPr>
                <w:noProof/>
              </w:rPr>
              <w:t>26</w:t>
            </w:r>
            <w:r>
              <w:rPr>
                <w:noProof/>
              </w:rPr>
              <w:fldChar w:fldCharType="end"/>
            </w:r>
          </w:hyperlink>
        </w:p>
        <w:p w14:paraId="2A650F87" w14:textId="45B02B9F" w:rsidR="00B725E9" w:rsidRDefault="00B725E9">
          <w:pPr>
            <w:pStyle w:val="TOC2"/>
            <w:tabs>
              <w:tab w:val="right" w:leader="dot" w:pos="9016"/>
            </w:tabs>
            <w:rPr>
              <w:rFonts w:asciiTheme="minorHAnsi" w:eastAsiaTheme="minorEastAsia" w:hAnsiTheme="minorHAnsi" w:cstheme="minorBidi"/>
              <w:noProof/>
              <w:kern w:val="2"/>
              <w14:ligatures w14:val="standardContextual"/>
            </w:rPr>
          </w:pPr>
          <w:hyperlink w:anchor="_Toc243321346" w:history="1">
            <w:r w:rsidRPr="00CA36E3">
              <w:rPr>
                <w:rStyle w:val="Hyperlink"/>
                <w:noProof/>
              </w:rPr>
              <w:t>3.7 Data requirements and management plan</w:t>
            </w:r>
            <w:r>
              <w:rPr>
                <w:noProof/>
              </w:rPr>
              <w:tab/>
            </w:r>
            <w:r>
              <w:rPr>
                <w:noProof/>
              </w:rPr>
              <w:fldChar w:fldCharType="begin"/>
            </w:r>
            <w:r>
              <w:rPr>
                <w:noProof/>
              </w:rPr>
              <w:instrText xml:space="preserve"> PAGEREF _Toc243321346 \h </w:instrText>
            </w:r>
            <w:r>
              <w:rPr>
                <w:noProof/>
              </w:rPr>
            </w:r>
            <w:r>
              <w:rPr>
                <w:noProof/>
              </w:rPr>
              <w:fldChar w:fldCharType="separate"/>
            </w:r>
            <w:r>
              <w:rPr>
                <w:noProof/>
              </w:rPr>
              <w:t>26</w:t>
            </w:r>
            <w:r>
              <w:rPr>
                <w:noProof/>
              </w:rPr>
              <w:fldChar w:fldCharType="end"/>
            </w:r>
          </w:hyperlink>
        </w:p>
        <w:p w14:paraId="021166EB" w14:textId="462416E2" w:rsidR="00B725E9" w:rsidRDefault="00B725E9">
          <w:pPr>
            <w:pStyle w:val="TOC2"/>
            <w:tabs>
              <w:tab w:val="right" w:leader="dot" w:pos="9016"/>
            </w:tabs>
            <w:rPr>
              <w:rFonts w:asciiTheme="minorHAnsi" w:eastAsiaTheme="minorEastAsia" w:hAnsiTheme="minorHAnsi" w:cstheme="minorBidi"/>
              <w:noProof/>
              <w:kern w:val="2"/>
              <w14:ligatures w14:val="standardContextual"/>
            </w:rPr>
          </w:pPr>
          <w:hyperlink w:anchor="_Toc243321347" w:history="1">
            <w:r w:rsidRPr="00CA36E3">
              <w:rPr>
                <w:rStyle w:val="Hyperlink"/>
                <w:noProof/>
              </w:rPr>
              <w:t>3.8 Development methodology</w:t>
            </w:r>
            <w:r>
              <w:rPr>
                <w:noProof/>
              </w:rPr>
              <w:tab/>
            </w:r>
            <w:r>
              <w:rPr>
                <w:noProof/>
              </w:rPr>
              <w:fldChar w:fldCharType="begin"/>
            </w:r>
            <w:r>
              <w:rPr>
                <w:noProof/>
              </w:rPr>
              <w:instrText xml:space="preserve"> PAGEREF _Toc243321347 \h </w:instrText>
            </w:r>
            <w:r>
              <w:rPr>
                <w:noProof/>
              </w:rPr>
            </w:r>
            <w:r>
              <w:rPr>
                <w:noProof/>
              </w:rPr>
              <w:fldChar w:fldCharType="separate"/>
            </w:r>
            <w:r>
              <w:rPr>
                <w:noProof/>
              </w:rPr>
              <w:t>27</w:t>
            </w:r>
            <w:r>
              <w:rPr>
                <w:noProof/>
              </w:rPr>
              <w:fldChar w:fldCharType="end"/>
            </w:r>
          </w:hyperlink>
        </w:p>
        <w:p w14:paraId="70A5F3AD" w14:textId="0B510B71" w:rsidR="00B725E9" w:rsidRDefault="00B725E9">
          <w:pPr>
            <w:pStyle w:val="TOC2"/>
            <w:tabs>
              <w:tab w:val="right" w:leader="dot" w:pos="9016"/>
            </w:tabs>
            <w:rPr>
              <w:rFonts w:asciiTheme="minorHAnsi" w:eastAsiaTheme="minorEastAsia" w:hAnsiTheme="minorHAnsi" w:cstheme="minorBidi"/>
              <w:noProof/>
              <w:kern w:val="2"/>
              <w14:ligatures w14:val="standardContextual"/>
            </w:rPr>
          </w:pPr>
          <w:hyperlink w:anchor="_Toc243321348" w:history="1">
            <w:r w:rsidRPr="00CA36E3">
              <w:rPr>
                <w:rStyle w:val="Hyperlink"/>
                <w:noProof/>
              </w:rPr>
              <w:t>3.9 Evaluation methodology</w:t>
            </w:r>
            <w:r>
              <w:rPr>
                <w:noProof/>
              </w:rPr>
              <w:tab/>
            </w:r>
            <w:r>
              <w:rPr>
                <w:noProof/>
              </w:rPr>
              <w:fldChar w:fldCharType="begin"/>
            </w:r>
            <w:r>
              <w:rPr>
                <w:noProof/>
              </w:rPr>
              <w:instrText xml:space="preserve"> PAGEREF _Toc243321348 \h </w:instrText>
            </w:r>
            <w:r>
              <w:rPr>
                <w:noProof/>
              </w:rPr>
            </w:r>
            <w:r>
              <w:rPr>
                <w:noProof/>
              </w:rPr>
              <w:fldChar w:fldCharType="separate"/>
            </w:r>
            <w:r>
              <w:rPr>
                <w:noProof/>
              </w:rPr>
              <w:t>27</w:t>
            </w:r>
            <w:r>
              <w:rPr>
                <w:noProof/>
              </w:rPr>
              <w:fldChar w:fldCharType="end"/>
            </w:r>
          </w:hyperlink>
        </w:p>
        <w:p w14:paraId="2982176E" w14:textId="47C888AE" w:rsidR="00B725E9" w:rsidRDefault="00B725E9">
          <w:pPr>
            <w:pStyle w:val="TOC3"/>
            <w:tabs>
              <w:tab w:val="right" w:leader="dot" w:pos="9016"/>
            </w:tabs>
            <w:rPr>
              <w:rFonts w:asciiTheme="minorHAnsi" w:eastAsiaTheme="minorEastAsia" w:hAnsiTheme="minorHAnsi" w:cstheme="minorBidi"/>
              <w:noProof/>
              <w:kern w:val="2"/>
              <w14:ligatures w14:val="standardContextual"/>
            </w:rPr>
          </w:pPr>
          <w:hyperlink w:anchor="_Toc243321349" w:history="1">
            <w:r w:rsidRPr="00CA36E3">
              <w:rPr>
                <w:rStyle w:val="Hyperlink"/>
                <w:noProof/>
              </w:rPr>
              <w:t>3.9.1 Dataset splits and validation protocol</w:t>
            </w:r>
            <w:r>
              <w:rPr>
                <w:noProof/>
              </w:rPr>
              <w:tab/>
            </w:r>
            <w:r>
              <w:rPr>
                <w:noProof/>
              </w:rPr>
              <w:fldChar w:fldCharType="begin"/>
            </w:r>
            <w:r>
              <w:rPr>
                <w:noProof/>
              </w:rPr>
              <w:instrText xml:space="preserve"> PAGEREF _Toc243321349 \h </w:instrText>
            </w:r>
            <w:r>
              <w:rPr>
                <w:noProof/>
              </w:rPr>
            </w:r>
            <w:r>
              <w:rPr>
                <w:noProof/>
              </w:rPr>
              <w:fldChar w:fldCharType="separate"/>
            </w:r>
            <w:r>
              <w:rPr>
                <w:noProof/>
              </w:rPr>
              <w:t>27</w:t>
            </w:r>
            <w:r>
              <w:rPr>
                <w:noProof/>
              </w:rPr>
              <w:fldChar w:fldCharType="end"/>
            </w:r>
          </w:hyperlink>
        </w:p>
        <w:p w14:paraId="7EC9B0CC" w14:textId="20F95CDC" w:rsidR="00B725E9" w:rsidRDefault="00B725E9">
          <w:pPr>
            <w:pStyle w:val="TOC3"/>
            <w:tabs>
              <w:tab w:val="right" w:leader="dot" w:pos="9016"/>
            </w:tabs>
            <w:rPr>
              <w:rFonts w:asciiTheme="minorHAnsi" w:eastAsiaTheme="minorEastAsia" w:hAnsiTheme="minorHAnsi" w:cstheme="minorBidi"/>
              <w:noProof/>
              <w:kern w:val="2"/>
              <w14:ligatures w14:val="standardContextual"/>
            </w:rPr>
          </w:pPr>
          <w:hyperlink w:anchor="_Toc243321350" w:history="1">
            <w:r w:rsidRPr="00CA36E3">
              <w:rPr>
                <w:rStyle w:val="Hyperlink"/>
                <w:noProof/>
              </w:rPr>
              <w:t>3.9.2 Baselines and ablation studies</w:t>
            </w:r>
            <w:r>
              <w:rPr>
                <w:noProof/>
              </w:rPr>
              <w:tab/>
            </w:r>
            <w:r>
              <w:rPr>
                <w:noProof/>
              </w:rPr>
              <w:fldChar w:fldCharType="begin"/>
            </w:r>
            <w:r>
              <w:rPr>
                <w:noProof/>
              </w:rPr>
              <w:instrText xml:space="preserve"> PAGEREF _Toc243321350 \h </w:instrText>
            </w:r>
            <w:r>
              <w:rPr>
                <w:noProof/>
              </w:rPr>
            </w:r>
            <w:r>
              <w:rPr>
                <w:noProof/>
              </w:rPr>
              <w:fldChar w:fldCharType="separate"/>
            </w:r>
            <w:r>
              <w:rPr>
                <w:noProof/>
              </w:rPr>
              <w:t>27</w:t>
            </w:r>
            <w:r>
              <w:rPr>
                <w:noProof/>
              </w:rPr>
              <w:fldChar w:fldCharType="end"/>
            </w:r>
          </w:hyperlink>
        </w:p>
        <w:p w14:paraId="1A907A26" w14:textId="67F4BA3C" w:rsidR="00B725E9" w:rsidRDefault="00B725E9">
          <w:pPr>
            <w:pStyle w:val="TOC3"/>
            <w:tabs>
              <w:tab w:val="right" w:leader="dot" w:pos="9016"/>
            </w:tabs>
            <w:rPr>
              <w:rFonts w:asciiTheme="minorHAnsi" w:eastAsiaTheme="minorEastAsia" w:hAnsiTheme="minorHAnsi" w:cstheme="minorBidi"/>
              <w:noProof/>
              <w:kern w:val="2"/>
              <w14:ligatures w14:val="standardContextual"/>
            </w:rPr>
          </w:pPr>
          <w:hyperlink w:anchor="_Toc243321351" w:history="1">
            <w:r w:rsidRPr="00CA36E3">
              <w:rPr>
                <w:rStyle w:val="Hyperlink"/>
                <w:noProof/>
              </w:rPr>
              <w:t>3.9.3 Metrics and analysis</w:t>
            </w:r>
            <w:r>
              <w:rPr>
                <w:noProof/>
              </w:rPr>
              <w:tab/>
            </w:r>
            <w:r>
              <w:rPr>
                <w:noProof/>
              </w:rPr>
              <w:fldChar w:fldCharType="begin"/>
            </w:r>
            <w:r>
              <w:rPr>
                <w:noProof/>
              </w:rPr>
              <w:instrText xml:space="preserve"> PAGEREF _Toc243321351 \h </w:instrText>
            </w:r>
            <w:r>
              <w:rPr>
                <w:noProof/>
              </w:rPr>
            </w:r>
            <w:r>
              <w:rPr>
                <w:noProof/>
              </w:rPr>
              <w:fldChar w:fldCharType="separate"/>
            </w:r>
            <w:r>
              <w:rPr>
                <w:noProof/>
              </w:rPr>
              <w:t>28</w:t>
            </w:r>
            <w:r>
              <w:rPr>
                <w:noProof/>
              </w:rPr>
              <w:fldChar w:fldCharType="end"/>
            </w:r>
          </w:hyperlink>
        </w:p>
        <w:p w14:paraId="33AAB6FB" w14:textId="45C37DDD" w:rsidR="00B725E9" w:rsidRDefault="00B725E9">
          <w:pPr>
            <w:pStyle w:val="TOC3"/>
            <w:tabs>
              <w:tab w:val="right" w:leader="dot" w:pos="9016"/>
            </w:tabs>
            <w:rPr>
              <w:rFonts w:asciiTheme="minorHAnsi" w:eastAsiaTheme="minorEastAsia" w:hAnsiTheme="minorHAnsi" w:cstheme="minorBidi"/>
              <w:noProof/>
              <w:kern w:val="2"/>
              <w14:ligatures w14:val="standardContextual"/>
            </w:rPr>
          </w:pPr>
          <w:hyperlink w:anchor="_Toc243321352" w:history="1">
            <w:r w:rsidRPr="00CA36E3">
              <w:rPr>
                <w:rStyle w:val="Hyperlink"/>
                <w:noProof/>
              </w:rPr>
              <w:t>3.9.4 Research question to evaluation traceability</w:t>
            </w:r>
            <w:r>
              <w:rPr>
                <w:noProof/>
              </w:rPr>
              <w:tab/>
            </w:r>
            <w:r>
              <w:rPr>
                <w:noProof/>
              </w:rPr>
              <w:fldChar w:fldCharType="begin"/>
            </w:r>
            <w:r>
              <w:rPr>
                <w:noProof/>
              </w:rPr>
              <w:instrText xml:space="preserve"> PAGEREF _Toc243321352 \h </w:instrText>
            </w:r>
            <w:r>
              <w:rPr>
                <w:noProof/>
              </w:rPr>
            </w:r>
            <w:r>
              <w:rPr>
                <w:noProof/>
              </w:rPr>
              <w:fldChar w:fldCharType="separate"/>
            </w:r>
            <w:r>
              <w:rPr>
                <w:noProof/>
              </w:rPr>
              <w:t>28</w:t>
            </w:r>
            <w:r>
              <w:rPr>
                <w:noProof/>
              </w:rPr>
              <w:fldChar w:fldCharType="end"/>
            </w:r>
          </w:hyperlink>
        </w:p>
        <w:p w14:paraId="373A9759" w14:textId="2CB0BF66" w:rsidR="00B725E9" w:rsidRDefault="00B725E9">
          <w:pPr>
            <w:pStyle w:val="TOC2"/>
            <w:tabs>
              <w:tab w:val="right" w:leader="dot" w:pos="9016"/>
            </w:tabs>
            <w:rPr>
              <w:rFonts w:asciiTheme="minorHAnsi" w:eastAsiaTheme="minorEastAsia" w:hAnsiTheme="minorHAnsi" w:cstheme="minorBidi"/>
              <w:noProof/>
              <w:kern w:val="2"/>
              <w14:ligatures w14:val="standardContextual"/>
            </w:rPr>
          </w:pPr>
          <w:hyperlink w:anchor="_Toc243321353" w:history="1">
            <w:r w:rsidRPr="00CA36E3">
              <w:rPr>
                <w:rStyle w:val="Hyperlink"/>
                <w:noProof/>
              </w:rPr>
              <w:t>3.10 Project management methodology</w:t>
            </w:r>
            <w:r>
              <w:rPr>
                <w:noProof/>
              </w:rPr>
              <w:tab/>
            </w:r>
            <w:r>
              <w:rPr>
                <w:noProof/>
              </w:rPr>
              <w:fldChar w:fldCharType="begin"/>
            </w:r>
            <w:r>
              <w:rPr>
                <w:noProof/>
              </w:rPr>
              <w:instrText xml:space="preserve"> PAGEREF _Toc243321353 \h </w:instrText>
            </w:r>
            <w:r>
              <w:rPr>
                <w:noProof/>
              </w:rPr>
            </w:r>
            <w:r>
              <w:rPr>
                <w:noProof/>
              </w:rPr>
              <w:fldChar w:fldCharType="separate"/>
            </w:r>
            <w:r>
              <w:rPr>
                <w:noProof/>
              </w:rPr>
              <w:t>28</w:t>
            </w:r>
            <w:r>
              <w:rPr>
                <w:noProof/>
              </w:rPr>
              <w:fldChar w:fldCharType="end"/>
            </w:r>
          </w:hyperlink>
        </w:p>
        <w:p w14:paraId="5DCCF4D7" w14:textId="34370B25" w:rsidR="00B725E9" w:rsidRDefault="00B725E9">
          <w:pPr>
            <w:pStyle w:val="TOC3"/>
            <w:tabs>
              <w:tab w:val="right" w:leader="dot" w:pos="9016"/>
            </w:tabs>
            <w:rPr>
              <w:rFonts w:asciiTheme="minorHAnsi" w:eastAsiaTheme="minorEastAsia" w:hAnsiTheme="minorHAnsi" w:cstheme="minorBidi"/>
              <w:noProof/>
              <w:kern w:val="2"/>
              <w14:ligatures w14:val="standardContextual"/>
            </w:rPr>
          </w:pPr>
          <w:hyperlink w:anchor="_Toc243321354" w:history="1">
            <w:r w:rsidRPr="00CA36E3">
              <w:rPr>
                <w:rStyle w:val="Hyperlink"/>
                <w:noProof/>
              </w:rPr>
              <w:t>3.10.1 Schedule and milestones</w:t>
            </w:r>
            <w:r>
              <w:rPr>
                <w:noProof/>
              </w:rPr>
              <w:tab/>
            </w:r>
            <w:r>
              <w:rPr>
                <w:noProof/>
              </w:rPr>
              <w:fldChar w:fldCharType="begin"/>
            </w:r>
            <w:r>
              <w:rPr>
                <w:noProof/>
              </w:rPr>
              <w:instrText xml:space="preserve"> PAGEREF _Toc243321354 \h </w:instrText>
            </w:r>
            <w:r>
              <w:rPr>
                <w:noProof/>
              </w:rPr>
            </w:r>
            <w:r>
              <w:rPr>
                <w:noProof/>
              </w:rPr>
              <w:fldChar w:fldCharType="separate"/>
            </w:r>
            <w:r>
              <w:rPr>
                <w:noProof/>
              </w:rPr>
              <w:t>29</w:t>
            </w:r>
            <w:r>
              <w:rPr>
                <w:noProof/>
              </w:rPr>
              <w:fldChar w:fldCharType="end"/>
            </w:r>
          </w:hyperlink>
        </w:p>
        <w:p w14:paraId="1AD9CF33" w14:textId="7F385C92" w:rsidR="00B725E9" w:rsidRDefault="00B725E9">
          <w:pPr>
            <w:pStyle w:val="TOC3"/>
            <w:tabs>
              <w:tab w:val="right" w:leader="dot" w:pos="9016"/>
            </w:tabs>
            <w:rPr>
              <w:rFonts w:asciiTheme="minorHAnsi" w:eastAsiaTheme="minorEastAsia" w:hAnsiTheme="minorHAnsi" w:cstheme="minorBidi"/>
              <w:noProof/>
              <w:kern w:val="2"/>
              <w14:ligatures w14:val="standardContextual"/>
            </w:rPr>
          </w:pPr>
          <w:hyperlink w:anchor="_Toc243321355" w:history="1">
            <w:r w:rsidRPr="00CA36E3">
              <w:rPr>
                <w:rStyle w:val="Hyperlink"/>
                <w:noProof/>
              </w:rPr>
              <w:t>3.10.2 Deliverables and dates</w:t>
            </w:r>
            <w:r>
              <w:rPr>
                <w:noProof/>
              </w:rPr>
              <w:tab/>
            </w:r>
            <w:r>
              <w:rPr>
                <w:noProof/>
              </w:rPr>
              <w:fldChar w:fldCharType="begin"/>
            </w:r>
            <w:r>
              <w:rPr>
                <w:noProof/>
              </w:rPr>
              <w:instrText xml:space="preserve"> PAGEREF _Toc243321355 \h </w:instrText>
            </w:r>
            <w:r>
              <w:rPr>
                <w:noProof/>
              </w:rPr>
            </w:r>
            <w:r>
              <w:rPr>
                <w:noProof/>
              </w:rPr>
              <w:fldChar w:fldCharType="separate"/>
            </w:r>
            <w:r>
              <w:rPr>
                <w:noProof/>
              </w:rPr>
              <w:t>29</w:t>
            </w:r>
            <w:r>
              <w:rPr>
                <w:noProof/>
              </w:rPr>
              <w:fldChar w:fldCharType="end"/>
            </w:r>
          </w:hyperlink>
        </w:p>
        <w:p w14:paraId="30EE8B01" w14:textId="483A0AED" w:rsidR="00B725E9" w:rsidRDefault="00B725E9">
          <w:pPr>
            <w:pStyle w:val="TOC2"/>
            <w:tabs>
              <w:tab w:val="right" w:leader="dot" w:pos="9016"/>
            </w:tabs>
            <w:rPr>
              <w:rFonts w:asciiTheme="minorHAnsi" w:eastAsiaTheme="minorEastAsia" w:hAnsiTheme="minorHAnsi" w:cstheme="minorBidi"/>
              <w:noProof/>
              <w:kern w:val="2"/>
              <w14:ligatures w14:val="standardContextual"/>
            </w:rPr>
          </w:pPr>
          <w:hyperlink w:anchor="_Toc243321356" w:history="1">
            <w:r w:rsidRPr="00CA36E3">
              <w:rPr>
                <w:rStyle w:val="Hyperlink"/>
                <w:noProof/>
              </w:rPr>
              <w:t>3.11 Resources and new technical skills</w:t>
            </w:r>
            <w:r>
              <w:rPr>
                <w:noProof/>
              </w:rPr>
              <w:tab/>
            </w:r>
            <w:r>
              <w:rPr>
                <w:noProof/>
              </w:rPr>
              <w:fldChar w:fldCharType="begin"/>
            </w:r>
            <w:r>
              <w:rPr>
                <w:noProof/>
              </w:rPr>
              <w:instrText xml:space="preserve"> PAGEREF _Toc243321356 \h </w:instrText>
            </w:r>
            <w:r>
              <w:rPr>
                <w:noProof/>
              </w:rPr>
            </w:r>
            <w:r>
              <w:rPr>
                <w:noProof/>
              </w:rPr>
              <w:fldChar w:fldCharType="separate"/>
            </w:r>
            <w:r>
              <w:rPr>
                <w:noProof/>
              </w:rPr>
              <w:t>29</w:t>
            </w:r>
            <w:r>
              <w:rPr>
                <w:noProof/>
              </w:rPr>
              <w:fldChar w:fldCharType="end"/>
            </w:r>
          </w:hyperlink>
        </w:p>
        <w:p w14:paraId="4A577709" w14:textId="2C14A7ED" w:rsidR="00B725E9" w:rsidRDefault="00B725E9">
          <w:pPr>
            <w:pStyle w:val="TOC2"/>
            <w:tabs>
              <w:tab w:val="right" w:leader="dot" w:pos="9016"/>
            </w:tabs>
            <w:rPr>
              <w:rFonts w:asciiTheme="minorHAnsi" w:eastAsiaTheme="minorEastAsia" w:hAnsiTheme="minorHAnsi" w:cstheme="minorBidi"/>
              <w:noProof/>
              <w:kern w:val="2"/>
              <w14:ligatures w14:val="standardContextual"/>
            </w:rPr>
          </w:pPr>
          <w:hyperlink w:anchor="_Toc243321357" w:history="1">
            <w:r w:rsidRPr="00CA36E3">
              <w:rPr>
                <w:rStyle w:val="Hyperlink"/>
                <w:noProof/>
              </w:rPr>
              <w:t>3.12 Risk analysis and mitigation</w:t>
            </w:r>
            <w:r>
              <w:rPr>
                <w:noProof/>
              </w:rPr>
              <w:tab/>
            </w:r>
            <w:r>
              <w:rPr>
                <w:noProof/>
              </w:rPr>
              <w:fldChar w:fldCharType="begin"/>
            </w:r>
            <w:r>
              <w:rPr>
                <w:noProof/>
              </w:rPr>
              <w:instrText xml:space="preserve"> PAGEREF _Toc243321357 \h </w:instrText>
            </w:r>
            <w:r>
              <w:rPr>
                <w:noProof/>
              </w:rPr>
            </w:r>
            <w:r>
              <w:rPr>
                <w:noProof/>
              </w:rPr>
              <w:fldChar w:fldCharType="separate"/>
            </w:r>
            <w:r>
              <w:rPr>
                <w:noProof/>
              </w:rPr>
              <w:t>30</w:t>
            </w:r>
            <w:r>
              <w:rPr>
                <w:noProof/>
              </w:rPr>
              <w:fldChar w:fldCharType="end"/>
            </w:r>
          </w:hyperlink>
        </w:p>
        <w:p w14:paraId="187E6DA9" w14:textId="1A0D9F29" w:rsidR="00B725E9" w:rsidRDefault="00B725E9">
          <w:pPr>
            <w:pStyle w:val="TOC2"/>
            <w:tabs>
              <w:tab w:val="right" w:leader="dot" w:pos="9016"/>
            </w:tabs>
            <w:rPr>
              <w:rFonts w:asciiTheme="minorHAnsi" w:eastAsiaTheme="minorEastAsia" w:hAnsiTheme="minorHAnsi" w:cstheme="minorBidi"/>
              <w:noProof/>
              <w:kern w:val="2"/>
              <w14:ligatures w14:val="standardContextual"/>
            </w:rPr>
          </w:pPr>
          <w:hyperlink w:anchor="_Toc243321358" w:history="1">
            <w:r w:rsidRPr="00CA36E3">
              <w:rPr>
                <w:rStyle w:val="Hyperlink"/>
                <w:noProof/>
              </w:rPr>
              <w:t>3.13 Preliminary proof of concept and feasibility evidence</w:t>
            </w:r>
            <w:r>
              <w:rPr>
                <w:noProof/>
              </w:rPr>
              <w:tab/>
            </w:r>
            <w:r>
              <w:rPr>
                <w:noProof/>
              </w:rPr>
              <w:fldChar w:fldCharType="begin"/>
            </w:r>
            <w:r>
              <w:rPr>
                <w:noProof/>
              </w:rPr>
              <w:instrText xml:space="preserve"> PAGEREF _Toc243321358 \h </w:instrText>
            </w:r>
            <w:r>
              <w:rPr>
                <w:noProof/>
              </w:rPr>
            </w:r>
            <w:r>
              <w:rPr>
                <w:noProof/>
              </w:rPr>
              <w:fldChar w:fldCharType="separate"/>
            </w:r>
            <w:r>
              <w:rPr>
                <w:noProof/>
              </w:rPr>
              <w:t>30</w:t>
            </w:r>
            <w:r>
              <w:rPr>
                <w:noProof/>
              </w:rPr>
              <w:fldChar w:fldCharType="end"/>
            </w:r>
          </w:hyperlink>
        </w:p>
        <w:p w14:paraId="4541BA9F" w14:textId="63A7BFB2" w:rsidR="00B725E9" w:rsidRDefault="00B725E9">
          <w:pPr>
            <w:pStyle w:val="TOC2"/>
            <w:tabs>
              <w:tab w:val="right" w:leader="dot" w:pos="9016"/>
            </w:tabs>
            <w:rPr>
              <w:rFonts w:asciiTheme="minorHAnsi" w:eastAsiaTheme="minorEastAsia" w:hAnsiTheme="minorHAnsi" w:cstheme="minorBidi"/>
              <w:noProof/>
              <w:kern w:val="2"/>
              <w14:ligatures w14:val="standardContextual"/>
            </w:rPr>
          </w:pPr>
          <w:hyperlink w:anchor="_Toc243321359" w:history="1">
            <w:r w:rsidRPr="00CA36E3">
              <w:rPr>
                <w:rStyle w:val="Hyperlink"/>
                <w:noProof/>
              </w:rPr>
              <w:t>3.14 Chapter summary</w:t>
            </w:r>
            <w:r>
              <w:rPr>
                <w:noProof/>
              </w:rPr>
              <w:tab/>
            </w:r>
            <w:r>
              <w:rPr>
                <w:noProof/>
              </w:rPr>
              <w:fldChar w:fldCharType="begin"/>
            </w:r>
            <w:r>
              <w:rPr>
                <w:noProof/>
              </w:rPr>
              <w:instrText xml:space="preserve"> PAGEREF _Toc243321359 \h </w:instrText>
            </w:r>
            <w:r>
              <w:rPr>
                <w:noProof/>
              </w:rPr>
            </w:r>
            <w:r>
              <w:rPr>
                <w:noProof/>
              </w:rPr>
              <w:fldChar w:fldCharType="separate"/>
            </w:r>
            <w:r>
              <w:rPr>
                <w:noProof/>
              </w:rPr>
              <w:t>31</w:t>
            </w:r>
            <w:r>
              <w:rPr>
                <w:noProof/>
              </w:rPr>
              <w:fldChar w:fldCharType="end"/>
            </w:r>
          </w:hyperlink>
        </w:p>
        <w:p w14:paraId="05A13185" w14:textId="70F1EAAF" w:rsidR="00B725E9" w:rsidRDefault="00B725E9">
          <w:pPr>
            <w:pStyle w:val="TOC1"/>
            <w:tabs>
              <w:tab w:val="right" w:leader="dot" w:pos="9016"/>
            </w:tabs>
            <w:rPr>
              <w:rFonts w:asciiTheme="minorHAnsi" w:eastAsiaTheme="minorEastAsia" w:hAnsiTheme="minorHAnsi" w:cstheme="minorBidi"/>
              <w:noProof/>
              <w:kern w:val="2"/>
              <w14:ligatures w14:val="standardContextual"/>
            </w:rPr>
          </w:pPr>
          <w:hyperlink w:anchor="_Toc243321360" w:history="1">
            <w:r w:rsidRPr="00CA36E3">
              <w:rPr>
                <w:rStyle w:val="Hyperlink"/>
                <w:noProof/>
              </w:rPr>
              <w:t>CHAPTER 4: LEGAL, ETHICAL, SOCIAL AND PROFESSIONAL ISSUES</w:t>
            </w:r>
            <w:r>
              <w:rPr>
                <w:noProof/>
              </w:rPr>
              <w:tab/>
            </w:r>
            <w:r>
              <w:rPr>
                <w:noProof/>
              </w:rPr>
              <w:fldChar w:fldCharType="begin"/>
            </w:r>
            <w:r>
              <w:rPr>
                <w:noProof/>
              </w:rPr>
              <w:instrText xml:space="preserve"> PAGEREF _Toc243321360 \h </w:instrText>
            </w:r>
            <w:r>
              <w:rPr>
                <w:noProof/>
              </w:rPr>
            </w:r>
            <w:r>
              <w:rPr>
                <w:noProof/>
              </w:rPr>
              <w:fldChar w:fldCharType="separate"/>
            </w:r>
            <w:r>
              <w:rPr>
                <w:noProof/>
              </w:rPr>
              <w:t>32</w:t>
            </w:r>
            <w:r>
              <w:rPr>
                <w:noProof/>
              </w:rPr>
              <w:fldChar w:fldCharType="end"/>
            </w:r>
          </w:hyperlink>
        </w:p>
        <w:p w14:paraId="13F560EF" w14:textId="26DE26B3" w:rsidR="00B725E9" w:rsidRDefault="00B725E9">
          <w:pPr>
            <w:pStyle w:val="TOC2"/>
            <w:tabs>
              <w:tab w:val="right" w:leader="dot" w:pos="9016"/>
            </w:tabs>
            <w:rPr>
              <w:rFonts w:asciiTheme="minorHAnsi" w:eastAsiaTheme="minorEastAsia" w:hAnsiTheme="minorHAnsi" w:cstheme="minorBidi"/>
              <w:noProof/>
              <w:kern w:val="2"/>
              <w14:ligatures w14:val="standardContextual"/>
            </w:rPr>
          </w:pPr>
          <w:hyperlink w:anchor="_Toc243321361" w:history="1">
            <w:r w:rsidRPr="00CA36E3">
              <w:rPr>
                <w:rStyle w:val="Hyperlink"/>
                <w:noProof/>
              </w:rPr>
              <w:t>4.1 Chapter overview</w:t>
            </w:r>
            <w:r>
              <w:rPr>
                <w:noProof/>
              </w:rPr>
              <w:tab/>
            </w:r>
            <w:r>
              <w:rPr>
                <w:noProof/>
              </w:rPr>
              <w:fldChar w:fldCharType="begin"/>
            </w:r>
            <w:r>
              <w:rPr>
                <w:noProof/>
              </w:rPr>
              <w:instrText xml:space="preserve"> PAGEREF _Toc243321361 \h </w:instrText>
            </w:r>
            <w:r>
              <w:rPr>
                <w:noProof/>
              </w:rPr>
            </w:r>
            <w:r>
              <w:rPr>
                <w:noProof/>
              </w:rPr>
              <w:fldChar w:fldCharType="separate"/>
            </w:r>
            <w:r>
              <w:rPr>
                <w:noProof/>
              </w:rPr>
              <w:t>32</w:t>
            </w:r>
            <w:r>
              <w:rPr>
                <w:noProof/>
              </w:rPr>
              <w:fldChar w:fldCharType="end"/>
            </w:r>
          </w:hyperlink>
        </w:p>
        <w:p w14:paraId="47946B58" w14:textId="39B6A98F" w:rsidR="00B725E9" w:rsidRDefault="00B725E9">
          <w:pPr>
            <w:pStyle w:val="TOC2"/>
            <w:tabs>
              <w:tab w:val="right" w:leader="dot" w:pos="9016"/>
            </w:tabs>
            <w:rPr>
              <w:rFonts w:asciiTheme="minorHAnsi" w:eastAsiaTheme="minorEastAsia" w:hAnsiTheme="minorHAnsi" w:cstheme="minorBidi"/>
              <w:noProof/>
              <w:kern w:val="2"/>
              <w14:ligatures w14:val="standardContextual"/>
            </w:rPr>
          </w:pPr>
          <w:hyperlink w:anchor="_Toc243321362" w:history="1">
            <w:r w:rsidRPr="00CA36E3">
              <w:rPr>
                <w:rStyle w:val="Hyperlink"/>
                <w:noProof/>
              </w:rPr>
              <w:t>4.2 Social issues</w:t>
            </w:r>
            <w:r>
              <w:rPr>
                <w:noProof/>
              </w:rPr>
              <w:tab/>
            </w:r>
            <w:r>
              <w:rPr>
                <w:noProof/>
              </w:rPr>
              <w:fldChar w:fldCharType="begin"/>
            </w:r>
            <w:r>
              <w:rPr>
                <w:noProof/>
              </w:rPr>
              <w:instrText xml:space="preserve"> PAGEREF _Toc243321362 \h </w:instrText>
            </w:r>
            <w:r>
              <w:rPr>
                <w:noProof/>
              </w:rPr>
            </w:r>
            <w:r>
              <w:rPr>
                <w:noProof/>
              </w:rPr>
              <w:fldChar w:fldCharType="separate"/>
            </w:r>
            <w:r>
              <w:rPr>
                <w:noProof/>
              </w:rPr>
              <w:t>32</w:t>
            </w:r>
            <w:r>
              <w:rPr>
                <w:noProof/>
              </w:rPr>
              <w:fldChar w:fldCharType="end"/>
            </w:r>
          </w:hyperlink>
        </w:p>
        <w:p w14:paraId="23E6E37D" w14:textId="4D058DD3" w:rsidR="00B725E9" w:rsidRDefault="00B725E9">
          <w:pPr>
            <w:pStyle w:val="TOC2"/>
            <w:tabs>
              <w:tab w:val="right" w:leader="dot" w:pos="9016"/>
            </w:tabs>
            <w:rPr>
              <w:rFonts w:asciiTheme="minorHAnsi" w:eastAsiaTheme="minorEastAsia" w:hAnsiTheme="minorHAnsi" w:cstheme="minorBidi"/>
              <w:noProof/>
              <w:kern w:val="2"/>
              <w14:ligatures w14:val="standardContextual"/>
            </w:rPr>
          </w:pPr>
          <w:hyperlink w:anchor="_Toc243321363" w:history="1">
            <w:r w:rsidRPr="00CA36E3">
              <w:rPr>
                <w:rStyle w:val="Hyperlink"/>
                <w:noProof/>
              </w:rPr>
              <w:t>4.3 Legal issues</w:t>
            </w:r>
            <w:r>
              <w:rPr>
                <w:noProof/>
              </w:rPr>
              <w:tab/>
            </w:r>
            <w:r>
              <w:rPr>
                <w:noProof/>
              </w:rPr>
              <w:fldChar w:fldCharType="begin"/>
            </w:r>
            <w:r>
              <w:rPr>
                <w:noProof/>
              </w:rPr>
              <w:instrText xml:space="preserve"> PAGEREF _Toc243321363 \h </w:instrText>
            </w:r>
            <w:r>
              <w:rPr>
                <w:noProof/>
              </w:rPr>
            </w:r>
            <w:r>
              <w:rPr>
                <w:noProof/>
              </w:rPr>
              <w:fldChar w:fldCharType="separate"/>
            </w:r>
            <w:r>
              <w:rPr>
                <w:noProof/>
              </w:rPr>
              <w:t>32</w:t>
            </w:r>
            <w:r>
              <w:rPr>
                <w:noProof/>
              </w:rPr>
              <w:fldChar w:fldCharType="end"/>
            </w:r>
          </w:hyperlink>
        </w:p>
        <w:p w14:paraId="6BB2080D" w14:textId="5AD69192" w:rsidR="00B725E9" w:rsidRDefault="00B725E9">
          <w:pPr>
            <w:pStyle w:val="TOC2"/>
            <w:tabs>
              <w:tab w:val="right" w:leader="dot" w:pos="9016"/>
            </w:tabs>
            <w:rPr>
              <w:rFonts w:asciiTheme="minorHAnsi" w:eastAsiaTheme="minorEastAsia" w:hAnsiTheme="minorHAnsi" w:cstheme="minorBidi"/>
              <w:noProof/>
              <w:kern w:val="2"/>
              <w14:ligatures w14:val="standardContextual"/>
            </w:rPr>
          </w:pPr>
          <w:hyperlink w:anchor="_Toc243321364" w:history="1">
            <w:r w:rsidRPr="00CA36E3">
              <w:rPr>
                <w:rStyle w:val="Hyperlink"/>
                <w:noProof/>
              </w:rPr>
              <w:t>4.4 Ethical issues</w:t>
            </w:r>
            <w:r>
              <w:rPr>
                <w:noProof/>
              </w:rPr>
              <w:tab/>
            </w:r>
            <w:r>
              <w:rPr>
                <w:noProof/>
              </w:rPr>
              <w:fldChar w:fldCharType="begin"/>
            </w:r>
            <w:r>
              <w:rPr>
                <w:noProof/>
              </w:rPr>
              <w:instrText xml:space="preserve"> PAGEREF _Toc243321364 \h </w:instrText>
            </w:r>
            <w:r>
              <w:rPr>
                <w:noProof/>
              </w:rPr>
            </w:r>
            <w:r>
              <w:rPr>
                <w:noProof/>
              </w:rPr>
              <w:fldChar w:fldCharType="separate"/>
            </w:r>
            <w:r>
              <w:rPr>
                <w:noProof/>
              </w:rPr>
              <w:t>32</w:t>
            </w:r>
            <w:r>
              <w:rPr>
                <w:noProof/>
              </w:rPr>
              <w:fldChar w:fldCharType="end"/>
            </w:r>
          </w:hyperlink>
        </w:p>
        <w:p w14:paraId="27EBCC2A" w14:textId="0C932A62" w:rsidR="00B725E9" w:rsidRDefault="00B725E9">
          <w:pPr>
            <w:pStyle w:val="TOC2"/>
            <w:tabs>
              <w:tab w:val="right" w:leader="dot" w:pos="9016"/>
            </w:tabs>
            <w:rPr>
              <w:rFonts w:asciiTheme="minorHAnsi" w:eastAsiaTheme="minorEastAsia" w:hAnsiTheme="minorHAnsi" w:cstheme="minorBidi"/>
              <w:noProof/>
              <w:kern w:val="2"/>
              <w14:ligatures w14:val="standardContextual"/>
            </w:rPr>
          </w:pPr>
          <w:hyperlink w:anchor="_Toc243321365" w:history="1">
            <w:r w:rsidRPr="00CA36E3">
              <w:rPr>
                <w:rStyle w:val="Hyperlink"/>
                <w:noProof/>
              </w:rPr>
              <w:t>4.5 Professional issues</w:t>
            </w:r>
            <w:r>
              <w:rPr>
                <w:noProof/>
              </w:rPr>
              <w:tab/>
            </w:r>
            <w:r>
              <w:rPr>
                <w:noProof/>
              </w:rPr>
              <w:fldChar w:fldCharType="begin"/>
            </w:r>
            <w:r>
              <w:rPr>
                <w:noProof/>
              </w:rPr>
              <w:instrText xml:space="preserve"> PAGEREF _Toc243321365 \h </w:instrText>
            </w:r>
            <w:r>
              <w:rPr>
                <w:noProof/>
              </w:rPr>
            </w:r>
            <w:r>
              <w:rPr>
                <w:noProof/>
              </w:rPr>
              <w:fldChar w:fldCharType="separate"/>
            </w:r>
            <w:r>
              <w:rPr>
                <w:noProof/>
              </w:rPr>
              <w:t>33</w:t>
            </w:r>
            <w:r>
              <w:rPr>
                <w:noProof/>
              </w:rPr>
              <w:fldChar w:fldCharType="end"/>
            </w:r>
          </w:hyperlink>
        </w:p>
        <w:p w14:paraId="1C044166" w14:textId="60B5BCC3" w:rsidR="00B725E9" w:rsidRDefault="00B725E9">
          <w:pPr>
            <w:pStyle w:val="TOC2"/>
            <w:tabs>
              <w:tab w:val="right" w:leader="dot" w:pos="9016"/>
            </w:tabs>
            <w:rPr>
              <w:rFonts w:asciiTheme="minorHAnsi" w:eastAsiaTheme="minorEastAsia" w:hAnsiTheme="minorHAnsi" w:cstheme="minorBidi"/>
              <w:noProof/>
              <w:kern w:val="2"/>
              <w14:ligatures w14:val="standardContextual"/>
            </w:rPr>
          </w:pPr>
          <w:hyperlink w:anchor="_Toc243321366" w:history="1">
            <w:r w:rsidRPr="00CA36E3">
              <w:rPr>
                <w:rStyle w:val="Hyperlink"/>
                <w:noProof/>
              </w:rPr>
              <w:t>4.6 Responsible use of Generative AI tools</w:t>
            </w:r>
            <w:r>
              <w:rPr>
                <w:noProof/>
              </w:rPr>
              <w:tab/>
            </w:r>
            <w:r>
              <w:rPr>
                <w:noProof/>
              </w:rPr>
              <w:fldChar w:fldCharType="begin"/>
            </w:r>
            <w:r>
              <w:rPr>
                <w:noProof/>
              </w:rPr>
              <w:instrText xml:space="preserve"> PAGEREF _Toc243321366 \h </w:instrText>
            </w:r>
            <w:r>
              <w:rPr>
                <w:noProof/>
              </w:rPr>
            </w:r>
            <w:r>
              <w:rPr>
                <w:noProof/>
              </w:rPr>
              <w:fldChar w:fldCharType="separate"/>
            </w:r>
            <w:r>
              <w:rPr>
                <w:noProof/>
              </w:rPr>
              <w:t>33</w:t>
            </w:r>
            <w:r>
              <w:rPr>
                <w:noProof/>
              </w:rPr>
              <w:fldChar w:fldCharType="end"/>
            </w:r>
          </w:hyperlink>
        </w:p>
        <w:p w14:paraId="6A4DAD3C" w14:textId="1A919D1B" w:rsidR="00B725E9" w:rsidRDefault="00B725E9">
          <w:pPr>
            <w:pStyle w:val="TOC3"/>
            <w:tabs>
              <w:tab w:val="right" w:leader="dot" w:pos="9016"/>
            </w:tabs>
            <w:rPr>
              <w:rFonts w:asciiTheme="minorHAnsi" w:eastAsiaTheme="minorEastAsia" w:hAnsiTheme="minorHAnsi" w:cstheme="minorBidi"/>
              <w:noProof/>
              <w:kern w:val="2"/>
              <w14:ligatures w14:val="standardContextual"/>
            </w:rPr>
          </w:pPr>
          <w:hyperlink w:anchor="_Toc243321367" w:history="1">
            <w:r w:rsidRPr="00CA36E3">
              <w:rPr>
                <w:rStyle w:val="Hyperlink"/>
                <w:noProof/>
              </w:rPr>
              <w:t>4.6.1 Intended and permitted use</w:t>
            </w:r>
            <w:r>
              <w:rPr>
                <w:noProof/>
              </w:rPr>
              <w:tab/>
            </w:r>
            <w:r>
              <w:rPr>
                <w:noProof/>
              </w:rPr>
              <w:fldChar w:fldCharType="begin"/>
            </w:r>
            <w:r>
              <w:rPr>
                <w:noProof/>
              </w:rPr>
              <w:instrText xml:space="preserve"> PAGEREF _Toc243321367 \h </w:instrText>
            </w:r>
            <w:r>
              <w:rPr>
                <w:noProof/>
              </w:rPr>
            </w:r>
            <w:r>
              <w:rPr>
                <w:noProof/>
              </w:rPr>
              <w:fldChar w:fldCharType="separate"/>
            </w:r>
            <w:r>
              <w:rPr>
                <w:noProof/>
              </w:rPr>
              <w:t>33</w:t>
            </w:r>
            <w:r>
              <w:rPr>
                <w:noProof/>
              </w:rPr>
              <w:fldChar w:fldCharType="end"/>
            </w:r>
          </w:hyperlink>
        </w:p>
        <w:p w14:paraId="40FBC611" w14:textId="6C8AECC7" w:rsidR="00B725E9" w:rsidRDefault="00B725E9">
          <w:pPr>
            <w:pStyle w:val="TOC3"/>
            <w:tabs>
              <w:tab w:val="right" w:leader="dot" w:pos="9016"/>
            </w:tabs>
            <w:rPr>
              <w:rFonts w:asciiTheme="minorHAnsi" w:eastAsiaTheme="minorEastAsia" w:hAnsiTheme="minorHAnsi" w:cstheme="minorBidi"/>
              <w:noProof/>
              <w:kern w:val="2"/>
              <w14:ligatures w14:val="standardContextual"/>
            </w:rPr>
          </w:pPr>
          <w:hyperlink w:anchor="_Toc243321368" w:history="1">
            <w:r w:rsidRPr="00CA36E3">
              <w:rPr>
                <w:rStyle w:val="Hyperlink"/>
                <w:noProof/>
              </w:rPr>
              <w:t>4.6.2 Prohibited or high-risk use</w:t>
            </w:r>
            <w:r>
              <w:rPr>
                <w:noProof/>
              </w:rPr>
              <w:tab/>
            </w:r>
            <w:r>
              <w:rPr>
                <w:noProof/>
              </w:rPr>
              <w:fldChar w:fldCharType="begin"/>
            </w:r>
            <w:r>
              <w:rPr>
                <w:noProof/>
              </w:rPr>
              <w:instrText xml:space="preserve"> PAGEREF _Toc243321368 \h </w:instrText>
            </w:r>
            <w:r>
              <w:rPr>
                <w:noProof/>
              </w:rPr>
            </w:r>
            <w:r>
              <w:rPr>
                <w:noProof/>
              </w:rPr>
              <w:fldChar w:fldCharType="separate"/>
            </w:r>
            <w:r>
              <w:rPr>
                <w:noProof/>
              </w:rPr>
              <w:t>33</w:t>
            </w:r>
            <w:r>
              <w:rPr>
                <w:noProof/>
              </w:rPr>
              <w:fldChar w:fldCharType="end"/>
            </w:r>
          </w:hyperlink>
        </w:p>
        <w:p w14:paraId="15EA49E7" w14:textId="2D32E90C" w:rsidR="00B725E9" w:rsidRDefault="00B725E9">
          <w:pPr>
            <w:pStyle w:val="TOC3"/>
            <w:tabs>
              <w:tab w:val="right" w:leader="dot" w:pos="9016"/>
            </w:tabs>
            <w:rPr>
              <w:rFonts w:asciiTheme="minorHAnsi" w:eastAsiaTheme="minorEastAsia" w:hAnsiTheme="minorHAnsi" w:cstheme="minorBidi"/>
              <w:noProof/>
              <w:kern w:val="2"/>
              <w14:ligatures w14:val="standardContextual"/>
            </w:rPr>
          </w:pPr>
          <w:hyperlink w:anchor="_Toc243321369" w:history="1">
            <w:r w:rsidRPr="00CA36E3">
              <w:rPr>
                <w:rStyle w:val="Hyperlink"/>
                <w:noProof/>
              </w:rPr>
              <w:t>4.6.3 Verification and human accountability</w:t>
            </w:r>
            <w:r>
              <w:rPr>
                <w:noProof/>
              </w:rPr>
              <w:tab/>
            </w:r>
            <w:r>
              <w:rPr>
                <w:noProof/>
              </w:rPr>
              <w:fldChar w:fldCharType="begin"/>
            </w:r>
            <w:r>
              <w:rPr>
                <w:noProof/>
              </w:rPr>
              <w:instrText xml:space="preserve"> PAGEREF _Toc243321369 \h </w:instrText>
            </w:r>
            <w:r>
              <w:rPr>
                <w:noProof/>
              </w:rPr>
            </w:r>
            <w:r>
              <w:rPr>
                <w:noProof/>
              </w:rPr>
              <w:fldChar w:fldCharType="separate"/>
            </w:r>
            <w:r>
              <w:rPr>
                <w:noProof/>
              </w:rPr>
              <w:t>33</w:t>
            </w:r>
            <w:r>
              <w:rPr>
                <w:noProof/>
              </w:rPr>
              <w:fldChar w:fldCharType="end"/>
            </w:r>
          </w:hyperlink>
        </w:p>
        <w:p w14:paraId="5821E095" w14:textId="04062C5A" w:rsidR="00B725E9" w:rsidRDefault="00B725E9">
          <w:pPr>
            <w:pStyle w:val="TOC3"/>
            <w:tabs>
              <w:tab w:val="right" w:leader="dot" w:pos="9016"/>
            </w:tabs>
            <w:rPr>
              <w:rFonts w:asciiTheme="minorHAnsi" w:eastAsiaTheme="minorEastAsia" w:hAnsiTheme="minorHAnsi" w:cstheme="minorBidi"/>
              <w:noProof/>
              <w:kern w:val="2"/>
              <w14:ligatures w14:val="standardContextual"/>
            </w:rPr>
          </w:pPr>
          <w:hyperlink w:anchor="_Toc243321370" w:history="1">
            <w:r w:rsidRPr="00CA36E3">
              <w:rPr>
                <w:rStyle w:val="Hyperlink"/>
                <w:noProof/>
              </w:rPr>
              <w:t>4.6.4 Privacy, confidentiality and intellectual property</w:t>
            </w:r>
            <w:r>
              <w:rPr>
                <w:noProof/>
              </w:rPr>
              <w:tab/>
            </w:r>
            <w:r>
              <w:rPr>
                <w:noProof/>
              </w:rPr>
              <w:fldChar w:fldCharType="begin"/>
            </w:r>
            <w:r>
              <w:rPr>
                <w:noProof/>
              </w:rPr>
              <w:instrText xml:space="preserve"> PAGEREF _Toc243321370 \h </w:instrText>
            </w:r>
            <w:r>
              <w:rPr>
                <w:noProof/>
              </w:rPr>
            </w:r>
            <w:r>
              <w:rPr>
                <w:noProof/>
              </w:rPr>
              <w:fldChar w:fldCharType="separate"/>
            </w:r>
            <w:r>
              <w:rPr>
                <w:noProof/>
              </w:rPr>
              <w:t>33</w:t>
            </w:r>
            <w:r>
              <w:rPr>
                <w:noProof/>
              </w:rPr>
              <w:fldChar w:fldCharType="end"/>
            </w:r>
          </w:hyperlink>
        </w:p>
        <w:p w14:paraId="26B1A0C7" w14:textId="634A774D" w:rsidR="00B725E9" w:rsidRDefault="00B725E9">
          <w:pPr>
            <w:pStyle w:val="TOC3"/>
            <w:tabs>
              <w:tab w:val="right" w:leader="dot" w:pos="9016"/>
            </w:tabs>
            <w:rPr>
              <w:rFonts w:asciiTheme="minorHAnsi" w:eastAsiaTheme="minorEastAsia" w:hAnsiTheme="minorHAnsi" w:cstheme="minorBidi"/>
              <w:noProof/>
              <w:kern w:val="2"/>
              <w14:ligatures w14:val="standardContextual"/>
            </w:rPr>
          </w:pPr>
          <w:hyperlink w:anchor="_Toc243321371" w:history="1">
            <w:r w:rsidRPr="00CA36E3">
              <w:rPr>
                <w:rStyle w:val="Hyperlink"/>
                <w:noProof/>
              </w:rPr>
              <w:t>4.6.5 Transparency, disclosure and AI-use register</w:t>
            </w:r>
            <w:r>
              <w:rPr>
                <w:noProof/>
              </w:rPr>
              <w:tab/>
            </w:r>
            <w:r>
              <w:rPr>
                <w:noProof/>
              </w:rPr>
              <w:fldChar w:fldCharType="begin"/>
            </w:r>
            <w:r>
              <w:rPr>
                <w:noProof/>
              </w:rPr>
              <w:instrText xml:space="preserve"> PAGEREF _Toc243321371 \h </w:instrText>
            </w:r>
            <w:r>
              <w:rPr>
                <w:noProof/>
              </w:rPr>
            </w:r>
            <w:r>
              <w:rPr>
                <w:noProof/>
              </w:rPr>
              <w:fldChar w:fldCharType="separate"/>
            </w:r>
            <w:r>
              <w:rPr>
                <w:noProof/>
              </w:rPr>
              <w:t>34</w:t>
            </w:r>
            <w:r>
              <w:rPr>
                <w:noProof/>
              </w:rPr>
              <w:fldChar w:fldCharType="end"/>
            </w:r>
          </w:hyperlink>
        </w:p>
        <w:p w14:paraId="0771B44F" w14:textId="4A6E1ED6" w:rsidR="00B725E9" w:rsidRDefault="00B725E9">
          <w:pPr>
            <w:pStyle w:val="TOC3"/>
            <w:tabs>
              <w:tab w:val="right" w:leader="dot" w:pos="9016"/>
            </w:tabs>
            <w:rPr>
              <w:rFonts w:asciiTheme="minorHAnsi" w:eastAsiaTheme="minorEastAsia" w:hAnsiTheme="minorHAnsi" w:cstheme="minorBidi"/>
              <w:noProof/>
              <w:kern w:val="2"/>
              <w14:ligatures w14:val="standardContextual"/>
            </w:rPr>
          </w:pPr>
          <w:hyperlink w:anchor="_Toc243321372" w:history="1">
            <w:r w:rsidRPr="00CA36E3">
              <w:rPr>
                <w:rStyle w:val="Hyperlink"/>
                <w:noProof/>
              </w:rPr>
              <w:t>4.6.6 Generative AI declaration</w:t>
            </w:r>
            <w:r>
              <w:rPr>
                <w:noProof/>
              </w:rPr>
              <w:tab/>
            </w:r>
            <w:r>
              <w:rPr>
                <w:noProof/>
              </w:rPr>
              <w:fldChar w:fldCharType="begin"/>
            </w:r>
            <w:r>
              <w:rPr>
                <w:noProof/>
              </w:rPr>
              <w:instrText xml:space="preserve"> PAGEREF _Toc243321372 \h </w:instrText>
            </w:r>
            <w:r>
              <w:rPr>
                <w:noProof/>
              </w:rPr>
            </w:r>
            <w:r>
              <w:rPr>
                <w:noProof/>
              </w:rPr>
              <w:fldChar w:fldCharType="separate"/>
            </w:r>
            <w:r>
              <w:rPr>
                <w:noProof/>
              </w:rPr>
              <w:t>34</w:t>
            </w:r>
            <w:r>
              <w:rPr>
                <w:noProof/>
              </w:rPr>
              <w:fldChar w:fldCharType="end"/>
            </w:r>
          </w:hyperlink>
        </w:p>
        <w:p w14:paraId="301EEF26" w14:textId="45E07C8F" w:rsidR="00B725E9" w:rsidRDefault="00B725E9">
          <w:pPr>
            <w:pStyle w:val="TOC3"/>
            <w:tabs>
              <w:tab w:val="right" w:leader="dot" w:pos="9016"/>
            </w:tabs>
            <w:rPr>
              <w:rFonts w:asciiTheme="minorHAnsi" w:eastAsiaTheme="minorEastAsia" w:hAnsiTheme="minorHAnsi" w:cstheme="minorBidi"/>
              <w:noProof/>
              <w:kern w:val="2"/>
              <w14:ligatures w14:val="standardContextual"/>
            </w:rPr>
          </w:pPr>
          <w:hyperlink w:anchor="_Toc243321373" w:history="1">
            <w:r w:rsidRPr="00CA36E3">
              <w:rPr>
                <w:rStyle w:val="Hyperlink"/>
                <w:noProof/>
              </w:rPr>
              <w:t>4.6.7 Project-specific Generative AI risk assessment</w:t>
            </w:r>
            <w:r>
              <w:rPr>
                <w:noProof/>
              </w:rPr>
              <w:tab/>
            </w:r>
            <w:r>
              <w:rPr>
                <w:noProof/>
              </w:rPr>
              <w:fldChar w:fldCharType="begin"/>
            </w:r>
            <w:r>
              <w:rPr>
                <w:noProof/>
              </w:rPr>
              <w:instrText xml:space="preserve"> PAGEREF _Toc243321373 \h </w:instrText>
            </w:r>
            <w:r>
              <w:rPr>
                <w:noProof/>
              </w:rPr>
            </w:r>
            <w:r>
              <w:rPr>
                <w:noProof/>
              </w:rPr>
              <w:fldChar w:fldCharType="separate"/>
            </w:r>
            <w:r>
              <w:rPr>
                <w:noProof/>
              </w:rPr>
              <w:t>34</w:t>
            </w:r>
            <w:r>
              <w:rPr>
                <w:noProof/>
              </w:rPr>
              <w:fldChar w:fldCharType="end"/>
            </w:r>
          </w:hyperlink>
        </w:p>
        <w:p w14:paraId="2DC96457" w14:textId="272D5E21" w:rsidR="00B725E9" w:rsidRDefault="00B725E9">
          <w:pPr>
            <w:pStyle w:val="TOC2"/>
            <w:tabs>
              <w:tab w:val="right" w:leader="dot" w:pos="9016"/>
            </w:tabs>
            <w:rPr>
              <w:rFonts w:asciiTheme="minorHAnsi" w:eastAsiaTheme="minorEastAsia" w:hAnsiTheme="minorHAnsi" w:cstheme="minorBidi"/>
              <w:noProof/>
              <w:kern w:val="2"/>
              <w14:ligatures w14:val="standardContextual"/>
            </w:rPr>
          </w:pPr>
          <w:hyperlink w:anchor="_Toc243321374" w:history="1">
            <w:r w:rsidRPr="00CA36E3">
              <w:rPr>
                <w:rStyle w:val="Hyperlink"/>
                <w:noProof/>
              </w:rPr>
              <w:t>4.7 Chapter summary</w:t>
            </w:r>
            <w:r>
              <w:rPr>
                <w:noProof/>
              </w:rPr>
              <w:tab/>
            </w:r>
            <w:r>
              <w:rPr>
                <w:noProof/>
              </w:rPr>
              <w:fldChar w:fldCharType="begin"/>
            </w:r>
            <w:r>
              <w:rPr>
                <w:noProof/>
              </w:rPr>
              <w:instrText xml:space="preserve"> PAGEREF _Toc243321374 \h </w:instrText>
            </w:r>
            <w:r>
              <w:rPr>
                <w:noProof/>
              </w:rPr>
            </w:r>
            <w:r>
              <w:rPr>
                <w:noProof/>
              </w:rPr>
              <w:fldChar w:fldCharType="separate"/>
            </w:r>
            <w:r>
              <w:rPr>
                <w:noProof/>
              </w:rPr>
              <w:t>34</w:t>
            </w:r>
            <w:r>
              <w:rPr>
                <w:noProof/>
              </w:rPr>
              <w:fldChar w:fldCharType="end"/>
            </w:r>
          </w:hyperlink>
        </w:p>
        <w:p w14:paraId="221B27C9" w14:textId="75A7FC42" w:rsidR="00B725E9" w:rsidRDefault="00B725E9">
          <w:pPr>
            <w:pStyle w:val="TOC1"/>
            <w:tabs>
              <w:tab w:val="right" w:leader="dot" w:pos="9016"/>
            </w:tabs>
            <w:rPr>
              <w:rFonts w:asciiTheme="minorHAnsi" w:eastAsiaTheme="minorEastAsia" w:hAnsiTheme="minorHAnsi" w:cstheme="minorBidi"/>
              <w:noProof/>
              <w:kern w:val="2"/>
              <w14:ligatures w14:val="standardContextual"/>
            </w:rPr>
          </w:pPr>
          <w:hyperlink w:anchor="_Toc243321375" w:history="1">
            <w:r w:rsidRPr="00CA36E3">
              <w:rPr>
                <w:rStyle w:val="Hyperlink"/>
                <w:noProof/>
              </w:rPr>
              <w:t>REFERENCES</w:t>
            </w:r>
            <w:r>
              <w:rPr>
                <w:noProof/>
              </w:rPr>
              <w:tab/>
            </w:r>
            <w:r>
              <w:rPr>
                <w:noProof/>
              </w:rPr>
              <w:fldChar w:fldCharType="begin"/>
            </w:r>
            <w:r>
              <w:rPr>
                <w:noProof/>
              </w:rPr>
              <w:instrText xml:space="preserve"> PAGEREF _Toc243321375 \h </w:instrText>
            </w:r>
            <w:r>
              <w:rPr>
                <w:noProof/>
              </w:rPr>
            </w:r>
            <w:r>
              <w:rPr>
                <w:noProof/>
              </w:rPr>
              <w:fldChar w:fldCharType="separate"/>
            </w:r>
            <w:r>
              <w:rPr>
                <w:noProof/>
              </w:rPr>
              <w:t>35</w:t>
            </w:r>
            <w:r>
              <w:rPr>
                <w:noProof/>
              </w:rPr>
              <w:fldChar w:fldCharType="end"/>
            </w:r>
          </w:hyperlink>
        </w:p>
        <w:p w14:paraId="06D21D1E" w14:textId="3EB80E4A" w:rsidR="00B725E9" w:rsidRDefault="00B725E9">
          <w:pPr>
            <w:pStyle w:val="TOC1"/>
            <w:tabs>
              <w:tab w:val="right" w:leader="dot" w:pos="9016"/>
            </w:tabs>
            <w:rPr>
              <w:rFonts w:asciiTheme="minorHAnsi" w:eastAsiaTheme="minorEastAsia" w:hAnsiTheme="minorHAnsi" w:cstheme="minorBidi"/>
              <w:noProof/>
              <w:kern w:val="2"/>
              <w14:ligatures w14:val="standardContextual"/>
            </w:rPr>
          </w:pPr>
          <w:hyperlink w:anchor="_Toc243321376" w:history="1">
            <w:r w:rsidRPr="00CA36E3">
              <w:rPr>
                <w:rStyle w:val="Hyperlink"/>
                <w:noProof/>
              </w:rPr>
              <w:t>APPENDICES</w:t>
            </w:r>
            <w:r>
              <w:rPr>
                <w:noProof/>
              </w:rPr>
              <w:tab/>
            </w:r>
            <w:r>
              <w:rPr>
                <w:noProof/>
              </w:rPr>
              <w:fldChar w:fldCharType="begin"/>
            </w:r>
            <w:r>
              <w:rPr>
                <w:noProof/>
              </w:rPr>
              <w:instrText xml:space="preserve"> PAGEREF _Toc243321376 \h </w:instrText>
            </w:r>
            <w:r>
              <w:rPr>
                <w:noProof/>
              </w:rPr>
            </w:r>
            <w:r>
              <w:rPr>
                <w:noProof/>
              </w:rPr>
              <w:fldChar w:fldCharType="separate"/>
            </w:r>
            <w:r>
              <w:rPr>
                <w:noProof/>
              </w:rPr>
              <w:t>39</w:t>
            </w:r>
            <w:r>
              <w:rPr>
                <w:noProof/>
              </w:rPr>
              <w:fldChar w:fldCharType="end"/>
            </w:r>
          </w:hyperlink>
        </w:p>
        <w:p w14:paraId="45B3CC3C" w14:textId="14CC47F1" w:rsidR="00B725E9" w:rsidRDefault="00B725E9">
          <w:pPr>
            <w:pStyle w:val="TOC2"/>
            <w:tabs>
              <w:tab w:val="right" w:leader="dot" w:pos="9016"/>
            </w:tabs>
            <w:rPr>
              <w:rFonts w:asciiTheme="minorHAnsi" w:eastAsiaTheme="minorEastAsia" w:hAnsiTheme="minorHAnsi" w:cstheme="minorBidi"/>
              <w:noProof/>
              <w:kern w:val="2"/>
              <w14:ligatures w14:val="standardContextual"/>
            </w:rPr>
          </w:pPr>
          <w:hyperlink w:anchor="_Toc243321377" w:history="1">
            <w:r w:rsidRPr="00CA36E3">
              <w:rPr>
                <w:rStyle w:val="Hyperlink"/>
                <w:noProof/>
              </w:rPr>
              <w:t>Appendix A: Detailed search strategy and screening log</w:t>
            </w:r>
            <w:r>
              <w:rPr>
                <w:noProof/>
              </w:rPr>
              <w:tab/>
            </w:r>
            <w:r>
              <w:rPr>
                <w:noProof/>
              </w:rPr>
              <w:fldChar w:fldCharType="begin"/>
            </w:r>
            <w:r>
              <w:rPr>
                <w:noProof/>
              </w:rPr>
              <w:instrText xml:space="preserve"> PAGEREF _Toc243321377 \h </w:instrText>
            </w:r>
            <w:r>
              <w:rPr>
                <w:noProof/>
              </w:rPr>
            </w:r>
            <w:r>
              <w:rPr>
                <w:noProof/>
              </w:rPr>
              <w:fldChar w:fldCharType="separate"/>
            </w:r>
            <w:r>
              <w:rPr>
                <w:noProof/>
              </w:rPr>
              <w:t>40</w:t>
            </w:r>
            <w:r>
              <w:rPr>
                <w:noProof/>
              </w:rPr>
              <w:fldChar w:fldCharType="end"/>
            </w:r>
          </w:hyperlink>
        </w:p>
        <w:p w14:paraId="1DAEE673" w14:textId="5822EFC6" w:rsidR="00B725E9" w:rsidRDefault="00B725E9">
          <w:pPr>
            <w:pStyle w:val="TOC2"/>
            <w:tabs>
              <w:tab w:val="right" w:leader="dot" w:pos="9016"/>
            </w:tabs>
            <w:rPr>
              <w:rFonts w:asciiTheme="minorHAnsi" w:eastAsiaTheme="minorEastAsia" w:hAnsiTheme="minorHAnsi" w:cstheme="minorBidi"/>
              <w:noProof/>
              <w:kern w:val="2"/>
              <w14:ligatures w14:val="standardContextual"/>
            </w:rPr>
          </w:pPr>
          <w:hyperlink w:anchor="_Toc243321378" w:history="1">
            <w:r w:rsidRPr="00CA36E3">
              <w:rPr>
                <w:rStyle w:val="Hyperlink"/>
                <w:noProof/>
              </w:rPr>
              <w:t>Appendix B: Concept map</w:t>
            </w:r>
            <w:r>
              <w:rPr>
                <w:noProof/>
              </w:rPr>
              <w:tab/>
            </w:r>
            <w:r>
              <w:rPr>
                <w:noProof/>
              </w:rPr>
              <w:fldChar w:fldCharType="begin"/>
            </w:r>
            <w:r>
              <w:rPr>
                <w:noProof/>
              </w:rPr>
              <w:instrText xml:space="preserve"> PAGEREF _Toc243321378 \h </w:instrText>
            </w:r>
            <w:r>
              <w:rPr>
                <w:noProof/>
              </w:rPr>
            </w:r>
            <w:r>
              <w:rPr>
                <w:noProof/>
              </w:rPr>
              <w:fldChar w:fldCharType="separate"/>
            </w:r>
            <w:r>
              <w:rPr>
                <w:noProof/>
              </w:rPr>
              <w:t>41</w:t>
            </w:r>
            <w:r>
              <w:rPr>
                <w:noProof/>
              </w:rPr>
              <w:fldChar w:fldCharType="end"/>
            </w:r>
          </w:hyperlink>
        </w:p>
        <w:p w14:paraId="59CB9CA6" w14:textId="1BBC26E4" w:rsidR="00B725E9" w:rsidRDefault="00B725E9">
          <w:pPr>
            <w:pStyle w:val="TOC2"/>
            <w:tabs>
              <w:tab w:val="right" w:leader="dot" w:pos="9016"/>
            </w:tabs>
            <w:rPr>
              <w:rFonts w:asciiTheme="minorHAnsi" w:eastAsiaTheme="minorEastAsia" w:hAnsiTheme="minorHAnsi" w:cstheme="minorBidi"/>
              <w:noProof/>
              <w:kern w:val="2"/>
              <w14:ligatures w14:val="standardContextual"/>
            </w:rPr>
          </w:pPr>
          <w:hyperlink w:anchor="_Toc243321379" w:history="1">
            <w:r w:rsidRPr="00CA36E3">
              <w:rPr>
                <w:rStyle w:val="Hyperlink"/>
                <w:noProof/>
              </w:rPr>
              <w:t>Appendix C: Literature survey matrix</w:t>
            </w:r>
            <w:r>
              <w:rPr>
                <w:noProof/>
              </w:rPr>
              <w:tab/>
            </w:r>
            <w:r>
              <w:rPr>
                <w:noProof/>
              </w:rPr>
              <w:fldChar w:fldCharType="begin"/>
            </w:r>
            <w:r>
              <w:rPr>
                <w:noProof/>
              </w:rPr>
              <w:instrText xml:space="preserve"> PAGEREF _Toc243321379 \h </w:instrText>
            </w:r>
            <w:r>
              <w:rPr>
                <w:noProof/>
              </w:rPr>
            </w:r>
            <w:r>
              <w:rPr>
                <w:noProof/>
              </w:rPr>
              <w:fldChar w:fldCharType="separate"/>
            </w:r>
            <w:r>
              <w:rPr>
                <w:noProof/>
              </w:rPr>
              <w:t>42</w:t>
            </w:r>
            <w:r>
              <w:rPr>
                <w:noProof/>
              </w:rPr>
              <w:fldChar w:fldCharType="end"/>
            </w:r>
          </w:hyperlink>
        </w:p>
        <w:p w14:paraId="73456218" w14:textId="7B929EB5" w:rsidR="00B725E9" w:rsidRDefault="00B725E9">
          <w:pPr>
            <w:pStyle w:val="TOC2"/>
            <w:tabs>
              <w:tab w:val="right" w:leader="dot" w:pos="9016"/>
            </w:tabs>
            <w:rPr>
              <w:rFonts w:asciiTheme="minorHAnsi" w:eastAsiaTheme="minorEastAsia" w:hAnsiTheme="minorHAnsi" w:cstheme="minorBidi"/>
              <w:noProof/>
              <w:kern w:val="2"/>
              <w14:ligatures w14:val="standardContextual"/>
            </w:rPr>
          </w:pPr>
          <w:hyperlink w:anchor="_Toc243321380" w:history="1">
            <w:r w:rsidRPr="00CA36E3">
              <w:rPr>
                <w:rStyle w:val="Hyperlink"/>
                <w:noProof/>
              </w:rPr>
              <w:t>Appendix D: Research gap analysis matrix</w:t>
            </w:r>
            <w:r>
              <w:rPr>
                <w:noProof/>
              </w:rPr>
              <w:tab/>
            </w:r>
            <w:r>
              <w:rPr>
                <w:noProof/>
              </w:rPr>
              <w:fldChar w:fldCharType="begin"/>
            </w:r>
            <w:r>
              <w:rPr>
                <w:noProof/>
              </w:rPr>
              <w:instrText xml:space="preserve"> PAGEREF _Toc243321380 \h </w:instrText>
            </w:r>
            <w:r>
              <w:rPr>
                <w:noProof/>
              </w:rPr>
            </w:r>
            <w:r>
              <w:rPr>
                <w:noProof/>
              </w:rPr>
              <w:fldChar w:fldCharType="separate"/>
            </w:r>
            <w:r>
              <w:rPr>
                <w:noProof/>
              </w:rPr>
              <w:t>43</w:t>
            </w:r>
            <w:r>
              <w:rPr>
                <w:noProof/>
              </w:rPr>
              <w:fldChar w:fldCharType="end"/>
            </w:r>
          </w:hyperlink>
        </w:p>
        <w:p w14:paraId="47D13219" w14:textId="14175A45" w:rsidR="00B725E9" w:rsidRDefault="00B725E9">
          <w:pPr>
            <w:pStyle w:val="TOC2"/>
            <w:tabs>
              <w:tab w:val="right" w:leader="dot" w:pos="9016"/>
            </w:tabs>
            <w:rPr>
              <w:rFonts w:asciiTheme="minorHAnsi" w:eastAsiaTheme="minorEastAsia" w:hAnsiTheme="minorHAnsi" w:cstheme="minorBidi"/>
              <w:noProof/>
              <w:kern w:val="2"/>
              <w14:ligatures w14:val="standardContextual"/>
            </w:rPr>
          </w:pPr>
          <w:hyperlink w:anchor="_Toc243321381" w:history="1">
            <w:r w:rsidRPr="00CA36E3">
              <w:rPr>
                <w:rStyle w:val="Hyperlink"/>
                <w:noProof/>
              </w:rPr>
              <w:t>Appendix E: Dataset comparison matrix and data dictionary</w:t>
            </w:r>
            <w:r>
              <w:rPr>
                <w:noProof/>
              </w:rPr>
              <w:tab/>
            </w:r>
            <w:r>
              <w:rPr>
                <w:noProof/>
              </w:rPr>
              <w:fldChar w:fldCharType="begin"/>
            </w:r>
            <w:r>
              <w:rPr>
                <w:noProof/>
              </w:rPr>
              <w:instrText xml:space="preserve"> PAGEREF _Toc243321381 \h </w:instrText>
            </w:r>
            <w:r>
              <w:rPr>
                <w:noProof/>
              </w:rPr>
            </w:r>
            <w:r>
              <w:rPr>
                <w:noProof/>
              </w:rPr>
              <w:fldChar w:fldCharType="separate"/>
            </w:r>
            <w:r>
              <w:rPr>
                <w:noProof/>
              </w:rPr>
              <w:t>44</w:t>
            </w:r>
            <w:r>
              <w:rPr>
                <w:noProof/>
              </w:rPr>
              <w:fldChar w:fldCharType="end"/>
            </w:r>
          </w:hyperlink>
        </w:p>
        <w:p w14:paraId="3F7BBAD4" w14:textId="0B366A78" w:rsidR="00B725E9" w:rsidRDefault="00B725E9">
          <w:pPr>
            <w:pStyle w:val="TOC2"/>
            <w:tabs>
              <w:tab w:val="right" w:leader="dot" w:pos="9016"/>
            </w:tabs>
            <w:rPr>
              <w:rFonts w:asciiTheme="minorHAnsi" w:eastAsiaTheme="minorEastAsia" w:hAnsiTheme="minorHAnsi" w:cstheme="minorBidi"/>
              <w:noProof/>
              <w:kern w:val="2"/>
              <w14:ligatures w14:val="standardContextual"/>
            </w:rPr>
          </w:pPr>
          <w:hyperlink w:anchor="_Toc243321382" w:history="1">
            <w:r w:rsidRPr="00CA36E3">
              <w:rPr>
                <w:rStyle w:val="Hyperlink"/>
                <w:noProof/>
              </w:rPr>
              <w:t>Appendix F: Stakeholder onion, elicitation instruments and evidence</w:t>
            </w:r>
            <w:r>
              <w:rPr>
                <w:noProof/>
              </w:rPr>
              <w:tab/>
            </w:r>
            <w:r>
              <w:rPr>
                <w:noProof/>
              </w:rPr>
              <w:fldChar w:fldCharType="begin"/>
            </w:r>
            <w:r>
              <w:rPr>
                <w:noProof/>
              </w:rPr>
              <w:instrText xml:space="preserve"> PAGEREF _Toc243321382 \h </w:instrText>
            </w:r>
            <w:r>
              <w:rPr>
                <w:noProof/>
              </w:rPr>
            </w:r>
            <w:r>
              <w:rPr>
                <w:noProof/>
              </w:rPr>
              <w:fldChar w:fldCharType="separate"/>
            </w:r>
            <w:r>
              <w:rPr>
                <w:noProof/>
              </w:rPr>
              <w:t>45</w:t>
            </w:r>
            <w:r>
              <w:rPr>
                <w:noProof/>
              </w:rPr>
              <w:fldChar w:fldCharType="end"/>
            </w:r>
          </w:hyperlink>
        </w:p>
        <w:p w14:paraId="08BB3761" w14:textId="1338B091" w:rsidR="00B725E9" w:rsidRDefault="00B725E9">
          <w:pPr>
            <w:pStyle w:val="TOC2"/>
            <w:tabs>
              <w:tab w:val="right" w:leader="dot" w:pos="9016"/>
            </w:tabs>
            <w:rPr>
              <w:rFonts w:asciiTheme="minorHAnsi" w:eastAsiaTheme="minorEastAsia" w:hAnsiTheme="minorHAnsi" w:cstheme="minorBidi"/>
              <w:noProof/>
              <w:kern w:val="2"/>
              <w14:ligatures w14:val="standardContextual"/>
            </w:rPr>
          </w:pPr>
          <w:hyperlink w:anchor="_Toc243321383" w:history="1">
            <w:r w:rsidRPr="00CA36E3">
              <w:rPr>
                <w:rStyle w:val="Hyperlink"/>
                <w:noProof/>
              </w:rPr>
              <w:t>Appendix G: Full functional and non-functional requirements</w:t>
            </w:r>
            <w:r>
              <w:rPr>
                <w:noProof/>
              </w:rPr>
              <w:tab/>
            </w:r>
            <w:r>
              <w:rPr>
                <w:noProof/>
              </w:rPr>
              <w:fldChar w:fldCharType="begin"/>
            </w:r>
            <w:r>
              <w:rPr>
                <w:noProof/>
              </w:rPr>
              <w:instrText xml:space="preserve"> PAGEREF _Toc243321383 \h </w:instrText>
            </w:r>
            <w:r>
              <w:rPr>
                <w:noProof/>
              </w:rPr>
            </w:r>
            <w:r>
              <w:rPr>
                <w:noProof/>
              </w:rPr>
              <w:fldChar w:fldCharType="separate"/>
            </w:r>
            <w:r>
              <w:rPr>
                <w:noProof/>
              </w:rPr>
              <w:t>46</w:t>
            </w:r>
            <w:r>
              <w:rPr>
                <w:noProof/>
              </w:rPr>
              <w:fldChar w:fldCharType="end"/>
            </w:r>
          </w:hyperlink>
        </w:p>
        <w:p w14:paraId="114827FB" w14:textId="56F2D1F7" w:rsidR="00B725E9" w:rsidRDefault="00B725E9">
          <w:pPr>
            <w:pStyle w:val="TOC2"/>
            <w:tabs>
              <w:tab w:val="right" w:leader="dot" w:pos="9016"/>
            </w:tabs>
            <w:rPr>
              <w:rFonts w:asciiTheme="minorHAnsi" w:eastAsiaTheme="minorEastAsia" w:hAnsiTheme="minorHAnsi" w:cstheme="minorBidi"/>
              <w:noProof/>
              <w:kern w:val="2"/>
              <w14:ligatures w14:val="standardContextual"/>
            </w:rPr>
          </w:pPr>
          <w:hyperlink w:anchor="_Toc243321384" w:history="1">
            <w:r w:rsidRPr="00CA36E3">
              <w:rPr>
                <w:rStyle w:val="Hyperlink"/>
                <w:noProof/>
              </w:rPr>
              <w:t>Appendix H: Use cases, use-case descriptions and activity/sequence diagrams</w:t>
            </w:r>
            <w:r>
              <w:rPr>
                <w:noProof/>
              </w:rPr>
              <w:tab/>
            </w:r>
            <w:r>
              <w:rPr>
                <w:noProof/>
              </w:rPr>
              <w:fldChar w:fldCharType="begin"/>
            </w:r>
            <w:r>
              <w:rPr>
                <w:noProof/>
              </w:rPr>
              <w:instrText xml:space="preserve"> PAGEREF _Toc243321384 \h </w:instrText>
            </w:r>
            <w:r>
              <w:rPr>
                <w:noProof/>
              </w:rPr>
            </w:r>
            <w:r>
              <w:rPr>
                <w:noProof/>
              </w:rPr>
              <w:fldChar w:fldCharType="separate"/>
            </w:r>
            <w:r>
              <w:rPr>
                <w:noProof/>
              </w:rPr>
              <w:t>47</w:t>
            </w:r>
            <w:r>
              <w:rPr>
                <w:noProof/>
              </w:rPr>
              <w:fldChar w:fldCharType="end"/>
            </w:r>
          </w:hyperlink>
        </w:p>
        <w:p w14:paraId="18329450" w14:textId="5C00F4AA" w:rsidR="00B725E9" w:rsidRDefault="00B725E9">
          <w:pPr>
            <w:pStyle w:val="TOC2"/>
            <w:tabs>
              <w:tab w:val="right" w:leader="dot" w:pos="9016"/>
            </w:tabs>
            <w:rPr>
              <w:rFonts w:asciiTheme="minorHAnsi" w:eastAsiaTheme="minorEastAsia" w:hAnsiTheme="minorHAnsi" w:cstheme="minorBidi"/>
              <w:noProof/>
              <w:kern w:val="2"/>
              <w14:ligatures w14:val="standardContextual"/>
            </w:rPr>
          </w:pPr>
          <w:hyperlink w:anchor="_Toc243321385" w:history="1">
            <w:r w:rsidRPr="00CA36E3">
              <w:rPr>
                <w:rStyle w:val="Hyperlink"/>
                <w:noProof/>
              </w:rPr>
              <w:t>Appendix I: Detailed architecture and data-flow diagrams</w:t>
            </w:r>
            <w:r>
              <w:rPr>
                <w:noProof/>
              </w:rPr>
              <w:tab/>
            </w:r>
            <w:r>
              <w:rPr>
                <w:noProof/>
              </w:rPr>
              <w:fldChar w:fldCharType="begin"/>
            </w:r>
            <w:r>
              <w:rPr>
                <w:noProof/>
              </w:rPr>
              <w:instrText xml:space="preserve"> PAGEREF _Toc243321385 \h </w:instrText>
            </w:r>
            <w:r>
              <w:rPr>
                <w:noProof/>
              </w:rPr>
            </w:r>
            <w:r>
              <w:rPr>
                <w:noProof/>
              </w:rPr>
              <w:fldChar w:fldCharType="separate"/>
            </w:r>
            <w:r>
              <w:rPr>
                <w:noProof/>
              </w:rPr>
              <w:t>48</w:t>
            </w:r>
            <w:r>
              <w:rPr>
                <w:noProof/>
              </w:rPr>
              <w:fldChar w:fldCharType="end"/>
            </w:r>
          </w:hyperlink>
        </w:p>
        <w:p w14:paraId="67708984" w14:textId="26876BC5" w:rsidR="00B725E9" w:rsidRDefault="00B725E9">
          <w:pPr>
            <w:pStyle w:val="TOC2"/>
            <w:tabs>
              <w:tab w:val="right" w:leader="dot" w:pos="9016"/>
            </w:tabs>
            <w:rPr>
              <w:rFonts w:asciiTheme="minorHAnsi" w:eastAsiaTheme="minorEastAsia" w:hAnsiTheme="minorHAnsi" w:cstheme="minorBidi"/>
              <w:noProof/>
              <w:kern w:val="2"/>
              <w14:ligatures w14:val="standardContextual"/>
            </w:rPr>
          </w:pPr>
          <w:hyperlink w:anchor="_Toc243321386" w:history="1">
            <w:r w:rsidRPr="00CA36E3">
              <w:rPr>
                <w:rStyle w:val="Hyperlink"/>
                <w:noProof/>
              </w:rPr>
              <w:t>Appendix J: Detailed Gantt chart, backlog and milestone plan</w:t>
            </w:r>
            <w:r>
              <w:rPr>
                <w:noProof/>
              </w:rPr>
              <w:tab/>
            </w:r>
            <w:r>
              <w:rPr>
                <w:noProof/>
              </w:rPr>
              <w:fldChar w:fldCharType="begin"/>
            </w:r>
            <w:r>
              <w:rPr>
                <w:noProof/>
              </w:rPr>
              <w:instrText xml:space="preserve"> PAGEREF _Toc243321386 \h </w:instrText>
            </w:r>
            <w:r>
              <w:rPr>
                <w:noProof/>
              </w:rPr>
            </w:r>
            <w:r>
              <w:rPr>
                <w:noProof/>
              </w:rPr>
              <w:fldChar w:fldCharType="separate"/>
            </w:r>
            <w:r>
              <w:rPr>
                <w:noProof/>
              </w:rPr>
              <w:t>49</w:t>
            </w:r>
            <w:r>
              <w:rPr>
                <w:noProof/>
              </w:rPr>
              <w:fldChar w:fldCharType="end"/>
            </w:r>
          </w:hyperlink>
        </w:p>
        <w:p w14:paraId="63587F97" w14:textId="52ADB04C" w:rsidR="00B725E9" w:rsidRDefault="00B725E9">
          <w:pPr>
            <w:pStyle w:val="TOC2"/>
            <w:tabs>
              <w:tab w:val="right" w:leader="dot" w:pos="9016"/>
            </w:tabs>
            <w:rPr>
              <w:rFonts w:asciiTheme="minorHAnsi" w:eastAsiaTheme="minorEastAsia" w:hAnsiTheme="minorHAnsi" w:cstheme="minorBidi"/>
              <w:noProof/>
              <w:kern w:val="2"/>
              <w14:ligatures w14:val="standardContextual"/>
            </w:rPr>
          </w:pPr>
          <w:hyperlink w:anchor="_Toc243321387" w:history="1">
            <w:r w:rsidRPr="00CA36E3">
              <w:rPr>
                <w:rStyle w:val="Hyperlink"/>
                <w:noProof/>
              </w:rPr>
              <w:t>Appendix K: Full risk register and issue log</w:t>
            </w:r>
            <w:r>
              <w:rPr>
                <w:noProof/>
              </w:rPr>
              <w:tab/>
            </w:r>
            <w:r>
              <w:rPr>
                <w:noProof/>
              </w:rPr>
              <w:fldChar w:fldCharType="begin"/>
            </w:r>
            <w:r>
              <w:rPr>
                <w:noProof/>
              </w:rPr>
              <w:instrText xml:space="preserve"> PAGEREF _Toc243321387 \h </w:instrText>
            </w:r>
            <w:r>
              <w:rPr>
                <w:noProof/>
              </w:rPr>
            </w:r>
            <w:r>
              <w:rPr>
                <w:noProof/>
              </w:rPr>
              <w:fldChar w:fldCharType="separate"/>
            </w:r>
            <w:r>
              <w:rPr>
                <w:noProof/>
              </w:rPr>
              <w:t>50</w:t>
            </w:r>
            <w:r>
              <w:rPr>
                <w:noProof/>
              </w:rPr>
              <w:fldChar w:fldCharType="end"/>
            </w:r>
          </w:hyperlink>
        </w:p>
        <w:p w14:paraId="5523C09C" w14:textId="034ECF2D" w:rsidR="00B725E9" w:rsidRDefault="00B725E9">
          <w:pPr>
            <w:pStyle w:val="TOC2"/>
            <w:tabs>
              <w:tab w:val="right" w:leader="dot" w:pos="9016"/>
            </w:tabs>
            <w:rPr>
              <w:rFonts w:asciiTheme="minorHAnsi" w:eastAsiaTheme="minorEastAsia" w:hAnsiTheme="minorHAnsi" w:cstheme="minorBidi"/>
              <w:noProof/>
              <w:kern w:val="2"/>
              <w14:ligatures w14:val="standardContextual"/>
            </w:rPr>
          </w:pPr>
          <w:hyperlink w:anchor="_Toc243321388" w:history="1">
            <w:r w:rsidRPr="00CA36E3">
              <w:rPr>
                <w:rStyle w:val="Hyperlink"/>
                <w:noProof/>
              </w:rPr>
              <w:t>Appendix L: Generative AI use declaration and AI-use register</w:t>
            </w:r>
            <w:r>
              <w:rPr>
                <w:noProof/>
              </w:rPr>
              <w:tab/>
            </w:r>
            <w:r>
              <w:rPr>
                <w:noProof/>
              </w:rPr>
              <w:fldChar w:fldCharType="begin"/>
            </w:r>
            <w:r>
              <w:rPr>
                <w:noProof/>
              </w:rPr>
              <w:instrText xml:space="preserve"> PAGEREF _Toc243321388 \h </w:instrText>
            </w:r>
            <w:r>
              <w:rPr>
                <w:noProof/>
              </w:rPr>
            </w:r>
            <w:r>
              <w:rPr>
                <w:noProof/>
              </w:rPr>
              <w:fldChar w:fldCharType="separate"/>
            </w:r>
            <w:r>
              <w:rPr>
                <w:noProof/>
              </w:rPr>
              <w:t>51</w:t>
            </w:r>
            <w:r>
              <w:rPr>
                <w:noProof/>
              </w:rPr>
              <w:fldChar w:fldCharType="end"/>
            </w:r>
          </w:hyperlink>
        </w:p>
        <w:p w14:paraId="57A10B12" w14:textId="0ABC1B17" w:rsidR="00B725E9" w:rsidRDefault="00B725E9">
          <w:pPr>
            <w:pStyle w:val="TOC2"/>
            <w:tabs>
              <w:tab w:val="right" w:leader="dot" w:pos="9016"/>
            </w:tabs>
            <w:rPr>
              <w:rFonts w:asciiTheme="minorHAnsi" w:eastAsiaTheme="minorEastAsia" w:hAnsiTheme="minorHAnsi" w:cstheme="minorBidi"/>
              <w:noProof/>
              <w:kern w:val="2"/>
              <w14:ligatures w14:val="standardContextual"/>
            </w:rPr>
          </w:pPr>
          <w:hyperlink w:anchor="_Toc243321389" w:history="1">
            <w:r w:rsidRPr="00CA36E3">
              <w:rPr>
                <w:rStyle w:val="Hyperlink"/>
                <w:noProof/>
              </w:rPr>
              <w:t>Appendix M: Preliminary proof-of-concept screenshots, test logs and sample outputs</w:t>
            </w:r>
            <w:r>
              <w:rPr>
                <w:noProof/>
              </w:rPr>
              <w:tab/>
            </w:r>
            <w:r>
              <w:rPr>
                <w:noProof/>
              </w:rPr>
              <w:fldChar w:fldCharType="begin"/>
            </w:r>
            <w:r>
              <w:rPr>
                <w:noProof/>
              </w:rPr>
              <w:instrText xml:space="preserve"> PAGEREF _Toc243321389 \h </w:instrText>
            </w:r>
            <w:r>
              <w:rPr>
                <w:noProof/>
              </w:rPr>
            </w:r>
            <w:r>
              <w:rPr>
                <w:noProof/>
              </w:rPr>
              <w:fldChar w:fldCharType="separate"/>
            </w:r>
            <w:r>
              <w:rPr>
                <w:noProof/>
              </w:rPr>
              <w:t>52</w:t>
            </w:r>
            <w:r>
              <w:rPr>
                <w:noProof/>
              </w:rPr>
              <w:fldChar w:fldCharType="end"/>
            </w:r>
          </w:hyperlink>
        </w:p>
        <w:p w14:paraId="583288AE" w14:textId="4AFF66D8" w:rsidR="00B725E9" w:rsidRDefault="00B725E9">
          <w:pPr>
            <w:pStyle w:val="TOC2"/>
            <w:tabs>
              <w:tab w:val="right" w:leader="dot" w:pos="9016"/>
            </w:tabs>
            <w:rPr>
              <w:rFonts w:asciiTheme="minorHAnsi" w:eastAsiaTheme="minorEastAsia" w:hAnsiTheme="minorHAnsi" w:cstheme="minorBidi"/>
              <w:noProof/>
              <w:kern w:val="2"/>
              <w14:ligatures w14:val="standardContextual"/>
            </w:rPr>
          </w:pPr>
          <w:hyperlink w:anchor="_Toc243321390" w:history="1">
            <w:r w:rsidRPr="00CA36E3">
              <w:rPr>
                <w:rStyle w:val="Hyperlink"/>
                <w:noProof/>
              </w:rPr>
              <w:t>Appendix N: Ethics clearance material and data-management approvals</w:t>
            </w:r>
            <w:r>
              <w:rPr>
                <w:noProof/>
              </w:rPr>
              <w:tab/>
            </w:r>
            <w:r>
              <w:rPr>
                <w:noProof/>
              </w:rPr>
              <w:fldChar w:fldCharType="begin"/>
            </w:r>
            <w:r>
              <w:rPr>
                <w:noProof/>
              </w:rPr>
              <w:instrText xml:space="preserve"> PAGEREF _Toc243321390 \h </w:instrText>
            </w:r>
            <w:r>
              <w:rPr>
                <w:noProof/>
              </w:rPr>
            </w:r>
            <w:r>
              <w:rPr>
                <w:noProof/>
              </w:rPr>
              <w:fldChar w:fldCharType="separate"/>
            </w:r>
            <w:r>
              <w:rPr>
                <w:noProof/>
              </w:rPr>
              <w:t>53</w:t>
            </w:r>
            <w:r>
              <w:rPr>
                <w:noProof/>
              </w:rPr>
              <w:fldChar w:fldCharType="end"/>
            </w:r>
          </w:hyperlink>
        </w:p>
        <w:p w14:paraId="2D5CA067" w14:textId="25B25E91" w:rsidR="006F4302" w:rsidRDefault="00960D8E">
          <w:r>
            <w:fldChar w:fldCharType="end"/>
          </w:r>
        </w:p>
      </w:sdtContent>
    </w:sdt>
    <w:p w14:paraId="5582582C" w14:textId="77777777" w:rsidR="006F4302" w:rsidRDefault="00960D8E">
      <w:pPr>
        <w:pageBreakBefore/>
        <w:spacing w:after="240"/>
      </w:pPr>
      <w:r>
        <w:rPr>
          <w:b/>
          <w:bCs/>
          <w:sz w:val="32"/>
          <w:szCs w:val="32"/>
        </w:rPr>
        <w:lastRenderedPageBreak/>
        <w:t>LIST OF FIGURES</w:t>
      </w:r>
    </w:p>
    <w:sdt>
      <w:sdtPr>
        <w:alias w:val="List of Figures"/>
        <w:id w:val="1679615100"/>
      </w:sdtPr>
      <w:sdtEndPr/>
      <w:sdtContent>
        <w:p w14:paraId="1E3BA734" w14:textId="658DE8F4" w:rsidR="00B725E9" w:rsidRDefault="00960D8E">
          <w:pPr>
            <w:pStyle w:val="TableofFigures"/>
            <w:tabs>
              <w:tab w:val="right" w:leader="dot" w:pos="9016"/>
            </w:tabs>
            <w:rPr>
              <w:rFonts w:asciiTheme="minorHAnsi" w:eastAsiaTheme="minorEastAsia" w:hAnsiTheme="minorHAnsi" w:cstheme="minorBidi"/>
              <w:noProof/>
              <w:kern w:val="2"/>
              <w14:ligatures w14:val="standardContextual"/>
            </w:rPr>
          </w:pPr>
          <w:r>
            <w:fldChar w:fldCharType="begin"/>
          </w:r>
          <w:r>
            <w:instrText>TOC \c "Figure" \h</w:instrText>
          </w:r>
          <w:r>
            <w:fldChar w:fldCharType="separate"/>
          </w:r>
          <w:hyperlink w:anchor="_Toc243321391" w:history="1">
            <w:r w:rsidR="00B725E9" w:rsidRPr="00C27D98">
              <w:rPr>
                <w:rStyle w:val="Hyperlink"/>
                <w:noProof/>
              </w:rPr>
              <w:t>Figure 1: Concept map linking tea parameters, NIR principles, the analysis pipeline and the research gap</w:t>
            </w:r>
            <w:r w:rsidR="00B725E9">
              <w:rPr>
                <w:noProof/>
              </w:rPr>
              <w:tab/>
            </w:r>
            <w:r w:rsidR="00B725E9">
              <w:rPr>
                <w:noProof/>
              </w:rPr>
              <w:fldChar w:fldCharType="begin"/>
            </w:r>
            <w:r w:rsidR="00B725E9">
              <w:rPr>
                <w:noProof/>
              </w:rPr>
              <w:instrText xml:space="preserve"> PAGEREF _Toc243321391 \h </w:instrText>
            </w:r>
            <w:r w:rsidR="00B725E9">
              <w:rPr>
                <w:noProof/>
              </w:rPr>
            </w:r>
            <w:r w:rsidR="00B725E9">
              <w:rPr>
                <w:noProof/>
              </w:rPr>
              <w:fldChar w:fldCharType="separate"/>
            </w:r>
            <w:r w:rsidR="00B725E9">
              <w:rPr>
                <w:noProof/>
              </w:rPr>
              <w:t>10</w:t>
            </w:r>
            <w:r w:rsidR="00B725E9">
              <w:rPr>
                <w:noProof/>
              </w:rPr>
              <w:fldChar w:fldCharType="end"/>
            </w:r>
          </w:hyperlink>
        </w:p>
        <w:p w14:paraId="718A2DC9" w14:textId="6C95B26E" w:rsidR="00B725E9" w:rsidRDefault="00B725E9">
          <w:pPr>
            <w:pStyle w:val="TableofFigures"/>
            <w:tabs>
              <w:tab w:val="right" w:leader="dot" w:pos="9016"/>
            </w:tabs>
            <w:rPr>
              <w:rFonts w:asciiTheme="minorHAnsi" w:eastAsiaTheme="minorEastAsia" w:hAnsiTheme="minorHAnsi" w:cstheme="minorBidi"/>
              <w:noProof/>
              <w:kern w:val="2"/>
              <w14:ligatures w14:val="standardContextual"/>
            </w:rPr>
          </w:pPr>
          <w:hyperlink w:anchor="_Toc243321392" w:history="1">
            <w:r w:rsidRPr="00C27D98">
              <w:rPr>
                <w:rStyle w:val="Hyperlink"/>
                <w:noProof/>
              </w:rPr>
              <w:t>Figure 2: Tea Sense conceptual architecture</w:t>
            </w:r>
            <w:r>
              <w:rPr>
                <w:noProof/>
              </w:rPr>
              <w:tab/>
            </w:r>
            <w:r>
              <w:rPr>
                <w:noProof/>
              </w:rPr>
              <w:fldChar w:fldCharType="begin"/>
            </w:r>
            <w:r>
              <w:rPr>
                <w:noProof/>
              </w:rPr>
              <w:instrText xml:space="preserve"> PAGEREF _Toc243321392 \h </w:instrText>
            </w:r>
            <w:r>
              <w:rPr>
                <w:noProof/>
              </w:rPr>
            </w:r>
            <w:r>
              <w:rPr>
                <w:noProof/>
              </w:rPr>
              <w:fldChar w:fldCharType="separate"/>
            </w:r>
            <w:r>
              <w:rPr>
                <w:noProof/>
              </w:rPr>
              <w:t>19</w:t>
            </w:r>
            <w:r>
              <w:rPr>
                <w:noProof/>
              </w:rPr>
              <w:fldChar w:fldCharType="end"/>
            </w:r>
          </w:hyperlink>
        </w:p>
        <w:p w14:paraId="5D0B6530" w14:textId="640DC5AA" w:rsidR="00B725E9" w:rsidRDefault="00B725E9">
          <w:pPr>
            <w:pStyle w:val="TableofFigures"/>
            <w:tabs>
              <w:tab w:val="right" w:leader="dot" w:pos="9016"/>
            </w:tabs>
            <w:rPr>
              <w:rFonts w:asciiTheme="minorHAnsi" w:eastAsiaTheme="minorEastAsia" w:hAnsiTheme="minorHAnsi" w:cstheme="minorBidi"/>
              <w:noProof/>
              <w:kern w:val="2"/>
              <w14:ligatures w14:val="standardContextual"/>
            </w:rPr>
          </w:pPr>
          <w:hyperlink w:anchor="_Toc243321393" w:history="1">
            <w:r w:rsidRPr="00C27D98">
              <w:rPr>
                <w:rStyle w:val="Hyperlink"/>
                <w:noProof/>
              </w:rPr>
              <w:t>Figure 3: Stakeholder influence and interest</w:t>
            </w:r>
            <w:r>
              <w:rPr>
                <w:noProof/>
              </w:rPr>
              <w:tab/>
            </w:r>
            <w:r>
              <w:rPr>
                <w:noProof/>
              </w:rPr>
              <w:fldChar w:fldCharType="begin"/>
            </w:r>
            <w:r>
              <w:rPr>
                <w:noProof/>
              </w:rPr>
              <w:instrText xml:space="preserve"> PAGEREF _Toc243321393 \h </w:instrText>
            </w:r>
            <w:r>
              <w:rPr>
                <w:noProof/>
              </w:rPr>
            </w:r>
            <w:r>
              <w:rPr>
                <w:noProof/>
              </w:rPr>
              <w:fldChar w:fldCharType="separate"/>
            </w:r>
            <w:r>
              <w:rPr>
                <w:noProof/>
              </w:rPr>
              <w:t>25</w:t>
            </w:r>
            <w:r>
              <w:rPr>
                <w:noProof/>
              </w:rPr>
              <w:fldChar w:fldCharType="end"/>
            </w:r>
          </w:hyperlink>
        </w:p>
        <w:p w14:paraId="1935D54E" w14:textId="5CB6B259" w:rsidR="00B725E9" w:rsidRDefault="00B725E9">
          <w:pPr>
            <w:pStyle w:val="TableofFigures"/>
            <w:tabs>
              <w:tab w:val="right" w:leader="dot" w:pos="9016"/>
            </w:tabs>
            <w:rPr>
              <w:rFonts w:asciiTheme="minorHAnsi" w:eastAsiaTheme="minorEastAsia" w:hAnsiTheme="minorHAnsi" w:cstheme="minorBidi"/>
              <w:noProof/>
              <w:kern w:val="2"/>
              <w14:ligatures w14:val="standardContextual"/>
            </w:rPr>
          </w:pPr>
          <w:hyperlink w:anchor="_Toc243321394" w:history="1">
            <w:r w:rsidRPr="00C27D98">
              <w:rPr>
                <w:rStyle w:val="Hyperlink"/>
                <w:noProof/>
              </w:rPr>
              <w:t>Figure 4: Summary schedule and milestones</w:t>
            </w:r>
            <w:r>
              <w:rPr>
                <w:noProof/>
              </w:rPr>
              <w:tab/>
            </w:r>
            <w:r>
              <w:rPr>
                <w:noProof/>
              </w:rPr>
              <w:fldChar w:fldCharType="begin"/>
            </w:r>
            <w:r>
              <w:rPr>
                <w:noProof/>
              </w:rPr>
              <w:instrText xml:space="preserve"> PAGEREF _Toc243321394 \h </w:instrText>
            </w:r>
            <w:r>
              <w:rPr>
                <w:noProof/>
              </w:rPr>
            </w:r>
            <w:r>
              <w:rPr>
                <w:noProof/>
              </w:rPr>
              <w:fldChar w:fldCharType="separate"/>
            </w:r>
            <w:r>
              <w:rPr>
                <w:noProof/>
              </w:rPr>
              <w:t>29</w:t>
            </w:r>
            <w:r>
              <w:rPr>
                <w:noProof/>
              </w:rPr>
              <w:fldChar w:fldCharType="end"/>
            </w:r>
          </w:hyperlink>
        </w:p>
        <w:p w14:paraId="4144D645" w14:textId="52F14BE1" w:rsidR="00B725E9" w:rsidRDefault="00B725E9">
          <w:pPr>
            <w:pStyle w:val="TableofFigures"/>
            <w:tabs>
              <w:tab w:val="right" w:leader="dot" w:pos="9016"/>
            </w:tabs>
            <w:rPr>
              <w:rFonts w:asciiTheme="minorHAnsi" w:eastAsiaTheme="minorEastAsia" w:hAnsiTheme="minorHAnsi" w:cstheme="minorBidi"/>
              <w:noProof/>
              <w:kern w:val="2"/>
              <w14:ligatures w14:val="standardContextual"/>
            </w:rPr>
          </w:pPr>
          <w:hyperlink w:anchor="_Toc243321395" w:history="1">
            <w:r w:rsidRPr="00C27D98">
              <w:rPr>
                <w:rStyle w:val="Hyperlink"/>
                <w:noProof/>
              </w:rPr>
              <w:t>Figure 5: Concept map (full size)</w:t>
            </w:r>
            <w:r>
              <w:rPr>
                <w:noProof/>
              </w:rPr>
              <w:tab/>
            </w:r>
            <w:r>
              <w:rPr>
                <w:noProof/>
              </w:rPr>
              <w:fldChar w:fldCharType="begin"/>
            </w:r>
            <w:r>
              <w:rPr>
                <w:noProof/>
              </w:rPr>
              <w:instrText xml:space="preserve"> PAGEREF _Toc243321395 \h </w:instrText>
            </w:r>
            <w:r>
              <w:rPr>
                <w:noProof/>
              </w:rPr>
            </w:r>
            <w:r>
              <w:rPr>
                <w:noProof/>
              </w:rPr>
              <w:fldChar w:fldCharType="separate"/>
            </w:r>
            <w:r>
              <w:rPr>
                <w:noProof/>
              </w:rPr>
              <w:t>41</w:t>
            </w:r>
            <w:r>
              <w:rPr>
                <w:noProof/>
              </w:rPr>
              <w:fldChar w:fldCharType="end"/>
            </w:r>
          </w:hyperlink>
        </w:p>
        <w:p w14:paraId="08DCF31B" w14:textId="1CBA1733" w:rsidR="00B725E9" w:rsidRDefault="00B725E9">
          <w:pPr>
            <w:pStyle w:val="TableofFigures"/>
            <w:tabs>
              <w:tab w:val="right" w:leader="dot" w:pos="9016"/>
            </w:tabs>
            <w:rPr>
              <w:rFonts w:asciiTheme="minorHAnsi" w:eastAsiaTheme="minorEastAsia" w:hAnsiTheme="minorHAnsi" w:cstheme="minorBidi"/>
              <w:noProof/>
              <w:kern w:val="2"/>
              <w14:ligatures w14:val="standardContextual"/>
            </w:rPr>
          </w:pPr>
          <w:hyperlink w:anchor="_Toc243321396" w:history="1">
            <w:r w:rsidRPr="00C27D98">
              <w:rPr>
                <w:rStyle w:val="Hyperlink"/>
                <w:noProof/>
              </w:rPr>
              <w:t>Figure 6: Use-case diagram</w:t>
            </w:r>
            <w:r>
              <w:rPr>
                <w:noProof/>
              </w:rPr>
              <w:tab/>
            </w:r>
            <w:r>
              <w:rPr>
                <w:noProof/>
              </w:rPr>
              <w:fldChar w:fldCharType="begin"/>
            </w:r>
            <w:r>
              <w:rPr>
                <w:noProof/>
              </w:rPr>
              <w:instrText xml:space="preserve"> PAGEREF _Toc243321396 \h </w:instrText>
            </w:r>
            <w:r>
              <w:rPr>
                <w:noProof/>
              </w:rPr>
            </w:r>
            <w:r>
              <w:rPr>
                <w:noProof/>
              </w:rPr>
              <w:fldChar w:fldCharType="separate"/>
            </w:r>
            <w:r>
              <w:rPr>
                <w:noProof/>
              </w:rPr>
              <w:t>47</w:t>
            </w:r>
            <w:r>
              <w:rPr>
                <w:noProof/>
              </w:rPr>
              <w:fldChar w:fldCharType="end"/>
            </w:r>
          </w:hyperlink>
        </w:p>
        <w:p w14:paraId="1F6704B7" w14:textId="13162254" w:rsidR="00B725E9" w:rsidRDefault="00B725E9">
          <w:pPr>
            <w:pStyle w:val="TableofFigures"/>
            <w:tabs>
              <w:tab w:val="right" w:leader="dot" w:pos="9016"/>
            </w:tabs>
            <w:rPr>
              <w:rFonts w:asciiTheme="minorHAnsi" w:eastAsiaTheme="minorEastAsia" w:hAnsiTheme="minorHAnsi" w:cstheme="minorBidi"/>
              <w:noProof/>
              <w:kern w:val="2"/>
              <w14:ligatures w14:val="standardContextual"/>
            </w:rPr>
          </w:pPr>
          <w:hyperlink w:anchor="_Toc243321397" w:history="1">
            <w:r w:rsidRPr="00C27D98">
              <w:rPr>
                <w:rStyle w:val="Hyperlink"/>
                <w:noProof/>
              </w:rPr>
              <w:t>Figure 7: Conceptual architecture (repeat of Figure 2 for reference)</w:t>
            </w:r>
            <w:r>
              <w:rPr>
                <w:noProof/>
              </w:rPr>
              <w:tab/>
            </w:r>
            <w:r>
              <w:rPr>
                <w:noProof/>
              </w:rPr>
              <w:fldChar w:fldCharType="begin"/>
            </w:r>
            <w:r>
              <w:rPr>
                <w:noProof/>
              </w:rPr>
              <w:instrText xml:space="preserve"> PAGEREF _Toc243321397 \h </w:instrText>
            </w:r>
            <w:r>
              <w:rPr>
                <w:noProof/>
              </w:rPr>
            </w:r>
            <w:r>
              <w:rPr>
                <w:noProof/>
              </w:rPr>
              <w:fldChar w:fldCharType="separate"/>
            </w:r>
            <w:r>
              <w:rPr>
                <w:noProof/>
              </w:rPr>
              <w:t>48</w:t>
            </w:r>
            <w:r>
              <w:rPr>
                <w:noProof/>
              </w:rPr>
              <w:fldChar w:fldCharType="end"/>
            </w:r>
          </w:hyperlink>
        </w:p>
        <w:p w14:paraId="4E2C92E8" w14:textId="66820FA2" w:rsidR="00B725E9" w:rsidRDefault="00B725E9">
          <w:pPr>
            <w:pStyle w:val="TableofFigures"/>
            <w:tabs>
              <w:tab w:val="right" w:leader="dot" w:pos="9016"/>
            </w:tabs>
            <w:rPr>
              <w:rFonts w:asciiTheme="minorHAnsi" w:eastAsiaTheme="minorEastAsia" w:hAnsiTheme="minorHAnsi" w:cstheme="minorBidi"/>
              <w:noProof/>
              <w:kern w:val="2"/>
              <w14:ligatures w14:val="standardContextual"/>
            </w:rPr>
          </w:pPr>
          <w:hyperlink w:anchor="_Toc243321398" w:history="1">
            <w:r w:rsidRPr="00C27D98">
              <w:rPr>
                <w:rStyle w:val="Hyperlink"/>
                <w:noProof/>
              </w:rPr>
              <w:t>Figure 8: Data-flow diagram</w:t>
            </w:r>
            <w:r>
              <w:rPr>
                <w:noProof/>
              </w:rPr>
              <w:tab/>
            </w:r>
            <w:r>
              <w:rPr>
                <w:noProof/>
              </w:rPr>
              <w:fldChar w:fldCharType="begin"/>
            </w:r>
            <w:r>
              <w:rPr>
                <w:noProof/>
              </w:rPr>
              <w:instrText xml:space="preserve"> PAGEREF _Toc243321398 \h </w:instrText>
            </w:r>
            <w:r>
              <w:rPr>
                <w:noProof/>
              </w:rPr>
            </w:r>
            <w:r>
              <w:rPr>
                <w:noProof/>
              </w:rPr>
              <w:fldChar w:fldCharType="separate"/>
            </w:r>
            <w:r>
              <w:rPr>
                <w:noProof/>
              </w:rPr>
              <w:t>48</w:t>
            </w:r>
            <w:r>
              <w:rPr>
                <w:noProof/>
              </w:rPr>
              <w:fldChar w:fldCharType="end"/>
            </w:r>
          </w:hyperlink>
        </w:p>
        <w:p w14:paraId="1F0CB17D" w14:textId="2E0A6E29" w:rsidR="00B725E9" w:rsidRDefault="00B725E9">
          <w:pPr>
            <w:pStyle w:val="TableofFigures"/>
            <w:tabs>
              <w:tab w:val="right" w:leader="dot" w:pos="9016"/>
            </w:tabs>
            <w:rPr>
              <w:rFonts w:asciiTheme="minorHAnsi" w:eastAsiaTheme="minorEastAsia" w:hAnsiTheme="minorHAnsi" w:cstheme="minorBidi"/>
              <w:noProof/>
              <w:kern w:val="2"/>
              <w14:ligatures w14:val="standardContextual"/>
            </w:rPr>
          </w:pPr>
          <w:hyperlink w:anchor="_Toc243321399" w:history="1">
            <w:r w:rsidRPr="00C27D98">
              <w:rPr>
                <w:rStyle w:val="Hyperlink"/>
                <w:noProof/>
              </w:rPr>
              <w:t>Figure 9: Proof of concept on surrogate Tecator data: raw spectra with CARS-selected wavelengths shaded (left) and SVR predictions on the locked test set (right)</w:t>
            </w:r>
            <w:r>
              <w:rPr>
                <w:noProof/>
              </w:rPr>
              <w:tab/>
            </w:r>
            <w:r>
              <w:rPr>
                <w:noProof/>
              </w:rPr>
              <w:fldChar w:fldCharType="begin"/>
            </w:r>
            <w:r>
              <w:rPr>
                <w:noProof/>
              </w:rPr>
              <w:instrText xml:space="preserve"> PAGEREF _Toc243321399 \h </w:instrText>
            </w:r>
            <w:r>
              <w:rPr>
                <w:noProof/>
              </w:rPr>
            </w:r>
            <w:r>
              <w:rPr>
                <w:noProof/>
              </w:rPr>
              <w:fldChar w:fldCharType="separate"/>
            </w:r>
            <w:r>
              <w:rPr>
                <w:noProof/>
              </w:rPr>
              <w:t>52</w:t>
            </w:r>
            <w:r>
              <w:rPr>
                <w:noProof/>
              </w:rPr>
              <w:fldChar w:fldCharType="end"/>
            </w:r>
          </w:hyperlink>
        </w:p>
        <w:p w14:paraId="09C36632" w14:textId="4501CEC5" w:rsidR="006F4302" w:rsidRDefault="00960D8E">
          <w:r>
            <w:fldChar w:fldCharType="end"/>
          </w:r>
        </w:p>
      </w:sdtContent>
    </w:sdt>
    <w:p w14:paraId="28343321" w14:textId="77777777" w:rsidR="006F4302" w:rsidRDefault="00960D8E">
      <w:pPr>
        <w:pageBreakBefore/>
        <w:spacing w:after="240"/>
      </w:pPr>
      <w:r>
        <w:rPr>
          <w:b/>
          <w:bCs/>
          <w:sz w:val="32"/>
          <w:szCs w:val="32"/>
        </w:rPr>
        <w:lastRenderedPageBreak/>
        <w:t>LIST OF TABLES</w:t>
      </w:r>
    </w:p>
    <w:sdt>
      <w:sdtPr>
        <w:alias w:val="List of Tables"/>
        <w:id w:val="-469521297"/>
      </w:sdtPr>
      <w:sdtEndPr/>
      <w:sdtContent>
        <w:p w14:paraId="04084F77" w14:textId="398AB24F" w:rsidR="00B725E9" w:rsidRDefault="00960D8E">
          <w:pPr>
            <w:pStyle w:val="TableofFigures"/>
            <w:tabs>
              <w:tab w:val="right" w:leader="dot" w:pos="9016"/>
            </w:tabs>
            <w:rPr>
              <w:rFonts w:asciiTheme="minorHAnsi" w:eastAsiaTheme="minorEastAsia" w:hAnsiTheme="minorHAnsi" w:cstheme="minorBidi"/>
              <w:noProof/>
              <w:kern w:val="2"/>
              <w14:ligatures w14:val="standardContextual"/>
            </w:rPr>
          </w:pPr>
          <w:r>
            <w:fldChar w:fldCharType="begin"/>
          </w:r>
          <w:r>
            <w:instrText>TOC \c "Table" \h</w:instrText>
          </w:r>
          <w:r>
            <w:fldChar w:fldCharType="separate"/>
          </w:r>
          <w:hyperlink w:anchor="_Toc243321400" w:history="1">
            <w:r w:rsidR="00B725E9" w:rsidRPr="001079CC">
              <w:rPr>
                <w:rStyle w:val="Hyperlink"/>
                <w:noProof/>
              </w:rPr>
              <w:t>Table 1: Conventional reference methods for black-tea parameters</w:t>
            </w:r>
            <w:r w:rsidR="00B725E9">
              <w:rPr>
                <w:noProof/>
              </w:rPr>
              <w:tab/>
            </w:r>
            <w:r w:rsidR="00B725E9">
              <w:rPr>
                <w:noProof/>
              </w:rPr>
              <w:fldChar w:fldCharType="begin"/>
            </w:r>
            <w:r w:rsidR="00B725E9">
              <w:rPr>
                <w:noProof/>
              </w:rPr>
              <w:instrText xml:space="preserve"> PAGEREF _Toc243321400 \h </w:instrText>
            </w:r>
            <w:r w:rsidR="00B725E9">
              <w:rPr>
                <w:noProof/>
              </w:rPr>
            </w:r>
            <w:r w:rsidR="00B725E9">
              <w:rPr>
                <w:noProof/>
              </w:rPr>
              <w:fldChar w:fldCharType="separate"/>
            </w:r>
            <w:r w:rsidR="00B725E9">
              <w:rPr>
                <w:noProof/>
              </w:rPr>
              <w:t>1</w:t>
            </w:r>
            <w:r w:rsidR="00B725E9">
              <w:rPr>
                <w:noProof/>
              </w:rPr>
              <w:fldChar w:fldCharType="end"/>
            </w:r>
          </w:hyperlink>
        </w:p>
        <w:p w14:paraId="4DDD497E" w14:textId="7BC331BF" w:rsidR="00B725E9" w:rsidRDefault="00B725E9">
          <w:pPr>
            <w:pStyle w:val="TableofFigures"/>
            <w:tabs>
              <w:tab w:val="right" w:leader="dot" w:pos="9016"/>
            </w:tabs>
            <w:rPr>
              <w:rFonts w:asciiTheme="minorHAnsi" w:eastAsiaTheme="minorEastAsia" w:hAnsiTheme="minorHAnsi" w:cstheme="minorBidi"/>
              <w:noProof/>
              <w:kern w:val="2"/>
              <w14:ligatures w14:val="standardContextual"/>
            </w:rPr>
          </w:pPr>
          <w:hyperlink w:anchor="_Toc243321401" w:history="1">
            <w:r w:rsidRPr="001079CC">
              <w:rPr>
                <w:rStyle w:val="Hyperlink"/>
                <w:noProof/>
              </w:rPr>
              <w:t>Table 2: Research gap summary</w:t>
            </w:r>
            <w:r>
              <w:rPr>
                <w:noProof/>
              </w:rPr>
              <w:tab/>
            </w:r>
            <w:r>
              <w:rPr>
                <w:noProof/>
              </w:rPr>
              <w:fldChar w:fldCharType="begin"/>
            </w:r>
            <w:r>
              <w:rPr>
                <w:noProof/>
              </w:rPr>
              <w:instrText xml:space="preserve"> PAGEREF _Toc243321401 \h </w:instrText>
            </w:r>
            <w:r>
              <w:rPr>
                <w:noProof/>
              </w:rPr>
            </w:r>
            <w:r>
              <w:rPr>
                <w:noProof/>
              </w:rPr>
              <w:fldChar w:fldCharType="separate"/>
            </w:r>
            <w:r>
              <w:rPr>
                <w:noProof/>
              </w:rPr>
              <w:t>4</w:t>
            </w:r>
            <w:r>
              <w:rPr>
                <w:noProof/>
              </w:rPr>
              <w:fldChar w:fldCharType="end"/>
            </w:r>
          </w:hyperlink>
        </w:p>
        <w:p w14:paraId="3D5948A1" w14:textId="7A8A6E5C" w:rsidR="00B725E9" w:rsidRDefault="00B725E9">
          <w:pPr>
            <w:pStyle w:val="TableofFigures"/>
            <w:tabs>
              <w:tab w:val="right" w:leader="dot" w:pos="9016"/>
            </w:tabs>
            <w:rPr>
              <w:rFonts w:asciiTheme="minorHAnsi" w:eastAsiaTheme="minorEastAsia" w:hAnsiTheme="minorHAnsi" w:cstheme="minorBidi"/>
              <w:noProof/>
              <w:kern w:val="2"/>
              <w14:ligatures w14:val="standardContextual"/>
            </w:rPr>
          </w:pPr>
          <w:hyperlink w:anchor="_Toc243321402" w:history="1">
            <w:r w:rsidRPr="001079CC">
              <w:rPr>
                <w:rStyle w:val="Hyperlink"/>
                <w:noProof/>
              </w:rPr>
              <w:t>Table 3: Research objectives</w:t>
            </w:r>
            <w:r>
              <w:rPr>
                <w:noProof/>
              </w:rPr>
              <w:tab/>
            </w:r>
            <w:r>
              <w:rPr>
                <w:noProof/>
              </w:rPr>
              <w:fldChar w:fldCharType="begin"/>
            </w:r>
            <w:r>
              <w:rPr>
                <w:noProof/>
              </w:rPr>
              <w:instrText xml:space="preserve"> PAGEREF _Toc243321402 \h </w:instrText>
            </w:r>
            <w:r>
              <w:rPr>
                <w:noProof/>
              </w:rPr>
            </w:r>
            <w:r>
              <w:rPr>
                <w:noProof/>
              </w:rPr>
              <w:fldChar w:fldCharType="separate"/>
            </w:r>
            <w:r>
              <w:rPr>
                <w:noProof/>
              </w:rPr>
              <w:t>6</w:t>
            </w:r>
            <w:r>
              <w:rPr>
                <w:noProof/>
              </w:rPr>
              <w:fldChar w:fldCharType="end"/>
            </w:r>
          </w:hyperlink>
        </w:p>
        <w:p w14:paraId="25442ADF" w14:textId="67B664CD" w:rsidR="00B725E9" w:rsidRDefault="00B725E9">
          <w:pPr>
            <w:pStyle w:val="TableofFigures"/>
            <w:tabs>
              <w:tab w:val="right" w:leader="dot" w:pos="9016"/>
            </w:tabs>
            <w:rPr>
              <w:rFonts w:asciiTheme="minorHAnsi" w:eastAsiaTheme="minorEastAsia" w:hAnsiTheme="minorHAnsi" w:cstheme="minorBidi"/>
              <w:noProof/>
              <w:kern w:val="2"/>
              <w14:ligatures w14:val="standardContextual"/>
            </w:rPr>
          </w:pPr>
          <w:hyperlink w:anchor="_Toc243321403" w:history="1">
            <w:r w:rsidRPr="001079CC">
              <w:rPr>
                <w:rStyle w:val="Hyperlink"/>
                <w:noProof/>
              </w:rPr>
              <w:t>Table 4: Expected outcomes and deliverables</w:t>
            </w:r>
            <w:r>
              <w:rPr>
                <w:noProof/>
              </w:rPr>
              <w:tab/>
            </w:r>
            <w:r>
              <w:rPr>
                <w:noProof/>
              </w:rPr>
              <w:fldChar w:fldCharType="begin"/>
            </w:r>
            <w:r>
              <w:rPr>
                <w:noProof/>
              </w:rPr>
              <w:instrText xml:space="preserve"> PAGEREF _Toc243321403 \h </w:instrText>
            </w:r>
            <w:r>
              <w:rPr>
                <w:noProof/>
              </w:rPr>
            </w:r>
            <w:r>
              <w:rPr>
                <w:noProof/>
              </w:rPr>
              <w:fldChar w:fldCharType="separate"/>
            </w:r>
            <w:r>
              <w:rPr>
                <w:noProof/>
              </w:rPr>
              <w:t>7</w:t>
            </w:r>
            <w:r>
              <w:rPr>
                <w:noProof/>
              </w:rPr>
              <w:fldChar w:fldCharType="end"/>
            </w:r>
          </w:hyperlink>
        </w:p>
        <w:p w14:paraId="432D7372" w14:textId="2689DB3E" w:rsidR="00B725E9" w:rsidRDefault="00B725E9">
          <w:pPr>
            <w:pStyle w:val="TableofFigures"/>
            <w:tabs>
              <w:tab w:val="right" w:leader="dot" w:pos="9016"/>
            </w:tabs>
            <w:rPr>
              <w:rFonts w:asciiTheme="minorHAnsi" w:eastAsiaTheme="minorEastAsia" w:hAnsiTheme="minorHAnsi" w:cstheme="minorBidi"/>
              <w:noProof/>
              <w:kern w:val="2"/>
              <w14:ligatures w14:val="standardContextual"/>
            </w:rPr>
          </w:pPr>
          <w:hyperlink w:anchor="_Toc243321404" w:history="1">
            <w:r w:rsidRPr="001079CC">
              <w:rPr>
                <w:rStyle w:val="Hyperlink"/>
                <w:noProof/>
              </w:rPr>
              <w:t>Table 5: Decisions supported and the cost of errors</w:t>
            </w:r>
            <w:r>
              <w:rPr>
                <w:noProof/>
              </w:rPr>
              <w:tab/>
            </w:r>
            <w:r>
              <w:rPr>
                <w:noProof/>
              </w:rPr>
              <w:fldChar w:fldCharType="begin"/>
            </w:r>
            <w:r>
              <w:rPr>
                <w:noProof/>
              </w:rPr>
              <w:instrText xml:space="preserve"> PAGEREF _Toc243321404 \h </w:instrText>
            </w:r>
            <w:r>
              <w:rPr>
                <w:noProof/>
              </w:rPr>
            </w:r>
            <w:r>
              <w:rPr>
                <w:noProof/>
              </w:rPr>
              <w:fldChar w:fldCharType="separate"/>
            </w:r>
            <w:r>
              <w:rPr>
                <w:noProof/>
              </w:rPr>
              <w:t>11</w:t>
            </w:r>
            <w:r>
              <w:rPr>
                <w:noProof/>
              </w:rPr>
              <w:fldChar w:fldCharType="end"/>
            </w:r>
          </w:hyperlink>
        </w:p>
        <w:p w14:paraId="41B2AC5D" w14:textId="249E5FAE" w:rsidR="00B725E9" w:rsidRDefault="00B725E9">
          <w:pPr>
            <w:pStyle w:val="TableofFigures"/>
            <w:tabs>
              <w:tab w:val="right" w:leader="dot" w:pos="9016"/>
            </w:tabs>
            <w:rPr>
              <w:rFonts w:asciiTheme="minorHAnsi" w:eastAsiaTheme="minorEastAsia" w:hAnsiTheme="minorHAnsi" w:cstheme="minorBidi"/>
              <w:noProof/>
              <w:kern w:val="2"/>
              <w14:ligatures w14:val="standardContextual"/>
            </w:rPr>
          </w:pPr>
          <w:hyperlink w:anchor="_Toc243321405" w:history="1">
            <w:r w:rsidRPr="001079CC">
              <w:rPr>
                <w:rStyle w:val="Hyperlink"/>
                <w:noProof/>
              </w:rPr>
              <w:t>Table 6: Summary of pipeline-stage choices</w:t>
            </w:r>
            <w:r>
              <w:rPr>
                <w:noProof/>
              </w:rPr>
              <w:tab/>
            </w:r>
            <w:r>
              <w:rPr>
                <w:noProof/>
              </w:rPr>
              <w:fldChar w:fldCharType="begin"/>
            </w:r>
            <w:r>
              <w:rPr>
                <w:noProof/>
              </w:rPr>
              <w:instrText xml:space="preserve"> PAGEREF _Toc243321405 \h </w:instrText>
            </w:r>
            <w:r>
              <w:rPr>
                <w:noProof/>
              </w:rPr>
            </w:r>
            <w:r>
              <w:rPr>
                <w:noProof/>
              </w:rPr>
              <w:fldChar w:fldCharType="separate"/>
            </w:r>
            <w:r>
              <w:rPr>
                <w:noProof/>
              </w:rPr>
              <w:t>12</w:t>
            </w:r>
            <w:r>
              <w:rPr>
                <w:noProof/>
              </w:rPr>
              <w:fldChar w:fldCharType="end"/>
            </w:r>
          </w:hyperlink>
        </w:p>
        <w:p w14:paraId="7E8B3E5A" w14:textId="4C0A9DD6" w:rsidR="00B725E9" w:rsidRDefault="00B725E9">
          <w:pPr>
            <w:pStyle w:val="TableofFigures"/>
            <w:tabs>
              <w:tab w:val="right" w:leader="dot" w:pos="9016"/>
            </w:tabs>
            <w:rPr>
              <w:rFonts w:asciiTheme="minorHAnsi" w:eastAsiaTheme="minorEastAsia" w:hAnsiTheme="minorHAnsi" w:cstheme="minorBidi"/>
              <w:noProof/>
              <w:kern w:val="2"/>
              <w14:ligatures w14:val="standardContextual"/>
            </w:rPr>
          </w:pPr>
          <w:hyperlink w:anchor="_Toc243321406" w:history="1">
            <w:r w:rsidRPr="001079CC">
              <w:rPr>
                <w:rStyle w:val="Hyperlink"/>
                <w:noProof/>
              </w:rPr>
              <w:t>Table 7: Comparison of NIR moisture studies</w:t>
            </w:r>
            <w:r>
              <w:rPr>
                <w:noProof/>
              </w:rPr>
              <w:tab/>
            </w:r>
            <w:r>
              <w:rPr>
                <w:noProof/>
              </w:rPr>
              <w:fldChar w:fldCharType="begin"/>
            </w:r>
            <w:r>
              <w:rPr>
                <w:noProof/>
              </w:rPr>
              <w:instrText xml:space="preserve"> PAGEREF _Toc243321406 \h </w:instrText>
            </w:r>
            <w:r>
              <w:rPr>
                <w:noProof/>
              </w:rPr>
            </w:r>
            <w:r>
              <w:rPr>
                <w:noProof/>
              </w:rPr>
              <w:fldChar w:fldCharType="separate"/>
            </w:r>
            <w:r>
              <w:rPr>
                <w:noProof/>
              </w:rPr>
              <w:t>15</w:t>
            </w:r>
            <w:r>
              <w:rPr>
                <w:noProof/>
              </w:rPr>
              <w:fldChar w:fldCharType="end"/>
            </w:r>
          </w:hyperlink>
        </w:p>
        <w:p w14:paraId="3EE40958" w14:textId="519D94EC" w:rsidR="00B725E9" w:rsidRDefault="00B725E9">
          <w:pPr>
            <w:pStyle w:val="TableofFigures"/>
            <w:tabs>
              <w:tab w:val="right" w:leader="dot" w:pos="9016"/>
            </w:tabs>
            <w:rPr>
              <w:rFonts w:asciiTheme="minorHAnsi" w:eastAsiaTheme="minorEastAsia" w:hAnsiTheme="minorHAnsi" w:cstheme="minorBidi"/>
              <w:noProof/>
              <w:kern w:val="2"/>
              <w14:ligatures w14:val="standardContextual"/>
            </w:rPr>
          </w:pPr>
          <w:hyperlink w:anchor="_Toc243321407" w:history="1">
            <w:r w:rsidRPr="001079CC">
              <w:rPr>
                <w:rStyle w:val="Hyperlink"/>
                <w:noProof/>
              </w:rPr>
              <w:t>Table 8: Parameter feasibility matrix derived from the thematic analysis</w:t>
            </w:r>
            <w:r>
              <w:rPr>
                <w:noProof/>
              </w:rPr>
              <w:tab/>
            </w:r>
            <w:r>
              <w:rPr>
                <w:noProof/>
              </w:rPr>
              <w:fldChar w:fldCharType="begin"/>
            </w:r>
            <w:r>
              <w:rPr>
                <w:noProof/>
              </w:rPr>
              <w:instrText xml:space="preserve"> PAGEREF _Toc243321407 \h </w:instrText>
            </w:r>
            <w:r>
              <w:rPr>
                <w:noProof/>
              </w:rPr>
            </w:r>
            <w:r>
              <w:rPr>
                <w:noProof/>
              </w:rPr>
              <w:fldChar w:fldCharType="separate"/>
            </w:r>
            <w:r>
              <w:rPr>
                <w:noProof/>
              </w:rPr>
              <w:t>16</w:t>
            </w:r>
            <w:r>
              <w:rPr>
                <w:noProof/>
              </w:rPr>
              <w:fldChar w:fldCharType="end"/>
            </w:r>
          </w:hyperlink>
        </w:p>
        <w:p w14:paraId="4D47382E" w14:textId="7C1B7912" w:rsidR="00B725E9" w:rsidRDefault="00B725E9">
          <w:pPr>
            <w:pStyle w:val="TableofFigures"/>
            <w:tabs>
              <w:tab w:val="right" w:leader="dot" w:pos="9016"/>
            </w:tabs>
            <w:rPr>
              <w:rFonts w:asciiTheme="minorHAnsi" w:eastAsiaTheme="minorEastAsia" w:hAnsiTheme="minorHAnsi" w:cstheme="minorBidi"/>
              <w:noProof/>
              <w:kern w:val="2"/>
              <w14:ligatures w14:val="standardContextual"/>
            </w:rPr>
          </w:pPr>
          <w:hyperlink w:anchor="_Toc243321408" w:history="1">
            <w:r w:rsidRPr="001079CC">
              <w:rPr>
                <w:rStyle w:val="Hyperlink"/>
                <w:noProof/>
              </w:rPr>
              <w:t>Table 9: Comparison of datasets in reviewed studies and the planned Tea Sense dataset</w:t>
            </w:r>
            <w:r>
              <w:rPr>
                <w:noProof/>
              </w:rPr>
              <w:tab/>
            </w:r>
            <w:r>
              <w:rPr>
                <w:noProof/>
              </w:rPr>
              <w:fldChar w:fldCharType="begin"/>
            </w:r>
            <w:r>
              <w:rPr>
                <w:noProof/>
              </w:rPr>
              <w:instrText xml:space="preserve"> PAGEREF _Toc243321408 \h </w:instrText>
            </w:r>
            <w:r>
              <w:rPr>
                <w:noProof/>
              </w:rPr>
            </w:r>
            <w:r>
              <w:rPr>
                <w:noProof/>
              </w:rPr>
              <w:fldChar w:fldCharType="separate"/>
            </w:r>
            <w:r>
              <w:rPr>
                <w:noProof/>
              </w:rPr>
              <w:t>17</w:t>
            </w:r>
            <w:r>
              <w:rPr>
                <w:noProof/>
              </w:rPr>
              <w:fldChar w:fldCharType="end"/>
            </w:r>
          </w:hyperlink>
        </w:p>
        <w:p w14:paraId="404313EE" w14:textId="42785511" w:rsidR="00B725E9" w:rsidRDefault="00B725E9">
          <w:pPr>
            <w:pStyle w:val="TableofFigures"/>
            <w:tabs>
              <w:tab w:val="right" w:leader="dot" w:pos="9016"/>
            </w:tabs>
            <w:rPr>
              <w:rFonts w:asciiTheme="minorHAnsi" w:eastAsiaTheme="minorEastAsia" w:hAnsiTheme="minorHAnsi" w:cstheme="minorBidi"/>
              <w:noProof/>
              <w:kern w:val="2"/>
              <w14:ligatures w14:val="standardContextual"/>
            </w:rPr>
          </w:pPr>
          <w:hyperlink w:anchor="_Toc243321409" w:history="1">
            <w:r w:rsidRPr="001079CC">
              <w:rPr>
                <w:rStyle w:val="Hyperlink"/>
                <w:noProof/>
              </w:rPr>
              <w:t>Table 10: Common interpretation of RPD in NIR studies</w:t>
            </w:r>
            <w:r>
              <w:rPr>
                <w:noProof/>
              </w:rPr>
              <w:tab/>
            </w:r>
            <w:r>
              <w:rPr>
                <w:noProof/>
              </w:rPr>
              <w:fldChar w:fldCharType="begin"/>
            </w:r>
            <w:r>
              <w:rPr>
                <w:noProof/>
              </w:rPr>
              <w:instrText xml:space="preserve"> PAGEREF _Toc243321409 \h </w:instrText>
            </w:r>
            <w:r>
              <w:rPr>
                <w:noProof/>
              </w:rPr>
            </w:r>
            <w:r>
              <w:rPr>
                <w:noProof/>
              </w:rPr>
              <w:fldChar w:fldCharType="separate"/>
            </w:r>
            <w:r>
              <w:rPr>
                <w:noProof/>
              </w:rPr>
              <w:t>18</w:t>
            </w:r>
            <w:r>
              <w:rPr>
                <w:noProof/>
              </w:rPr>
              <w:fldChar w:fldCharType="end"/>
            </w:r>
          </w:hyperlink>
        </w:p>
        <w:p w14:paraId="6860556B" w14:textId="2BF98B22" w:rsidR="00B725E9" w:rsidRDefault="00B725E9">
          <w:pPr>
            <w:pStyle w:val="TableofFigures"/>
            <w:tabs>
              <w:tab w:val="right" w:leader="dot" w:pos="9016"/>
            </w:tabs>
            <w:rPr>
              <w:rFonts w:asciiTheme="minorHAnsi" w:eastAsiaTheme="minorEastAsia" w:hAnsiTheme="minorHAnsi" w:cstheme="minorBidi"/>
              <w:noProof/>
              <w:kern w:val="2"/>
              <w14:ligatures w14:val="standardContextual"/>
            </w:rPr>
          </w:pPr>
          <w:hyperlink w:anchor="_Toc243321410" w:history="1">
            <w:r w:rsidRPr="001079CC">
              <w:rPr>
                <w:rStyle w:val="Hyperlink"/>
                <w:noProof/>
              </w:rPr>
              <w:t>Table 11: Positioning against the closest studies</w:t>
            </w:r>
            <w:r>
              <w:rPr>
                <w:noProof/>
              </w:rPr>
              <w:tab/>
            </w:r>
            <w:r>
              <w:rPr>
                <w:noProof/>
              </w:rPr>
              <w:fldChar w:fldCharType="begin"/>
            </w:r>
            <w:r>
              <w:rPr>
                <w:noProof/>
              </w:rPr>
              <w:instrText xml:space="preserve"> PAGEREF _Toc243321410 \h </w:instrText>
            </w:r>
            <w:r>
              <w:rPr>
                <w:noProof/>
              </w:rPr>
            </w:r>
            <w:r>
              <w:rPr>
                <w:noProof/>
              </w:rPr>
              <w:fldChar w:fldCharType="separate"/>
            </w:r>
            <w:r>
              <w:rPr>
                <w:noProof/>
              </w:rPr>
              <w:t>18</w:t>
            </w:r>
            <w:r>
              <w:rPr>
                <w:noProof/>
              </w:rPr>
              <w:fldChar w:fldCharType="end"/>
            </w:r>
          </w:hyperlink>
        </w:p>
        <w:p w14:paraId="52B9E068" w14:textId="11405FEB" w:rsidR="00B725E9" w:rsidRDefault="00B725E9">
          <w:pPr>
            <w:pStyle w:val="TableofFigures"/>
            <w:tabs>
              <w:tab w:val="right" w:leader="dot" w:pos="9016"/>
            </w:tabs>
            <w:rPr>
              <w:rFonts w:asciiTheme="minorHAnsi" w:eastAsiaTheme="minorEastAsia" w:hAnsiTheme="minorHAnsi" w:cstheme="minorBidi"/>
              <w:noProof/>
              <w:kern w:val="2"/>
              <w14:ligatures w14:val="standardContextual"/>
            </w:rPr>
          </w:pPr>
          <w:hyperlink w:anchor="_Toc243321411" w:history="1">
            <w:r w:rsidRPr="001079CC">
              <w:rPr>
                <w:rStyle w:val="Hyperlink"/>
                <w:noProof/>
              </w:rPr>
              <w:t>Table 12: Research Onion justification</w:t>
            </w:r>
            <w:r>
              <w:rPr>
                <w:noProof/>
              </w:rPr>
              <w:tab/>
            </w:r>
            <w:r>
              <w:rPr>
                <w:noProof/>
              </w:rPr>
              <w:fldChar w:fldCharType="begin"/>
            </w:r>
            <w:r>
              <w:rPr>
                <w:noProof/>
              </w:rPr>
              <w:instrText xml:space="preserve"> PAGEREF _Toc243321411 \h </w:instrText>
            </w:r>
            <w:r>
              <w:rPr>
                <w:noProof/>
              </w:rPr>
            </w:r>
            <w:r>
              <w:rPr>
                <w:noProof/>
              </w:rPr>
              <w:fldChar w:fldCharType="separate"/>
            </w:r>
            <w:r>
              <w:rPr>
                <w:noProof/>
              </w:rPr>
              <w:t>21</w:t>
            </w:r>
            <w:r>
              <w:rPr>
                <w:noProof/>
              </w:rPr>
              <w:fldChar w:fldCharType="end"/>
            </w:r>
          </w:hyperlink>
        </w:p>
        <w:p w14:paraId="3FE2DD42" w14:textId="0A04DAC2" w:rsidR="00B725E9" w:rsidRDefault="00B725E9">
          <w:pPr>
            <w:pStyle w:val="TableofFigures"/>
            <w:tabs>
              <w:tab w:val="right" w:leader="dot" w:pos="9016"/>
            </w:tabs>
            <w:rPr>
              <w:rFonts w:asciiTheme="minorHAnsi" w:eastAsiaTheme="minorEastAsia" w:hAnsiTheme="minorHAnsi" w:cstheme="minorBidi"/>
              <w:noProof/>
              <w:kern w:val="2"/>
              <w14:ligatures w14:val="standardContextual"/>
            </w:rPr>
          </w:pPr>
          <w:hyperlink w:anchor="_Toc243321412" w:history="1">
            <w:r w:rsidRPr="001079CC">
              <w:rPr>
                <w:rStyle w:val="Hyperlink"/>
                <w:noProof/>
              </w:rPr>
              <w:t>Table 13: Hypotheses</w:t>
            </w:r>
            <w:r>
              <w:rPr>
                <w:noProof/>
              </w:rPr>
              <w:tab/>
            </w:r>
            <w:r>
              <w:rPr>
                <w:noProof/>
              </w:rPr>
              <w:fldChar w:fldCharType="begin"/>
            </w:r>
            <w:r>
              <w:rPr>
                <w:noProof/>
              </w:rPr>
              <w:instrText xml:space="preserve"> PAGEREF _Toc243321412 \h </w:instrText>
            </w:r>
            <w:r>
              <w:rPr>
                <w:noProof/>
              </w:rPr>
            </w:r>
            <w:r>
              <w:rPr>
                <w:noProof/>
              </w:rPr>
              <w:fldChar w:fldCharType="separate"/>
            </w:r>
            <w:r>
              <w:rPr>
                <w:noProof/>
              </w:rPr>
              <w:t>22</w:t>
            </w:r>
            <w:r>
              <w:rPr>
                <w:noProof/>
              </w:rPr>
              <w:fldChar w:fldCharType="end"/>
            </w:r>
          </w:hyperlink>
        </w:p>
        <w:p w14:paraId="7D4F00E5" w14:textId="474B8711" w:rsidR="00B725E9" w:rsidRDefault="00B725E9">
          <w:pPr>
            <w:pStyle w:val="TableofFigures"/>
            <w:tabs>
              <w:tab w:val="right" w:leader="dot" w:pos="9016"/>
            </w:tabs>
            <w:rPr>
              <w:rFonts w:asciiTheme="minorHAnsi" w:eastAsiaTheme="minorEastAsia" w:hAnsiTheme="minorHAnsi" w:cstheme="minorBidi"/>
              <w:noProof/>
              <w:kern w:val="2"/>
              <w14:ligatures w14:val="standardContextual"/>
            </w:rPr>
          </w:pPr>
          <w:hyperlink w:anchor="_Toc243321413" w:history="1">
            <w:r w:rsidRPr="001079CC">
              <w:rPr>
                <w:rStyle w:val="Hyperlink"/>
                <w:noProof/>
              </w:rPr>
              <w:t>Table 14: Key requirements (MoSCoW); full specification in Appendix G</w:t>
            </w:r>
            <w:r>
              <w:rPr>
                <w:noProof/>
              </w:rPr>
              <w:tab/>
            </w:r>
            <w:r>
              <w:rPr>
                <w:noProof/>
              </w:rPr>
              <w:fldChar w:fldCharType="begin"/>
            </w:r>
            <w:r>
              <w:rPr>
                <w:noProof/>
              </w:rPr>
              <w:instrText xml:space="preserve"> PAGEREF _Toc243321413 \h </w:instrText>
            </w:r>
            <w:r>
              <w:rPr>
                <w:noProof/>
              </w:rPr>
            </w:r>
            <w:r>
              <w:rPr>
                <w:noProof/>
              </w:rPr>
              <w:fldChar w:fldCharType="separate"/>
            </w:r>
            <w:r>
              <w:rPr>
                <w:noProof/>
              </w:rPr>
              <w:t>26</w:t>
            </w:r>
            <w:r>
              <w:rPr>
                <w:noProof/>
              </w:rPr>
              <w:fldChar w:fldCharType="end"/>
            </w:r>
          </w:hyperlink>
        </w:p>
        <w:p w14:paraId="5AE23BD0" w14:textId="31B855FC" w:rsidR="00B725E9" w:rsidRDefault="00B725E9">
          <w:pPr>
            <w:pStyle w:val="TableofFigures"/>
            <w:tabs>
              <w:tab w:val="right" w:leader="dot" w:pos="9016"/>
            </w:tabs>
            <w:rPr>
              <w:rFonts w:asciiTheme="minorHAnsi" w:eastAsiaTheme="minorEastAsia" w:hAnsiTheme="minorHAnsi" w:cstheme="minorBidi"/>
              <w:noProof/>
              <w:kern w:val="2"/>
              <w14:ligatures w14:val="standardContextual"/>
            </w:rPr>
          </w:pPr>
          <w:hyperlink w:anchor="_Toc243321414" w:history="1">
            <w:r w:rsidRPr="001079CC">
              <w:rPr>
                <w:rStyle w:val="Hyperlink"/>
                <w:noProof/>
              </w:rPr>
              <w:t>Table 15: Dataset plan</w:t>
            </w:r>
            <w:r>
              <w:rPr>
                <w:noProof/>
              </w:rPr>
              <w:tab/>
            </w:r>
            <w:r>
              <w:rPr>
                <w:noProof/>
              </w:rPr>
              <w:fldChar w:fldCharType="begin"/>
            </w:r>
            <w:r>
              <w:rPr>
                <w:noProof/>
              </w:rPr>
              <w:instrText xml:space="preserve"> PAGEREF _Toc243321414 \h </w:instrText>
            </w:r>
            <w:r>
              <w:rPr>
                <w:noProof/>
              </w:rPr>
            </w:r>
            <w:r>
              <w:rPr>
                <w:noProof/>
              </w:rPr>
              <w:fldChar w:fldCharType="separate"/>
            </w:r>
            <w:r>
              <w:rPr>
                <w:noProof/>
              </w:rPr>
              <w:t>26</w:t>
            </w:r>
            <w:r>
              <w:rPr>
                <w:noProof/>
              </w:rPr>
              <w:fldChar w:fldCharType="end"/>
            </w:r>
          </w:hyperlink>
        </w:p>
        <w:p w14:paraId="341D86AF" w14:textId="09264636" w:rsidR="00B725E9" w:rsidRDefault="00B725E9">
          <w:pPr>
            <w:pStyle w:val="TableofFigures"/>
            <w:tabs>
              <w:tab w:val="right" w:leader="dot" w:pos="9016"/>
            </w:tabs>
            <w:rPr>
              <w:rFonts w:asciiTheme="minorHAnsi" w:eastAsiaTheme="minorEastAsia" w:hAnsiTheme="minorHAnsi" w:cstheme="minorBidi"/>
              <w:noProof/>
              <w:kern w:val="2"/>
              <w14:ligatures w14:val="standardContextual"/>
            </w:rPr>
          </w:pPr>
          <w:hyperlink w:anchor="_Toc243321415" w:history="1">
            <w:r w:rsidRPr="001079CC">
              <w:rPr>
                <w:rStyle w:val="Hyperlink"/>
                <w:noProof/>
              </w:rPr>
              <w:t>Table 16: Metrics defined before experimentation</w:t>
            </w:r>
            <w:r>
              <w:rPr>
                <w:noProof/>
              </w:rPr>
              <w:tab/>
            </w:r>
            <w:r>
              <w:rPr>
                <w:noProof/>
              </w:rPr>
              <w:fldChar w:fldCharType="begin"/>
            </w:r>
            <w:r>
              <w:rPr>
                <w:noProof/>
              </w:rPr>
              <w:instrText xml:space="preserve"> PAGEREF _Toc243321415 \h </w:instrText>
            </w:r>
            <w:r>
              <w:rPr>
                <w:noProof/>
              </w:rPr>
            </w:r>
            <w:r>
              <w:rPr>
                <w:noProof/>
              </w:rPr>
              <w:fldChar w:fldCharType="separate"/>
            </w:r>
            <w:r>
              <w:rPr>
                <w:noProof/>
              </w:rPr>
              <w:t>28</w:t>
            </w:r>
            <w:r>
              <w:rPr>
                <w:noProof/>
              </w:rPr>
              <w:fldChar w:fldCharType="end"/>
            </w:r>
          </w:hyperlink>
        </w:p>
        <w:p w14:paraId="6BC4C588" w14:textId="34C58502" w:rsidR="00B725E9" w:rsidRDefault="00B725E9">
          <w:pPr>
            <w:pStyle w:val="TableofFigures"/>
            <w:tabs>
              <w:tab w:val="right" w:leader="dot" w:pos="9016"/>
            </w:tabs>
            <w:rPr>
              <w:rFonts w:asciiTheme="minorHAnsi" w:eastAsiaTheme="minorEastAsia" w:hAnsiTheme="minorHAnsi" w:cstheme="minorBidi"/>
              <w:noProof/>
              <w:kern w:val="2"/>
              <w14:ligatures w14:val="standardContextual"/>
            </w:rPr>
          </w:pPr>
          <w:hyperlink w:anchor="_Toc243321416" w:history="1">
            <w:r w:rsidRPr="001079CC">
              <w:rPr>
                <w:rStyle w:val="Hyperlink"/>
                <w:noProof/>
              </w:rPr>
              <w:t>Table 17: Research question to evaluation traceability</w:t>
            </w:r>
            <w:r>
              <w:rPr>
                <w:noProof/>
              </w:rPr>
              <w:tab/>
            </w:r>
            <w:r>
              <w:rPr>
                <w:noProof/>
              </w:rPr>
              <w:fldChar w:fldCharType="begin"/>
            </w:r>
            <w:r>
              <w:rPr>
                <w:noProof/>
              </w:rPr>
              <w:instrText xml:space="preserve"> PAGEREF _Toc243321416 \h </w:instrText>
            </w:r>
            <w:r>
              <w:rPr>
                <w:noProof/>
              </w:rPr>
            </w:r>
            <w:r>
              <w:rPr>
                <w:noProof/>
              </w:rPr>
              <w:fldChar w:fldCharType="separate"/>
            </w:r>
            <w:r>
              <w:rPr>
                <w:noProof/>
              </w:rPr>
              <w:t>28</w:t>
            </w:r>
            <w:r>
              <w:rPr>
                <w:noProof/>
              </w:rPr>
              <w:fldChar w:fldCharType="end"/>
            </w:r>
          </w:hyperlink>
        </w:p>
        <w:p w14:paraId="76DAEA10" w14:textId="6041026E" w:rsidR="00B725E9" w:rsidRDefault="00B725E9">
          <w:pPr>
            <w:pStyle w:val="TableofFigures"/>
            <w:tabs>
              <w:tab w:val="right" w:leader="dot" w:pos="9016"/>
            </w:tabs>
            <w:rPr>
              <w:rFonts w:asciiTheme="minorHAnsi" w:eastAsiaTheme="minorEastAsia" w:hAnsiTheme="minorHAnsi" w:cstheme="minorBidi"/>
              <w:noProof/>
              <w:kern w:val="2"/>
              <w14:ligatures w14:val="standardContextual"/>
            </w:rPr>
          </w:pPr>
          <w:hyperlink w:anchor="_Toc243321417" w:history="1">
            <w:r w:rsidRPr="001079CC">
              <w:rPr>
                <w:rStyle w:val="Hyperlink"/>
                <w:noProof/>
              </w:rPr>
              <w:t>Table 18: Deliverables and dates</w:t>
            </w:r>
            <w:r>
              <w:rPr>
                <w:noProof/>
              </w:rPr>
              <w:tab/>
            </w:r>
            <w:r>
              <w:rPr>
                <w:noProof/>
              </w:rPr>
              <w:fldChar w:fldCharType="begin"/>
            </w:r>
            <w:r>
              <w:rPr>
                <w:noProof/>
              </w:rPr>
              <w:instrText xml:space="preserve"> PAGEREF _Toc243321417 \h </w:instrText>
            </w:r>
            <w:r>
              <w:rPr>
                <w:noProof/>
              </w:rPr>
            </w:r>
            <w:r>
              <w:rPr>
                <w:noProof/>
              </w:rPr>
              <w:fldChar w:fldCharType="separate"/>
            </w:r>
            <w:r>
              <w:rPr>
                <w:noProof/>
              </w:rPr>
              <w:t>29</w:t>
            </w:r>
            <w:r>
              <w:rPr>
                <w:noProof/>
              </w:rPr>
              <w:fldChar w:fldCharType="end"/>
            </w:r>
          </w:hyperlink>
        </w:p>
        <w:p w14:paraId="47526B29" w14:textId="642BC123" w:rsidR="00B725E9" w:rsidRDefault="00B725E9">
          <w:pPr>
            <w:pStyle w:val="TableofFigures"/>
            <w:tabs>
              <w:tab w:val="right" w:leader="dot" w:pos="9016"/>
            </w:tabs>
            <w:rPr>
              <w:rFonts w:asciiTheme="minorHAnsi" w:eastAsiaTheme="minorEastAsia" w:hAnsiTheme="minorHAnsi" w:cstheme="minorBidi"/>
              <w:noProof/>
              <w:kern w:val="2"/>
              <w14:ligatures w14:val="standardContextual"/>
            </w:rPr>
          </w:pPr>
          <w:hyperlink w:anchor="_Toc243321418" w:history="1">
            <w:r w:rsidRPr="001079CC">
              <w:rPr>
                <w:rStyle w:val="Hyperlink"/>
                <w:noProof/>
              </w:rPr>
              <w:t>Table 19: Highest-priority risks; full register in Appendix K</w:t>
            </w:r>
            <w:r>
              <w:rPr>
                <w:noProof/>
              </w:rPr>
              <w:tab/>
            </w:r>
            <w:r>
              <w:rPr>
                <w:noProof/>
              </w:rPr>
              <w:fldChar w:fldCharType="begin"/>
            </w:r>
            <w:r>
              <w:rPr>
                <w:noProof/>
              </w:rPr>
              <w:instrText xml:space="preserve"> PAGEREF _Toc243321418 \h </w:instrText>
            </w:r>
            <w:r>
              <w:rPr>
                <w:noProof/>
              </w:rPr>
            </w:r>
            <w:r>
              <w:rPr>
                <w:noProof/>
              </w:rPr>
              <w:fldChar w:fldCharType="separate"/>
            </w:r>
            <w:r>
              <w:rPr>
                <w:noProof/>
              </w:rPr>
              <w:t>30</w:t>
            </w:r>
            <w:r>
              <w:rPr>
                <w:noProof/>
              </w:rPr>
              <w:fldChar w:fldCharType="end"/>
            </w:r>
          </w:hyperlink>
        </w:p>
        <w:p w14:paraId="3FE5EDC5" w14:textId="13F110B1" w:rsidR="00B725E9" w:rsidRDefault="00B725E9">
          <w:pPr>
            <w:pStyle w:val="TableofFigures"/>
            <w:tabs>
              <w:tab w:val="right" w:leader="dot" w:pos="9016"/>
            </w:tabs>
            <w:rPr>
              <w:rFonts w:asciiTheme="minorHAnsi" w:eastAsiaTheme="minorEastAsia" w:hAnsiTheme="minorHAnsi" w:cstheme="minorBidi"/>
              <w:noProof/>
              <w:kern w:val="2"/>
              <w14:ligatures w14:val="standardContextual"/>
            </w:rPr>
          </w:pPr>
          <w:hyperlink w:anchor="_Toc243321419" w:history="1">
            <w:r w:rsidRPr="001079CC">
              <w:rPr>
                <w:rStyle w:val="Hyperlink"/>
                <w:noProof/>
              </w:rPr>
              <w:t>Table 20: Preliminary proof of concept on surrogate NIR data (held-out test set)</w:t>
            </w:r>
            <w:r>
              <w:rPr>
                <w:noProof/>
              </w:rPr>
              <w:tab/>
            </w:r>
            <w:r>
              <w:rPr>
                <w:noProof/>
              </w:rPr>
              <w:fldChar w:fldCharType="begin"/>
            </w:r>
            <w:r>
              <w:rPr>
                <w:noProof/>
              </w:rPr>
              <w:instrText xml:space="preserve"> PAGEREF _Toc243321419 \h </w:instrText>
            </w:r>
            <w:r>
              <w:rPr>
                <w:noProof/>
              </w:rPr>
            </w:r>
            <w:r>
              <w:rPr>
                <w:noProof/>
              </w:rPr>
              <w:fldChar w:fldCharType="separate"/>
            </w:r>
            <w:r>
              <w:rPr>
                <w:noProof/>
              </w:rPr>
              <w:t>30</w:t>
            </w:r>
            <w:r>
              <w:rPr>
                <w:noProof/>
              </w:rPr>
              <w:fldChar w:fldCharType="end"/>
            </w:r>
          </w:hyperlink>
        </w:p>
        <w:p w14:paraId="50FC40F5" w14:textId="72DF6B4A" w:rsidR="006F4302" w:rsidRDefault="00960D8E">
          <w:r>
            <w:fldChar w:fldCharType="end"/>
          </w:r>
        </w:p>
      </w:sdtContent>
    </w:sdt>
    <w:p w14:paraId="7854E153" w14:textId="77777777" w:rsidR="006F4302" w:rsidRDefault="00960D8E">
      <w:pPr>
        <w:pageBreakBefore/>
        <w:spacing w:after="240"/>
      </w:pPr>
      <w:r>
        <w:rPr>
          <w:b/>
          <w:bCs/>
          <w:sz w:val="32"/>
          <w:szCs w:val="32"/>
        </w:rPr>
        <w:lastRenderedPageBreak/>
        <w:t>LIST OF ABBREVIATIONS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7"/>
        <w:gridCol w:w="6769"/>
      </w:tblGrid>
      <w:tr w:rsidR="006F4302" w14:paraId="0AA0BC3F" w14:textId="77777777">
        <w:tblPrEx>
          <w:tblCellMar>
            <w:top w:w="0" w:type="dxa"/>
            <w:bottom w:w="0" w:type="dxa"/>
          </w:tblCellMar>
        </w:tblPrEx>
        <w:trPr>
          <w:tblHeader/>
        </w:trPr>
        <w:tc>
          <w:tcPr>
            <w:tcW w:w="2257"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6B5523B0" w14:textId="77777777" w:rsidR="006F4302" w:rsidRDefault="00960D8E">
            <w:r>
              <w:rPr>
                <w:b/>
                <w:bCs/>
                <w:sz w:val="20"/>
                <w:szCs w:val="20"/>
              </w:rPr>
              <w:t>Abbreviation</w:t>
            </w:r>
          </w:p>
        </w:tc>
        <w:tc>
          <w:tcPr>
            <w:tcW w:w="677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3C46FE90" w14:textId="77777777" w:rsidR="006F4302" w:rsidRDefault="00960D8E">
            <w:r>
              <w:rPr>
                <w:b/>
                <w:bCs/>
                <w:sz w:val="20"/>
                <w:szCs w:val="20"/>
              </w:rPr>
              <w:t>Meaning</w:t>
            </w:r>
          </w:p>
        </w:tc>
      </w:tr>
      <w:tr w:rsidR="006F4302" w14:paraId="4C660E43" w14:textId="77777777">
        <w:tblPrEx>
          <w:tblCellMar>
            <w:top w:w="0" w:type="dxa"/>
            <w:bottom w:w="0" w:type="dxa"/>
          </w:tblCellMar>
        </w:tblPrEx>
        <w:trPr>
          <w:cantSplit/>
        </w:trPr>
        <w:tc>
          <w:tcPr>
            <w:tcW w:w="22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3627FDF" w14:textId="77777777" w:rsidR="006F4302" w:rsidRDefault="00960D8E">
            <w:r>
              <w:rPr>
                <w:sz w:val="20"/>
                <w:szCs w:val="20"/>
              </w:rPr>
              <w:t>AI</w:t>
            </w:r>
          </w:p>
        </w:tc>
        <w:tc>
          <w:tcPr>
            <w:tcW w:w="67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4D076B1" w14:textId="77777777" w:rsidR="006F4302" w:rsidRDefault="00960D8E">
            <w:r>
              <w:rPr>
                <w:sz w:val="20"/>
                <w:szCs w:val="20"/>
              </w:rPr>
              <w:t>Artificial Intelligence</w:t>
            </w:r>
          </w:p>
        </w:tc>
      </w:tr>
      <w:tr w:rsidR="006F4302" w14:paraId="60E860BC" w14:textId="77777777">
        <w:tblPrEx>
          <w:tblCellMar>
            <w:top w:w="0" w:type="dxa"/>
            <w:bottom w:w="0" w:type="dxa"/>
          </w:tblCellMar>
        </w:tblPrEx>
        <w:trPr>
          <w:cantSplit/>
        </w:trPr>
        <w:tc>
          <w:tcPr>
            <w:tcW w:w="22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23DEF65" w14:textId="77777777" w:rsidR="006F4302" w:rsidRDefault="00960D8E">
            <w:r>
              <w:rPr>
                <w:sz w:val="20"/>
                <w:szCs w:val="20"/>
              </w:rPr>
              <w:t>ANN</w:t>
            </w:r>
          </w:p>
        </w:tc>
        <w:tc>
          <w:tcPr>
            <w:tcW w:w="67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D159B02" w14:textId="77777777" w:rsidR="006F4302" w:rsidRDefault="00960D8E">
            <w:r>
              <w:rPr>
                <w:sz w:val="20"/>
                <w:szCs w:val="20"/>
              </w:rPr>
              <w:t>Artificial Neural Network</w:t>
            </w:r>
          </w:p>
        </w:tc>
      </w:tr>
      <w:tr w:rsidR="006F4302" w14:paraId="32A5B37F" w14:textId="77777777">
        <w:tblPrEx>
          <w:tblCellMar>
            <w:top w:w="0" w:type="dxa"/>
            <w:bottom w:w="0" w:type="dxa"/>
          </w:tblCellMar>
        </w:tblPrEx>
        <w:trPr>
          <w:cantSplit/>
        </w:trPr>
        <w:tc>
          <w:tcPr>
            <w:tcW w:w="22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DD4084D" w14:textId="77777777" w:rsidR="006F4302" w:rsidRDefault="00960D8E">
            <w:r>
              <w:rPr>
                <w:sz w:val="20"/>
                <w:szCs w:val="20"/>
              </w:rPr>
              <w:t>BCS</w:t>
            </w:r>
          </w:p>
        </w:tc>
        <w:tc>
          <w:tcPr>
            <w:tcW w:w="67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A4F636A" w14:textId="77777777" w:rsidR="006F4302" w:rsidRDefault="00960D8E">
            <w:r>
              <w:rPr>
                <w:sz w:val="20"/>
                <w:szCs w:val="20"/>
              </w:rPr>
              <w:t>BCS, The Chartered Institute for IT</w:t>
            </w:r>
          </w:p>
        </w:tc>
      </w:tr>
      <w:tr w:rsidR="006F4302" w14:paraId="4C7AE4BE" w14:textId="77777777">
        <w:tblPrEx>
          <w:tblCellMar>
            <w:top w:w="0" w:type="dxa"/>
            <w:bottom w:w="0" w:type="dxa"/>
          </w:tblCellMar>
        </w:tblPrEx>
        <w:trPr>
          <w:cantSplit/>
        </w:trPr>
        <w:tc>
          <w:tcPr>
            <w:tcW w:w="22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9E3EEBF" w14:textId="77777777" w:rsidR="006F4302" w:rsidRDefault="00960D8E">
            <w:r>
              <w:rPr>
                <w:sz w:val="20"/>
                <w:szCs w:val="20"/>
              </w:rPr>
              <w:t>BiGRU</w:t>
            </w:r>
          </w:p>
        </w:tc>
        <w:tc>
          <w:tcPr>
            <w:tcW w:w="67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84AE688" w14:textId="77777777" w:rsidR="006F4302" w:rsidRDefault="00960D8E">
            <w:r>
              <w:rPr>
                <w:sz w:val="20"/>
                <w:szCs w:val="20"/>
              </w:rPr>
              <w:t>Bidirectional Gated Recurrent Unit</w:t>
            </w:r>
          </w:p>
        </w:tc>
      </w:tr>
      <w:tr w:rsidR="006F4302" w14:paraId="4F205C3F" w14:textId="77777777">
        <w:tblPrEx>
          <w:tblCellMar>
            <w:top w:w="0" w:type="dxa"/>
            <w:bottom w:w="0" w:type="dxa"/>
          </w:tblCellMar>
        </w:tblPrEx>
        <w:trPr>
          <w:cantSplit/>
        </w:trPr>
        <w:tc>
          <w:tcPr>
            <w:tcW w:w="22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1A63819" w14:textId="77777777" w:rsidR="006F4302" w:rsidRDefault="00960D8E">
            <w:r>
              <w:rPr>
                <w:sz w:val="20"/>
                <w:szCs w:val="20"/>
              </w:rPr>
              <w:t>CARS</w:t>
            </w:r>
          </w:p>
        </w:tc>
        <w:tc>
          <w:tcPr>
            <w:tcW w:w="67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0C2E037" w14:textId="77777777" w:rsidR="006F4302" w:rsidRDefault="00960D8E">
            <w:r>
              <w:rPr>
                <w:sz w:val="20"/>
                <w:szCs w:val="20"/>
              </w:rPr>
              <w:t>Competitive Adaptive Reweighted Sampling</w:t>
            </w:r>
          </w:p>
        </w:tc>
      </w:tr>
      <w:tr w:rsidR="006F4302" w14:paraId="1D86244D" w14:textId="77777777">
        <w:tblPrEx>
          <w:tblCellMar>
            <w:top w:w="0" w:type="dxa"/>
            <w:bottom w:w="0" w:type="dxa"/>
          </w:tblCellMar>
        </w:tblPrEx>
        <w:trPr>
          <w:cantSplit/>
        </w:trPr>
        <w:tc>
          <w:tcPr>
            <w:tcW w:w="22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77FB48E" w14:textId="77777777" w:rsidR="006F4302" w:rsidRDefault="00960D8E">
            <w:r>
              <w:rPr>
                <w:sz w:val="20"/>
                <w:szCs w:val="20"/>
              </w:rPr>
              <w:t>CNN</w:t>
            </w:r>
          </w:p>
        </w:tc>
        <w:tc>
          <w:tcPr>
            <w:tcW w:w="67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93E7E74" w14:textId="77777777" w:rsidR="006F4302" w:rsidRDefault="00960D8E">
            <w:r>
              <w:rPr>
                <w:sz w:val="20"/>
                <w:szCs w:val="20"/>
              </w:rPr>
              <w:t>Convolutional Neural Network</w:t>
            </w:r>
          </w:p>
        </w:tc>
      </w:tr>
      <w:tr w:rsidR="006F4302" w14:paraId="67BFDA5E" w14:textId="77777777">
        <w:tblPrEx>
          <w:tblCellMar>
            <w:top w:w="0" w:type="dxa"/>
            <w:bottom w:w="0" w:type="dxa"/>
          </w:tblCellMar>
        </w:tblPrEx>
        <w:trPr>
          <w:cantSplit/>
        </w:trPr>
        <w:tc>
          <w:tcPr>
            <w:tcW w:w="22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E2B50A0" w14:textId="77777777" w:rsidR="006F4302" w:rsidRDefault="00960D8E">
            <w:r>
              <w:rPr>
                <w:sz w:val="20"/>
                <w:szCs w:val="20"/>
              </w:rPr>
              <w:t>CTC</w:t>
            </w:r>
          </w:p>
        </w:tc>
        <w:tc>
          <w:tcPr>
            <w:tcW w:w="67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EC0DBE0" w14:textId="77777777" w:rsidR="006F4302" w:rsidRDefault="00960D8E">
            <w:r>
              <w:rPr>
                <w:sz w:val="20"/>
                <w:szCs w:val="20"/>
              </w:rPr>
              <w:t>Crush Tear Curl</w:t>
            </w:r>
          </w:p>
        </w:tc>
      </w:tr>
      <w:tr w:rsidR="006F4302" w14:paraId="2E0BF080" w14:textId="77777777">
        <w:tblPrEx>
          <w:tblCellMar>
            <w:top w:w="0" w:type="dxa"/>
            <w:bottom w:w="0" w:type="dxa"/>
          </w:tblCellMar>
        </w:tblPrEx>
        <w:trPr>
          <w:cantSplit/>
        </w:trPr>
        <w:tc>
          <w:tcPr>
            <w:tcW w:w="22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629389E" w14:textId="77777777" w:rsidR="006F4302" w:rsidRDefault="00960D8E">
            <w:r>
              <w:rPr>
                <w:sz w:val="20"/>
                <w:szCs w:val="20"/>
              </w:rPr>
              <w:t>CV</w:t>
            </w:r>
          </w:p>
        </w:tc>
        <w:tc>
          <w:tcPr>
            <w:tcW w:w="67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66DD187" w14:textId="77777777" w:rsidR="006F4302" w:rsidRDefault="00960D8E">
            <w:r>
              <w:rPr>
                <w:sz w:val="20"/>
                <w:szCs w:val="20"/>
              </w:rPr>
              <w:t>Cross-Validation</w:t>
            </w:r>
          </w:p>
        </w:tc>
      </w:tr>
      <w:tr w:rsidR="006F4302" w14:paraId="45FF25F9" w14:textId="77777777">
        <w:tblPrEx>
          <w:tblCellMar>
            <w:top w:w="0" w:type="dxa"/>
            <w:bottom w:w="0" w:type="dxa"/>
          </w:tblCellMar>
        </w:tblPrEx>
        <w:trPr>
          <w:cantSplit/>
        </w:trPr>
        <w:tc>
          <w:tcPr>
            <w:tcW w:w="22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B162AC8" w14:textId="77777777" w:rsidR="006F4302" w:rsidRDefault="00960D8E">
            <w:r>
              <w:rPr>
                <w:sz w:val="20"/>
                <w:szCs w:val="20"/>
              </w:rPr>
              <w:t>ELM</w:t>
            </w:r>
          </w:p>
        </w:tc>
        <w:tc>
          <w:tcPr>
            <w:tcW w:w="67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C73EAB0" w14:textId="77777777" w:rsidR="006F4302" w:rsidRDefault="00960D8E">
            <w:r>
              <w:rPr>
                <w:sz w:val="20"/>
                <w:szCs w:val="20"/>
              </w:rPr>
              <w:t>Extreme Learning Machine</w:t>
            </w:r>
          </w:p>
        </w:tc>
      </w:tr>
      <w:tr w:rsidR="006F4302" w14:paraId="7422B37B" w14:textId="77777777">
        <w:tblPrEx>
          <w:tblCellMar>
            <w:top w:w="0" w:type="dxa"/>
            <w:bottom w:w="0" w:type="dxa"/>
          </w:tblCellMar>
        </w:tblPrEx>
        <w:trPr>
          <w:cantSplit/>
        </w:trPr>
        <w:tc>
          <w:tcPr>
            <w:tcW w:w="22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8609899" w14:textId="77777777" w:rsidR="006F4302" w:rsidRDefault="00960D8E">
            <w:r>
              <w:rPr>
                <w:sz w:val="20"/>
                <w:szCs w:val="20"/>
              </w:rPr>
              <w:t>FT-NIR</w:t>
            </w:r>
          </w:p>
        </w:tc>
        <w:tc>
          <w:tcPr>
            <w:tcW w:w="67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CCB08EF" w14:textId="77777777" w:rsidR="006F4302" w:rsidRDefault="00960D8E">
            <w:r>
              <w:rPr>
                <w:sz w:val="20"/>
                <w:szCs w:val="20"/>
              </w:rPr>
              <w:t>Fourier-Transform Near-Infrared</w:t>
            </w:r>
          </w:p>
        </w:tc>
      </w:tr>
      <w:tr w:rsidR="006F4302" w14:paraId="1C1E21CF" w14:textId="77777777">
        <w:tblPrEx>
          <w:tblCellMar>
            <w:top w:w="0" w:type="dxa"/>
            <w:bottom w:w="0" w:type="dxa"/>
          </w:tblCellMar>
        </w:tblPrEx>
        <w:trPr>
          <w:cantSplit/>
        </w:trPr>
        <w:tc>
          <w:tcPr>
            <w:tcW w:w="22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24C5CC8" w14:textId="77777777" w:rsidR="006F4302" w:rsidRDefault="00960D8E">
            <w:r>
              <w:rPr>
                <w:sz w:val="20"/>
                <w:szCs w:val="20"/>
              </w:rPr>
              <w:t>FTIR-ATR</w:t>
            </w:r>
          </w:p>
        </w:tc>
        <w:tc>
          <w:tcPr>
            <w:tcW w:w="67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6906275" w14:textId="77777777" w:rsidR="006F4302" w:rsidRDefault="00960D8E">
            <w:r>
              <w:rPr>
                <w:sz w:val="20"/>
                <w:szCs w:val="20"/>
              </w:rPr>
              <w:t>Fourier-Transform Infrared, Attenuated Total Reflectance</w:t>
            </w:r>
          </w:p>
        </w:tc>
      </w:tr>
      <w:tr w:rsidR="006F4302" w14:paraId="4BC2F898" w14:textId="77777777">
        <w:tblPrEx>
          <w:tblCellMar>
            <w:top w:w="0" w:type="dxa"/>
            <w:bottom w:w="0" w:type="dxa"/>
          </w:tblCellMar>
        </w:tblPrEx>
        <w:trPr>
          <w:cantSplit/>
        </w:trPr>
        <w:tc>
          <w:tcPr>
            <w:tcW w:w="22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B03CD0D" w14:textId="77777777" w:rsidR="006F4302" w:rsidRDefault="00960D8E">
            <w:r>
              <w:rPr>
                <w:sz w:val="20"/>
                <w:szCs w:val="20"/>
              </w:rPr>
              <w:t>HPLC</w:t>
            </w:r>
          </w:p>
        </w:tc>
        <w:tc>
          <w:tcPr>
            <w:tcW w:w="67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BDE572B" w14:textId="77777777" w:rsidR="006F4302" w:rsidRDefault="00960D8E">
            <w:r>
              <w:rPr>
                <w:sz w:val="20"/>
                <w:szCs w:val="20"/>
              </w:rPr>
              <w:t>High-Performance Liquid Chromatography</w:t>
            </w:r>
          </w:p>
        </w:tc>
      </w:tr>
      <w:tr w:rsidR="006F4302" w14:paraId="1CB426DE" w14:textId="77777777">
        <w:tblPrEx>
          <w:tblCellMar>
            <w:top w:w="0" w:type="dxa"/>
            <w:bottom w:w="0" w:type="dxa"/>
          </w:tblCellMar>
        </w:tblPrEx>
        <w:trPr>
          <w:cantSplit/>
        </w:trPr>
        <w:tc>
          <w:tcPr>
            <w:tcW w:w="22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1C7AF52" w14:textId="77777777" w:rsidR="006F4302" w:rsidRDefault="00960D8E">
            <w:r>
              <w:rPr>
                <w:sz w:val="20"/>
                <w:szCs w:val="20"/>
              </w:rPr>
              <w:t>iPLS</w:t>
            </w:r>
          </w:p>
        </w:tc>
        <w:tc>
          <w:tcPr>
            <w:tcW w:w="67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49D96EF" w14:textId="77777777" w:rsidR="006F4302" w:rsidRDefault="00960D8E">
            <w:r>
              <w:rPr>
                <w:sz w:val="20"/>
                <w:szCs w:val="20"/>
              </w:rPr>
              <w:t>Interval Partial Least Squares</w:t>
            </w:r>
          </w:p>
        </w:tc>
      </w:tr>
      <w:tr w:rsidR="006F4302" w14:paraId="526D520E" w14:textId="77777777">
        <w:tblPrEx>
          <w:tblCellMar>
            <w:top w:w="0" w:type="dxa"/>
            <w:bottom w:w="0" w:type="dxa"/>
          </w:tblCellMar>
        </w:tblPrEx>
        <w:trPr>
          <w:cantSplit/>
        </w:trPr>
        <w:tc>
          <w:tcPr>
            <w:tcW w:w="22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643D689" w14:textId="77777777" w:rsidR="006F4302" w:rsidRDefault="00960D8E">
            <w:r>
              <w:rPr>
                <w:sz w:val="20"/>
                <w:szCs w:val="20"/>
              </w:rPr>
              <w:t>ISO</w:t>
            </w:r>
          </w:p>
        </w:tc>
        <w:tc>
          <w:tcPr>
            <w:tcW w:w="67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38A0EFA" w14:textId="77777777" w:rsidR="006F4302" w:rsidRDefault="00960D8E">
            <w:r>
              <w:rPr>
                <w:sz w:val="20"/>
                <w:szCs w:val="20"/>
              </w:rPr>
              <w:t>International Organization for Standardization</w:t>
            </w:r>
          </w:p>
        </w:tc>
      </w:tr>
      <w:tr w:rsidR="006F4302" w14:paraId="68D51D23" w14:textId="77777777">
        <w:tblPrEx>
          <w:tblCellMar>
            <w:top w:w="0" w:type="dxa"/>
            <w:bottom w:w="0" w:type="dxa"/>
          </w:tblCellMar>
        </w:tblPrEx>
        <w:trPr>
          <w:cantSplit/>
        </w:trPr>
        <w:tc>
          <w:tcPr>
            <w:tcW w:w="22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6F1B6A2" w14:textId="77777777" w:rsidR="006F4302" w:rsidRDefault="00960D8E">
            <w:r>
              <w:rPr>
                <w:sz w:val="20"/>
                <w:szCs w:val="20"/>
              </w:rPr>
              <w:t>KS</w:t>
            </w:r>
          </w:p>
        </w:tc>
        <w:tc>
          <w:tcPr>
            <w:tcW w:w="67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1F82CA2" w14:textId="77777777" w:rsidR="006F4302" w:rsidRDefault="00960D8E">
            <w:r>
              <w:rPr>
                <w:sz w:val="20"/>
                <w:szCs w:val="20"/>
              </w:rPr>
              <w:t>Kennard-Stone</w:t>
            </w:r>
          </w:p>
        </w:tc>
      </w:tr>
      <w:tr w:rsidR="006F4302" w14:paraId="666DF446" w14:textId="77777777">
        <w:tblPrEx>
          <w:tblCellMar>
            <w:top w:w="0" w:type="dxa"/>
            <w:bottom w:w="0" w:type="dxa"/>
          </w:tblCellMar>
        </w:tblPrEx>
        <w:trPr>
          <w:cantSplit/>
        </w:trPr>
        <w:tc>
          <w:tcPr>
            <w:tcW w:w="22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2CBC332" w14:textId="77777777" w:rsidR="006F4302" w:rsidRDefault="00960D8E">
            <w:r>
              <w:rPr>
                <w:sz w:val="20"/>
                <w:szCs w:val="20"/>
              </w:rPr>
              <w:t>LC-MS/MS</w:t>
            </w:r>
          </w:p>
        </w:tc>
        <w:tc>
          <w:tcPr>
            <w:tcW w:w="67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E0C3C30" w14:textId="77777777" w:rsidR="006F4302" w:rsidRDefault="00960D8E">
            <w:r>
              <w:rPr>
                <w:sz w:val="20"/>
                <w:szCs w:val="20"/>
              </w:rPr>
              <w:t>Liquid Chromatography with Tandem Mass Spectrometry</w:t>
            </w:r>
          </w:p>
        </w:tc>
      </w:tr>
      <w:tr w:rsidR="006F4302" w14:paraId="42F0FA3D" w14:textId="77777777">
        <w:tblPrEx>
          <w:tblCellMar>
            <w:top w:w="0" w:type="dxa"/>
            <w:bottom w:w="0" w:type="dxa"/>
          </w:tblCellMar>
        </w:tblPrEx>
        <w:trPr>
          <w:cantSplit/>
        </w:trPr>
        <w:tc>
          <w:tcPr>
            <w:tcW w:w="22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340FE91" w14:textId="77777777" w:rsidR="006F4302" w:rsidRDefault="00960D8E">
            <w:r>
              <w:rPr>
                <w:sz w:val="20"/>
                <w:szCs w:val="20"/>
              </w:rPr>
              <w:t>LIBS</w:t>
            </w:r>
          </w:p>
        </w:tc>
        <w:tc>
          <w:tcPr>
            <w:tcW w:w="67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F72D20D" w14:textId="77777777" w:rsidR="006F4302" w:rsidRDefault="00960D8E">
            <w:r>
              <w:rPr>
                <w:sz w:val="20"/>
                <w:szCs w:val="20"/>
              </w:rPr>
              <w:t>Laser-Induced Breakdown Spectroscopy</w:t>
            </w:r>
          </w:p>
        </w:tc>
      </w:tr>
      <w:tr w:rsidR="006F4302" w14:paraId="7884BFC4" w14:textId="77777777">
        <w:tblPrEx>
          <w:tblCellMar>
            <w:top w:w="0" w:type="dxa"/>
            <w:bottom w:w="0" w:type="dxa"/>
          </w:tblCellMar>
        </w:tblPrEx>
        <w:trPr>
          <w:cantSplit/>
        </w:trPr>
        <w:tc>
          <w:tcPr>
            <w:tcW w:w="22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1BCD4DF" w14:textId="77777777" w:rsidR="006F4302" w:rsidRDefault="00960D8E">
            <w:r>
              <w:rPr>
                <w:sz w:val="20"/>
                <w:szCs w:val="20"/>
              </w:rPr>
              <w:t>LOQ</w:t>
            </w:r>
          </w:p>
        </w:tc>
        <w:tc>
          <w:tcPr>
            <w:tcW w:w="67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43F3944" w14:textId="77777777" w:rsidR="006F4302" w:rsidRDefault="00960D8E">
            <w:r>
              <w:rPr>
                <w:sz w:val="20"/>
                <w:szCs w:val="20"/>
              </w:rPr>
              <w:t>Limit of Quantification</w:t>
            </w:r>
          </w:p>
        </w:tc>
      </w:tr>
      <w:tr w:rsidR="006F4302" w14:paraId="53E261CB" w14:textId="77777777">
        <w:tblPrEx>
          <w:tblCellMar>
            <w:top w:w="0" w:type="dxa"/>
            <w:bottom w:w="0" w:type="dxa"/>
          </w:tblCellMar>
        </w:tblPrEx>
        <w:trPr>
          <w:cantSplit/>
        </w:trPr>
        <w:tc>
          <w:tcPr>
            <w:tcW w:w="22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7BDA8C8" w14:textId="77777777" w:rsidR="006F4302" w:rsidRDefault="00960D8E">
            <w:r>
              <w:rPr>
                <w:sz w:val="20"/>
                <w:szCs w:val="20"/>
              </w:rPr>
              <w:t>LOSO</w:t>
            </w:r>
          </w:p>
        </w:tc>
        <w:tc>
          <w:tcPr>
            <w:tcW w:w="67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200CDC1" w14:textId="77777777" w:rsidR="006F4302" w:rsidRDefault="00960D8E">
            <w:r>
              <w:rPr>
                <w:sz w:val="20"/>
                <w:szCs w:val="20"/>
              </w:rPr>
              <w:t>Leave-One-Source-Out</w:t>
            </w:r>
          </w:p>
        </w:tc>
      </w:tr>
      <w:tr w:rsidR="006F4302" w14:paraId="0B80C4A8" w14:textId="77777777">
        <w:tblPrEx>
          <w:tblCellMar>
            <w:top w:w="0" w:type="dxa"/>
            <w:bottom w:w="0" w:type="dxa"/>
          </w:tblCellMar>
        </w:tblPrEx>
        <w:trPr>
          <w:cantSplit/>
        </w:trPr>
        <w:tc>
          <w:tcPr>
            <w:tcW w:w="22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ECE8C2D" w14:textId="77777777" w:rsidR="006F4302" w:rsidRDefault="00960D8E">
            <w:r>
              <w:rPr>
                <w:sz w:val="20"/>
                <w:szCs w:val="20"/>
              </w:rPr>
              <w:t>MSC</w:t>
            </w:r>
          </w:p>
        </w:tc>
        <w:tc>
          <w:tcPr>
            <w:tcW w:w="67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4E4759C" w14:textId="77777777" w:rsidR="006F4302" w:rsidRDefault="00960D8E">
            <w:r>
              <w:rPr>
                <w:sz w:val="20"/>
                <w:szCs w:val="20"/>
              </w:rPr>
              <w:t>Multiplicative Scatter Correction</w:t>
            </w:r>
          </w:p>
        </w:tc>
      </w:tr>
      <w:tr w:rsidR="006F4302" w14:paraId="658675E5" w14:textId="77777777">
        <w:tblPrEx>
          <w:tblCellMar>
            <w:top w:w="0" w:type="dxa"/>
            <w:bottom w:w="0" w:type="dxa"/>
          </w:tblCellMar>
        </w:tblPrEx>
        <w:trPr>
          <w:cantSplit/>
        </w:trPr>
        <w:tc>
          <w:tcPr>
            <w:tcW w:w="22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605127B" w14:textId="77777777" w:rsidR="006F4302" w:rsidRDefault="00960D8E">
            <w:r>
              <w:rPr>
                <w:sz w:val="20"/>
                <w:szCs w:val="20"/>
              </w:rPr>
              <w:t>NIR</w:t>
            </w:r>
          </w:p>
        </w:tc>
        <w:tc>
          <w:tcPr>
            <w:tcW w:w="67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BA2F463" w14:textId="77777777" w:rsidR="006F4302" w:rsidRDefault="00960D8E">
            <w:r>
              <w:rPr>
                <w:sz w:val="20"/>
                <w:szCs w:val="20"/>
              </w:rPr>
              <w:t>Near-Infrared</w:t>
            </w:r>
          </w:p>
        </w:tc>
      </w:tr>
      <w:tr w:rsidR="006F4302" w14:paraId="373F2ED0" w14:textId="77777777">
        <w:tblPrEx>
          <w:tblCellMar>
            <w:top w:w="0" w:type="dxa"/>
            <w:bottom w:w="0" w:type="dxa"/>
          </w:tblCellMar>
        </w:tblPrEx>
        <w:trPr>
          <w:cantSplit/>
        </w:trPr>
        <w:tc>
          <w:tcPr>
            <w:tcW w:w="22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265BCD0" w14:textId="77777777" w:rsidR="006F4302" w:rsidRDefault="00960D8E">
            <w:r>
              <w:rPr>
                <w:sz w:val="20"/>
                <w:szCs w:val="20"/>
              </w:rPr>
              <w:t>PCA</w:t>
            </w:r>
          </w:p>
        </w:tc>
        <w:tc>
          <w:tcPr>
            <w:tcW w:w="67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409639C" w14:textId="77777777" w:rsidR="006F4302" w:rsidRDefault="00960D8E">
            <w:r>
              <w:rPr>
                <w:sz w:val="20"/>
                <w:szCs w:val="20"/>
              </w:rPr>
              <w:t>Principal Component Analysis</w:t>
            </w:r>
          </w:p>
        </w:tc>
      </w:tr>
      <w:tr w:rsidR="006F4302" w14:paraId="455543DC" w14:textId="77777777">
        <w:tblPrEx>
          <w:tblCellMar>
            <w:top w:w="0" w:type="dxa"/>
            <w:bottom w:w="0" w:type="dxa"/>
          </w:tblCellMar>
        </w:tblPrEx>
        <w:trPr>
          <w:cantSplit/>
        </w:trPr>
        <w:tc>
          <w:tcPr>
            <w:tcW w:w="22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DF3C4EC" w14:textId="77777777" w:rsidR="006F4302" w:rsidRDefault="00960D8E">
            <w:r>
              <w:rPr>
                <w:sz w:val="20"/>
                <w:szCs w:val="20"/>
              </w:rPr>
              <w:t>PLSR</w:t>
            </w:r>
          </w:p>
        </w:tc>
        <w:tc>
          <w:tcPr>
            <w:tcW w:w="67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BD63FAA" w14:textId="77777777" w:rsidR="006F4302" w:rsidRDefault="00960D8E">
            <w:r>
              <w:rPr>
                <w:sz w:val="20"/>
                <w:szCs w:val="20"/>
              </w:rPr>
              <w:t>Partial Least Squares Regression</w:t>
            </w:r>
          </w:p>
        </w:tc>
      </w:tr>
      <w:tr w:rsidR="006F4302" w14:paraId="375D48A1" w14:textId="77777777">
        <w:tblPrEx>
          <w:tblCellMar>
            <w:top w:w="0" w:type="dxa"/>
            <w:bottom w:w="0" w:type="dxa"/>
          </w:tblCellMar>
        </w:tblPrEx>
        <w:trPr>
          <w:cantSplit/>
        </w:trPr>
        <w:tc>
          <w:tcPr>
            <w:tcW w:w="22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319265C" w14:textId="77777777" w:rsidR="006F4302" w:rsidRDefault="00960D8E">
            <w:r>
              <w:rPr>
                <w:sz w:val="20"/>
                <w:szCs w:val="20"/>
              </w:rPr>
              <w:t>R2</w:t>
            </w:r>
          </w:p>
        </w:tc>
        <w:tc>
          <w:tcPr>
            <w:tcW w:w="67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6E196A7" w14:textId="77777777" w:rsidR="006F4302" w:rsidRDefault="00960D8E">
            <w:r>
              <w:rPr>
                <w:sz w:val="20"/>
                <w:szCs w:val="20"/>
              </w:rPr>
              <w:t>Coefficient of determination (R2p on the prediction set)</w:t>
            </w:r>
          </w:p>
        </w:tc>
      </w:tr>
      <w:tr w:rsidR="006F4302" w14:paraId="16F028EF" w14:textId="77777777">
        <w:tblPrEx>
          <w:tblCellMar>
            <w:top w:w="0" w:type="dxa"/>
            <w:bottom w:w="0" w:type="dxa"/>
          </w:tblCellMar>
        </w:tblPrEx>
        <w:trPr>
          <w:cantSplit/>
        </w:trPr>
        <w:tc>
          <w:tcPr>
            <w:tcW w:w="22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0B818AA" w14:textId="77777777" w:rsidR="006F4302" w:rsidRDefault="00960D8E">
            <w:r>
              <w:rPr>
                <w:sz w:val="20"/>
                <w:szCs w:val="20"/>
              </w:rPr>
              <w:t>RF</w:t>
            </w:r>
          </w:p>
        </w:tc>
        <w:tc>
          <w:tcPr>
            <w:tcW w:w="67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196F2E0" w14:textId="77777777" w:rsidR="006F4302" w:rsidRDefault="00960D8E">
            <w:r>
              <w:rPr>
                <w:sz w:val="20"/>
                <w:szCs w:val="20"/>
              </w:rPr>
              <w:t>Random Forest</w:t>
            </w:r>
          </w:p>
        </w:tc>
      </w:tr>
      <w:tr w:rsidR="006F4302" w14:paraId="4052F1FD" w14:textId="77777777">
        <w:tblPrEx>
          <w:tblCellMar>
            <w:top w:w="0" w:type="dxa"/>
            <w:bottom w:w="0" w:type="dxa"/>
          </w:tblCellMar>
        </w:tblPrEx>
        <w:trPr>
          <w:cantSplit/>
        </w:trPr>
        <w:tc>
          <w:tcPr>
            <w:tcW w:w="22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65F1D17" w14:textId="77777777" w:rsidR="006F4302" w:rsidRDefault="00960D8E">
            <w:r>
              <w:rPr>
                <w:sz w:val="20"/>
                <w:szCs w:val="20"/>
              </w:rPr>
              <w:t>RMSEC / RMSECV / RMSEP</w:t>
            </w:r>
          </w:p>
        </w:tc>
        <w:tc>
          <w:tcPr>
            <w:tcW w:w="67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9EBA62D" w14:textId="77777777" w:rsidR="006F4302" w:rsidRDefault="00960D8E">
            <w:r>
              <w:rPr>
                <w:sz w:val="20"/>
                <w:szCs w:val="20"/>
              </w:rPr>
              <w:t>Root Mean Square Error of Calibration / Cross-Validation / Prediction</w:t>
            </w:r>
          </w:p>
        </w:tc>
      </w:tr>
      <w:tr w:rsidR="006F4302" w14:paraId="53C7C76B" w14:textId="77777777">
        <w:tblPrEx>
          <w:tblCellMar>
            <w:top w:w="0" w:type="dxa"/>
            <w:bottom w:w="0" w:type="dxa"/>
          </w:tblCellMar>
        </w:tblPrEx>
        <w:trPr>
          <w:cantSplit/>
        </w:trPr>
        <w:tc>
          <w:tcPr>
            <w:tcW w:w="22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91A4CC7" w14:textId="77777777" w:rsidR="006F4302" w:rsidRDefault="00960D8E">
            <w:r>
              <w:rPr>
                <w:sz w:val="20"/>
                <w:szCs w:val="20"/>
              </w:rPr>
              <w:t>RPD</w:t>
            </w:r>
          </w:p>
        </w:tc>
        <w:tc>
          <w:tcPr>
            <w:tcW w:w="67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1004E48" w14:textId="77777777" w:rsidR="006F4302" w:rsidRDefault="00960D8E">
            <w:r>
              <w:rPr>
                <w:sz w:val="20"/>
                <w:szCs w:val="20"/>
              </w:rPr>
              <w:t>Ratio of Performance to Deviation</w:t>
            </w:r>
          </w:p>
        </w:tc>
      </w:tr>
      <w:tr w:rsidR="006F4302" w14:paraId="0359DCB8" w14:textId="77777777">
        <w:tblPrEx>
          <w:tblCellMar>
            <w:top w:w="0" w:type="dxa"/>
            <w:bottom w:w="0" w:type="dxa"/>
          </w:tblCellMar>
        </w:tblPrEx>
        <w:trPr>
          <w:cantSplit/>
        </w:trPr>
        <w:tc>
          <w:tcPr>
            <w:tcW w:w="22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23A349B" w14:textId="77777777" w:rsidR="006F4302" w:rsidRDefault="00960D8E">
            <w:r>
              <w:rPr>
                <w:sz w:val="20"/>
                <w:szCs w:val="20"/>
              </w:rPr>
              <w:t>RQ</w:t>
            </w:r>
          </w:p>
        </w:tc>
        <w:tc>
          <w:tcPr>
            <w:tcW w:w="67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E00E4E3" w14:textId="77777777" w:rsidR="006F4302" w:rsidRDefault="00960D8E">
            <w:r>
              <w:rPr>
                <w:sz w:val="20"/>
                <w:szCs w:val="20"/>
              </w:rPr>
              <w:t>Research Question</w:t>
            </w:r>
          </w:p>
        </w:tc>
      </w:tr>
      <w:tr w:rsidR="006F4302" w14:paraId="518463C7" w14:textId="77777777">
        <w:tblPrEx>
          <w:tblCellMar>
            <w:top w:w="0" w:type="dxa"/>
            <w:bottom w:w="0" w:type="dxa"/>
          </w:tblCellMar>
        </w:tblPrEx>
        <w:trPr>
          <w:cantSplit/>
        </w:trPr>
        <w:tc>
          <w:tcPr>
            <w:tcW w:w="22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97522E3" w14:textId="77777777" w:rsidR="006F4302" w:rsidRDefault="00960D8E">
            <w:r>
              <w:rPr>
                <w:sz w:val="20"/>
                <w:szCs w:val="20"/>
              </w:rPr>
              <w:t>SDG</w:t>
            </w:r>
          </w:p>
        </w:tc>
        <w:tc>
          <w:tcPr>
            <w:tcW w:w="67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DC8201B" w14:textId="77777777" w:rsidR="006F4302" w:rsidRDefault="00960D8E">
            <w:r>
              <w:rPr>
                <w:sz w:val="20"/>
                <w:szCs w:val="20"/>
              </w:rPr>
              <w:t>Sustainable Development Goal</w:t>
            </w:r>
          </w:p>
        </w:tc>
      </w:tr>
      <w:tr w:rsidR="006F4302" w14:paraId="1341EC32" w14:textId="77777777">
        <w:tblPrEx>
          <w:tblCellMar>
            <w:top w:w="0" w:type="dxa"/>
            <w:bottom w:w="0" w:type="dxa"/>
          </w:tblCellMar>
        </w:tblPrEx>
        <w:trPr>
          <w:cantSplit/>
        </w:trPr>
        <w:tc>
          <w:tcPr>
            <w:tcW w:w="22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EF4BD6E" w14:textId="77777777" w:rsidR="006F4302" w:rsidRDefault="00960D8E">
            <w:r>
              <w:rPr>
                <w:sz w:val="20"/>
                <w:szCs w:val="20"/>
              </w:rPr>
              <w:t>SERS</w:t>
            </w:r>
          </w:p>
        </w:tc>
        <w:tc>
          <w:tcPr>
            <w:tcW w:w="67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E1413A1" w14:textId="77777777" w:rsidR="006F4302" w:rsidRDefault="00960D8E">
            <w:r>
              <w:rPr>
                <w:sz w:val="20"/>
                <w:szCs w:val="20"/>
              </w:rPr>
              <w:t>Surface-Enhanced Raman Spectroscopy</w:t>
            </w:r>
          </w:p>
        </w:tc>
      </w:tr>
      <w:tr w:rsidR="006F4302" w14:paraId="34F5AFA5" w14:textId="77777777">
        <w:tblPrEx>
          <w:tblCellMar>
            <w:top w:w="0" w:type="dxa"/>
            <w:bottom w:w="0" w:type="dxa"/>
          </w:tblCellMar>
        </w:tblPrEx>
        <w:trPr>
          <w:cantSplit/>
        </w:trPr>
        <w:tc>
          <w:tcPr>
            <w:tcW w:w="22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30EF26F" w14:textId="77777777" w:rsidR="006F4302" w:rsidRDefault="00960D8E">
            <w:r>
              <w:rPr>
                <w:sz w:val="20"/>
                <w:szCs w:val="20"/>
              </w:rPr>
              <w:t>SG</w:t>
            </w:r>
          </w:p>
        </w:tc>
        <w:tc>
          <w:tcPr>
            <w:tcW w:w="67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F7775F9" w14:textId="77777777" w:rsidR="006F4302" w:rsidRDefault="00960D8E">
            <w:r>
              <w:rPr>
                <w:sz w:val="20"/>
                <w:szCs w:val="20"/>
              </w:rPr>
              <w:t>Savitzky-Golay</w:t>
            </w:r>
          </w:p>
        </w:tc>
      </w:tr>
      <w:tr w:rsidR="006F4302" w14:paraId="4BBB1FD8" w14:textId="77777777">
        <w:tblPrEx>
          <w:tblCellMar>
            <w:top w:w="0" w:type="dxa"/>
            <w:bottom w:w="0" w:type="dxa"/>
          </w:tblCellMar>
        </w:tblPrEx>
        <w:trPr>
          <w:cantSplit/>
        </w:trPr>
        <w:tc>
          <w:tcPr>
            <w:tcW w:w="22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0600CC8" w14:textId="77777777" w:rsidR="006F4302" w:rsidRDefault="00960D8E">
            <w:r>
              <w:rPr>
                <w:sz w:val="20"/>
                <w:szCs w:val="20"/>
              </w:rPr>
              <w:t>SNV</w:t>
            </w:r>
          </w:p>
        </w:tc>
        <w:tc>
          <w:tcPr>
            <w:tcW w:w="67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FD72535" w14:textId="77777777" w:rsidR="006F4302" w:rsidRDefault="00960D8E">
            <w:r>
              <w:rPr>
                <w:sz w:val="20"/>
                <w:szCs w:val="20"/>
              </w:rPr>
              <w:t>Standard Normal Variate</w:t>
            </w:r>
          </w:p>
        </w:tc>
      </w:tr>
      <w:tr w:rsidR="006F4302" w14:paraId="642E0BA0" w14:textId="77777777">
        <w:tblPrEx>
          <w:tblCellMar>
            <w:top w:w="0" w:type="dxa"/>
            <w:bottom w:w="0" w:type="dxa"/>
          </w:tblCellMar>
        </w:tblPrEx>
        <w:trPr>
          <w:cantSplit/>
        </w:trPr>
        <w:tc>
          <w:tcPr>
            <w:tcW w:w="22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4C18725" w14:textId="77777777" w:rsidR="006F4302" w:rsidRDefault="00960D8E">
            <w:r>
              <w:rPr>
                <w:sz w:val="20"/>
                <w:szCs w:val="20"/>
              </w:rPr>
              <w:t>SPA</w:t>
            </w:r>
          </w:p>
        </w:tc>
        <w:tc>
          <w:tcPr>
            <w:tcW w:w="67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F6A82EF" w14:textId="77777777" w:rsidR="006F4302" w:rsidRDefault="00960D8E">
            <w:r>
              <w:rPr>
                <w:sz w:val="20"/>
                <w:szCs w:val="20"/>
              </w:rPr>
              <w:t>Successive Projections Algorithm</w:t>
            </w:r>
          </w:p>
        </w:tc>
      </w:tr>
      <w:tr w:rsidR="006F4302" w14:paraId="371ED640" w14:textId="77777777">
        <w:tblPrEx>
          <w:tblCellMar>
            <w:top w:w="0" w:type="dxa"/>
            <w:bottom w:w="0" w:type="dxa"/>
          </w:tblCellMar>
        </w:tblPrEx>
        <w:trPr>
          <w:cantSplit/>
        </w:trPr>
        <w:tc>
          <w:tcPr>
            <w:tcW w:w="22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580DC41" w14:textId="77777777" w:rsidR="006F4302" w:rsidRDefault="00960D8E">
            <w:r>
              <w:rPr>
                <w:sz w:val="20"/>
                <w:szCs w:val="20"/>
              </w:rPr>
              <w:t>SUS</w:t>
            </w:r>
          </w:p>
        </w:tc>
        <w:tc>
          <w:tcPr>
            <w:tcW w:w="67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B8E8F5E" w14:textId="77777777" w:rsidR="006F4302" w:rsidRDefault="00960D8E">
            <w:r>
              <w:rPr>
                <w:sz w:val="20"/>
                <w:szCs w:val="20"/>
              </w:rPr>
              <w:t>System Usability Scale</w:t>
            </w:r>
          </w:p>
        </w:tc>
      </w:tr>
      <w:tr w:rsidR="006F4302" w14:paraId="4CF71012" w14:textId="77777777">
        <w:tblPrEx>
          <w:tblCellMar>
            <w:top w:w="0" w:type="dxa"/>
            <w:bottom w:w="0" w:type="dxa"/>
          </w:tblCellMar>
        </w:tblPrEx>
        <w:trPr>
          <w:cantSplit/>
        </w:trPr>
        <w:tc>
          <w:tcPr>
            <w:tcW w:w="22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50E2B92" w14:textId="77777777" w:rsidR="006F4302" w:rsidRDefault="00960D8E">
            <w:r>
              <w:rPr>
                <w:sz w:val="20"/>
                <w:szCs w:val="20"/>
              </w:rPr>
              <w:t>SVR</w:t>
            </w:r>
          </w:p>
        </w:tc>
        <w:tc>
          <w:tcPr>
            <w:tcW w:w="67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BAA3D1A" w14:textId="77777777" w:rsidR="006F4302" w:rsidRDefault="00960D8E">
            <w:r>
              <w:rPr>
                <w:sz w:val="20"/>
                <w:szCs w:val="20"/>
              </w:rPr>
              <w:t>Support Vector Regression</w:t>
            </w:r>
          </w:p>
        </w:tc>
      </w:tr>
      <w:tr w:rsidR="006F4302" w14:paraId="507AFC7A" w14:textId="77777777">
        <w:tblPrEx>
          <w:tblCellMar>
            <w:top w:w="0" w:type="dxa"/>
            <w:bottom w:w="0" w:type="dxa"/>
          </w:tblCellMar>
        </w:tblPrEx>
        <w:trPr>
          <w:cantSplit/>
        </w:trPr>
        <w:tc>
          <w:tcPr>
            <w:tcW w:w="22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D3065AB" w14:textId="77777777" w:rsidR="006F4302" w:rsidRDefault="00960D8E">
            <w:r>
              <w:rPr>
                <w:sz w:val="20"/>
                <w:szCs w:val="20"/>
              </w:rPr>
              <w:t>TF / TR</w:t>
            </w:r>
          </w:p>
        </w:tc>
        <w:tc>
          <w:tcPr>
            <w:tcW w:w="67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4B936E1" w14:textId="77777777" w:rsidR="006F4302" w:rsidRDefault="00960D8E">
            <w:r>
              <w:rPr>
                <w:sz w:val="20"/>
                <w:szCs w:val="20"/>
              </w:rPr>
              <w:t>Theaflavins / Thearubigins</w:t>
            </w:r>
          </w:p>
        </w:tc>
      </w:tr>
      <w:tr w:rsidR="006F4302" w14:paraId="036F1F35" w14:textId="77777777">
        <w:tblPrEx>
          <w:tblCellMar>
            <w:top w:w="0" w:type="dxa"/>
            <w:bottom w:w="0" w:type="dxa"/>
          </w:tblCellMar>
        </w:tblPrEx>
        <w:trPr>
          <w:cantSplit/>
        </w:trPr>
        <w:tc>
          <w:tcPr>
            <w:tcW w:w="22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934AAA4" w14:textId="77777777" w:rsidR="006F4302" w:rsidRDefault="00960D8E">
            <w:r>
              <w:rPr>
                <w:sz w:val="20"/>
                <w:szCs w:val="20"/>
              </w:rPr>
              <w:t>THz</w:t>
            </w:r>
          </w:p>
        </w:tc>
        <w:tc>
          <w:tcPr>
            <w:tcW w:w="67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48312A6" w14:textId="77777777" w:rsidR="006F4302" w:rsidRDefault="00960D8E">
            <w:r>
              <w:rPr>
                <w:sz w:val="20"/>
                <w:szCs w:val="20"/>
              </w:rPr>
              <w:t>Terahertz</w:t>
            </w:r>
          </w:p>
        </w:tc>
      </w:tr>
      <w:tr w:rsidR="006F4302" w14:paraId="611F045B" w14:textId="77777777">
        <w:tblPrEx>
          <w:tblCellMar>
            <w:top w:w="0" w:type="dxa"/>
            <w:bottom w:w="0" w:type="dxa"/>
          </w:tblCellMar>
        </w:tblPrEx>
        <w:trPr>
          <w:cantSplit/>
        </w:trPr>
        <w:tc>
          <w:tcPr>
            <w:tcW w:w="22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90CF0DF" w14:textId="77777777" w:rsidR="006F4302" w:rsidRDefault="00960D8E">
            <w:r>
              <w:rPr>
                <w:sz w:val="20"/>
                <w:szCs w:val="20"/>
              </w:rPr>
              <w:lastRenderedPageBreak/>
              <w:t>TRI</w:t>
            </w:r>
          </w:p>
        </w:tc>
        <w:tc>
          <w:tcPr>
            <w:tcW w:w="67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08172D3" w14:textId="77777777" w:rsidR="006F4302" w:rsidRDefault="00960D8E">
            <w:r>
              <w:rPr>
                <w:sz w:val="20"/>
                <w:szCs w:val="20"/>
              </w:rPr>
              <w:t>Tea Research Institute of Sri Lanka</w:t>
            </w:r>
          </w:p>
        </w:tc>
      </w:tr>
      <w:tr w:rsidR="006F4302" w14:paraId="4551B3C9" w14:textId="77777777">
        <w:tblPrEx>
          <w:tblCellMar>
            <w:top w:w="0" w:type="dxa"/>
            <w:bottom w:w="0" w:type="dxa"/>
          </w:tblCellMar>
        </w:tblPrEx>
        <w:trPr>
          <w:cantSplit/>
        </w:trPr>
        <w:tc>
          <w:tcPr>
            <w:tcW w:w="22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DF712FD" w14:textId="77777777" w:rsidR="006F4302" w:rsidRDefault="00960D8E">
            <w:r>
              <w:rPr>
                <w:sz w:val="20"/>
                <w:szCs w:val="20"/>
              </w:rPr>
              <w:t>UV-Vis</w:t>
            </w:r>
          </w:p>
        </w:tc>
        <w:tc>
          <w:tcPr>
            <w:tcW w:w="67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AA05E63" w14:textId="77777777" w:rsidR="006F4302" w:rsidRDefault="00960D8E">
            <w:r>
              <w:rPr>
                <w:sz w:val="20"/>
                <w:szCs w:val="20"/>
              </w:rPr>
              <w:t>Ultraviolet-Visible</w:t>
            </w:r>
          </w:p>
        </w:tc>
      </w:tr>
      <w:tr w:rsidR="006F4302" w14:paraId="27431C92" w14:textId="77777777">
        <w:tblPrEx>
          <w:tblCellMar>
            <w:top w:w="0" w:type="dxa"/>
            <w:bottom w:w="0" w:type="dxa"/>
          </w:tblCellMar>
        </w:tblPrEx>
        <w:trPr>
          <w:cantSplit/>
        </w:trPr>
        <w:tc>
          <w:tcPr>
            <w:tcW w:w="22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A6B0C38" w14:textId="77777777" w:rsidR="006F4302" w:rsidRDefault="00960D8E">
            <w:r>
              <w:rPr>
                <w:sz w:val="20"/>
                <w:szCs w:val="20"/>
              </w:rPr>
              <w:t>VIP</w:t>
            </w:r>
          </w:p>
        </w:tc>
        <w:tc>
          <w:tcPr>
            <w:tcW w:w="67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7C0B742" w14:textId="77777777" w:rsidR="006F4302" w:rsidRDefault="00960D8E">
            <w:r>
              <w:rPr>
                <w:sz w:val="20"/>
                <w:szCs w:val="20"/>
              </w:rPr>
              <w:t>Variable Importance in Projection</w:t>
            </w:r>
          </w:p>
        </w:tc>
      </w:tr>
    </w:tbl>
    <w:p w14:paraId="54ABCC5A" w14:textId="77777777" w:rsidR="006F4302" w:rsidRDefault="006F4302">
      <w:pPr>
        <w:spacing w:after="120"/>
      </w:pPr>
    </w:p>
    <w:p w14:paraId="5DCB8531" w14:textId="77777777" w:rsidR="006F4302" w:rsidRDefault="00960D8E">
      <w:pPr>
        <w:pageBreakBefore/>
        <w:spacing w:after="240"/>
      </w:pPr>
      <w:r>
        <w:rPr>
          <w:b/>
          <w:bCs/>
          <w:sz w:val="32"/>
          <w:szCs w:val="32"/>
        </w:rPr>
        <w:lastRenderedPageBreak/>
        <w:t>GLOSSARY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7"/>
        <w:gridCol w:w="6769"/>
      </w:tblGrid>
      <w:tr w:rsidR="006F4302" w14:paraId="24C682C4" w14:textId="77777777">
        <w:tblPrEx>
          <w:tblCellMar>
            <w:top w:w="0" w:type="dxa"/>
            <w:bottom w:w="0" w:type="dxa"/>
          </w:tblCellMar>
        </w:tblPrEx>
        <w:trPr>
          <w:tblHeader/>
        </w:trPr>
        <w:tc>
          <w:tcPr>
            <w:tcW w:w="2257"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63C1833D" w14:textId="77777777" w:rsidR="006F4302" w:rsidRDefault="00960D8E">
            <w:r>
              <w:rPr>
                <w:b/>
                <w:bCs/>
                <w:sz w:val="20"/>
                <w:szCs w:val="20"/>
              </w:rPr>
              <w:t>Term</w:t>
            </w:r>
          </w:p>
        </w:tc>
        <w:tc>
          <w:tcPr>
            <w:tcW w:w="677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11D49E38" w14:textId="77777777" w:rsidR="006F4302" w:rsidRDefault="00960D8E">
            <w:r>
              <w:rPr>
                <w:b/>
                <w:bCs/>
                <w:sz w:val="20"/>
                <w:szCs w:val="20"/>
              </w:rPr>
              <w:t>Meaning</w:t>
            </w:r>
          </w:p>
        </w:tc>
      </w:tr>
      <w:tr w:rsidR="006F4302" w14:paraId="061C6E2A" w14:textId="77777777">
        <w:tblPrEx>
          <w:tblCellMar>
            <w:top w:w="0" w:type="dxa"/>
            <w:bottom w:w="0" w:type="dxa"/>
          </w:tblCellMar>
        </w:tblPrEx>
        <w:trPr>
          <w:cantSplit/>
        </w:trPr>
        <w:tc>
          <w:tcPr>
            <w:tcW w:w="22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E936A6C" w14:textId="77777777" w:rsidR="006F4302" w:rsidRDefault="00960D8E">
            <w:r>
              <w:rPr>
                <w:sz w:val="20"/>
                <w:szCs w:val="20"/>
              </w:rPr>
              <w:t>Calibration set</w:t>
            </w:r>
          </w:p>
        </w:tc>
        <w:tc>
          <w:tcPr>
            <w:tcW w:w="67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866AD8B" w14:textId="77777777" w:rsidR="006F4302" w:rsidRDefault="00960D8E">
            <w:r>
              <w:rPr>
                <w:sz w:val="20"/>
                <w:szCs w:val="20"/>
              </w:rPr>
              <w:t>Samples used to build and tune a model; never used for final evaluation.</w:t>
            </w:r>
          </w:p>
        </w:tc>
      </w:tr>
      <w:tr w:rsidR="006F4302" w14:paraId="7E2FCC26" w14:textId="77777777">
        <w:tblPrEx>
          <w:tblCellMar>
            <w:top w:w="0" w:type="dxa"/>
            <w:bottom w:w="0" w:type="dxa"/>
          </w:tblCellMar>
        </w:tblPrEx>
        <w:trPr>
          <w:cantSplit/>
        </w:trPr>
        <w:tc>
          <w:tcPr>
            <w:tcW w:w="22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BBAEB5F" w14:textId="77777777" w:rsidR="006F4302" w:rsidRDefault="00960D8E">
            <w:r>
              <w:rPr>
                <w:sz w:val="20"/>
                <w:szCs w:val="20"/>
              </w:rPr>
              <w:t>Chemometrics</w:t>
            </w:r>
          </w:p>
        </w:tc>
        <w:tc>
          <w:tcPr>
            <w:tcW w:w="67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CE45223" w14:textId="77777777" w:rsidR="006F4302" w:rsidRDefault="00960D8E">
            <w:r>
              <w:rPr>
                <w:sz w:val="20"/>
                <w:szCs w:val="20"/>
              </w:rPr>
              <w:t>Statistical and mathematical methods for extracting chemical information from measurement data such as spectra.</w:t>
            </w:r>
          </w:p>
        </w:tc>
      </w:tr>
      <w:tr w:rsidR="006F4302" w14:paraId="3F06CB9E" w14:textId="77777777">
        <w:tblPrEx>
          <w:tblCellMar>
            <w:top w:w="0" w:type="dxa"/>
            <w:bottom w:w="0" w:type="dxa"/>
          </w:tblCellMar>
        </w:tblPrEx>
        <w:trPr>
          <w:cantSplit/>
        </w:trPr>
        <w:tc>
          <w:tcPr>
            <w:tcW w:w="22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AB7B9EE" w14:textId="77777777" w:rsidR="006F4302" w:rsidRDefault="00960D8E">
            <w:r>
              <w:rPr>
                <w:sz w:val="20"/>
                <w:szCs w:val="20"/>
              </w:rPr>
              <w:t>Diffuse reflectance</w:t>
            </w:r>
          </w:p>
        </w:tc>
        <w:tc>
          <w:tcPr>
            <w:tcW w:w="67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5649722" w14:textId="77777777" w:rsidR="006F4302" w:rsidRDefault="00960D8E">
            <w:r>
              <w:rPr>
                <w:sz w:val="20"/>
                <w:szCs w:val="20"/>
              </w:rPr>
              <w:t>Light scattered back from inside a solid sample, which carries information about its composition.</w:t>
            </w:r>
          </w:p>
        </w:tc>
      </w:tr>
      <w:tr w:rsidR="006F4302" w14:paraId="07BDF14E" w14:textId="77777777">
        <w:tblPrEx>
          <w:tblCellMar>
            <w:top w:w="0" w:type="dxa"/>
            <w:bottom w:w="0" w:type="dxa"/>
          </w:tblCellMar>
        </w:tblPrEx>
        <w:trPr>
          <w:cantSplit/>
        </w:trPr>
        <w:tc>
          <w:tcPr>
            <w:tcW w:w="22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2BE4531" w14:textId="77777777" w:rsidR="006F4302" w:rsidRDefault="00960D8E">
            <w:r>
              <w:rPr>
                <w:sz w:val="20"/>
                <w:szCs w:val="20"/>
              </w:rPr>
              <w:t>Kennard-Stone split</w:t>
            </w:r>
          </w:p>
        </w:tc>
        <w:tc>
          <w:tcPr>
            <w:tcW w:w="67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87125A4" w14:textId="77777777" w:rsidR="006F4302" w:rsidRDefault="00960D8E">
            <w:r>
              <w:rPr>
                <w:sz w:val="20"/>
                <w:szCs w:val="20"/>
              </w:rPr>
              <w:t>A data split that selects calibration samples to cover the spectral space evenly.</w:t>
            </w:r>
          </w:p>
        </w:tc>
      </w:tr>
      <w:tr w:rsidR="006F4302" w14:paraId="26671B39" w14:textId="77777777">
        <w:tblPrEx>
          <w:tblCellMar>
            <w:top w:w="0" w:type="dxa"/>
            <w:bottom w:w="0" w:type="dxa"/>
          </w:tblCellMar>
        </w:tblPrEx>
        <w:trPr>
          <w:cantSplit/>
        </w:trPr>
        <w:tc>
          <w:tcPr>
            <w:tcW w:w="22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CDEF6F5" w14:textId="77777777" w:rsidR="006F4302" w:rsidRDefault="00960D8E">
            <w:r>
              <w:rPr>
                <w:sz w:val="20"/>
                <w:szCs w:val="20"/>
              </w:rPr>
              <w:t>Leave-one-source-out</w:t>
            </w:r>
          </w:p>
        </w:tc>
        <w:tc>
          <w:tcPr>
            <w:tcW w:w="67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0B4E2A2" w14:textId="77777777" w:rsidR="006F4302" w:rsidRDefault="00960D8E">
            <w:r>
              <w:rPr>
                <w:sz w:val="20"/>
                <w:szCs w:val="20"/>
              </w:rPr>
              <w:t>Validation in which all samples from one estate or factory are held out and predicted by a model trained on the rest.</w:t>
            </w:r>
          </w:p>
        </w:tc>
      </w:tr>
      <w:tr w:rsidR="006F4302" w14:paraId="7EBB13E4" w14:textId="77777777">
        <w:tblPrEx>
          <w:tblCellMar>
            <w:top w:w="0" w:type="dxa"/>
            <w:bottom w:w="0" w:type="dxa"/>
          </w:tblCellMar>
        </w:tblPrEx>
        <w:trPr>
          <w:cantSplit/>
        </w:trPr>
        <w:tc>
          <w:tcPr>
            <w:tcW w:w="22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C8C204A" w14:textId="77777777" w:rsidR="006F4302" w:rsidRDefault="00960D8E">
            <w:r>
              <w:rPr>
                <w:sz w:val="20"/>
                <w:szCs w:val="20"/>
              </w:rPr>
              <w:t>Made tea</w:t>
            </w:r>
          </w:p>
        </w:tc>
        <w:tc>
          <w:tcPr>
            <w:tcW w:w="67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6BF94C6" w14:textId="77777777" w:rsidR="006F4302" w:rsidRDefault="00960D8E">
            <w:r>
              <w:rPr>
                <w:sz w:val="20"/>
                <w:szCs w:val="20"/>
              </w:rPr>
              <w:t>Finished black tea after drying and sorting.</w:t>
            </w:r>
          </w:p>
        </w:tc>
      </w:tr>
      <w:tr w:rsidR="006F4302" w14:paraId="67843287" w14:textId="77777777">
        <w:tblPrEx>
          <w:tblCellMar>
            <w:top w:w="0" w:type="dxa"/>
            <w:bottom w:w="0" w:type="dxa"/>
          </w:tblCellMar>
        </w:tblPrEx>
        <w:trPr>
          <w:cantSplit/>
        </w:trPr>
        <w:tc>
          <w:tcPr>
            <w:tcW w:w="22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9F71939" w14:textId="77777777" w:rsidR="006F4302" w:rsidRDefault="00960D8E">
            <w:r>
              <w:rPr>
                <w:sz w:val="20"/>
                <w:szCs w:val="20"/>
              </w:rPr>
              <w:t>Reference method</w:t>
            </w:r>
          </w:p>
        </w:tc>
        <w:tc>
          <w:tcPr>
            <w:tcW w:w="67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78F823D" w14:textId="77777777" w:rsidR="006F4302" w:rsidRDefault="00960D8E">
            <w:r>
              <w:rPr>
                <w:sz w:val="20"/>
                <w:szCs w:val="20"/>
              </w:rPr>
              <w:t>The accepted laboratory method that provides ground-truth values, such as oven-drying for moisture.</w:t>
            </w:r>
          </w:p>
        </w:tc>
      </w:tr>
      <w:tr w:rsidR="006F4302" w14:paraId="5EBF74CC" w14:textId="77777777">
        <w:tblPrEx>
          <w:tblCellMar>
            <w:top w:w="0" w:type="dxa"/>
            <w:bottom w:w="0" w:type="dxa"/>
          </w:tblCellMar>
        </w:tblPrEx>
        <w:trPr>
          <w:cantSplit/>
        </w:trPr>
        <w:tc>
          <w:tcPr>
            <w:tcW w:w="22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593531D" w14:textId="77777777" w:rsidR="006F4302" w:rsidRDefault="00960D8E">
            <w:r>
              <w:rPr>
                <w:sz w:val="20"/>
                <w:szCs w:val="20"/>
              </w:rPr>
              <w:t>TF:TR ratio</w:t>
            </w:r>
          </w:p>
        </w:tc>
        <w:tc>
          <w:tcPr>
            <w:tcW w:w="67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FE852DC" w14:textId="77777777" w:rsidR="006F4302" w:rsidRDefault="00960D8E">
            <w:r>
              <w:rPr>
                <w:sz w:val="20"/>
                <w:szCs w:val="20"/>
              </w:rPr>
              <w:t>The ratio of theaflavins to thearubigins, a black-tea fermentation and quality indicator.</w:t>
            </w:r>
          </w:p>
        </w:tc>
      </w:tr>
      <w:tr w:rsidR="006F4302" w14:paraId="3451B50C" w14:textId="77777777">
        <w:tblPrEx>
          <w:tblCellMar>
            <w:top w:w="0" w:type="dxa"/>
            <w:bottom w:w="0" w:type="dxa"/>
          </w:tblCellMar>
        </w:tblPrEx>
        <w:trPr>
          <w:cantSplit/>
        </w:trPr>
        <w:tc>
          <w:tcPr>
            <w:tcW w:w="22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1F09CC2" w14:textId="77777777" w:rsidR="006F4302" w:rsidRDefault="00960D8E">
            <w:r>
              <w:rPr>
                <w:sz w:val="20"/>
                <w:szCs w:val="20"/>
              </w:rPr>
              <w:t>Wavelength selection</w:t>
            </w:r>
          </w:p>
        </w:tc>
        <w:tc>
          <w:tcPr>
            <w:tcW w:w="67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6BAB8D6" w14:textId="77777777" w:rsidR="006F4302" w:rsidRDefault="00960D8E">
            <w:r>
              <w:rPr>
                <w:sz w:val="20"/>
                <w:szCs w:val="20"/>
              </w:rPr>
              <w:t>Choosing the most informative wavelengths so a model uses fewer, more relevant variables.</w:t>
            </w:r>
          </w:p>
        </w:tc>
      </w:tr>
    </w:tbl>
    <w:p w14:paraId="3D9B55E4" w14:textId="77777777" w:rsidR="006F4302" w:rsidRDefault="006F4302">
      <w:pPr>
        <w:spacing w:after="120"/>
      </w:pPr>
    </w:p>
    <w:p w14:paraId="0B3ADF14" w14:textId="77777777" w:rsidR="006F4302" w:rsidRDefault="006F4302">
      <w:pPr>
        <w:sectPr w:rsidR="006F4302">
          <w:headerReference w:type="default" r:id="rId7"/>
          <w:footerReference w:type="default" r:id="rId8"/>
          <w:pgSz w:w="11906" w:h="16838"/>
          <w:pgMar w:top="1440" w:right="1440" w:bottom="1440" w:left="1440" w:header="708" w:footer="708" w:gutter="0"/>
          <w:pgNumType w:start="2"/>
          <w:cols w:space="720"/>
          <w:docGrid w:linePitch="360"/>
        </w:sectPr>
      </w:pPr>
    </w:p>
    <w:p w14:paraId="6C8CAE2C" w14:textId="77777777" w:rsidR="006F4302" w:rsidRDefault="00960D8E">
      <w:pPr>
        <w:pStyle w:val="Heading1"/>
        <w:pageBreakBefore/>
        <w:spacing w:after="240"/>
      </w:pPr>
      <w:bookmarkStart w:id="0" w:name="_Toc243321275"/>
      <w:r>
        <w:lastRenderedPageBreak/>
        <w:t>CHAPTER 1: INTRODUCTION</w:t>
      </w:r>
      <w:bookmarkEnd w:id="0"/>
    </w:p>
    <w:p w14:paraId="6C02B8C1" w14:textId="77777777" w:rsidR="006F4302" w:rsidRDefault="00960D8E">
      <w:pPr>
        <w:pStyle w:val="Heading2"/>
        <w:keepNext/>
        <w:spacing w:before="240" w:after="120"/>
      </w:pPr>
      <w:bookmarkStart w:id="1" w:name="_Toc243321276"/>
      <w:r>
        <w:t>1.1 Chapter overview</w:t>
      </w:r>
      <w:bookmarkEnd w:id="1"/>
    </w:p>
    <w:p w14:paraId="3F76BE2C" w14:textId="77777777" w:rsidR="006F4302" w:rsidRDefault="00960D8E">
      <w:pPr>
        <w:spacing w:after="160" w:line="360" w:lineRule="auto"/>
        <w:jc w:val="both"/>
      </w:pPr>
      <w:r>
        <w:t>This chapter introduces the research domain of rapid tea quality assessment using near-infrared (NIR) spectroscopy and artificial intelligence (AI). It explains why tea parameters such as moisture, polyphenols, the TF:TR ratio, caffeine, sugar and glyphosate matter, why conventional laboratory methods are slow, and how NIR and AI could shorten the measurement cycle. It then defines the problem, motivation, research gaps, contributions, challenges, research questions, aim, objectives, scope and expected outc</w:t>
      </w:r>
      <w:r>
        <w:t>omes, and leads into the literature review in Chapter 2.</w:t>
      </w:r>
    </w:p>
    <w:p w14:paraId="496A73C7" w14:textId="77777777" w:rsidR="006F4302" w:rsidRDefault="00960D8E">
      <w:pPr>
        <w:pStyle w:val="Heading2"/>
        <w:keepNext/>
        <w:spacing w:before="240" w:after="120"/>
      </w:pPr>
      <w:bookmarkStart w:id="2" w:name="_Toc243321277"/>
      <w:r>
        <w:t>1.2 Problem background</w:t>
      </w:r>
      <w:bookmarkEnd w:id="2"/>
    </w:p>
    <w:p w14:paraId="13E87250" w14:textId="77777777" w:rsidR="006F4302" w:rsidRDefault="00960D8E">
      <w:pPr>
        <w:pStyle w:val="Heading3"/>
        <w:keepNext/>
        <w:spacing w:before="180" w:after="100"/>
      </w:pPr>
      <w:bookmarkStart w:id="3" w:name="_Toc243321278"/>
      <w:r>
        <w:t>1.2.1 Research domain context</w:t>
      </w:r>
      <w:bookmarkEnd w:id="3"/>
    </w:p>
    <w:p w14:paraId="57761272" w14:textId="77777777" w:rsidR="006F4302" w:rsidRDefault="00960D8E">
      <w:pPr>
        <w:spacing w:after="160" w:line="360" w:lineRule="auto"/>
        <w:jc w:val="both"/>
      </w:pPr>
      <w:r>
        <w:t>Tea quality is governed by physical, chemical and safety parameters. Moisture controls shelf life, mould risk and saleable weight; total polyphenols and catechins shape astringency; theaflavins (TF) and thearubigins (TR), formed during fermentation, give black tea its brightness, briskness and colour (Roberts and Smith, 1961); caffeine affects briskness and labelling; added sugar is an adulterant; and glyphosate residues are a market-access concern.</w:t>
      </w:r>
    </w:p>
    <w:p w14:paraId="67AE7FC5" w14:textId="77777777" w:rsidR="006F4302" w:rsidRDefault="00960D8E">
      <w:pPr>
        <w:spacing w:after="160" w:line="360" w:lineRule="auto"/>
        <w:jc w:val="both"/>
      </w:pPr>
      <w:r>
        <w:t>Sri Lanka exported 257.44 million kg of tea in 2025, earning about US$1.51 billion, up from 245.79 million kg in 2024 (Daily FT, 2026). At this scale, the speed and reliability of quality testing have direct commercial value, and integrity problems have real consequences: in 2018 the Sri Lanka Tea Board found 53 of 80 inspected factories mixing sugar or glucose into tea to darken it (Daily Mirror, 2018).</w:t>
      </w:r>
    </w:p>
    <w:p w14:paraId="2C689909" w14:textId="77777777" w:rsidR="006F4302" w:rsidRDefault="00960D8E">
      <w:pPr>
        <w:spacing w:after="160" w:line="360" w:lineRule="auto"/>
        <w:jc w:val="both"/>
      </w:pPr>
      <w:r>
        <w:t>Each parameter is measured by its own laboratory reference method (Table 1). Moisture is determined by drying a sample at about 103 C to constant mass (ISO 1573), which takes about six hours in the author's laboratory procedure. The other parameters need solvent extraction, spectrophotometry, HPLC or LC-MS/MS. These methods are accurate but slow, destructive and laboratory-bound, so results usually arrive after drying, grading or trading decisions have been made.</w:t>
      </w:r>
    </w:p>
    <w:p w14:paraId="43C3BA66" w14:textId="77777777" w:rsidR="006F4302" w:rsidRDefault="00960D8E">
      <w:pPr>
        <w:pStyle w:val="Caption"/>
        <w:keepNext/>
        <w:spacing w:before="120" w:after="120"/>
      </w:pPr>
      <w:bookmarkStart w:id="4" w:name="_Toc243321400"/>
      <w:r>
        <w:t xml:space="preserve">Table </w:t>
      </w:r>
      <w:r>
        <w:fldChar w:fldCharType="begin"/>
      </w:r>
      <w:r>
        <w:instrText>SEQ Table</w:instrText>
      </w:r>
      <w:r>
        <w:fldChar w:fldCharType="separate"/>
      </w:r>
      <w:r w:rsidR="00B725E9">
        <w:rPr>
          <w:noProof/>
        </w:rPr>
        <w:t>1</w:t>
      </w:r>
      <w:r>
        <w:fldChar w:fldCharType="end"/>
      </w:r>
      <w:r>
        <w:t>: Conventional reference methods for black-tea parameters</w:t>
      </w:r>
      <w:bookmarkEnd w:id="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5"/>
        <w:gridCol w:w="1805"/>
        <w:gridCol w:w="3249"/>
        <w:gridCol w:w="2527"/>
      </w:tblGrid>
      <w:tr w:rsidR="006F4302" w14:paraId="3E7EF30D" w14:textId="77777777">
        <w:tblPrEx>
          <w:tblCellMar>
            <w:top w:w="0" w:type="dxa"/>
            <w:bottom w:w="0" w:type="dxa"/>
          </w:tblCellMar>
        </w:tblPrEx>
        <w:trPr>
          <w:tblHeader/>
        </w:trPr>
        <w:tc>
          <w:tcPr>
            <w:tcW w:w="1444"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46D2A383" w14:textId="77777777" w:rsidR="006F4302" w:rsidRDefault="00960D8E">
            <w:r>
              <w:rPr>
                <w:b/>
                <w:bCs/>
                <w:sz w:val="20"/>
                <w:szCs w:val="20"/>
              </w:rPr>
              <w:t>Parameter</w:t>
            </w:r>
          </w:p>
        </w:tc>
        <w:tc>
          <w:tcPr>
            <w:tcW w:w="1805"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19D7A4DF" w14:textId="77777777" w:rsidR="006F4302" w:rsidRDefault="00960D8E">
            <w:r>
              <w:rPr>
                <w:b/>
                <w:bCs/>
                <w:sz w:val="20"/>
                <w:szCs w:val="20"/>
              </w:rPr>
              <w:t>Typical level</w:t>
            </w:r>
          </w:p>
        </w:tc>
        <w:tc>
          <w:tcPr>
            <w:tcW w:w="3249"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00DCAF0C" w14:textId="77777777" w:rsidR="006F4302" w:rsidRDefault="00960D8E">
            <w:r>
              <w:rPr>
                <w:b/>
                <w:bCs/>
                <w:sz w:val="20"/>
                <w:szCs w:val="20"/>
              </w:rPr>
              <w:t>Reference method</w:t>
            </w:r>
          </w:p>
        </w:tc>
        <w:tc>
          <w:tcPr>
            <w:tcW w:w="2527"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2D33FD08" w14:textId="77777777" w:rsidR="006F4302" w:rsidRDefault="00960D8E">
            <w:r>
              <w:rPr>
                <w:b/>
                <w:bCs/>
                <w:sz w:val="20"/>
                <w:szCs w:val="20"/>
              </w:rPr>
              <w:t>Time and access</w:t>
            </w:r>
          </w:p>
        </w:tc>
      </w:tr>
      <w:tr w:rsidR="006F4302" w14:paraId="05994D3E" w14:textId="77777777">
        <w:tblPrEx>
          <w:tblCellMar>
            <w:top w:w="0" w:type="dxa"/>
            <w:bottom w:w="0" w:type="dxa"/>
          </w:tblCellMar>
        </w:tblPrEx>
        <w:trPr>
          <w:cantSplit/>
        </w:trPr>
        <w:tc>
          <w:tcPr>
            <w:tcW w:w="14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73F0238" w14:textId="77777777" w:rsidR="006F4302" w:rsidRDefault="00960D8E">
            <w:r>
              <w:rPr>
                <w:sz w:val="20"/>
                <w:szCs w:val="20"/>
              </w:rPr>
              <w:t>Moisture</w:t>
            </w:r>
          </w:p>
        </w:tc>
        <w:tc>
          <w:tcPr>
            <w:tcW w:w="180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744DAE3" w14:textId="77777777" w:rsidR="006F4302" w:rsidRDefault="00960D8E">
            <w:r>
              <w:rPr>
                <w:sz w:val="20"/>
                <w:szCs w:val="20"/>
              </w:rPr>
              <w:t>About 2.5 to 7% in made tea</w:t>
            </w:r>
          </w:p>
        </w:tc>
        <w:tc>
          <w:tcPr>
            <w:tcW w:w="324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78E074F" w14:textId="77777777" w:rsidR="006F4302" w:rsidRDefault="00960D8E">
            <w:r>
              <w:rPr>
                <w:sz w:val="20"/>
                <w:szCs w:val="20"/>
              </w:rPr>
              <w:t>Oven-drying to constant mass at 103 C (ISO 1573)</w:t>
            </w:r>
          </w:p>
        </w:tc>
        <w:tc>
          <w:tcPr>
            <w:tcW w:w="252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EBB6187" w14:textId="77777777" w:rsidR="006F4302" w:rsidRDefault="00960D8E">
            <w:r>
              <w:rPr>
                <w:sz w:val="20"/>
                <w:szCs w:val="20"/>
              </w:rPr>
              <w:t>About 6 h per batch; destructive</w:t>
            </w:r>
          </w:p>
        </w:tc>
      </w:tr>
      <w:tr w:rsidR="006F4302" w14:paraId="25468709" w14:textId="77777777">
        <w:tblPrEx>
          <w:tblCellMar>
            <w:top w:w="0" w:type="dxa"/>
            <w:bottom w:w="0" w:type="dxa"/>
          </w:tblCellMar>
        </w:tblPrEx>
        <w:trPr>
          <w:cantSplit/>
        </w:trPr>
        <w:tc>
          <w:tcPr>
            <w:tcW w:w="14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534E4CA" w14:textId="77777777" w:rsidR="006F4302" w:rsidRDefault="00960D8E">
            <w:r>
              <w:rPr>
                <w:sz w:val="20"/>
                <w:szCs w:val="20"/>
              </w:rPr>
              <w:lastRenderedPageBreak/>
              <w:t>Total polyphenols</w:t>
            </w:r>
          </w:p>
        </w:tc>
        <w:tc>
          <w:tcPr>
            <w:tcW w:w="180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93A0C19" w14:textId="77777777" w:rsidR="006F4302" w:rsidRDefault="00960D8E">
            <w:r>
              <w:rPr>
                <w:sz w:val="20"/>
                <w:szCs w:val="20"/>
              </w:rPr>
              <w:t>Percent level</w:t>
            </w:r>
          </w:p>
        </w:tc>
        <w:tc>
          <w:tcPr>
            <w:tcW w:w="324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2EEF872" w14:textId="77777777" w:rsidR="006F4302" w:rsidRDefault="00960D8E">
            <w:r>
              <w:rPr>
                <w:sz w:val="20"/>
                <w:szCs w:val="20"/>
              </w:rPr>
              <w:t>Folin-Ciocalteu colorimetry (ISO 14502-1)</w:t>
            </w:r>
          </w:p>
        </w:tc>
        <w:tc>
          <w:tcPr>
            <w:tcW w:w="252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4BDED54" w14:textId="77777777" w:rsidR="006F4302" w:rsidRDefault="00960D8E">
            <w:r>
              <w:rPr>
                <w:sz w:val="20"/>
                <w:szCs w:val="20"/>
              </w:rPr>
              <w:t>Hours including extraction; reagents</w:t>
            </w:r>
          </w:p>
        </w:tc>
      </w:tr>
      <w:tr w:rsidR="006F4302" w14:paraId="51E21E82" w14:textId="77777777">
        <w:tblPrEx>
          <w:tblCellMar>
            <w:top w:w="0" w:type="dxa"/>
            <w:bottom w:w="0" w:type="dxa"/>
          </w:tblCellMar>
        </w:tblPrEx>
        <w:trPr>
          <w:cantSplit/>
        </w:trPr>
        <w:tc>
          <w:tcPr>
            <w:tcW w:w="14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DB734BF" w14:textId="77777777" w:rsidR="006F4302" w:rsidRDefault="00960D8E">
            <w:r>
              <w:rPr>
                <w:sz w:val="20"/>
                <w:szCs w:val="20"/>
              </w:rPr>
              <w:t>TF and TR (TF:TR)</w:t>
            </w:r>
          </w:p>
        </w:tc>
        <w:tc>
          <w:tcPr>
            <w:tcW w:w="180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86F3A03" w14:textId="77777777" w:rsidR="006F4302" w:rsidRDefault="00960D8E">
            <w:r>
              <w:rPr>
                <w:sz w:val="20"/>
                <w:szCs w:val="20"/>
              </w:rPr>
              <w:t>Percent level</w:t>
            </w:r>
          </w:p>
        </w:tc>
        <w:tc>
          <w:tcPr>
            <w:tcW w:w="324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E114886" w14:textId="77777777" w:rsidR="006F4302" w:rsidRDefault="00960D8E">
            <w:r>
              <w:rPr>
                <w:sz w:val="20"/>
                <w:szCs w:val="20"/>
              </w:rPr>
              <w:t>Roberts and Smith (1961) spectrophotometry</w:t>
            </w:r>
          </w:p>
        </w:tc>
        <w:tc>
          <w:tcPr>
            <w:tcW w:w="252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81828CC" w14:textId="77777777" w:rsidR="006F4302" w:rsidRDefault="00960D8E">
            <w:r>
              <w:rPr>
                <w:sz w:val="20"/>
                <w:szCs w:val="20"/>
              </w:rPr>
              <w:t>Hours; solvent partitioning</w:t>
            </w:r>
          </w:p>
        </w:tc>
      </w:tr>
      <w:tr w:rsidR="006F4302" w14:paraId="46608B32" w14:textId="77777777">
        <w:tblPrEx>
          <w:tblCellMar>
            <w:top w:w="0" w:type="dxa"/>
            <w:bottom w:w="0" w:type="dxa"/>
          </w:tblCellMar>
        </w:tblPrEx>
        <w:trPr>
          <w:cantSplit/>
        </w:trPr>
        <w:tc>
          <w:tcPr>
            <w:tcW w:w="14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AB93991" w14:textId="77777777" w:rsidR="006F4302" w:rsidRDefault="00960D8E">
            <w:r>
              <w:rPr>
                <w:sz w:val="20"/>
                <w:szCs w:val="20"/>
              </w:rPr>
              <w:t>Caffeine</w:t>
            </w:r>
          </w:p>
        </w:tc>
        <w:tc>
          <w:tcPr>
            <w:tcW w:w="180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EE24F6F" w14:textId="77777777" w:rsidR="006F4302" w:rsidRDefault="00960D8E">
            <w:r>
              <w:rPr>
                <w:sz w:val="20"/>
                <w:szCs w:val="20"/>
              </w:rPr>
              <w:t>Percent level</w:t>
            </w:r>
          </w:p>
        </w:tc>
        <w:tc>
          <w:tcPr>
            <w:tcW w:w="324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B0E3469" w14:textId="77777777" w:rsidR="006F4302" w:rsidRDefault="00960D8E">
            <w:r>
              <w:rPr>
                <w:sz w:val="20"/>
                <w:szCs w:val="20"/>
              </w:rPr>
              <w:t>HPLC</w:t>
            </w:r>
          </w:p>
        </w:tc>
        <w:tc>
          <w:tcPr>
            <w:tcW w:w="252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AFD66E0" w14:textId="77777777" w:rsidR="006F4302" w:rsidRDefault="00960D8E">
            <w:r>
              <w:rPr>
                <w:sz w:val="20"/>
                <w:szCs w:val="20"/>
              </w:rPr>
              <w:t>About 15 min run per sample after preparation (Rehman et al., 2020)</w:t>
            </w:r>
          </w:p>
        </w:tc>
      </w:tr>
      <w:tr w:rsidR="006F4302" w14:paraId="19A916AF" w14:textId="77777777">
        <w:tblPrEx>
          <w:tblCellMar>
            <w:top w:w="0" w:type="dxa"/>
            <w:bottom w:w="0" w:type="dxa"/>
          </w:tblCellMar>
        </w:tblPrEx>
        <w:trPr>
          <w:cantSplit/>
        </w:trPr>
        <w:tc>
          <w:tcPr>
            <w:tcW w:w="14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0C8E59E" w14:textId="77777777" w:rsidR="006F4302" w:rsidRDefault="00960D8E">
            <w:r>
              <w:rPr>
                <w:sz w:val="20"/>
                <w:szCs w:val="20"/>
              </w:rPr>
              <w:t>Sugars</w:t>
            </w:r>
          </w:p>
        </w:tc>
        <w:tc>
          <w:tcPr>
            <w:tcW w:w="180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61D99D1" w14:textId="77777777" w:rsidR="006F4302" w:rsidRDefault="00960D8E">
            <w:r>
              <w:rPr>
                <w:sz w:val="20"/>
                <w:szCs w:val="20"/>
              </w:rPr>
              <w:t>Natural traces; adulteration up to several percent</w:t>
            </w:r>
          </w:p>
        </w:tc>
        <w:tc>
          <w:tcPr>
            <w:tcW w:w="324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8A2C257" w14:textId="77777777" w:rsidR="006F4302" w:rsidRDefault="00960D8E">
            <w:r>
              <w:rPr>
                <w:sz w:val="20"/>
                <w:szCs w:val="20"/>
              </w:rPr>
              <w:t>HPLC with refractive-index detection (Piyasena et al., 2022)</w:t>
            </w:r>
          </w:p>
        </w:tc>
        <w:tc>
          <w:tcPr>
            <w:tcW w:w="252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70659A0" w14:textId="77777777" w:rsidR="006F4302" w:rsidRDefault="00960D8E">
            <w:r>
              <w:rPr>
                <w:sz w:val="20"/>
                <w:szCs w:val="20"/>
              </w:rPr>
              <w:t>Laboratory only</w:t>
            </w:r>
          </w:p>
        </w:tc>
      </w:tr>
      <w:tr w:rsidR="006F4302" w14:paraId="66768080" w14:textId="77777777">
        <w:tblPrEx>
          <w:tblCellMar>
            <w:top w:w="0" w:type="dxa"/>
            <w:bottom w:w="0" w:type="dxa"/>
          </w:tblCellMar>
        </w:tblPrEx>
        <w:trPr>
          <w:cantSplit/>
        </w:trPr>
        <w:tc>
          <w:tcPr>
            <w:tcW w:w="14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6D7FCF6" w14:textId="77777777" w:rsidR="006F4302" w:rsidRDefault="00960D8E">
            <w:r>
              <w:rPr>
                <w:sz w:val="20"/>
                <w:szCs w:val="20"/>
              </w:rPr>
              <w:t>Glyphosate</w:t>
            </w:r>
          </w:p>
        </w:tc>
        <w:tc>
          <w:tcPr>
            <w:tcW w:w="180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710247D" w14:textId="77777777" w:rsidR="006F4302" w:rsidRDefault="00960D8E">
            <w:r>
              <w:rPr>
                <w:sz w:val="20"/>
                <w:szCs w:val="20"/>
              </w:rPr>
              <w:t>Trace (mg/kg)</w:t>
            </w:r>
          </w:p>
        </w:tc>
        <w:tc>
          <w:tcPr>
            <w:tcW w:w="324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1548EF3" w14:textId="77777777" w:rsidR="006F4302" w:rsidRDefault="00960D8E">
            <w:r>
              <w:rPr>
                <w:sz w:val="20"/>
                <w:szCs w:val="20"/>
              </w:rPr>
              <w:t>LC-MS/MS; LOQ 1.8 mg/kg (Samanthy et al., 2021)</w:t>
            </w:r>
          </w:p>
        </w:tc>
        <w:tc>
          <w:tcPr>
            <w:tcW w:w="252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3FCDB51" w14:textId="77777777" w:rsidR="006F4302" w:rsidRDefault="00960D8E">
            <w:r>
              <w:rPr>
                <w:sz w:val="20"/>
                <w:szCs w:val="20"/>
              </w:rPr>
              <w:t>Specialist laboratory</w:t>
            </w:r>
          </w:p>
        </w:tc>
      </w:tr>
    </w:tbl>
    <w:p w14:paraId="6B2C92AD" w14:textId="77777777" w:rsidR="006F4302" w:rsidRDefault="006F4302">
      <w:pPr>
        <w:spacing w:after="120"/>
      </w:pPr>
    </w:p>
    <w:p w14:paraId="2803F16F" w14:textId="77777777" w:rsidR="006F4302" w:rsidRDefault="00960D8E">
      <w:pPr>
        <w:spacing w:after="160" w:line="360" w:lineRule="auto"/>
        <w:jc w:val="both"/>
      </w:pPr>
      <w:r>
        <w:t>Times other than moisture are indicative and will be confirmed with a tea laboratory. The research domain of this study is therefore the use of spectroscopy and AI to estimate several tea parameters rapidly, with moisture as the first, experimentally validated parameter.</w:t>
      </w:r>
    </w:p>
    <w:p w14:paraId="3A51E918" w14:textId="77777777" w:rsidR="006F4302" w:rsidRDefault="00960D8E">
      <w:pPr>
        <w:pStyle w:val="Heading3"/>
        <w:keepNext/>
        <w:spacing w:before="180" w:after="100"/>
      </w:pPr>
      <w:bookmarkStart w:id="5" w:name="_Toc243321279"/>
      <w:r>
        <w:t>1.2.2 Specific technological context</w:t>
      </w:r>
      <w:bookmarkEnd w:id="5"/>
    </w:p>
    <w:p w14:paraId="73681947" w14:textId="77777777" w:rsidR="006F4302" w:rsidRDefault="00960D8E">
      <w:pPr>
        <w:spacing w:after="160" w:line="360" w:lineRule="auto"/>
        <w:jc w:val="both"/>
      </w:pPr>
      <w:r>
        <w:t>NIR spectroscopy (about 780 to 2500 nm) records overtone and combination absorptions of O-H, C-H and N-H bonds. Water, polyphenols, caffeine and sugars all contain these bonds, so one NIR spectrum carries information about several components, and diffuse reflectance lets it read solid tea without preparation (Hazarika et al., 2017). Water has strong bands near 970, 1450 and 1940 nm, which makes moisture the most direct NIR target.</w:t>
      </w:r>
    </w:p>
    <w:p w14:paraId="7B9EB7A5" w14:textId="77777777" w:rsidR="006F4302" w:rsidRDefault="00960D8E">
      <w:pPr>
        <w:spacing w:after="160" w:line="360" w:lineRule="auto"/>
        <w:jc w:val="both"/>
      </w:pPr>
      <w:r>
        <w:t xml:space="preserve">Raw spectra contain scatter from particle size and packing, baseline drift and noise, so preprocessing such as Standard Normal Variate (SNV), Multiplicative Scatter Correction (MSC) and Savitzky-Golay (SG) smoothing and derivatives is normally applied (Qiu et al., 2026). Wavelength-selection methods such as Competitive Adaptive Reweighted Sampling (CARS) keep the most informative bands (Hazarika et al., 2024). Partial Least Squares Regression (PLSR) is the standard chemometric model, while machine learning </w:t>
      </w:r>
      <w:r>
        <w:t>(SVR, Random Forest, Extreme Learning Machines) and deep learning can capture non-linear relationships (Zou et al., 2022; Dong et al., 2017; Tao et al., 2026).</w:t>
      </w:r>
    </w:p>
    <w:p w14:paraId="12F822B7" w14:textId="77777777" w:rsidR="006F4302" w:rsidRDefault="00960D8E">
      <w:pPr>
        <w:spacing w:after="160" w:line="360" w:lineRule="auto"/>
        <w:jc w:val="both"/>
      </w:pPr>
      <w:r>
        <w:t>NIR has limits. It reads components present at percent levels well, but trace residues have no direct NIR signature; metals, for example, are predicted only through correlations with the tea matrix (Revilla et al., 2024). Other technologies (UV-Vis, FTIR, terahertz, LIBS, SERS) are considered where a parameter needs them, but NIR is the primary sensing technology for this study.</w:t>
      </w:r>
    </w:p>
    <w:p w14:paraId="54587E00" w14:textId="77777777" w:rsidR="006F4302" w:rsidRDefault="00960D8E">
      <w:pPr>
        <w:pStyle w:val="Heading3"/>
        <w:keepNext/>
        <w:spacing w:before="180" w:after="100"/>
      </w:pPr>
      <w:bookmarkStart w:id="6" w:name="_Toc243321280"/>
      <w:r>
        <w:lastRenderedPageBreak/>
        <w:t>1.2.3 Practical and real-world context</w:t>
      </w:r>
      <w:bookmarkEnd w:id="6"/>
    </w:p>
    <w:p w14:paraId="61E6B6B1" w14:textId="77777777" w:rsidR="006F4302" w:rsidRDefault="00960D8E">
      <w:pPr>
        <w:spacing w:after="160" w:line="360" w:lineRule="auto"/>
        <w:jc w:val="both"/>
      </w:pPr>
      <w:r>
        <w:t>Factories, estates, brokers, exporters, the Tea Board and laboratories all need quality information, but samples must usually be carried to a laboratory, prepared and analysed. A portable NIR system would not replace laboratory testing; it would act as a rapid screening layer, giving a moisture value in seconds and flagging samples that need laboratory confirmation. Real environments introduce variation in particle size, moisture distribution, temperature, cultivar, origin, processing stage, lighting and ha</w:t>
      </w:r>
      <w:r>
        <w:t>ndling, so a model that works in the laboratory may not work in a factory. This research therefore evaluates the approach on real Sri Lankan tea samples and under practical conditions.</w:t>
      </w:r>
    </w:p>
    <w:p w14:paraId="6AFB8555" w14:textId="77777777" w:rsidR="006F4302" w:rsidRDefault="00960D8E">
      <w:pPr>
        <w:pStyle w:val="Heading2"/>
        <w:keepNext/>
        <w:spacing w:before="240" w:after="120"/>
      </w:pPr>
      <w:bookmarkStart w:id="7" w:name="_Toc243321281"/>
      <w:r>
        <w:t>1.3 Problem definition</w:t>
      </w:r>
      <w:bookmarkEnd w:id="7"/>
    </w:p>
    <w:p w14:paraId="4E36F056" w14:textId="77777777" w:rsidR="006F4302" w:rsidRDefault="00960D8E">
      <w:pPr>
        <w:spacing w:after="160" w:line="360" w:lineRule="auto"/>
        <w:jc w:val="both"/>
      </w:pPr>
      <w:r>
        <w:t xml:space="preserve">Tea quality assessment requires several parameters, each measured by a slow, destructive, laboratory-bound method. NIR spectroscopy with AI has shown strong results for individual tea parameters, but the evidence comes almost entirely from single cultivars, sites and seasons outside Sri Lanka, rarely reports time savings or field accuracy, and does not establish which parameters one portable NIR system can realistically cover. The research does not assume that one technology can measure every parameter. It </w:t>
      </w:r>
      <w:r>
        <w:t>builds and validates the framework on moisture, where an in-house reference method exists, and assesses the other parameters through structured evidence.</w:t>
      </w:r>
    </w:p>
    <w:p w14:paraId="2CAEE0CB" w14:textId="77777777" w:rsidR="006F4302" w:rsidRDefault="00960D8E">
      <w:pPr>
        <w:pStyle w:val="Heading3"/>
        <w:keepNext/>
        <w:spacing w:before="180" w:after="100"/>
      </w:pPr>
      <w:bookmarkStart w:id="8" w:name="_Toc243321282"/>
      <w:r>
        <w:t>1.3.1 Problem statement</w:t>
      </w:r>
      <w:bookmarkEnd w:id="8"/>
    </w:p>
    <w:p w14:paraId="4BF2A583" w14:textId="77777777" w:rsidR="006F4302" w:rsidRDefault="00960D8E">
      <w:pPr>
        <w:spacing w:after="160" w:line="360" w:lineRule="auto"/>
        <w:jc w:val="both"/>
      </w:pPr>
      <w:r>
        <w:rPr>
          <w:b/>
          <w:bCs/>
        </w:rPr>
        <w:t>There is a need to evaluate whether near-infrared spectroscopy combined with chemometric and AI-based modelling can estimate black-tea quality parameters, beginning with moisture, accurately and rapidly enough for screening under practical conditions, and to establish which further parameters such a framework can realistically estimate.</w:t>
      </w:r>
    </w:p>
    <w:p w14:paraId="36C45D4B" w14:textId="77777777" w:rsidR="006F4302" w:rsidRDefault="00960D8E">
      <w:pPr>
        <w:pStyle w:val="Heading2"/>
        <w:keepNext/>
        <w:spacing w:before="240" w:after="120"/>
      </w:pPr>
      <w:bookmarkStart w:id="9" w:name="_Toc243321283"/>
      <w:r>
        <w:t>1.4 Research motivation</w:t>
      </w:r>
      <w:bookmarkEnd w:id="9"/>
    </w:p>
    <w:p w14:paraId="263BE3C2" w14:textId="77777777" w:rsidR="006F4302" w:rsidRDefault="00960D8E">
      <w:pPr>
        <w:spacing w:after="160" w:line="360" w:lineRule="auto"/>
        <w:jc w:val="both"/>
      </w:pPr>
      <w:r>
        <w:rPr>
          <w:b/>
          <w:bCs/>
        </w:rPr>
        <w:t>Practical motivation.</w:t>
      </w:r>
      <w:r>
        <w:t xml:space="preserve"> The industry needs results while decisions can still change: a dryer operator needs moisture during the batch, and a broker or the Tea Board needs to screen many lots quickly for adulteration. Replacing about six hours of oven-drying with a scan of under a minute would change how often and where testing can happen.</w:t>
      </w:r>
    </w:p>
    <w:p w14:paraId="629D5753" w14:textId="77777777" w:rsidR="006F4302" w:rsidRDefault="00960D8E">
      <w:pPr>
        <w:spacing w:after="160" w:line="360" w:lineRule="auto"/>
        <w:jc w:val="both"/>
      </w:pPr>
      <w:r>
        <w:rPr>
          <w:b/>
          <w:bCs/>
        </w:rPr>
        <w:t>Technological motivation.</w:t>
      </w:r>
      <w:r>
        <w:t xml:space="preserve"> Portable 900 to 1700 nm spectrometers and open-source machine learning now make low-cost NIR systems feasible (Li et al., 2023; Tang et al., 2025). The academic motivation is to establish which preprocessing, wavelength-selection and modelling </w:t>
      </w:r>
      <w:r>
        <w:lastRenderedPageBreak/>
        <w:t>choices work for Sri Lankan black tea, whether AI models genuinely beat chemometrics at realistic sample sizes, and which parameters NIR can and cannot serve, rather than assuming one sensor measures everything.</w:t>
      </w:r>
    </w:p>
    <w:p w14:paraId="492C00CA" w14:textId="77777777" w:rsidR="006F4302" w:rsidRDefault="00960D8E">
      <w:pPr>
        <w:pStyle w:val="Heading2"/>
        <w:keepNext/>
        <w:spacing w:before="240" w:after="120"/>
      </w:pPr>
      <w:bookmarkStart w:id="10" w:name="_Toc243321284"/>
      <w:r>
        <w:t>1.5 Research gap analysis</w:t>
      </w:r>
      <w:bookmarkEnd w:id="10"/>
    </w:p>
    <w:p w14:paraId="382725F7" w14:textId="77777777" w:rsidR="006F4302" w:rsidRDefault="00960D8E">
      <w:pPr>
        <w:spacing w:after="160" w:line="360" w:lineRule="auto"/>
        <w:jc w:val="both"/>
      </w:pPr>
      <w:r>
        <w:t>The gap is not the absence of NIR in tea research; NIR has been applied to moisture (Zou et al., 2022; Lan et al., 2022; Tao et al., 2026), caffeine (Rehman et al., 2020; Zareef et al., 2018), TF:TR (Dong et al., 2017), polyphenols (Liu et al., 2024; Xu et al., 2026) and added sugar (Luo et al., 2023). The gap is that this evidence is fragmented and local validation is missing. Five gaps follow from the literature, which Chapter 2 examines in detail.</w:t>
      </w:r>
    </w:p>
    <w:p w14:paraId="50E853BD" w14:textId="77777777" w:rsidR="006F4302" w:rsidRDefault="00960D8E">
      <w:pPr>
        <w:spacing w:after="160" w:line="360" w:lineRule="auto"/>
        <w:jc w:val="both"/>
      </w:pPr>
      <w:r>
        <w:rPr>
          <w:b/>
          <w:bCs/>
        </w:rPr>
        <w:t>Gap 1: No validated NIR moisture model for Sri Lankan black tea.</w:t>
      </w:r>
      <w:r>
        <w:t xml:space="preserve"> Every moisture study reviewed used a single cultivar, site or season, and none used Ceylon black tea. </w:t>
      </w:r>
      <w:r>
        <w:rPr>
          <w:b/>
          <w:bCs/>
        </w:rPr>
        <w:t>Gap 2: Preprocessing and wavelength-selection effects are task-specific.</w:t>
      </w:r>
      <w:r>
        <w:t xml:space="preserve"> Preprocessing raised class separability from 53.63 to 93.20 in one study (Das et al., 2020), and selection with few wavelengths worked for CTC tea (Hazarika et al., 2024), but the best strategy cannot be transferred from another parameter. </w:t>
      </w:r>
      <w:r>
        <w:rPr>
          <w:b/>
          <w:bCs/>
        </w:rPr>
        <w:t>Gap 3: Calibration does not guarantee generalisation.</w:t>
      </w:r>
      <w:r>
        <w:t xml:space="preserve"> Validation accuracy fell below calibration accuracy in Revilla et al. (2024), and model universality is the main unresolved challenge (Qiu et al., 2026). </w:t>
      </w:r>
      <w:r>
        <w:rPr>
          <w:b/>
          <w:bCs/>
        </w:rPr>
        <w:t>Gap 4: Time savings and field robustness are rarely measured.</w:t>
      </w:r>
      <w:r>
        <w:t xml:space="preserve"> </w:t>
      </w:r>
      <w:r>
        <w:rPr>
          <w:b/>
          <w:bCs/>
        </w:rPr>
        <w:t>Gap 5: No consolidated assessment of which tea parameters one NIR framework can cover,</w:t>
      </w:r>
      <w:r>
        <w:t xml:space="preserve"> including a clear position on trace residues such as glyphosate.</w:t>
      </w:r>
    </w:p>
    <w:p w14:paraId="7BE15FC9" w14:textId="77777777" w:rsidR="006F4302" w:rsidRDefault="00960D8E">
      <w:pPr>
        <w:pStyle w:val="Caption"/>
        <w:keepNext/>
        <w:spacing w:before="120" w:after="120"/>
      </w:pPr>
      <w:bookmarkStart w:id="11" w:name="_Toc243321401"/>
      <w:r>
        <w:t xml:space="preserve">Table </w:t>
      </w:r>
      <w:r>
        <w:fldChar w:fldCharType="begin"/>
      </w:r>
      <w:r>
        <w:instrText>SEQ Table</w:instrText>
      </w:r>
      <w:r>
        <w:fldChar w:fldCharType="separate"/>
      </w:r>
      <w:r w:rsidR="00B725E9">
        <w:rPr>
          <w:noProof/>
        </w:rPr>
        <w:t>2</w:t>
      </w:r>
      <w:r>
        <w:fldChar w:fldCharType="end"/>
      </w:r>
      <w:r>
        <w:t>: Research gap summary</w:t>
      </w:r>
      <w:bookmarkEnd w:id="1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6"/>
        <w:gridCol w:w="2347"/>
        <w:gridCol w:w="2347"/>
        <w:gridCol w:w="722"/>
        <w:gridCol w:w="1444"/>
      </w:tblGrid>
      <w:tr w:rsidR="006F4302" w14:paraId="20B8F7D1" w14:textId="77777777">
        <w:tblPrEx>
          <w:tblCellMar>
            <w:top w:w="0" w:type="dxa"/>
            <w:bottom w:w="0" w:type="dxa"/>
          </w:tblCellMar>
        </w:tblPrEx>
        <w:trPr>
          <w:tblHeader/>
        </w:trPr>
        <w:tc>
          <w:tcPr>
            <w:tcW w:w="2166"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102491F7" w14:textId="77777777" w:rsidR="006F4302" w:rsidRDefault="00960D8E">
            <w:r>
              <w:rPr>
                <w:b/>
                <w:bCs/>
                <w:sz w:val="20"/>
                <w:szCs w:val="20"/>
              </w:rPr>
              <w:t>Research gap</w:t>
            </w:r>
          </w:p>
        </w:tc>
        <w:tc>
          <w:tcPr>
            <w:tcW w:w="2347"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66007297" w14:textId="77777777" w:rsidR="006F4302" w:rsidRDefault="00960D8E">
            <w:r>
              <w:rPr>
                <w:b/>
                <w:bCs/>
                <w:sz w:val="20"/>
                <w:szCs w:val="20"/>
              </w:rPr>
              <w:t>Evidence from literature</w:t>
            </w:r>
          </w:p>
        </w:tc>
        <w:tc>
          <w:tcPr>
            <w:tcW w:w="2347"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3A38FE19" w14:textId="77777777" w:rsidR="006F4302" w:rsidRDefault="00960D8E">
            <w:r>
              <w:rPr>
                <w:b/>
                <w:bCs/>
                <w:sz w:val="20"/>
                <w:szCs w:val="20"/>
              </w:rPr>
              <w:t>Planned response</w:t>
            </w:r>
          </w:p>
        </w:tc>
        <w:tc>
          <w:tcPr>
            <w:tcW w:w="722"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3778C67F" w14:textId="77777777" w:rsidR="006F4302" w:rsidRDefault="00960D8E">
            <w:r>
              <w:rPr>
                <w:b/>
                <w:bCs/>
                <w:sz w:val="20"/>
                <w:szCs w:val="20"/>
              </w:rPr>
              <w:t>RQ</w:t>
            </w:r>
          </w:p>
        </w:tc>
        <w:tc>
          <w:tcPr>
            <w:tcW w:w="1444"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2F63BF91" w14:textId="77777777" w:rsidR="006F4302" w:rsidRDefault="00960D8E">
            <w:r>
              <w:rPr>
                <w:b/>
                <w:bCs/>
                <w:sz w:val="20"/>
                <w:szCs w:val="20"/>
              </w:rPr>
              <w:t>Objective</w:t>
            </w:r>
          </w:p>
        </w:tc>
      </w:tr>
      <w:tr w:rsidR="006F4302" w14:paraId="5E31C508" w14:textId="77777777">
        <w:tblPrEx>
          <w:tblCellMar>
            <w:top w:w="0" w:type="dxa"/>
            <w:bottom w:w="0" w:type="dxa"/>
          </w:tblCellMar>
        </w:tblPrEx>
        <w:trPr>
          <w:cantSplit/>
        </w:trPr>
        <w:tc>
          <w:tcPr>
            <w:tcW w:w="216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307D41B" w14:textId="77777777" w:rsidR="006F4302" w:rsidRDefault="00960D8E">
            <w:r>
              <w:rPr>
                <w:sz w:val="20"/>
                <w:szCs w:val="20"/>
              </w:rPr>
              <w:t>G1 No validated moisture model for Sri Lankan black tea</w:t>
            </w:r>
          </w:p>
        </w:tc>
        <w:tc>
          <w:tcPr>
            <w:tcW w:w="234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E60FF15" w14:textId="77777777" w:rsidR="006F4302" w:rsidRDefault="00960D8E">
            <w:r>
              <w:rPr>
                <w:sz w:val="20"/>
                <w:szCs w:val="20"/>
              </w:rPr>
              <w:t>Single-site moisture studies (Zou 2022; Lan 2022; Tao 2026; Kang 2026)</w:t>
            </w:r>
          </w:p>
        </w:tc>
        <w:tc>
          <w:tcPr>
            <w:tcW w:w="234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A267211" w14:textId="77777777" w:rsidR="006F4302" w:rsidRDefault="00960D8E">
            <w:r>
              <w:rPr>
                <w:sz w:val="20"/>
                <w:szCs w:val="20"/>
              </w:rPr>
              <w:t>Collect paired Sri Lankan data; validate on held-out samples</w:t>
            </w:r>
          </w:p>
        </w:tc>
        <w:tc>
          <w:tcPr>
            <w:tcW w:w="7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FF2BACF" w14:textId="77777777" w:rsidR="006F4302" w:rsidRDefault="00960D8E">
            <w:r>
              <w:rPr>
                <w:sz w:val="20"/>
                <w:szCs w:val="20"/>
              </w:rPr>
              <w:t>RQ1</w:t>
            </w:r>
          </w:p>
        </w:tc>
        <w:tc>
          <w:tcPr>
            <w:tcW w:w="14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DF57FB9" w14:textId="77777777" w:rsidR="006F4302" w:rsidRDefault="00960D8E">
            <w:r>
              <w:rPr>
                <w:sz w:val="20"/>
                <w:szCs w:val="20"/>
              </w:rPr>
              <w:t>O2, O6</w:t>
            </w:r>
          </w:p>
        </w:tc>
      </w:tr>
      <w:tr w:rsidR="006F4302" w14:paraId="0F09AE50" w14:textId="77777777">
        <w:tblPrEx>
          <w:tblCellMar>
            <w:top w:w="0" w:type="dxa"/>
            <w:bottom w:w="0" w:type="dxa"/>
          </w:tblCellMar>
        </w:tblPrEx>
        <w:trPr>
          <w:cantSplit/>
        </w:trPr>
        <w:tc>
          <w:tcPr>
            <w:tcW w:w="216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660A22B" w14:textId="77777777" w:rsidR="006F4302" w:rsidRDefault="00960D8E">
            <w:r>
              <w:rPr>
                <w:sz w:val="20"/>
                <w:szCs w:val="20"/>
              </w:rPr>
              <w:t>G2 Preprocessing and selection effects unknown for this task</w:t>
            </w:r>
          </w:p>
        </w:tc>
        <w:tc>
          <w:tcPr>
            <w:tcW w:w="234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43A126E" w14:textId="77777777" w:rsidR="006F4302" w:rsidRDefault="00960D8E">
            <w:r>
              <w:rPr>
                <w:sz w:val="20"/>
                <w:szCs w:val="20"/>
              </w:rPr>
              <w:t>Das 2020; Hazarika 2024; Xu 2026</w:t>
            </w:r>
          </w:p>
        </w:tc>
        <w:tc>
          <w:tcPr>
            <w:tcW w:w="234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2E1D264" w14:textId="77777777" w:rsidR="006F4302" w:rsidRDefault="00960D8E">
            <w:r>
              <w:rPr>
                <w:sz w:val="20"/>
                <w:szCs w:val="20"/>
              </w:rPr>
              <w:t>Compare SNV, MSC, SG; CARS vs SPA/iPLS</w:t>
            </w:r>
          </w:p>
        </w:tc>
        <w:tc>
          <w:tcPr>
            <w:tcW w:w="7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C51044C" w14:textId="77777777" w:rsidR="006F4302" w:rsidRDefault="00960D8E">
            <w:r>
              <w:rPr>
                <w:sz w:val="20"/>
                <w:szCs w:val="20"/>
              </w:rPr>
              <w:t>RQ2</w:t>
            </w:r>
          </w:p>
        </w:tc>
        <w:tc>
          <w:tcPr>
            <w:tcW w:w="14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B1E9366" w14:textId="77777777" w:rsidR="006F4302" w:rsidRDefault="00960D8E">
            <w:r>
              <w:rPr>
                <w:sz w:val="20"/>
                <w:szCs w:val="20"/>
              </w:rPr>
              <w:t>O3, O4</w:t>
            </w:r>
          </w:p>
        </w:tc>
      </w:tr>
      <w:tr w:rsidR="006F4302" w14:paraId="5DA4E700" w14:textId="77777777">
        <w:tblPrEx>
          <w:tblCellMar>
            <w:top w:w="0" w:type="dxa"/>
            <w:bottom w:w="0" w:type="dxa"/>
          </w:tblCellMar>
        </w:tblPrEx>
        <w:trPr>
          <w:cantSplit/>
        </w:trPr>
        <w:tc>
          <w:tcPr>
            <w:tcW w:w="216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170E917" w14:textId="77777777" w:rsidR="006F4302" w:rsidRDefault="00960D8E">
            <w:r>
              <w:rPr>
                <w:sz w:val="20"/>
                <w:szCs w:val="20"/>
              </w:rPr>
              <w:t>G3 Calibration does not guarantee generalisation; AI vs PLSR unresolved</w:t>
            </w:r>
          </w:p>
        </w:tc>
        <w:tc>
          <w:tcPr>
            <w:tcW w:w="234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3AAC968" w14:textId="77777777" w:rsidR="006F4302" w:rsidRDefault="00960D8E">
            <w:r>
              <w:rPr>
                <w:sz w:val="20"/>
                <w:szCs w:val="20"/>
              </w:rPr>
              <w:t>Revilla 2024; Qiu 2026; Zou 2022; Luo 2023</w:t>
            </w:r>
          </w:p>
        </w:tc>
        <w:tc>
          <w:tcPr>
            <w:tcW w:w="234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9FD8183" w14:textId="77777777" w:rsidR="006F4302" w:rsidRDefault="00960D8E">
            <w:r>
              <w:rPr>
                <w:sz w:val="20"/>
                <w:szCs w:val="20"/>
              </w:rPr>
              <w:t>Identical splits; locked test; leave-one-source-out; paired tests</w:t>
            </w:r>
          </w:p>
        </w:tc>
        <w:tc>
          <w:tcPr>
            <w:tcW w:w="7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D5E3EA6" w14:textId="77777777" w:rsidR="006F4302" w:rsidRDefault="00960D8E">
            <w:r>
              <w:rPr>
                <w:sz w:val="20"/>
                <w:szCs w:val="20"/>
              </w:rPr>
              <w:t>RQ3</w:t>
            </w:r>
          </w:p>
        </w:tc>
        <w:tc>
          <w:tcPr>
            <w:tcW w:w="14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396721F" w14:textId="77777777" w:rsidR="006F4302" w:rsidRDefault="00960D8E">
            <w:r>
              <w:rPr>
                <w:sz w:val="20"/>
                <w:szCs w:val="20"/>
              </w:rPr>
              <w:t>O5, O6</w:t>
            </w:r>
          </w:p>
        </w:tc>
      </w:tr>
      <w:tr w:rsidR="006F4302" w14:paraId="2A92C755" w14:textId="77777777">
        <w:tblPrEx>
          <w:tblCellMar>
            <w:top w:w="0" w:type="dxa"/>
            <w:bottom w:w="0" w:type="dxa"/>
          </w:tblCellMar>
        </w:tblPrEx>
        <w:trPr>
          <w:cantSplit/>
        </w:trPr>
        <w:tc>
          <w:tcPr>
            <w:tcW w:w="216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A3EDFBE" w14:textId="77777777" w:rsidR="006F4302" w:rsidRDefault="00960D8E">
            <w:r>
              <w:rPr>
                <w:sz w:val="20"/>
                <w:szCs w:val="20"/>
              </w:rPr>
              <w:t>G4 Time saving and field robustness unmeasured</w:t>
            </w:r>
          </w:p>
        </w:tc>
        <w:tc>
          <w:tcPr>
            <w:tcW w:w="234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91A2F59" w14:textId="77777777" w:rsidR="006F4302" w:rsidRDefault="00960D8E">
            <w:r>
              <w:rPr>
                <w:sz w:val="20"/>
                <w:szCs w:val="20"/>
              </w:rPr>
              <w:t>Qiu 2026; Tao 2026</w:t>
            </w:r>
          </w:p>
        </w:tc>
        <w:tc>
          <w:tcPr>
            <w:tcW w:w="234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C97536D" w14:textId="77777777" w:rsidR="006F4302" w:rsidRDefault="00960D8E">
            <w:r>
              <w:rPr>
                <w:sz w:val="20"/>
                <w:szCs w:val="20"/>
              </w:rPr>
              <w:t>Time oven vs NIR; field test with oven subset</w:t>
            </w:r>
          </w:p>
        </w:tc>
        <w:tc>
          <w:tcPr>
            <w:tcW w:w="7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4688497" w14:textId="77777777" w:rsidR="006F4302" w:rsidRDefault="00960D8E">
            <w:r>
              <w:rPr>
                <w:sz w:val="20"/>
                <w:szCs w:val="20"/>
              </w:rPr>
              <w:t>RQ4</w:t>
            </w:r>
          </w:p>
        </w:tc>
        <w:tc>
          <w:tcPr>
            <w:tcW w:w="14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8B388C5" w14:textId="77777777" w:rsidR="006F4302" w:rsidRDefault="00960D8E">
            <w:r>
              <w:rPr>
                <w:sz w:val="20"/>
                <w:szCs w:val="20"/>
              </w:rPr>
              <w:t>O6, O7</w:t>
            </w:r>
          </w:p>
        </w:tc>
      </w:tr>
      <w:tr w:rsidR="006F4302" w14:paraId="15D97D70" w14:textId="77777777">
        <w:tblPrEx>
          <w:tblCellMar>
            <w:top w:w="0" w:type="dxa"/>
            <w:bottom w:w="0" w:type="dxa"/>
          </w:tblCellMar>
        </w:tblPrEx>
        <w:trPr>
          <w:cantSplit/>
        </w:trPr>
        <w:tc>
          <w:tcPr>
            <w:tcW w:w="216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BF5D295" w14:textId="77777777" w:rsidR="006F4302" w:rsidRDefault="00960D8E">
            <w:r>
              <w:rPr>
                <w:sz w:val="20"/>
                <w:szCs w:val="20"/>
              </w:rPr>
              <w:lastRenderedPageBreak/>
              <w:t>G5 No consolidated multi-parameter feasibility evidence</w:t>
            </w:r>
          </w:p>
        </w:tc>
        <w:tc>
          <w:tcPr>
            <w:tcW w:w="234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09C7BA5" w14:textId="77777777" w:rsidR="006F4302" w:rsidRDefault="00960D8E">
            <w:r>
              <w:rPr>
                <w:sz w:val="20"/>
                <w:szCs w:val="20"/>
              </w:rPr>
              <w:t>Bai 2022 (uneven accuracy across parameters); Samanthy 2021 (trace glyphosate)</w:t>
            </w:r>
          </w:p>
        </w:tc>
        <w:tc>
          <w:tcPr>
            <w:tcW w:w="234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E40106F" w14:textId="77777777" w:rsidR="006F4302" w:rsidRDefault="00960D8E">
            <w:r>
              <w:rPr>
                <w:sz w:val="20"/>
                <w:szCs w:val="20"/>
              </w:rPr>
              <w:t>Graded feasibility matrix; extensible model registry</w:t>
            </w:r>
          </w:p>
        </w:tc>
        <w:tc>
          <w:tcPr>
            <w:tcW w:w="7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AC31B3C" w14:textId="77777777" w:rsidR="006F4302" w:rsidRDefault="00960D8E">
            <w:r>
              <w:rPr>
                <w:sz w:val="20"/>
                <w:szCs w:val="20"/>
              </w:rPr>
              <w:t>RQ5</w:t>
            </w:r>
          </w:p>
        </w:tc>
        <w:tc>
          <w:tcPr>
            <w:tcW w:w="14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9F8B8E2" w14:textId="77777777" w:rsidR="006F4302" w:rsidRDefault="00960D8E">
            <w:r>
              <w:rPr>
                <w:sz w:val="20"/>
                <w:szCs w:val="20"/>
              </w:rPr>
              <w:t>O1, O8</w:t>
            </w:r>
          </w:p>
        </w:tc>
      </w:tr>
    </w:tbl>
    <w:p w14:paraId="53ADE22A" w14:textId="77777777" w:rsidR="006F4302" w:rsidRDefault="006F4302">
      <w:pPr>
        <w:spacing w:after="120"/>
      </w:pPr>
    </w:p>
    <w:p w14:paraId="50CA531A" w14:textId="77777777" w:rsidR="006F4302" w:rsidRDefault="00960D8E">
      <w:pPr>
        <w:pStyle w:val="Heading2"/>
        <w:keepNext/>
        <w:spacing w:before="240" w:after="120"/>
      </w:pPr>
      <w:bookmarkStart w:id="12" w:name="_Toc243321285"/>
      <w:r>
        <w:t>1.6 Contribution to the body of knowledge</w:t>
      </w:r>
      <w:bookmarkEnd w:id="12"/>
    </w:p>
    <w:p w14:paraId="7CE2F138" w14:textId="77777777" w:rsidR="006F4302" w:rsidRDefault="00960D8E">
      <w:pPr>
        <w:pStyle w:val="Heading3"/>
        <w:keepNext/>
        <w:spacing w:before="180" w:after="100"/>
      </w:pPr>
      <w:bookmarkStart w:id="13" w:name="_Toc243321286"/>
      <w:r>
        <w:t>1.6.1 Research-domain contribution</w:t>
      </w:r>
      <w:bookmarkEnd w:id="13"/>
    </w:p>
    <w:p w14:paraId="294CFD50" w14:textId="77777777" w:rsidR="006F4302" w:rsidRDefault="00960D8E">
      <w:pPr>
        <w:spacing w:after="160" w:line="360" w:lineRule="auto"/>
        <w:jc w:val="both"/>
      </w:pPr>
      <w:r>
        <w:t>The study contributes comparative, held-out evidence on how preprocessing, wavelength selection and model choice (chemometric versus machine learning) affect NIR moisture estimation in Sri Lankan black tea, including cross-source generalisation. It also contributes an evidence-graded synthesis of which tea parameters NIR can estimate, with a reasoned negative position on trace glyphosate.</w:t>
      </w:r>
    </w:p>
    <w:p w14:paraId="099EA53B" w14:textId="77777777" w:rsidR="006F4302" w:rsidRDefault="00960D8E">
      <w:pPr>
        <w:pStyle w:val="Heading3"/>
        <w:keepNext/>
        <w:spacing w:before="180" w:after="100"/>
      </w:pPr>
      <w:bookmarkStart w:id="14" w:name="_Toc243321287"/>
      <w:r>
        <w:t>1.6.2 Problem-domain contribution</w:t>
      </w:r>
      <w:bookmarkEnd w:id="14"/>
    </w:p>
    <w:p w14:paraId="263580A2" w14:textId="77777777" w:rsidR="006F4302" w:rsidRDefault="00960D8E">
      <w:pPr>
        <w:spacing w:after="160" w:line="360" w:lineRule="auto"/>
        <w:jc w:val="both"/>
      </w:pPr>
      <w:r>
        <w:t>The practical contribution is a measured comparison of time and accuracy between oven-drying and NIR screening, a reproducible open-source pipeline and prototype, and a roadmap for adding TF:TR, caffeine, polyphenol and sugar models when reference data are available.</w:t>
      </w:r>
    </w:p>
    <w:p w14:paraId="6D94832B" w14:textId="77777777" w:rsidR="006F4302" w:rsidRDefault="00960D8E">
      <w:pPr>
        <w:pStyle w:val="Heading2"/>
        <w:keepNext/>
        <w:spacing w:before="240" w:after="120"/>
      </w:pPr>
      <w:bookmarkStart w:id="15" w:name="_Toc243321288"/>
      <w:r>
        <w:t>1.7 Research challenges</w:t>
      </w:r>
      <w:bookmarkEnd w:id="15"/>
    </w:p>
    <w:p w14:paraId="7578EAED" w14:textId="77777777" w:rsidR="006F4302" w:rsidRDefault="00960D8E">
      <w:pPr>
        <w:spacing w:after="160" w:line="360" w:lineRule="auto"/>
        <w:jc w:val="both"/>
      </w:pPr>
      <w:r>
        <w:rPr>
          <w:b/>
          <w:bCs/>
        </w:rPr>
        <w:t>Sample variability:</w:t>
      </w:r>
      <w:r>
        <w:t xml:space="preserve"> cultivar, origin, grade, particle size and storage change spectra. </w:t>
      </w:r>
      <w:r>
        <w:rPr>
          <w:b/>
          <w:bCs/>
        </w:rPr>
        <w:t>Narrow moisture range:</w:t>
      </w:r>
      <w:r>
        <w:t xml:space="preserve"> made tea sits at about 2.5 to 7% moisture, which makes R2 look poor even when error is small, so drying-stage and conditioned samples will widen the range. </w:t>
      </w:r>
      <w:r>
        <w:rPr>
          <w:b/>
          <w:bCs/>
        </w:rPr>
        <w:t>Reference consistency:</w:t>
      </w:r>
      <w:r>
        <w:t xml:space="preserve"> model error cannot be lower than reference error, so oven-drying is done in triplicate under a written procedure. </w:t>
      </w:r>
      <w:r>
        <w:rPr>
          <w:b/>
          <w:bCs/>
        </w:rPr>
        <w:t>Spectral noise and drift:</w:t>
      </w:r>
      <w:r>
        <w:t xml:space="preserve"> addressed through preprocessing, references and control samples. </w:t>
      </w:r>
      <w:r>
        <w:rPr>
          <w:b/>
          <w:bCs/>
        </w:rPr>
        <w:t>Missing reference methods for other parameters:</w:t>
      </w:r>
      <w:r>
        <w:t xml:space="preserve"> only oven and balance are available in-house, so other parameters rely on evidence or a partner laboratory.</w:t>
      </w:r>
    </w:p>
    <w:p w14:paraId="3AD96BED" w14:textId="77777777" w:rsidR="006F4302" w:rsidRDefault="00960D8E">
      <w:pPr>
        <w:pStyle w:val="Heading2"/>
        <w:keepNext/>
        <w:spacing w:before="240" w:after="120"/>
      </w:pPr>
      <w:bookmarkStart w:id="16" w:name="_Toc243321289"/>
      <w:r>
        <w:t>1.8 Research questions</w:t>
      </w:r>
      <w:bookmarkEnd w:id="16"/>
    </w:p>
    <w:p w14:paraId="420E373E" w14:textId="77777777" w:rsidR="006F4302" w:rsidRDefault="00960D8E">
      <w:pPr>
        <w:pStyle w:val="Heading3"/>
        <w:keepNext/>
        <w:spacing w:before="180" w:after="100"/>
      </w:pPr>
      <w:bookmarkStart w:id="17" w:name="_Toc243321290"/>
      <w:r>
        <w:t>RQ1</w:t>
      </w:r>
      <w:bookmarkEnd w:id="17"/>
    </w:p>
    <w:p w14:paraId="366A1EB0" w14:textId="77777777" w:rsidR="006F4302" w:rsidRDefault="00960D8E">
      <w:pPr>
        <w:spacing w:after="160" w:line="360" w:lineRule="auto"/>
        <w:jc w:val="both"/>
      </w:pPr>
      <w:r>
        <w:t>To what extent can NIR spectral measurements predict the moisture content of Sri Lankan black-tea samples when compared with oven-drying reference measurements on unseen samples?</w:t>
      </w:r>
    </w:p>
    <w:p w14:paraId="202825A0" w14:textId="77777777" w:rsidR="006F4302" w:rsidRDefault="00960D8E">
      <w:pPr>
        <w:pStyle w:val="Heading3"/>
        <w:keepNext/>
        <w:spacing w:before="180" w:after="100"/>
      </w:pPr>
      <w:bookmarkStart w:id="18" w:name="_Toc243321291"/>
      <w:r>
        <w:lastRenderedPageBreak/>
        <w:t>RQ2</w:t>
      </w:r>
      <w:bookmarkEnd w:id="18"/>
    </w:p>
    <w:p w14:paraId="3F381CE1" w14:textId="77777777" w:rsidR="006F4302" w:rsidRDefault="00960D8E">
      <w:pPr>
        <w:spacing w:after="160" w:line="360" w:lineRule="auto"/>
        <w:jc w:val="both"/>
      </w:pPr>
      <w:r>
        <w:t>How do spectral preprocessing (SNV, MSC, Savitzky-Golay filtering) and wavelength selection (CARS) affect the predictive performance of tea moisture models?</w:t>
      </w:r>
    </w:p>
    <w:p w14:paraId="66B8AE97" w14:textId="77777777" w:rsidR="006F4302" w:rsidRDefault="00960D8E">
      <w:pPr>
        <w:pStyle w:val="Heading3"/>
        <w:keepNext/>
        <w:spacing w:before="180" w:after="100"/>
      </w:pPr>
      <w:bookmarkStart w:id="19" w:name="_Toc243321292"/>
      <w:r>
        <w:t>RQ3</w:t>
      </w:r>
      <w:bookmarkEnd w:id="19"/>
    </w:p>
    <w:p w14:paraId="560EC24D" w14:textId="77777777" w:rsidR="006F4302" w:rsidRDefault="00960D8E">
      <w:pPr>
        <w:spacing w:after="160" w:line="360" w:lineRule="auto"/>
        <w:jc w:val="both"/>
      </w:pPr>
      <w:r>
        <w:t>Do machine-learning models (SVR, Random Forest, and a neural network where data allow) improve on the PLSR chemometric baseline, and do the models generalise to samples from an unseen source?</w:t>
      </w:r>
    </w:p>
    <w:p w14:paraId="0F40EFF3" w14:textId="77777777" w:rsidR="006F4302" w:rsidRDefault="00960D8E">
      <w:pPr>
        <w:pStyle w:val="Heading3"/>
        <w:keepNext/>
        <w:spacing w:before="180" w:after="100"/>
      </w:pPr>
      <w:bookmarkStart w:id="20" w:name="_Toc243321293"/>
      <w:r>
        <w:t>RQ4</w:t>
      </w:r>
      <w:bookmarkEnd w:id="20"/>
    </w:p>
    <w:p w14:paraId="4941E6F0" w14:textId="77777777" w:rsidR="006F4302" w:rsidRDefault="00960D8E">
      <w:pPr>
        <w:spacing w:after="160" w:line="360" w:lineRule="auto"/>
        <w:jc w:val="both"/>
      </w:pPr>
      <w:r>
        <w:t>To what extent does the NIR approach reduce measurement time compared with oven-drying while remaining accurate under selected practical or field conditions?</w:t>
      </w:r>
    </w:p>
    <w:p w14:paraId="00455EBB" w14:textId="77777777" w:rsidR="006F4302" w:rsidRDefault="00960D8E">
      <w:pPr>
        <w:pStyle w:val="Heading3"/>
        <w:keepNext/>
        <w:spacing w:before="180" w:after="100"/>
      </w:pPr>
      <w:bookmarkStart w:id="21" w:name="_Toc243321294"/>
      <w:r>
        <w:t>RQ5</w:t>
      </w:r>
      <w:bookmarkEnd w:id="21"/>
    </w:p>
    <w:p w14:paraId="004FE1BC" w14:textId="77777777" w:rsidR="006F4302" w:rsidRDefault="00960D8E">
      <w:pPr>
        <w:spacing w:after="160" w:line="360" w:lineRule="auto"/>
        <w:jc w:val="both"/>
      </w:pPr>
      <w:r>
        <w:t>Which further parameters (polyphenols, TF:TR, caffeine, sugar, glyphosate) can the same NIR and AI framework estimate according to the evidence, and what would each require?</w:t>
      </w:r>
    </w:p>
    <w:p w14:paraId="1393ACD0" w14:textId="77777777" w:rsidR="006F4302" w:rsidRDefault="00960D8E">
      <w:pPr>
        <w:pStyle w:val="Heading2"/>
        <w:keepNext/>
        <w:spacing w:before="240" w:after="120"/>
      </w:pPr>
      <w:bookmarkStart w:id="22" w:name="_Toc243321295"/>
      <w:r>
        <w:t>1.9 Research aim</w:t>
      </w:r>
      <w:bookmarkEnd w:id="22"/>
    </w:p>
    <w:p w14:paraId="23595C4D" w14:textId="77777777" w:rsidR="006F4302" w:rsidRDefault="00960D8E">
      <w:pPr>
        <w:spacing w:after="160" w:line="360" w:lineRule="auto"/>
        <w:jc w:val="both"/>
      </w:pPr>
      <w:r>
        <w:rPr>
          <w:b/>
          <w:bCs/>
        </w:rPr>
        <w:t>The aim of this research is to design, develop and evaluate a near-infrared spectroscopy and AI framework for the rapid, non-destructive estimation of black-tea quality parameters, validated experimentally on moisture and assessed for extension to polyphenols, TF:TR, caffeine, sugar and glyphosate.</w:t>
      </w:r>
    </w:p>
    <w:p w14:paraId="3636C561" w14:textId="77777777" w:rsidR="006F4302" w:rsidRDefault="00960D8E">
      <w:pPr>
        <w:spacing w:after="160" w:line="360" w:lineRule="auto"/>
        <w:jc w:val="both"/>
      </w:pPr>
      <w:r>
        <w:t>Reference moisture will be established by oven-drying and paired with NIR spectra from Sri Lankan black tea. Preprocessing, wavelength-selection and modelling options will be compared under one validation protocol, evaluated on held-out and source-held-out samples, and tested for speed and practicality in the field. In parallel, a structured evidence synthesis will rate the feasibility of the other parameters.</w:t>
      </w:r>
    </w:p>
    <w:p w14:paraId="6E3EEA42" w14:textId="77777777" w:rsidR="006F4302" w:rsidRDefault="00960D8E">
      <w:pPr>
        <w:pStyle w:val="Heading2"/>
        <w:keepNext/>
        <w:spacing w:before="240" w:after="120"/>
      </w:pPr>
      <w:bookmarkStart w:id="23" w:name="_Toc243321296"/>
      <w:r>
        <w:t>1.10 Research objectives</w:t>
      </w:r>
      <w:bookmarkEnd w:id="23"/>
    </w:p>
    <w:p w14:paraId="7EADE5E0" w14:textId="77777777" w:rsidR="006F4302" w:rsidRDefault="00960D8E">
      <w:pPr>
        <w:pStyle w:val="Caption"/>
        <w:keepNext/>
        <w:spacing w:before="120" w:after="120"/>
      </w:pPr>
      <w:bookmarkStart w:id="24" w:name="_Toc243321402"/>
      <w:r>
        <w:t xml:space="preserve">Table </w:t>
      </w:r>
      <w:r>
        <w:fldChar w:fldCharType="begin"/>
      </w:r>
      <w:r>
        <w:instrText>SEQ Table</w:instrText>
      </w:r>
      <w:r>
        <w:fldChar w:fldCharType="separate"/>
      </w:r>
      <w:r w:rsidR="00B725E9">
        <w:rPr>
          <w:noProof/>
        </w:rPr>
        <w:t>3</w:t>
      </w:r>
      <w:r>
        <w:fldChar w:fldCharType="end"/>
      </w:r>
      <w:r>
        <w:t>: Research objectives</w:t>
      </w:r>
      <w:bookmarkEnd w:id="2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2"/>
        <w:gridCol w:w="7221"/>
        <w:gridCol w:w="1083"/>
      </w:tblGrid>
      <w:tr w:rsidR="006F4302" w14:paraId="07BBF8BF" w14:textId="77777777">
        <w:tblPrEx>
          <w:tblCellMar>
            <w:top w:w="0" w:type="dxa"/>
            <w:bottom w:w="0" w:type="dxa"/>
          </w:tblCellMar>
        </w:tblPrEx>
        <w:trPr>
          <w:tblHeader/>
        </w:trPr>
        <w:tc>
          <w:tcPr>
            <w:tcW w:w="722"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7058C4F9" w14:textId="77777777" w:rsidR="006F4302" w:rsidRDefault="00960D8E">
            <w:r>
              <w:rPr>
                <w:b/>
                <w:bCs/>
                <w:sz w:val="20"/>
                <w:szCs w:val="20"/>
              </w:rPr>
              <w:t>ID</w:t>
            </w:r>
          </w:p>
        </w:tc>
        <w:tc>
          <w:tcPr>
            <w:tcW w:w="7221"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18897560" w14:textId="77777777" w:rsidR="006F4302" w:rsidRDefault="00960D8E">
            <w:r>
              <w:rPr>
                <w:b/>
                <w:bCs/>
                <w:sz w:val="20"/>
                <w:szCs w:val="20"/>
              </w:rPr>
              <w:t>Objective</w:t>
            </w:r>
          </w:p>
        </w:tc>
        <w:tc>
          <w:tcPr>
            <w:tcW w:w="1083"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6C68B385" w14:textId="77777777" w:rsidR="006F4302" w:rsidRDefault="00960D8E">
            <w:r>
              <w:rPr>
                <w:b/>
                <w:bCs/>
                <w:sz w:val="20"/>
                <w:szCs w:val="20"/>
              </w:rPr>
              <w:t>RQ</w:t>
            </w:r>
          </w:p>
        </w:tc>
      </w:tr>
      <w:tr w:rsidR="006F4302" w14:paraId="1F4D10A1" w14:textId="77777777">
        <w:tblPrEx>
          <w:tblCellMar>
            <w:top w:w="0" w:type="dxa"/>
            <w:bottom w:w="0" w:type="dxa"/>
          </w:tblCellMar>
        </w:tblPrEx>
        <w:trPr>
          <w:cantSplit/>
        </w:trPr>
        <w:tc>
          <w:tcPr>
            <w:tcW w:w="7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1425B94" w14:textId="77777777" w:rsidR="006F4302" w:rsidRDefault="00960D8E">
            <w:r>
              <w:rPr>
                <w:sz w:val="20"/>
                <w:szCs w:val="20"/>
              </w:rPr>
              <w:t>O1</w:t>
            </w:r>
          </w:p>
        </w:tc>
        <w:tc>
          <w:tcPr>
            <w:tcW w:w="722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9C00C56" w14:textId="77777777" w:rsidR="006F4302" w:rsidRDefault="00960D8E">
            <w:r>
              <w:rPr>
                <w:sz w:val="20"/>
                <w:szCs w:val="20"/>
              </w:rPr>
              <w:t>Review and critically evaluate research on NIR spectroscopy, chemometrics and AI for tea quality parameters and their reference methods.</w:t>
            </w:r>
          </w:p>
        </w:tc>
        <w:tc>
          <w:tcPr>
            <w:tcW w:w="10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7A63BB2" w14:textId="77777777" w:rsidR="006F4302" w:rsidRDefault="00960D8E">
            <w:r>
              <w:rPr>
                <w:sz w:val="20"/>
                <w:szCs w:val="20"/>
              </w:rPr>
              <w:t>All</w:t>
            </w:r>
          </w:p>
        </w:tc>
      </w:tr>
      <w:tr w:rsidR="006F4302" w14:paraId="0D002F98" w14:textId="77777777">
        <w:tblPrEx>
          <w:tblCellMar>
            <w:top w:w="0" w:type="dxa"/>
            <w:bottom w:w="0" w:type="dxa"/>
          </w:tblCellMar>
        </w:tblPrEx>
        <w:trPr>
          <w:cantSplit/>
        </w:trPr>
        <w:tc>
          <w:tcPr>
            <w:tcW w:w="7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A83B8B8" w14:textId="77777777" w:rsidR="006F4302" w:rsidRDefault="00960D8E">
            <w:r>
              <w:rPr>
                <w:sz w:val="20"/>
                <w:szCs w:val="20"/>
              </w:rPr>
              <w:t>O2</w:t>
            </w:r>
          </w:p>
        </w:tc>
        <w:tc>
          <w:tcPr>
            <w:tcW w:w="722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A524894" w14:textId="77777777" w:rsidR="006F4302" w:rsidRDefault="00960D8E">
            <w:r>
              <w:rPr>
                <w:sz w:val="20"/>
                <w:szCs w:val="20"/>
              </w:rPr>
              <w:t>Collect NIR spectra and oven-drying moisture values from Sri Lankan black-tea samples, retaining sealed subsamples for later reference analysis.</w:t>
            </w:r>
          </w:p>
        </w:tc>
        <w:tc>
          <w:tcPr>
            <w:tcW w:w="10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1B73886" w14:textId="77777777" w:rsidR="006F4302" w:rsidRDefault="00960D8E">
            <w:r>
              <w:rPr>
                <w:sz w:val="20"/>
                <w:szCs w:val="20"/>
              </w:rPr>
              <w:t>RQ1</w:t>
            </w:r>
          </w:p>
        </w:tc>
      </w:tr>
      <w:tr w:rsidR="006F4302" w14:paraId="78CBF55D" w14:textId="77777777">
        <w:tblPrEx>
          <w:tblCellMar>
            <w:top w:w="0" w:type="dxa"/>
            <w:bottom w:w="0" w:type="dxa"/>
          </w:tblCellMar>
        </w:tblPrEx>
        <w:trPr>
          <w:cantSplit/>
        </w:trPr>
        <w:tc>
          <w:tcPr>
            <w:tcW w:w="7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B2E9590" w14:textId="77777777" w:rsidR="006F4302" w:rsidRDefault="00960D8E">
            <w:r>
              <w:rPr>
                <w:sz w:val="20"/>
                <w:szCs w:val="20"/>
              </w:rPr>
              <w:t>O3</w:t>
            </w:r>
          </w:p>
        </w:tc>
        <w:tc>
          <w:tcPr>
            <w:tcW w:w="722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52C89C2" w14:textId="77777777" w:rsidR="006F4302" w:rsidRDefault="00960D8E">
            <w:r>
              <w:rPr>
                <w:sz w:val="20"/>
                <w:szCs w:val="20"/>
              </w:rPr>
              <w:t>Investigate the effect of SNV, MSC, Savitzky-Golay smoothing and derivatives on moisture prediction.</w:t>
            </w:r>
          </w:p>
        </w:tc>
        <w:tc>
          <w:tcPr>
            <w:tcW w:w="10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8ADA627" w14:textId="77777777" w:rsidR="006F4302" w:rsidRDefault="00960D8E">
            <w:r>
              <w:rPr>
                <w:sz w:val="20"/>
                <w:szCs w:val="20"/>
              </w:rPr>
              <w:t>RQ2</w:t>
            </w:r>
          </w:p>
        </w:tc>
      </w:tr>
      <w:tr w:rsidR="006F4302" w14:paraId="56E9A7EF" w14:textId="77777777">
        <w:tblPrEx>
          <w:tblCellMar>
            <w:top w:w="0" w:type="dxa"/>
            <w:bottom w:w="0" w:type="dxa"/>
          </w:tblCellMar>
        </w:tblPrEx>
        <w:trPr>
          <w:cantSplit/>
        </w:trPr>
        <w:tc>
          <w:tcPr>
            <w:tcW w:w="7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390F0C3" w14:textId="77777777" w:rsidR="006F4302" w:rsidRDefault="00960D8E">
            <w:r>
              <w:rPr>
                <w:sz w:val="20"/>
                <w:szCs w:val="20"/>
              </w:rPr>
              <w:lastRenderedPageBreak/>
              <w:t>O4</w:t>
            </w:r>
          </w:p>
        </w:tc>
        <w:tc>
          <w:tcPr>
            <w:tcW w:w="722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A714BF9" w14:textId="77777777" w:rsidR="006F4302" w:rsidRDefault="00960D8E">
            <w:r>
              <w:rPr>
                <w:sz w:val="20"/>
                <w:szCs w:val="20"/>
              </w:rPr>
              <w:t>Investigate wavelength selection (CARS against SPA or interval PLS) for moisture estimation.</w:t>
            </w:r>
          </w:p>
        </w:tc>
        <w:tc>
          <w:tcPr>
            <w:tcW w:w="10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77C4ED8" w14:textId="77777777" w:rsidR="006F4302" w:rsidRDefault="00960D8E">
            <w:r>
              <w:rPr>
                <w:sz w:val="20"/>
                <w:szCs w:val="20"/>
              </w:rPr>
              <w:t>RQ2</w:t>
            </w:r>
          </w:p>
        </w:tc>
      </w:tr>
      <w:tr w:rsidR="006F4302" w14:paraId="4182FE64" w14:textId="77777777">
        <w:tblPrEx>
          <w:tblCellMar>
            <w:top w:w="0" w:type="dxa"/>
            <w:bottom w:w="0" w:type="dxa"/>
          </w:tblCellMar>
        </w:tblPrEx>
        <w:trPr>
          <w:cantSplit/>
        </w:trPr>
        <w:tc>
          <w:tcPr>
            <w:tcW w:w="7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CDC5224" w14:textId="77777777" w:rsidR="006F4302" w:rsidRDefault="00960D8E">
            <w:r>
              <w:rPr>
                <w:sz w:val="20"/>
                <w:szCs w:val="20"/>
              </w:rPr>
              <w:t>O5</w:t>
            </w:r>
          </w:p>
        </w:tc>
        <w:tc>
          <w:tcPr>
            <w:tcW w:w="722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B481283" w14:textId="77777777" w:rsidR="006F4302" w:rsidRDefault="00960D8E">
            <w:r>
              <w:rPr>
                <w:sz w:val="20"/>
                <w:szCs w:val="20"/>
              </w:rPr>
              <w:t>Develop and compare PLSR, SVR, Random Forest and an optional neural network on identical data splits.</w:t>
            </w:r>
          </w:p>
        </w:tc>
        <w:tc>
          <w:tcPr>
            <w:tcW w:w="10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6FAE07D" w14:textId="77777777" w:rsidR="006F4302" w:rsidRDefault="00960D8E">
            <w:r>
              <w:rPr>
                <w:sz w:val="20"/>
                <w:szCs w:val="20"/>
              </w:rPr>
              <w:t>RQ3</w:t>
            </w:r>
          </w:p>
        </w:tc>
      </w:tr>
      <w:tr w:rsidR="006F4302" w14:paraId="3D91EAF7" w14:textId="77777777">
        <w:tblPrEx>
          <w:tblCellMar>
            <w:top w:w="0" w:type="dxa"/>
            <w:bottom w:w="0" w:type="dxa"/>
          </w:tblCellMar>
        </w:tblPrEx>
        <w:trPr>
          <w:cantSplit/>
        </w:trPr>
        <w:tc>
          <w:tcPr>
            <w:tcW w:w="7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9661A25" w14:textId="77777777" w:rsidR="006F4302" w:rsidRDefault="00960D8E">
            <w:r>
              <w:rPr>
                <w:sz w:val="20"/>
                <w:szCs w:val="20"/>
              </w:rPr>
              <w:t>O6</w:t>
            </w:r>
          </w:p>
        </w:tc>
        <w:tc>
          <w:tcPr>
            <w:tcW w:w="722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D05D2C9" w14:textId="77777777" w:rsidR="006F4302" w:rsidRDefault="00960D8E">
            <w:r>
              <w:rPr>
                <w:sz w:val="20"/>
                <w:szCs w:val="20"/>
              </w:rPr>
              <w:t>Evaluate models on held-out and source-held-out samples using RMSEP, R2, RPD and bias, and measure time per measurement.</w:t>
            </w:r>
          </w:p>
        </w:tc>
        <w:tc>
          <w:tcPr>
            <w:tcW w:w="10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3743E97" w14:textId="77777777" w:rsidR="006F4302" w:rsidRDefault="00960D8E">
            <w:r>
              <w:rPr>
                <w:sz w:val="20"/>
                <w:szCs w:val="20"/>
              </w:rPr>
              <w:t>RQ1, RQ3, RQ4</w:t>
            </w:r>
          </w:p>
        </w:tc>
      </w:tr>
      <w:tr w:rsidR="006F4302" w14:paraId="3FDA8502" w14:textId="77777777">
        <w:tblPrEx>
          <w:tblCellMar>
            <w:top w:w="0" w:type="dxa"/>
            <w:bottom w:w="0" w:type="dxa"/>
          </w:tblCellMar>
        </w:tblPrEx>
        <w:trPr>
          <w:cantSplit/>
        </w:trPr>
        <w:tc>
          <w:tcPr>
            <w:tcW w:w="7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1EFE3D8" w14:textId="77777777" w:rsidR="006F4302" w:rsidRDefault="00960D8E">
            <w:r>
              <w:rPr>
                <w:sz w:val="20"/>
                <w:szCs w:val="20"/>
              </w:rPr>
              <w:t>O7</w:t>
            </w:r>
          </w:p>
        </w:tc>
        <w:tc>
          <w:tcPr>
            <w:tcW w:w="722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B048E58" w14:textId="77777777" w:rsidR="006F4302" w:rsidRDefault="00960D8E">
            <w:r>
              <w:rPr>
                <w:sz w:val="20"/>
                <w:szCs w:val="20"/>
              </w:rPr>
              <w:t>Assess field feasibility with a prototype against an oven-checked subset.</w:t>
            </w:r>
          </w:p>
        </w:tc>
        <w:tc>
          <w:tcPr>
            <w:tcW w:w="10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8D57446" w14:textId="77777777" w:rsidR="006F4302" w:rsidRDefault="00960D8E">
            <w:r>
              <w:rPr>
                <w:sz w:val="20"/>
                <w:szCs w:val="20"/>
              </w:rPr>
              <w:t>RQ4</w:t>
            </w:r>
          </w:p>
        </w:tc>
      </w:tr>
      <w:tr w:rsidR="006F4302" w14:paraId="0A191301" w14:textId="77777777">
        <w:tblPrEx>
          <w:tblCellMar>
            <w:top w:w="0" w:type="dxa"/>
            <w:bottom w:w="0" w:type="dxa"/>
          </w:tblCellMar>
        </w:tblPrEx>
        <w:trPr>
          <w:cantSplit/>
        </w:trPr>
        <w:tc>
          <w:tcPr>
            <w:tcW w:w="7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D2D86ED" w14:textId="77777777" w:rsidR="006F4302" w:rsidRDefault="00960D8E">
            <w:r>
              <w:rPr>
                <w:sz w:val="20"/>
                <w:szCs w:val="20"/>
              </w:rPr>
              <w:t>O8</w:t>
            </w:r>
          </w:p>
        </w:tc>
        <w:tc>
          <w:tcPr>
            <w:tcW w:w="722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69E0CD7" w14:textId="77777777" w:rsidR="006F4302" w:rsidRDefault="00960D8E">
            <w:r>
              <w:rPr>
                <w:sz w:val="20"/>
                <w:szCs w:val="20"/>
              </w:rPr>
              <w:t>Assess and design the extension to polyphenols, TF:TR, caffeine, sugar and glyphosate through a graded feasibility matrix and an extensible model registry.</w:t>
            </w:r>
          </w:p>
        </w:tc>
        <w:tc>
          <w:tcPr>
            <w:tcW w:w="10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85F464F" w14:textId="77777777" w:rsidR="006F4302" w:rsidRDefault="00960D8E">
            <w:r>
              <w:rPr>
                <w:sz w:val="20"/>
                <w:szCs w:val="20"/>
              </w:rPr>
              <w:t>RQ5</w:t>
            </w:r>
          </w:p>
        </w:tc>
      </w:tr>
    </w:tbl>
    <w:p w14:paraId="7EFAB9B8" w14:textId="77777777" w:rsidR="006F4302" w:rsidRDefault="006F4302">
      <w:pPr>
        <w:spacing w:after="120"/>
      </w:pPr>
    </w:p>
    <w:p w14:paraId="73B3B60F" w14:textId="77777777" w:rsidR="006F4302" w:rsidRDefault="00960D8E">
      <w:pPr>
        <w:pStyle w:val="Heading2"/>
        <w:keepNext/>
        <w:spacing w:before="240" w:after="120"/>
      </w:pPr>
      <w:bookmarkStart w:id="25" w:name="_Toc243321297"/>
      <w:r>
        <w:t>1.11 Scope, delimitations and assumptions</w:t>
      </w:r>
      <w:bookmarkEnd w:id="25"/>
    </w:p>
    <w:p w14:paraId="505C6525" w14:textId="77777777" w:rsidR="006F4302" w:rsidRDefault="00960D8E">
      <w:pPr>
        <w:spacing w:after="160" w:line="360" w:lineRule="auto"/>
        <w:jc w:val="both"/>
      </w:pPr>
      <w:r>
        <w:rPr>
          <w:b/>
          <w:bCs/>
        </w:rPr>
        <w:t>In scope:</w:t>
      </w:r>
      <w:r>
        <w:t xml:space="preserve"> NIR diffuse reflectance with a portable 900 to 1700 nm spectrometer; Sri Lankan black tea; the full experimental pipeline for moisture with oven-drying reference; preprocessing, CARS, PLSR, SVR, RF and an optional neural network; held-out, source-held-out and field evaluation; a CLI or Streamlit prototype; and an evidence synthesis and framework design for polyphenols, TF:TR, caffeine, sugar and glyphosate.</w:t>
      </w:r>
    </w:p>
    <w:p w14:paraId="03A1147C" w14:textId="77777777" w:rsidR="006F4302" w:rsidRDefault="00960D8E">
      <w:pPr>
        <w:spacing w:after="160" w:line="360" w:lineRule="auto"/>
        <w:jc w:val="both"/>
      </w:pPr>
      <w:r>
        <w:rPr>
          <w:b/>
          <w:bCs/>
        </w:rPr>
        <w:t>Delimitations:</w:t>
      </w:r>
      <w:r>
        <w:t xml:space="preserve"> experimental models for parameters other than moisture are built only if a partner laboratory supplies reference values; the study does not build hardware, certify results, replace laboratory testing, integrate in-line into a factory, transfer calibrations between instruments, or claim that NIR detects glyphosate at regulatory levels.</w:t>
      </w:r>
    </w:p>
    <w:p w14:paraId="559B9CEE" w14:textId="77777777" w:rsidR="006F4302" w:rsidRDefault="00960D8E">
      <w:pPr>
        <w:spacing w:after="160" w:line="360" w:lineRule="auto"/>
        <w:jc w:val="both"/>
      </w:pPr>
      <w:r>
        <w:rPr>
          <w:b/>
          <w:bCs/>
        </w:rPr>
        <w:t>Assumptions:</w:t>
      </w:r>
      <w:r>
        <w:t xml:space="preserve"> triplicate oven-drying gives reliable reference moisture; samples will span enough moisture variation; and a portable NIR spectrometer will be available. Findings will be limited to the teas, season and instrument tested.</w:t>
      </w:r>
    </w:p>
    <w:p w14:paraId="4DE04607" w14:textId="77777777" w:rsidR="006F4302" w:rsidRDefault="00960D8E">
      <w:pPr>
        <w:pStyle w:val="Heading2"/>
        <w:keepNext/>
        <w:spacing w:before="240" w:after="120"/>
      </w:pPr>
      <w:bookmarkStart w:id="26" w:name="_Toc243321298"/>
      <w:r>
        <w:t>1.12 Expected outcomes and deliverables</w:t>
      </w:r>
      <w:bookmarkEnd w:id="26"/>
    </w:p>
    <w:p w14:paraId="2FEB6624" w14:textId="77777777" w:rsidR="006F4302" w:rsidRDefault="00960D8E">
      <w:pPr>
        <w:pStyle w:val="Caption"/>
        <w:keepNext/>
        <w:spacing w:before="120" w:after="120"/>
      </w:pPr>
      <w:bookmarkStart w:id="27" w:name="_Toc243321403"/>
      <w:r>
        <w:t xml:space="preserve">Table </w:t>
      </w:r>
      <w:r>
        <w:fldChar w:fldCharType="begin"/>
      </w:r>
      <w:r>
        <w:instrText>SEQ Table</w:instrText>
      </w:r>
      <w:r>
        <w:fldChar w:fldCharType="separate"/>
      </w:r>
      <w:r w:rsidR="00B725E9">
        <w:rPr>
          <w:noProof/>
        </w:rPr>
        <w:t>4</w:t>
      </w:r>
      <w:r>
        <w:fldChar w:fldCharType="end"/>
      </w:r>
      <w:r>
        <w:t>: Expected outcomes and deliverables</w:t>
      </w:r>
      <w:bookmarkEnd w:id="2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7"/>
        <w:gridCol w:w="5235"/>
        <w:gridCol w:w="1264"/>
      </w:tblGrid>
      <w:tr w:rsidR="006F4302" w14:paraId="7E94C2E5" w14:textId="77777777">
        <w:tblPrEx>
          <w:tblCellMar>
            <w:top w:w="0" w:type="dxa"/>
            <w:bottom w:w="0" w:type="dxa"/>
          </w:tblCellMar>
        </w:tblPrEx>
        <w:trPr>
          <w:tblHeader/>
        </w:trPr>
        <w:tc>
          <w:tcPr>
            <w:tcW w:w="2527"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74BA469F" w14:textId="77777777" w:rsidR="006F4302" w:rsidRDefault="00960D8E">
            <w:r>
              <w:rPr>
                <w:b/>
                <w:bCs/>
                <w:sz w:val="20"/>
                <w:szCs w:val="20"/>
              </w:rPr>
              <w:t>Deliverable</w:t>
            </w:r>
          </w:p>
        </w:tc>
        <w:tc>
          <w:tcPr>
            <w:tcW w:w="5235"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29342FE8" w14:textId="77777777" w:rsidR="006F4302" w:rsidRDefault="00960D8E">
            <w:r>
              <w:rPr>
                <w:b/>
                <w:bCs/>
                <w:sz w:val="20"/>
                <w:szCs w:val="20"/>
              </w:rPr>
              <w:t>Expected output</w:t>
            </w:r>
          </w:p>
        </w:tc>
        <w:tc>
          <w:tcPr>
            <w:tcW w:w="1264"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521EB1B8" w14:textId="77777777" w:rsidR="006F4302" w:rsidRDefault="00960D8E">
            <w:r>
              <w:rPr>
                <w:b/>
                <w:bCs/>
                <w:sz w:val="20"/>
                <w:szCs w:val="20"/>
              </w:rPr>
              <w:t>Objective</w:t>
            </w:r>
          </w:p>
        </w:tc>
      </w:tr>
      <w:tr w:rsidR="006F4302" w14:paraId="616333D8" w14:textId="77777777">
        <w:tblPrEx>
          <w:tblCellMar>
            <w:top w:w="0" w:type="dxa"/>
            <w:bottom w:w="0" w:type="dxa"/>
          </w:tblCellMar>
        </w:tblPrEx>
        <w:trPr>
          <w:cantSplit/>
        </w:trPr>
        <w:tc>
          <w:tcPr>
            <w:tcW w:w="252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C05D057" w14:textId="77777777" w:rsidR="006F4302" w:rsidRDefault="00960D8E">
            <w:r>
              <w:rPr>
                <w:sz w:val="20"/>
                <w:szCs w:val="20"/>
              </w:rPr>
              <w:t>Literature review</w:t>
            </w:r>
          </w:p>
        </w:tc>
        <w:tc>
          <w:tcPr>
            <w:tcW w:w="523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6166AE6" w14:textId="77777777" w:rsidR="006F4302" w:rsidRDefault="00960D8E">
            <w:r>
              <w:rPr>
                <w:sz w:val="20"/>
                <w:szCs w:val="20"/>
              </w:rPr>
              <w:t>Thematic, parameter-by-parameter review of 40 included studies</w:t>
            </w:r>
          </w:p>
        </w:tc>
        <w:tc>
          <w:tcPr>
            <w:tcW w:w="1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50FFCD4" w14:textId="77777777" w:rsidR="006F4302" w:rsidRDefault="00960D8E">
            <w:r>
              <w:rPr>
                <w:sz w:val="20"/>
                <w:szCs w:val="20"/>
              </w:rPr>
              <w:t>O1</w:t>
            </w:r>
          </w:p>
        </w:tc>
      </w:tr>
      <w:tr w:rsidR="006F4302" w14:paraId="74CD5CC4" w14:textId="77777777">
        <w:tblPrEx>
          <w:tblCellMar>
            <w:top w:w="0" w:type="dxa"/>
            <w:bottom w:w="0" w:type="dxa"/>
          </w:tblCellMar>
        </w:tblPrEx>
        <w:trPr>
          <w:cantSplit/>
        </w:trPr>
        <w:tc>
          <w:tcPr>
            <w:tcW w:w="252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5C8D5B6" w14:textId="77777777" w:rsidR="006F4302" w:rsidRDefault="00960D8E">
            <w:r>
              <w:rPr>
                <w:sz w:val="20"/>
                <w:szCs w:val="20"/>
              </w:rPr>
              <w:t>Paired dataset</w:t>
            </w:r>
          </w:p>
        </w:tc>
        <w:tc>
          <w:tcPr>
            <w:tcW w:w="523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4BB84B3" w14:textId="77777777" w:rsidR="006F4302" w:rsidRDefault="00960D8E">
            <w:r>
              <w:rPr>
                <w:sz w:val="20"/>
                <w:szCs w:val="20"/>
              </w:rPr>
              <w:t>NIR spectra, oven moisture, metadata and sealed subsamples</w:t>
            </w:r>
          </w:p>
        </w:tc>
        <w:tc>
          <w:tcPr>
            <w:tcW w:w="1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8DEC235" w14:textId="77777777" w:rsidR="006F4302" w:rsidRDefault="00960D8E">
            <w:r>
              <w:rPr>
                <w:sz w:val="20"/>
                <w:szCs w:val="20"/>
              </w:rPr>
              <w:t>O2</w:t>
            </w:r>
          </w:p>
        </w:tc>
      </w:tr>
      <w:tr w:rsidR="006F4302" w14:paraId="0CCD0BAE" w14:textId="77777777">
        <w:tblPrEx>
          <w:tblCellMar>
            <w:top w:w="0" w:type="dxa"/>
            <w:bottom w:w="0" w:type="dxa"/>
          </w:tblCellMar>
        </w:tblPrEx>
        <w:trPr>
          <w:cantSplit/>
        </w:trPr>
        <w:tc>
          <w:tcPr>
            <w:tcW w:w="252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56CD287" w14:textId="77777777" w:rsidR="006F4302" w:rsidRDefault="00960D8E">
            <w:r>
              <w:rPr>
                <w:sz w:val="20"/>
                <w:szCs w:val="20"/>
              </w:rPr>
              <w:t>Preprocessing and selection evaluation</w:t>
            </w:r>
          </w:p>
        </w:tc>
        <w:tc>
          <w:tcPr>
            <w:tcW w:w="523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AD53A51" w14:textId="77777777" w:rsidR="006F4302" w:rsidRDefault="00960D8E">
            <w:r>
              <w:rPr>
                <w:sz w:val="20"/>
                <w:szCs w:val="20"/>
              </w:rPr>
              <w:t>Comparison tables and selected bands</w:t>
            </w:r>
          </w:p>
        </w:tc>
        <w:tc>
          <w:tcPr>
            <w:tcW w:w="1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12B14E3" w14:textId="77777777" w:rsidR="006F4302" w:rsidRDefault="00960D8E">
            <w:r>
              <w:rPr>
                <w:sz w:val="20"/>
                <w:szCs w:val="20"/>
              </w:rPr>
              <w:t>O3, O4</w:t>
            </w:r>
          </w:p>
        </w:tc>
      </w:tr>
      <w:tr w:rsidR="006F4302" w14:paraId="0B9CA0F2" w14:textId="77777777">
        <w:tblPrEx>
          <w:tblCellMar>
            <w:top w:w="0" w:type="dxa"/>
            <w:bottom w:w="0" w:type="dxa"/>
          </w:tblCellMar>
        </w:tblPrEx>
        <w:trPr>
          <w:cantSplit/>
        </w:trPr>
        <w:tc>
          <w:tcPr>
            <w:tcW w:w="252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145C311" w14:textId="77777777" w:rsidR="006F4302" w:rsidRDefault="00960D8E">
            <w:r>
              <w:rPr>
                <w:sz w:val="20"/>
                <w:szCs w:val="20"/>
              </w:rPr>
              <w:t>Predictive models</w:t>
            </w:r>
          </w:p>
        </w:tc>
        <w:tc>
          <w:tcPr>
            <w:tcW w:w="523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C592722" w14:textId="77777777" w:rsidR="006F4302" w:rsidRDefault="00960D8E">
            <w:r>
              <w:rPr>
                <w:sz w:val="20"/>
                <w:szCs w:val="20"/>
              </w:rPr>
              <w:t>Tuned PLSR, SVR, RF and optional neural network</w:t>
            </w:r>
          </w:p>
        </w:tc>
        <w:tc>
          <w:tcPr>
            <w:tcW w:w="1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33F39E3" w14:textId="77777777" w:rsidR="006F4302" w:rsidRDefault="00960D8E">
            <w:r>
              <w:rPr>
                <w:sz w:val="20"/>
                <w:szCs w:val="20"/>
              </w:rPr>
              <w:t>O5</w:t>
            </w:r>
          </w:p>
        </w:tc>
      </w:tr>
      <w:tr w:rsidR="006F4302" w14:paraId="31861089" w14:textId="77777777">
        <w:tblPrEx>
          <w:tblCellMar>
            <w:top w:w="0" w:type="dxa"/>
            <w:bottom w:w="0" w:type="dxa"/>
          </w:tblCellMar>
        </w:tblPrEx>
        <w:trPr>
          <w:cantSplit/>
        </w:trPr>
        <w:tc>
          <w:tcPr>
            <w:tcW w:w="252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2D71179" w14:textId="77777777" w:rsidR="006F4302" w:rsidRDefault="00960D8E">
            <w:r>
              <w:rPr>
                <w:sz w:val="20"/>
                <w:szCs w:val="20"/>
              </w:rPr>
              <w:t>Model evaluation</w:t>
            </w:r>
          </w:p>
        </w:tc>
        <w:tc>
          <w:tcPr>
            <w:tcW w:w="523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FC61337" w14:textId="77777777" w:rsidR="006F4302" w:rsidRDefault="00960D8E">
            <w:r>
              <w:rPr>
                <w:sz w:val="20"/>
                <w:szCs w:val="20"/>
              </w:rPr>
              <w:t>Locked-test, source-held-out and timing results</w:t>
            </w:r>
          </w:p>
        </w:tc>
        <w:tc>
          <w:tcPr>
            <w:tcW w:w="1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CDC1107" w14:textId="77777777" w:rsidR="006F4302" w:rsidRDefault="00960D8E">
            <w:r>
              <w:rPr>
                <w:sz w:val="20"/>
                <w:szCs w:val="20"/>
              </w:rPr>
              <w:t>O6</w:t>
            </w:r>
          </w:p>
        </w:tc>
      </w:tr>
      <w:tr w:rsidR="006F4302" w14:paraId="51F9778E" w14:textId="77777777">
        <w:tblPrEx>
          <w:tblCellMar>
            <w:top w:w="0" w:type="dxa"/>
            <w:bottom w:w="0" w:type="dxa"/>
          </w:tblCellMar>
        </w:tblPrEx>
        <w:trPr>
          <w:cantSplit/>
        </w:trPr>
        <w:tc>
          <w:tcPr>
            <w:tcW w:w="252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F352D2F" w14:textId="77777777" w:rsidR="006F4302" w:rsidRDefault="00960D8E">
            <w:r>
              <w:rPr>
                <w:sz w:val="20"/>
                <w:szCs w:val="20"/>
              </w:rPr>
              <w:t>Prototype and field report</w:t>
            </w:r>
          </w:p>
        </w:tc>
        <w:tc>
          <w:tcPr>
            <w:tcW w:w="523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61366FA" w14:textId="77777777" w:rsidR="006F4302" w:rsidRDefault="00960D8E">
            <w:r>
              <w:rPr>
                <w:sz w:val="20"/>
                <w:szCs w:val="20"/>
              </w:rPr>
              <w:t>Screening tool with out-of-range warning; field accuracy and usability</w:t>
            </w:r>
          </w:p>
        </w:tc>
        <w:tc>
          <w:tcPr>
            <w:tcW w:w="1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16244E3" w14:textId="77777777" w:rsidR="006F4302" w:rsidRDefault="00960D8E">
            <w:r>
              <w:rPr>
                <w:sz w:val="20"/>
                <w:szCs w:val="20"/>
              </w:rPr>
              <w:t>O7</w:t>
            </w:r>
          </w:p>
        </w:tc>
      </w:tr>
      <w:tr w:rsidR="006F4302" w14:paraId="7965CBA5" w14:textId="77777777">
        <w:tblPrEx>
          <w:tblCellMar>
            <w:top w:w="0" w:type="dxa"/>
            <w:bottom w:w="0" w:type="dxa"/>
          </w:tblCellMar>
        </w:tblPrEx>
        <w:trPr>
          <w:cantSplit/>
        </w:trPr>
        <w:tc>
          <w:tcPr>
            <w:tcW w:w="252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A6C5A2D" w14:textId="77777777" w:rsidR="006F4302" w:rsidRDefault="00960D8E">
            <w:r>
              <w:rPr>
                <w:sz w:val="20"/>
                <w:szCs w:val="20"/>
              </w:rPr>
              <w:t>Feasibility map and model registry</w:t>
            </w:r>
          </w:p>
        </w:tc>
        <w:tc>
          <w:tcPr>
            <w:tcW w:w="523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9CC5726" w14:textId="77777777" w:rsidR="006F4302" w:rsidRDefault="00960D8E">
            <w:r>
              <w:rPr>
                <w:sz w:val="20"/>
                <w:szCs w:val="20"/>
              </w:rPr>
              <w:t>Graded evidence and extensible design for five further parameters</w:t>
            </w:r>
          </w:p>
        </w:tc>
        <w:tc>
          <w:tcPr>
            <w:tcW w:w="1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F382EBD" w14:textId="77777777" w:rsidR="006F4302" w:rsidRDefault="00960D8E">
            <w:r>
              <w:rPr>
                <w:sz w:val="20"/>
                <w:szCs w:val="20"/>
              </w:rPr>
              <w:t>O8</w:t>
            </w:r>
          </w:p>
        </w:tc>
      </w:tr>
      <w:tr w:rsidR="006F4302" w14:paraId="53498B8B" w14:textId="77777777">
        <w:tblPrEx>
          <w:tblCellMar>
            <w:top w:w="0" w:type="dxa"/>
            <w:bottom w:w="0" w:type="dxa"/>
          </w:tblCellMar>
        </w:tblPrEx>
        <w:trPr>
          <w:cantSplit/>
        </w:trPr>
        <w:tc>
          <w:tcPr>
            <w:tcW w:w="252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142619E" w14:textId="77777777" w:rsidR="006F4302" w:rsidRDefault="00960D8E">
            <w:r>
              <w:rPr>
                <w:sz w:val="20"/>
                <w:szCs w:val="20"/>
              </w:rPr>
              <w:lastRenderedPageBreak/>
              <w:t>Research findings</w:t>
            </w:r>
          </w:p>
        </w:tc>
        <w:tc>
          <w:tcPr>
            <w:tcW w:w="523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AA7BACB" w14:textId="77777777" w:rsidR="006F4302" w:rsidRDefault="00960D8E">
            <w:r>
              <w:rPr>
                <w:sz w:val="20"/>
                <w:szCs w:val="20"/>
              </w:rPr>
              <w:t>Evidence-based conclusion on rapid NIR and AI tea testing</w:t>
            </w:r>
          </w:p>
        </w:tc>
        <w:tc>
          <w:tcPr>
            <w:tcW w:w="1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FB5FA21" w14:textId="77777777" w:rsidR="006F4302" w:rsidRDefault="00960D8E">
            <w:r>
              <w:rPr>
                <w:sz w:val="20"/>
                <w:szCs w:val="20"/>
              </w:rPr>
              <w:t>O6 to O8</w:t>
            </w:r>
          </w:p>
        </w:tc>
      </w:tr>
    </w:tbl>
    <w:p w14:paraId="477B3F3E" w14:textId="77777777" w:rsidR="006F4302" w:rsidRDefault="006F4302">
      <w:pPr>
        <w:spacing w:after="120"/>
      </w:pPr>
    </w:p>
    <w:p w14:paraId="5E360F01" w14:textId="77777777" w:rsidR="006F4302" w:rsidRDefault="00960D8E">
      <w:pPr>
        <w:pStyle w:val="Heading2"/>
        <w:keepNext/>
        <w:spacing w:before="240" w:after="120"/>
      </w:pPr>
      <w:bookmarkStart w:id="28" w:name="_Toc243321299"/>
      <w:r>
        <w:t>1.13 Chapter summary</w:t>
      </w:r>
      <w:bookmarkEnd w:id="28"/>
    </w:p>
    <w:p w14:paraId="5AEA7F44" w14:textId="77777777" w:rsidR="006F4302" w:rsidRDefault="00960D8E">
      <w:pPr>
        <w:spacing w:after="160" w:line="360" w:lineRule="auto"/>
        <w:jc w:val="both"/>
      </w:pPr>
      <w:r>
        <w:t>This chapter set out the case for rapid tea quality assessment with NIR spectroscopy and AI. Conventional reference methods are slow and parameter-specific, while existing NIR research is strong but fragmented, single-site and rarely measures time saved. The research will validate a NIR and AI framework on moisture in Sri Lankan black tea and map its feasibility for polyphenols, TF:TR, caffeine, sugar and glyphosate. Chapter 2 reviews the literature that shapes these decisions.</w:t>
      </w:r>
    </w:p>
    <w:p w14:paraId="71212EBD" w14:textId="77777777" w:rsidR="006F4302" w:rsidRDefault="006F4302">
      <w:pPr>
        <w:sectPr w:rsidR="006F4302">
          <w:headerReference w:type="default" r:id="rId9"/>
          <w:footerReference w:type="default" r:id="rId10"/>
          <w:pgSz w:w="11906" w:h="16838"/>
          <w:pgMar w:top="1440" w:right="1440" w:bottom="1440" w:left="1440" w:header="708" w:footer="708" w:gutter="0"/>
          <w:pgNumType w:start="1"/>
          <w:cols w:space="720"/>
          <w:docGrid w:linePitch="360"/>
        </w:sectPr>
      </w:pPr>
    </w:p>
    <w:p w14:paraId="210AFD1A" w14:textId="77777777" w:rsidR="006F4302" w:rsidRDefault="00960D8E">
      <w:pPr>
        <w:pStyle w:val="Heading1"/>
        <w:pageBreakBefore/>
        <w:spacing w:after="240"/>
      </w:pPr>
      <w:bookmarkStart w:id="29" w:name="_Toc243321300"/>
      <w:r>
        <w:lastRenderedPageBreak/>
        <w:t>CHAPTER 2: LITERATURE REVIEW</w:t>
      </w:r>
      <w:bookmarkEnd w:id="29"/>
    </w:p>
    <w:p w14:paraId="3D9C8C69" w14:textId="77777777" w:rsidR="006F4302" w:rsidRDefault="00960D8E">
      <w:pPr>
        <w:pStyle w:val="Heading2"/>
        <w:keepNext/>
        <w:spacing w:before="240" w:after="120"/>
      </w:pPr>
      <w:bookmarkStart w:id="30" w:name="_Toc243321301"/>
      <w:r>
        <w:t>2.1 Chapter overview</w:t>
      </w:r>
      <w:bookmarkEnd w:id="30"/>
    </w:p>
    <w:p w14:paraId="39C37A4D" w14:textId="77777777" w:rsidR="006F4302" w:rsidRDefault="00960D8E">
      <w:pPr>
        <w:spacing w:after="160" w:line="360" w:lineRule="auto"/>
        <w:jc w:val="both"/>
      </w:pPr>
      <w:r>
        <w:t>This chapter critically reviews research on rapid tea quality assessment with NIR spectroscopy and AI. It explains the review strategy and concept map, reviews the problem domain (the measurement task, data challenges and standards), and then reviews the technology stage by stage along the proposed pipeline: acquisition, preprocessing, wavelength selection, modelling, robustness, interpretation and training strategy. A thematic analysis compares the evidence parameter by parameter, followed by reviews of av</w:t>
      </w:r>
      <w:r>
        <w:t>ailable datasets and evaluation practice. The chapter closes with a synthesis, the research positioning and the conceptual architecture.</w:t>
      </w:r>
    </w:p>
    <w:p w14:paraId="1B37B3DE" w14:textId="77777777" w:rsidR="006F4302" w:rsidRDefault="00960D8E">
      <w:pPr>
        <w:pStyle w:val="Heading2"/>
        <w:keepNext/>
        <w:spacing w:before="240" w:after="120"/>
      </w:pPr>
      <w:bookmarkStart w:id="31" w:name="_Toc243321302"/>
      <w:r>
        <w:t>2.2 Review strategy and concept map</w:t>
      </w:r>
      <w:bookmarkEnd w:id="31"/>
    </w:p>
    <w:p w14:paraId="42FC0199" w14:textId="77777777" w:rsidR="006F4302" w:rsidRDefault="00960D8E">
      <w:pPr>
        <w:pStyle w:val="Heading3"/>
        <w:keepNext/>
        <w:spacing w:before="180" w:after="100"/>
      </w:pPr>
      <w:bookmarkStart w:id="32" w:name="_Toc243321303"/>
      <w:r>
        <w:t>2.2.1 Literature search and selection strategy</w:t>
      </w:r>
      <w:bookmarkEnd w:id="32"/>
    </w:p>
    <w:p w14:paraId="58D61C07" w14:textId="77777777" w:rsidR="006F4302" w:rsidRDefault="00960D8E">
      <w:pPr>
        <w:spacing w:after="160" w:line="360" w:lineRule="auto"/>
        <w:jc w:val="both"/>
      </w:pPr>
      <w:r>
        <w:t>Searches covered Google Scholar, ScienceDirect, MDPI, SpringerLink, PubMed Central, RSC, IOP, Scopus and Crossref, plus Sri Lankan proceedings (iPURSE, ISAE, RESCON). Concept blocks were combined with AND and synonyms with OR, for example: (tea OR "Camellia sinensis") AND (moisture OR caffeine OR theaflavin* OR polyphenol* OR sucrose OR glyphosate) AND ("near infrared" OR NIR) AND (PLSR OR "machine learning" OR chemometric*). The date range was mainly 2016 to 2026, with seminal methods (Roberts and Smith, 1</w:t>
      </w:r>
      <w:r>
        <w:t>961) included.</w:t>
      </w:r>
    </w:p>
    <w:p w14:paraId="28FE2364" w14:textId="77777777" w:rsidR="006F4302" w:rsidRDefault="00960D8E">
      <w:pPr>
        <w:spacing w:after="160" w:line="360" w:lineRule="auto"/>
        <w:jc w:val="both"/>
      </w:pPr>
      <w:r>
        <w:t>Studies were included if they reported quantitative spectroscopic results for tea, food or agricultural quality, or defined a tea reference method; comparable matrices (feed, herbal tea, powders) were included where tea evidence was thin. Medical NIR, unrelated domains and opinion pieces were excluded. Screening ran in layers (title, abstract, full text, quality check, then backward and forward snowballing). Of 45 records (34 from the author's survey and 11 from a targeted search for caffeine, TF:TR, polyph</w:t>
      </w:r>
      <w:r>
        <w:t>enols, sugar and glyphosate), 5 were excluded and 40 retained. The full log is in Appendix A and the survey matrix in Appendix C.</w:t>
      </w:r>
    </w:p>
    <w:p w14:paraId="38A08DEB" w14:textId="77777777" w:rsidR="006F4302" w:rsidRDefault="00960D8E">
      <w:pPr>
        <w:pStyle w:val="Heading3"/>
        <w:keepNext/>
        <w:spacing w:before="180" w:after="100"/>
      </w:pPr>
      <w:bookmarkStart w:id="33" w:name="_Toc243321304"/>
      <w:r>
        <w:lastRenderedPageBreak/>
        <w:t>2.2.2 Concept map</w:t>
      </w:r>
      <w:bookmarkEnd w:id="33"/>
    </w:p>
    <w:p w14:paraId="02713B01" w14:textId="77777777" w:rsidR="006F4302" w:rsidRDefault="00960D8E">
      <w:pPr>
        <w:keepNext/>
        <w:jc w:val="center"/>
      </w:pPr>
      <w:r>
        <w:rPr>
          <w:noProof/>
        </w:rPr>
        <w:drawing>
          <wp:inline distT="0" distB="0" distL="0" distR="0" wp14:anchorId="5ADE389F" wp14:editId="1A2F09E0">
            <wp:extent cx="5334000" cy="34099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3409950"/>
                    </a:xfrm>
                    <a:prstGeom prst="rect">
                      <a:avLst/>
                    </a:prstGeom>
                  </pic:spPr>
                </pic:pic>
              </a:graphicData>
            </a:graphic>
          </wp:inline>
        </w:drawing>
      </w:r>
    </w:p>
    <w:p w14:paraId="4CF1458B" w14:textId="77777777" w:rsidR="006F4302" w:rsidRDefault="00960D8E">
      <w:pPr>
        <w:pStyle w:val="Caption"/>
        <w:spacing w:before="120" w:after="120"/>
        <w:jc w:val="center"/>
      </w:pPr>
      <w:bookmarkStart w:id="34" w:name="_Toc243321391"/>
      <w:r>
        <w:t xml:space="preserve">Figure </w:t>
      </w:r>
      <w:r>
        <w:fldChar w:fldCharType="begin"/>
      </w:r>
      <w:r>
        <w:instrText>SEQ Figure</w:instrText>
      </w:r>
      <w:r>
        <w:fldChar w:fldCharType="separate"/>
      </w:r>
      <w:r w:rsidR="00B725E9">
        <w:rPr>
          <w:noProof/>
        </w:rPr>
        <w:t>1</w:t>
      </w:r>
      <w:r>
        <w:fldChar w:fldCharType="end"/>
      </w:r>
      <w:r>
        <w:t>: Concept map linking tea parameters, NIR principles, the analysis pipeline and the research gap</w:t>
      </w:r>
      <w:bookmarkEnd w:id="34"/>
    </w:p>
    <w:p w14:paraId="5F05B778" w14:textId="77777777" w:rsidR="006F4302" w:rsidRDefault="00960D8E">
      <w:pPr>
        <w:spacing w:after="160" w:line="360" w:lineRule="auto"/>
        <w:jc w:val="both"/>
      </w:pPr>
      <w:r>
        <w:t>Figure 1 shows the logic of the review: slow reference methods and industry need define the parameters of interest; NIR reaches them through bond overtones but meets physical limits; the analysis pipeline (preprocessing, selection, models, validation) determines whether the signal becomes a reliable estimate; and the recurring weaknesses in the literature define the gap Tea Sense addresses.</w:t>
      </w:r>
    </w:p>
    <w:p w14:paraId="795C5C7E" w14:textId="77777777" w:rsidR="006F4302" w:rsidRDefault="00960D8E">
      <w:pPr>
        <w:pStyle w:val="Heading2"/>
        <w:keepNext/>
        <w:spacing w:before="240" w:after="120"/>
      </w:pPr>
      <w:bookmarkStart w:id="35" w:name="_Toc243321305"/>
      <w:r>
        <w:t>2.3 Problem-domain review</w:t>
      </w:r>
      <w:bookmarkEnd w:id="35"/>
    </w:p>
    <w:p w14:paraId="67554F2C" w14:textId="77777777" w:rsidR="006F4302" w:rsidRDefault="00960D8E">
      <w:pPr>
        <w:pStyle w:val="Heading3"/>
        <w:keepNext/>
        <w:spacing w:before="180" w:after="100"/>
      </w:pPr>
      <w:bookmarkStart w:id="36" w:name="_Toc243321306"/>
      <w:r>
        <w:t>2.3.1 Domain task and decision context</w:t>
      </w:r>
      <w:bookmarkEnd w:id="36"/>
    </w:p>
    <w:p w14:paraId="4ECB3F7F" w14:textId="77777777" w:rsidR="006F4302" w:rsidRDefault="00960D8E">
      <w:pPr>
        <w:spacing w:after="160" w:line="360" w:lineRule="auto"/>
        <w:jc w:val="both"/>
      </w:pPr>
      <w:r>
        <w:t>The target task is to estimate a continuous parameter (moisture %, and later TF:TR, caffeine or polyphenols) from one spectrum of a tea sample, or to classify a sample as adulterated. Inputs are the spectrum, sample metadata and, for training only, laboratory reference values. The decision being supported differs by user: a dryer operator decides whether to continue drying; a quality officer decides whether a lot meets specification; a broker or the Tea Board decides whether a lot needs laboratory testing f</w:t>
      </w:r>
      <w:r>
        <w:t>or adulteration.</w:t>
      </w:r>
    </w:p>
    <w:p w14:paraId="664FD648" w14:textId="77777777" w:rsidR="006F4302" w:rsidRDefault="00960D8E">
      <w:pPr>
        <w:spacing w:after="160" w:line="360" w:lineRule="auto"/>
        <w:jc w:val="both"/>
      </w:pPr>
      <w:r>
        <w:t xml:space="preserve">Errors are asymmetric. Under-predicting moisture could let tea with mould risk be stored or shipped, while over-predicting could trigger needless re-drying, which damages aroma and loses weight. A false negative for added sugar lets adulterated tea pass. For this reason the system is positioned as screening with human review: values near specification limits or spectra </w:t>
      </w:r>
      <w:r>
        <w:lastRenderedPageBreak/>
        <w:t>outside the calibration space are flagged for laboratory confirmation, and the laboratory remains the authority (Hazarika et al., 2017; Qiu et al., 2026).</w:t>
      </w:r>
    </w:p>
    <w:p w14:paraId="1FDC7E9F" w14:textId="77777777" w:rsidR="006F4302" w:rsidRDefault="00960D8E">
      <w:pPr>
        <w:pStyle w:val="Caption"/>
        <w:keepNext/>
        <w:spacing w:before="120" w:after="120"/>
      </w:pPr>
      <w:bookmarkStart w:id="37" w:name="_Toc243321404"/>
      <w:r>
        <w:t xml:space="preserve">Table </w:t>
      </w:r>
      <w:r>
        <w:fldChar w:fldCharType="begin"/>
      </w:r>
      <w:r>
        <w:instrText>SEQ Table</w:instrText>
      </w:r>
      <w:r>
        <w:fldChar w:fldCharType="separate"/>
      </w:r>
      <w:r w:rsidR="00B725E9">
        <w:rPr>
          <w:noProof/>
        </w:rPr>
        <w:t>5</w:t>
      </w:r>
      <w:r>
        <w:fldChar w:fldCharType="end"/>
      </w:r>
      <w:r>
        <w:t>: Decisions supported and the cost of errors</w:t>
      </w:r>
      <w:bookmarkEnd w:id="3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4"/>
        <w:gridCol w:w="1805"/>
        <w:gridCol w:w="1986"/>
        <w:gridCol w:w="1986"/>
        <w:gridCol w:w="1805"/>
      </w:tblGrid>
      <w:tr w:rsidR="006F4302" w14:paraId="1E698527" w14:textId="77777777">
        <w:tblPrEx>
          <w:tblCellMar>
            <w:top w:w="0" w:type="dxa"/>
            <w:bottom w:w="0" w:type="dxa"/>
          </w:tblCellMar>
        </w:tblPrEx>
        <w:trPr>
          <w:tblHeader/>
        </w:trPr>
        <w:tc>
          <w:tcPr>
            <w:tcW w:w="1444"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68F253E7" w14:textId="77777777" w:rsidR="006F4302" w:rsidRDefault="00960D8E">
            <w:r>
              <w:rPr>
                <w:b/>
                <w:bCs/>
                <w:sz w:val="18"/>
                <w:szCs w:val="18"/>
              </w:rPr>
              <w:t>User</w:t>
            </w:r>
          </w:p>
        </w:tc>
        <w:tc>
          <w:tcPr>
            <w:tcW w:w="1805"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3389C353" w14:textId="77777777" w:rsidR="006F4302" w:rsidRDefault="00960D8E">
            <w:r>
              <w:rPr>
                <w:b/>
                <w:bCs/>
                <w:sz w:val="18"/>
                <w:szCs w:val="18"/>
              </w:rPr>
              <w:t>Decision</w:t>
            </w:r>
          </w:p>
        </w:tc>
        <w:tc>
          <w:tcPr>
            <w:tcW w:w="1986"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47170B0A" w14:textId="77777777" w:rsidR="006F4302" w:rsidRDefault="00960D8E">
            <w:r>
              <w:rPr>
                <w:b/>
                <w:bCs/>
                <w:sz w:val="18"/>
                <w:szCs w:val="18"/>
              </w:rPr>
              <w:t>Cost of a high prediction</w:t>
            </w:r>
          </w:p>
        </w:tc>
        <w:tc>
          <w:tcPr>
            <w:tcW w:w="1986"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5A0F47D6" w14:textId="77777777" w:rsidR="006F4302" w:rsidRDefault="00960D8E">
            <w:r>
              <w:rPr>
                <w:b/>
                <w:bCs/>
                <w:sz w:val="18"/>
                <w:szCs w:val="18"/>
              </w:rPr>
              <w:t>Cost of a low prediction</w:t>
            </w:r>
          </w:p>
        </w:tc>
        <w:tc>
          <w:tcPr>
            <w:tcW w:w="1805"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1743C858" w14:textId="77777777" w:rsidR="006F4302" w:rsidRDefault="00960D8E">
            <w:r>
              <w:rPr>
                <w:b/>
                <w:bCs/>
                <w:sz w:val="18"/>
                <w:szCs w:val="18"/>
              </w:rPr>
              <w:t>Human review</w:t>
            </w:r>
          </w:p>
        </w:tc>
      </w:tr>
      <w:tr w:rsidR="006F4302" w14:paraId="4CD93967" w14:textId="77777777">
        <w:tblPrEx>
          <w:tblCellMar>
            <w:top w:w="0" w:type="dxa"/>
            <w:bottom w:w="0" w:type="dxa"/>
          </w:tblCellMar>
        </w:tblPrEx>
        <w:trPr>
          <w:cantSplit/>
        </w:trPr>
        <w:tc>
          <w:tcPr>
            <w:tcW w:w="14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125F0F3" w14:textId="77777777" w:rsidR="006F4302" w:rsidRDefault="00960D8E">
            <w:r>
              <w:rPr>
                <w:sz w:val="18"/>
                <w:szCs w:val="18"/>
              </w:rPr>
              <w:t>Dryer operator</w:t>
            </w:r>
          </w:p>
        </w:tc>
        <w:tc>
          <w:tcPr>
            <w:tcW w:w="180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7997491" w14:textId="77777777" w:rsidR="006F4302" w:rsidRDefault="00960D8E">
            <w:r>
              <w:rPr>
                <w:sz w:val="18"/>
                <w:szCs w:val="18"/>
              </w:rPr>
              <w:t>Continue or stop drying</w:t>
            </w:r>
          </w:p>
        </w:tc>
        <w:tc>
          <w:tcPr>
            <w:tcW w:w="19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519B3CC" w14:textId="77777777" w:rsidR="006F4302" w:rsidRDefault="00960D8E">
            <w:r>
              <w:rPr>
                <w:sz w:val="18"/>
                <w:szCs w:val="18"/>
              </w:rPr>
              <w:t>Unneeded re-drying; aroma and weight loss</w:t>
            </w:r>
          </w:p>
        </w:tc>
        <w:tc>
          <w:tcPr>
            <w:tcW w:w="19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61359C6" w14:textId="77777777" w:rsidR="006F4302" w:rsidRDefault="00960D8E">
            <w:r>
              <w:rPr>
                <w:sz w:val="18"/>
                <w:szCs w:val="18"/>
              </w:rPr>
              <w:t>Under-dried tea stored; mould risk</w:t>
            </w:r>
          </w:p>
        </w:tc>
        <w:tc>
          <w:tcPr>
            <w:tcW w:w="180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F67D166" w14:textId="77777777" w:rsidR="006F4302" w:rsidRDefault="00960D8E">
            <w:r>
              <w:rPr>
                <w:sz w:val="18"/>
                <w:szCs w:val="18"/>
              </w:rPr>
              <w:t>Values near limit sent to laboratory</w:t>
            </w:r>
          </w:p>
        </w:tc>
      </w:tr>
      <w:tr w:rsidR="006F4302" w14:paraId="6B36BE28" w14:textId="77777777">
        <w:tblPrEx>
          <w:tblCellMar>
            <w:top w:w="0" w:type="dxa"/>
            <w:bottom w:w="0" w:type="dxa"/>
          </w:tblCellMar>
        </w:tblPrEx>
        <w:trPr>
          <w:cantSplit/>
        </w:trPr>
        <w:tc>
          <w:tcPr>
            <w:tcW w:w="14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47C0E4B" w14:textId="77777777" w:rsidR="006F4302" w:rsidRDefault="00960D8E">
            <w:r>
              <w:rPr>
                <w:sz w:val="18"/>
                <w:szCs w:val="18"/>
              </w:rPr>
              <w:t>Factory QC officer</w:t>
            </w:r>
          </w:p>
        </w:tc>
        <w:tc>
          <w:tcPr>
            <w:tcW w:w="180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63D1FF8" w14:textId="77777777" w:rsidR="006F4302" w:rsidRDefault="00960D8E">
            <w:r>
              <w:rPr>
                <w:sz w:val="18"/>
                <w:szCs w:val="18"/>
              </w:rPr>
              <w:t>Release lot to sorting or packing</w:t>
            </w:r>
          </w:p>
        </w:tc>
        <w:tc>
          <w:tcPr>
            <w:tcW w:w="19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2006D4C" w14:textId="77777777" w:rsidR="006F4302" w:rsidRDefault="00960D8E">
            <w:r>
              <w:rPr>
                <w:sz w:val="18"/>
                <w:szCs w:val="18"/>
              </w:rPr>
              <w:t>Good lot held back</w:t>
            </w:r>
          </w:p>
        </w:tc>
        <w:tc>
          <w:tcPr>
            <w:tcW w:w="19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56DCE47" w14:textId="77777777" w:rsidR="006F4302" w:rsidRDefault="00960D8E">
            <w:r>
              <w:rPr>
                <w:sz w:val="18"/>
                <w:szCs w:val="18"/>
              </w:rPr>
              <w:t>Out-of-specification lot released</w:t>
            </w:r>
          </w:p>
        </w:tc>
        <w:tc>
          <w:tcPr>
            <w:tcW w:w="180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08F798D" w14:textId="77777777" w:rsidR="006F4302" w:rsidRDefault="00960D8E">
            <w:r>
              <w:rPr>
                <w:sz w:val="18"/>
                <w:szCs w:val="18"/>
              </w:rPr>
              <w:t>Flagged spectra confirmed by oven</w:t>
            </w:r>
          </w:p>
        </w:tc>
      </w:tr>
      <w:tr w:rsidR="006F4302" w14:paraId="0B9192F1" w14:textId="77777777">
        <w:tblPrEx>
          <w:tblCellMar>
            <w:top w:w="0" w:type="dxa"/>
            <w:bottom w:w="0" w:type="dxa"/>
          </w:tblCellMar>
        </w:tblPrEx>
        <w:trPr>
          <w:cantSplit/>
        </w:trPr>
        <w:tc>
          <w:tcPr>
            <w:tcW w:w="14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E29FD9E" w14:textId="77777777" w:rsidR="006F4302" w:rsidRDefault="00960D8E">
            <w:r>
              <w:rPr>
                <w:sz w:val="18"/>
                <w:szCs w:val="18"/>
              </w:rPr>
              <w:t>Broker or Tea Board</w:t>
            </w:r>
          </w:p>
        </w:tc>
        <w:tc>
          <w:tcPr>
            <w:tcW w:w="180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BF35E42" w14:textId="77777777" w:rsidR="006F4302" w:rsidRDefault="00960D8E">
            <w:r>
              <w:rPr>
                <w:sz w:val="18"/>
                <w:szCs w:val="18"/>
              </w:rPr>
              <w:t>Send lot for adulteration testing</w:t>
            </w:r>
          </w:p>
        </w:tc>
        <w:tc>
          <w:tcPr>
            <w:tcW w:w="19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273C4DE" w14:textId="77777777" w:rsidR="006F4302" w:rsidRDefault="00960D8E">
            <w:r>
              <w:rPr>
                <w:sz w:val="18"/>
                <w:szCs w:val="18"/>
              </w:rPr>
              <w:t>Extra laboratory cost</w:t>
            </w:r>
          </w:p>
        </w:tc>
        <w:tc>
          <w:tcPr>
            <w:tcW w:w="19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E547003" w14:textId="77777777" w:rsidR="006F4302" w:rsidRDefault="00960D8E">
            <w:r>
              <w:rPr>
                <w:sz w:val="18"/>
                <w:szCs w:val="18"/>
              </w:rPr>
              <w:t>Adulterated lot passes (sugar)</w:t>
            </w:r>
          </w:p>
        </w:tc>
        <w:tc>
          <w:tcPr>
            <w:tcW w:w="180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859E420" w14:textId="77777777" w:rsidR="006F4302" w:rsidRDefault="00960D8E">
            <w:r>
              <w:rPr>
                <w:sz w:val="18"/>
                <w:szCs w:val="18"/>
              </w:rPr>
              <w:t>Positive screens confirmed by HPLC</w:t>
            </w:r>
          </w:p>
        </w:tc>
      </w:tr>
      <w:tr w:rsidR="006F4302" w14:paraId="661AC988" w14:textId="77777777">
        <w:tblPrEx>
          <w:tblCellMar>
            <w:top w:w="0" w:type="dxa"/>
            <w:bottom w:w="0" w:type="dxa"/>
          </w:tblCellMar>
        </w:tblPrEx>
        <w:trPr>
          <w:cantSplit/>
        </w:trPr>
        <w:tc>
          <w:tcPr>
            <w:tcW w:w="14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ABEEFEE" w14:textId="77777777" w:rsidR="006F4302" w:rsidRDefault="00960D8E">
            <w:r>
              <w:rPr>
                <w:sz w:val="18"/>
                <w:szCs w:val="18"/>
              </w:rPr>
              <w:t>Researcher</w:t>
            </w:r>
          </w:p>
        </w:tc>
        <w:tc>
          <w:tcPr>
            <w:tcW w:w="180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A076922" w14:textId="77777777" w:rsidR="006F4302" w:rsidRDefault="00960D8E">
            <w:r>
              <w:rPr>
                <w:sz w:val="18"/>
                <w:szCs w:val="18"/>
              </w:rPr>
              <w:t>Accept or reject a model</w:t>
            </w:r>
          </w:p>
        </w:tc>
        <w:tc>
          <w:tcPr>
            <w:tcW w:w="19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95917DD" w14:textId="77777777" w:rsidR="006F4302" w:rsidRDefault="00960D8E">
            <w:r>
              <w:rPr>
                <w:sz w:val="18"/>
                <w:szCs w:val="18"/>
              </w:rPr>
              <w:t>False confidence in a weak model</w:t>
            </w:r>
          </w:p>
        </w:tc>
        <w:tc>
          <w:tcPr>
            <w:tcW w:w="19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9F5634E" w14:textId="77777777" w:rsidR="006F4302" w:rsidRDefault="00960D8E">
            <w:r>
              <w:rPr>
                <w:sz w:val="18"/>
                <w:szCs w:val="18"/>
              </w:rPr>
              <w:t>Discarding a useful model</w:t>
            </w:r>
          </w:p>
        </w:tc>
        <w:tc>
          <w:tcPr>
            <w:tcW w:w="180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5EFA85D" w14:textId="77777777" w:rsidR="006F4302" w:rsidRDefault="00960D8E">
            <w:r>
              <w:rPr>
                <w:sz w:val="18"/>
                <w:szCs w:val="18"/>
              </w:rPr>
              <w:t>Locked test and supervisor review</w:t>
            </w:r>
          </w:p>
        </w:tc>
      </w:tr>
    </w:tbl>
    <w:p w14:paraId="2CB246C4" w14:textId="77777777" w:rsidR="006F4302" w:rsidRDefault="006F4302">
      <w:pPr>
        <w:spacing w:after="120"/>
      </w:pPr>
    </w:p>
    <w:p w14:paraId="4E51974F" w14:textId="77777777" w:rsidR="006F4302" w:rsidRDefault="00960D8E">
      <w:pPr>
        <w:pStyle w:val="Heading3"/>
        <w:keepNext/>
        <w:spacing w:before="180" w:after="100"/>
      </w:pPr>
      <w:bookmarkStart w:id="38" w:name="_Toc243321307"/>
      <w:r>
        <w:t>2.3.2 Data and operational challenges</w:t>
      </w:r>
      <w:bookmarkEnd w:id="38"/>
    </w:p>
    <w:p w14:paraId="2B267DD4" w14:textId="77777777" w:rsidR="006F4302" w:rsidRDefault="00960D8E">
      <w:pPr>
        <w:spacing w:after="160" w:line="360" w:lineRule="auto"/>
        <w:jc w:val="both"/>
      </w:pPr>
      <w:r>
        <w:rPr>
          <w:b/>
          <w:bCs/>
        </w:rPr>
        <w:t>Narrow target range.</w:t>
      </w:r>
      <w:r>
        <w:t xml:space="preserve"> Made tea moisture lies in a narrow band, so a model can show a low R2 even with small errors. Methodological implication: widen the calibration range with drying-stage and conditioned samples and report RMSEP and RPD alongside R2. </w:t>
      </w:r>
      <w:r>
        <w:rPr>
          <w:b/>
          <w:bCs/>
        </w:rPr>
        <w:t>Sample heterogeneity.</w:t>
      </w:r>
      <w:r>
        <w:t xml:space="preserve"> Particle size and packing change scatter (Scheibelhofer et al., 2016). Implication: repacked triplicate scans and scatter correction. </w:t>
      </w:r>
      <w:r>
        <w:rPr>
          <w:b/>
          <w:bCs/>
        </w:rPr>
        <w:t>Source and season effects.</w:t>
      </w:r>
      <w:r>
        <w:t xml:space="preserve"> Polyphenols vary by month and drying technique in Sri Lankan cultivars (Piyasena et al., 2026), and models often fail across varieties and regions (Qiu et al., 2026). Implication: record source metadata and test on a held-out source. </w:t>
      </w:r>
      <w:r>
        <w:rPr>
          <w:b/>
          <w:bCs/>
        </w:rPr>
        <w:t>Reference error.</w:t>
      </w:r>
      <w:r>
        <w:t xml:space="preserve"> Oven-drying measures all volatiles at 103 C and has its own repeatability limit. Implication: triplicate references and an explicit error floor. </w:t>
      </w:r>
      <w:r>
        <w:rPr>
          <w:b/>
          <w:bCs/>
        </w:rPr>
        <w:t>Small datasets.</w:t>
      </w:r>
      <w:r>
        <w:t xml:space="preserve"> Most tea studies have 60 to 300 samples (Andasuryani et al., 2024; Zou et al., 2022), far fewer than the number of wavelengths, causing over-fitting (Liu et al., 2024). Implication: PLSR baseline, wavelength selection and nested cross-validation. </w:t>
      </w:r>
      <w:r>
        <w:rPr>
          <w:b/>
          <w:bCs/>
        </w:rPr>
        <w:t>Moisture change.</w:t>
      </w:r>
      <w:r>
        <w:t xml:space="preserve"> Tea exchanges moisture with air between scanning and drying. Implication: sealed bags and a short, fixed time window. </w:t>
      </w:r>
      <w:r>
        <w:rPr>
          <w:b/>
          <w:bCs/>
        </w:rPr>
        <w:t>No local reference data for other parameters.</w:t>
      </w:r>
      <w:r>
        <w:t xml:space="preserve"> Implication: evidence synthesis and retained subsamples for later analysis.</w:t>
      </w:r>
    </w:p>
    <w:p w14:paraId="7EB5F678" w14:textId="77777777" w:rsidR="006F4302" w:rsidRDefault="00960D8E">
      <w:pPr>
        <w:pStyle w:val="Heading3"/>
        <w:keepNext/>
        <w:spacing w:before="180" w:after="100"/>
      </w:pPr>
      <w:bookmarkStart w:id="39" w:name="_Toc243321308"/>
      <w:r>
        <w:t>2.3.3 Standards, regulations and professional expectations</w:t>
      </w:r>
      <w:bookmarkEnd w:id="39"/>
    </w:p>
    <w:p w14:paraId="25BD4C3C" w14:textId="77777777" w:rsidR="006F4302" w:rsidRDefault="00960D8E">
      <w:pPr>
        <w:spacing w:after="160" w:line="360" w:lineRule="auto"/>
        <w:jc w:val="both"/>
      </w:pPr>
      <w:r>
        <w:t xml:space="preserve">ISO 1573 defines moisture as loss in mass at 103 C to constant mass and is the basis of the reference method. ISO 14502-1 and 14502-2 define Folin-Ciocalteu polyphenols and HPLC catechins, and the Roberts and Smith (1961) method remains the reference for TF and TR. ISO 3720 sets black-tea requirements, and importing markets apply pesticide maximum residue limits at trace levels, which is why glyphosate requires LC-MS/MS (Samanthy et al., 2021). The Sri Lanka Tea Board tests auction samples and acts against </w:t>
      </w:r>
      <w:r>
        <w:t xml:space="preserve">adulteration (Daily Mirror, </w:t>
      </w:r>
      <w:r>
        <w:lastRenderedPageBreak/>
        <w:t>2018). For this project these standards mean that NIR outputs must be reported as screening estimates traceable to the standard reference methods, never as certified results, and that claims about residue safety must not be made from NIR.</w:t>
      </w:r>
    </w:p>
    <w:p w14:paraId="6A227056" w14:textId="77777777" w:rsidR="006F4302" w:rsidRDefault="00960D8E">
      <w:pPr>
        <w:pStyle w:val="Heading2"/>
        <w:keepNext/>
        <w:spacing w:before="240" w:after="120"/>
      </w:pPr>
      <w:bookmarkStart w:id="40" w:name="_Toc243321309"/>
      <w:r>
        <w:t>2.4 Technological review by implementation stage</w:t>
      </w:r>
      <w:bookmarkEnd w:id="40"/>
    </w:p>
    <w:p w14:paraId="463C8B94" w14:textId="77777777" w:rsidR="006F4302" w:rsidRDefault="00960D8E">
      <w:pPr>
        <w:spacing w:after="160" w:line="360" w:lineRule="auto"/>
        <w:jc w:val="both"/>
      </w:pPr>
      <w:r>
        <w:t>Each stage below compares realistic alternatives, states the selection criteria and explains the effect on later stages. The table summarises the choices.</w:t>
      </w:r>
    </w:p>
    <w:p w14:paraId="1BC37BAB" w14:textId="77777777" w:rsidR="006F4302" w:rsidRDefault="00960D8E">
      <w:pPr>
        <w:pStyle w:val="Caption"/>
        <w:keepNext/>
        <w:spacing w:before="120" w:after="120"/>
      </w:pPr>
      <w:bookmarkStart w:id="41" w:name="_Toc243321405"/>
      <w:r>
        <w:t xml:space="preserve">Table </w:t>
      </w:r>
      <w:r>
        <w:fldChar w:fldCharType="begin"/>
      </w:r>
      <w:r>
        <w:instrText>SEQ Table</w:instrText>
      </w:r>
      <w:r>
        <w:fldChar w:fldCharType="separate"/>
      </w:r>
      <w:r w:rsidR="00B725E9">
        <w:rPr>
          <w:noProof/>
        </w:rPr>
        <w:t>6</w:t>
      </w:r>
      <w:r>
        <w:fldChar w:fldCharType="end"/>
      </w:r>
      <w:r>
        <w:t>: Summary of pipeline-stage choices</w:t>
      </w:r>
      <w:bookmarkEnd w:id="4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63"/>
        <w:gridCol w:w="2347"/>
        <w:gridCol w:w="1625"/>
        <w:gridCol w:w="1805"/>
        <w:gridCol w:w="1986"/>
      </w:tblGrid>
      <w:tr w:rsidR="006F4302" w14:paraId="7FFD66B3" w14:textId="77777777">
        <w:tblPrEx>
          <w:tblCellMar>
            <w:top w:w="0" w:type="dxa"/>
            <w:bottom w:w="0" w:type="dxa"/>
          </w:tblCellMar>
        </w:tblPrEx>
        <w:trPr>
          <w:tblHeader/>
        </w:trPr>
        <w:tc>
          <w:tcPr>
            <w:tcW w:w="1264"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356C0CDD" w14:textId="77777777" w:rsidR="006F4302" w:rsidRDefault="00960D8E">
            <w:r>
              <w:rPr>
                <w:b/>
                <w:bCs/>
                <w:sz w:val="17"/>
                <w:szCs w:val="17"/>
              </w:rPr>
              <w:t>Stage</w:t>
            </w:r>
          </w:p>
        </w:tc>
        <w:tc>
          <w:tcPr>
            <w:tcW w:w="2347"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0D36478A" w14:textId="77777777" w:rsidR="006F4302" w:rsidRDefault="00960D8E">
            <w:r>
              <w:rPr>
                <w:b/>
                <w:bCs/>
                <w:sz w:val="17"/>
                <w:szCs w:val="17"/>
              </w:rPr>
              <w:t>Alternatives</w:t>
            </w:r>
          </w:p>
        </w:tc>
        <w:tc>
          <w:tcPr>
            <w:tcW w:w="1625"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76633705" w14:textId="77777777" w:rsidR="006F4302" w:rsidRDefault="00960D8E">
            <w:r>
              <w:rPr>
                <w:b/>
                <w:bCs/>
                <w:sz w:val="17"/>
                <w:szCs w:val="17"/>
              </w:rPr>
              <w:t>Criteria</w:t>
            </w:r>
          </w:p>
        </w:tc>
        <w:tc>
          <w:tcPr>
            <w:tcW w:w="1805"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5742BC5E" w14:textId="77777777" w:rsidR="006F4302" w:rsidRDefault="00960D8E">
            <w:r>
              <w:rPr>
                <w:b/>
                <w:bCs/>
                <w:sz w:val="17"/>
                <w:szCs w:val="17"/>
              </w:rPr>
              <w:t>Selected</w:t>
            </w:r>
          </w:p>
        </w:tc>
        <w:tc>
          <w:tcPr>
            <w:tcW w:w="1986"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36413E3C" w14:textId="77777777" w:rsidR="006F4302" w:rsidRDefault="00960D8E">
            <w:r>
              <w:rPr>
                <w:b/>
                <w:bCs/>
                <w:sz w:val="17"/>
                <w:szCs w:val="17"/>
              </w:rPr>
              <w:t>Effect on later stages</w:t>
            </w:r>
          </w:p>
        </w:tc>
      </w:tr>
      <w:tr w:rsidR="006F4302" w14:paraId="44C44739" w14:textId="77777777">
        <w:tblPrEx>
          <w:tblCellMar>
            <w:top w:w="0" w:type="dxa"/>
            <w:bottom w:w="0" w:type="dxa"/>
          </w:tblCellMar>
        </w:tblPrEx>
        <w:trPr>
          <w:cantSplit/>
        </w:trPr>
        <w:tc>
          <w:tcPr>
            <w:tcW w:w="1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759D83D" w14:textId="77777777" w:rsidR="006F4302" w:rsidRDefault="00960D8E">
            <w:r>
              <w:rPr>
                <w:sz w:val="17"/>
                <w:szCs w:val="17"/>
              </w:rPr>
              <w:t>Acquisition</w:t>
            </w:r>
          </w:p>
        </w:tc>
        <w:tc>
          <w:tcPr>
            <w:tcW w:w="234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CC975B4" w14:textId="77777777" w:rsidR="006F4302" w:rsidRDefault="00960D8E">
            <w:r>
              <w:rPr>
                <w:sz w:val="17"/>
                <w:szCs w:val="17"/>
              </w:rPr>
              <w:t>Benchtop FT-NIR; portable InGaAs; in-line; UV-Vis, FTIR, THz, LIBS, HSI</w:t>
            </w:r>
          </w:p>
        </w:tc>
        <w:tc>
          <w:tcPr>
            <w:tcW w:w="16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7B53031" w14:textId="77777777" w:rsidR="006F4302" w:rsidRDefault="00960D8E">
            <w:r>
              <w:rPr>
                <w:sz w:val="17"/>
                <w:szCs w:val="17"/>
              </w:rPr>
              <w:t>Water sensitivity; portability; cost; tea evidence</w:t>
            </w:r>
          </w:p>
        </w:tc>
        <w:tc>
          <w:tcPr>
            <w:tcW w:w="180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D068B4F" w14:textId="77777777" w:rsidR="006F4302" w:rsidRDefault="00960D8E">
            <w:r>
              <w:rPr>
                <w:sz w:val="17"/>
                <w:szCs w:val="17"/>
              </w:rPr>
              <w:t>Portable 900 to 1700 nm reflectance</w:t>
            </w:r>
          </w:p>
        </w:tc>
        <w:tc>
          <w:tcPr>
            <w:tcW w:w="19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F1B48CA" w14:textId="77777777" w:rsidR="006F4302" w:rsidRDefault="00960D8E">
            <w:r>
              <w:rPr>
                <w:sz w:val="17"/>
                <w:szCs w:val="17"/>
              </w:rPr>
              <w:t>Shorter range raises the importance of preprocessing</w:t>
            </w:r>
          </w:p>
        </w:tc>
      </w:tr>
      <w:tr w:rsidR="006F4302" w14:paraId="49794CD0" w14:textId="77777777">
        <w:tblPrEx>
          <w:tblCellMar>
            <w:top w:w="0" w:type="dxa"/>
            <w:bottom w:w="0" w:type="dxa"/>
          </w:tblCellMar>
        </w:tblPrEx>
        <w:trPr>
          <w:cantSplit/>
        </w:trPr>
        <w:tc>
          <w:tcPr>
            <w:tcW w:w="1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8ED2761" w14:textId="77777777" w:rsidR="006F4302" w:rsidRDefault="00960D8E">
            <w:r>
              <w:rPr>
                <w:sz w:val="17"/>
                <w:szCs w:val="17"/>
              </w:rPr>
              <w:t>Preprocessing and QC</w:t>
            </w:r>
          </w:p>
        </w:tc>
        <w:tc>
          <w:tcPr>
            <w:tcW w:w="234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D0C8DA0" w14:textId="77777777" w:rsidR="006F4302" w:rsidRDefault="00960D8E">
            <w:r>
              <w:rPr>
                <w:sz w:val="17"/>
                <w:szCs w:val="17"/>
              </w:rPr>
              <w:t>SNV, MSC, SG, derivatives, EMSC, wavelets</w:t>
            </w:r>
          </w:p>
        </w:tc>
        <w:tc>
          <w:tcPr>
            <w:tcW w:w="16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5A227B6" w14:textId="77777777" w:rsidR="006F4302" w:rsidRDefault="00960D8E">
            <w:r>
              <w:rPr>
                <w:sz w:val="17"/>
                <w:szCs w:val="17"/>
              </w:rPr>
              <w:t>Evidence; simplicity; interpretability</w:t>
            </w:r>
          </w:p>
        </w:tc>
        <w:tc>
          <w:tcPr>
            <w:tcW w:w="180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8DA633C" w14:textId="77777777" w:rsidR="006F4302" w:rsidRDefault="00960D8E">
            <w:r>
              <w:rPr>
                <w:sz w:val="17"/>
                <w:szCs w:val="17"/>
              </w:rPr>
              <w:t>Factorial comparison inside CV</w:t>
            </w:r>
          </w:p>
        </w:tc>
        <w:tc>
          <w:tcPr>
            <w:tcW w:w="19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D1DC0C7" w14:textId="77777777" w:rsidR="006F4302" w:rsidRDefault="00960D8E">
            <w:r>
              <w:rPr>
                <w:sz w:val="17"/>
                <w:szCs w:val="17"/>
              </w:rPr>
              <w:t>Defines the space for selection</w:t>
            </w:r>
          </w:p>
        </w:tc>
      </w:tr>
      <w:tr w:rsidR="006F4302" w14:paraId="2AE22AA8" w14:textId="77777777">
        <w:tblPrEx>
          <w:tblCellMar>
            <w:top w:w="0" w:type="dxa"/>
            <w:bottom w:w="0" w:type="dxa"/>
          </w:tblCellMar>
        </w:tblPrEx>
        <w:trPr>
          <w:cantSplit/>
        </w:trPr>
        <w:tc>
          <w:tcPr>
            <w:tcW w:w="1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D849C15" w14:textId="77777777" w:rsidR="006F4302" w:rsidRDefault="00960D8E">
            <w:r>
              <w:rPr>
                <w:sz w:val="17"/>
                <w:szCs w:val="17"/>
              </w:rPr>
              <w:t>Wavelength selection</w:t>
            </w:r>
          </w:p>
        </w:tc>
        <w:tc>
          <w:tcPr>
            <w:tcW w:w="234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364A745" w14:textId="77777777" w:rsidR="006F4302" w:rsidRDefault="00960D8E">
            <w:r>
              <w:rPr>
                <w:sz w:val="17"/>
                <w:szCs w:val="17"/>
              </w:rPr>
              <w:t>CARS, SPA, iPLS, Random Frog, VISSA, VCPA-IRIV, mRMR</w:t>
            </w:r>
          </w:p>
        </w:tc>
        <w:tc>
          <w:tcPr>
            <w:tcW w:w="16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771F381" w14:textId="77777777" w:rsidR="006F4302" w:rsidRDefault="00960D8E">
            <w:r>
              <w:rPr>
                <w:sz w:val="17"/>
                <w:szCs w:val="17"/>
              </w:rPr>
              <w:t>Tea evidence; availability; stability</w:t>
            </w:r>
          </w:p>
        </w:tc>
        <w:tc>
          <w:tcPr>
            <w:tcW w:w="180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9979C5D" w14:textId="77777777" w:rsidR="006F4302" w:rsidRDefault="00960D8E">
            <w:r>
              <w:rPr>
                <w:sz w:val="17"/>
                <w:szCs w:val="17"/>
              </w:rPr>
              <w:t>CARS plus SPA or iPLS</w:t>
            </w:r>
          </w:p>
        </w:tc>
        <w:tc>
          <w:tcPr>
            <w:tcW w:w="19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8568967" w14:textId="77777777" w:rsidR="006F4302" w:rsidRDefault="00960D8E">
            <w:r>
              <w:rPr>
                <w:sz w:val="17"/>
                <w:szCs w:val="17"/>
              </w:rPr>
              <w:t>Fewer variables; simpler sensors</w:t>
            </w:r>
          </w:p>
        </w:tc>
      </w:tr>
      <w:tr w:rsidR="006F4302" w14:paraId="504B0D0B" w14:textId="77777777">
        <w:tblPrEx>
          <w:tblCellMar>
            <w:top w:w="0" w:type="dxa"/>
            <w:bottom w:w="0" w:type="dxa"/>
          </w:tblCellMar>
        </w:tblPrEx>
        <w:trPr>
          <w:cantSplit/>
        </w:trPr>
        <w:tc>
          <w:tcPr>
            <w:tcW w:w="1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18B3AC9" w14:textId="77777777" w:rsidR="006F4302" w:rsidRDefault="00960D8E">
            <w:r>
              <w:rPr>
                <w:sz w:val="17"/>
                <w:szCs w:val="17"/>
              </w:rPr>
              <w:t>Modelling</w:t>
            </w:r>
          </w:p>
        </w:tc>
        <w:tc>
          <w:tcPr>
            <w:tcW w:w="234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55AFD00" w14:textId="77777777" w:rsidR="006F4302" w:rsidRDefault="00960D8E">
            <w:r>
              <w:rPr>
                <w:sz w:val="17"/>
                <w:szCs w:val="17"/>
              </w:rPr>
              <w:t>PLSR, SVR, RF, ELM, XGBoost, ANN, CNN, BiGRU</w:t>
            </w:r>
          </w:p>
        </w:tc>
        <w:tc>
          <w:tcPr>
            <w:tcW w:w="16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EA8A384" w14:textId="77777777" w:rsidR="006F4302" w:rsidRDefault="00960D8E">
            <w:r>
              <w:rPr>
                <w:sz w:val="17"/>
                <w:szCs w:val="17"/>
              </w:rPr>
              <w:t>Small-data accuracy; over-fitting risk</w:t>
            </w:r>
          </w:p>
        </w:tc>
        <w:tc>
          <w:tcPr>
            <w:tcW w:w="180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695F9D7" w14:textId="77777777" w:rsidR="006F4302" w:rsidRDefault="00960D8E">
            <w:r>
              <w:rPr>
                <w:sz w:val="17"/>
                <w:szCs w:val="17"/>
              </w:rPr>
              <w:t>PLSR baseline; SVR, RF; optional NN</w:t>
            </w:r>
          </w:p>
        </w:tc>
        <w:tc>
          <w:tcPr>
            <w:tcW w:w="19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29E5C63" w14:textId="77777777" w:rsidR="006F4302" w:rsidRDefault="00960D8E">
            <w:r>
              <w:rPr>
                <w:sz w:val="17"/>
                <w:szCs w:val="17"/>
              </w:rPr>
              <w:t>Needs identical splits and budgets</w:t>
            </w:r>
          </w:p>
        </w:tc>
      </w:tr>
      <w:tr w:rsidR="006F4302" w14:paraId="6CCE4102" w14:textId="77777777">
        <w:tblPrEx>
          <w:tblCellMar>
            <w:top w:w="0" w:type="dxa"/>
            <w:bottom w:w="0" w:type="dxa"/>
          </w:tblCellMar>
        </w:tblPrEx>
        <w:trPr>
          <w:cantSplit/>
        </w:trPr>
        <w:tc>
          <w:tcPr>
            <w:tcW w:w="1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A4038FC" w14:textId="77777777" w:rsidR="006F4302" w:rsidRDefault="00960D8E">
            <w:r>
              <w:rPr>
                <w:sz w:val="17"/>
                <w:szCs w:val="17"/>
              </w:rPr>
              <w:t>Robustness</w:t>
            </w:r>
          </w:p>
        </w:tc>
        <w:tc>
          <w:tcPr>
            <w:tcW w:w="234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CD6FB28" w14:textId="77777777" w:rsidR="006F4302" w:rsidRDefault="00960D8E">
            <w:r>
              <w:rPr>
                <w:sz w:val="17"/>
                <w:szCs w:val="17"/>
              </w:rPr>
              <w:t>Random split; KS; chronological; LOSO; T2/Q flags; conformal</w:t>
            </w:r>
          </w:p>
        </w:tc>
        <w:tc>
          <w:tcPr>
            <w:tcW w:w="16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E6DFEAE" w14:textId="77777777" w:rsidR="006F4302" w:rsidRDefault="00960D8E">
            <w:r>
              <w:rPr>
                <w:sz w:val="17"/>
                <w:szCs w:val="17"/>
              </w:rPr>
              <w:t>Honest error; safety</w:t>
            </w:r>
          </w:p>
        </w:tc>
        <w:tc>
          <w:tcPr>
            <w:tcW w:w="180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CD0282F" w14:textId="77777777" w:rsidR="006F4302" w:rsidRDefault="00960D8E">
            <w:r>
              <w:rPr>
                <w:sz w:val="17"/>
                <w:szCs w:val="17"/>
              </w:rPr>
              <w:t>KS locked test, LOSO, T2/Q, bootstrap intervals</w:t>
            </w:r>
          </w:p>
        </w:tc>
        <w:tc>
          <w:tcPr>
            <w:tcW w:w="19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8A27E25" w14:textId="77777777" w:rsidR="006F4302" w:rsidRDefault="00960D8E">
            <w:r>
              <w:rPr>
                <w:sz w:val="17"/>
                <w:szCs w:val="17"/>
              </w:rPr>
              <w:t>Defines reported error</w:t>
            </w:r>
          </w:p>
        </w:tc>
      </w:tr>
      <w:tr w:rsidR="006F4302" w14:paraId="19096F12" w14:textId="77777777">
        <w:tblPrEx>
          <w:tblCellMar>
            <w:top w:w="0" w:type="dxa"/>
            <w:bottom w:w="0" w:type="dxa"/>
          </w:tblCellMar>
        </w:tblPrEx>
        <w:trPr>
          <w:cantSplit/>
        </w:trPr>
        <w:tc>
          <w:tcPr>
            <w:tcW w:w="1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FA0D553" w14:textId="77777777" w:rsidR="006F4302" w:rsidRDefault="00960D8E">
            <w:r>
              <w:rPr>
                <w:sz w:val="17"/>
                <w:szCs w:val="17"/>
              </w:rPr>
              <w:t>Interpretation and output</w:t>
            </w:r>
          </w:p>
        </w:tc>
        <w:tc>
          <w:tcPr>
            <w:tcW w:w="234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824A4B3" w14:textId="77777777" w:rsidR="006F4302" w:rsidRDefault="00960D8E">
            <w:r>
              <w:rPr>
                <w:sz w:val="17"/>
                <w:szCs w:val="17"/>
              </w:rPr>
              <w:t>Coefficients, VIP, bands; raw value; dashboard</w:t>
            </w:r>
          </w:p>
        </w:tc>
        <w:tc>
          <w:tcPr>
            <w:tcW w:w="16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0CF2ECF" w14:textId="77777777" w:rsidR="006F4302" w:rsidRDefault="00960D8E">
            <w:r>
              <w:rPr>
                <w:sz w:val="17"/>
                <w:szCs w:val="17"/>
              </w:rPr>
              <w:t>Chemical meaning; operator clarity</w:t>
            </w:r>
          </w:p>
        </w:tc>
        <w:tc>
          <w:tcPr>
            <w:tcW w:w="180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743957D" w14:textId="77777777" w:rsidR="006F4302" w:rsidRDefault="00960D8E">
            <w:r>
              <w:rPr>
                <w:sz w:val="17"/>
                <w:szCs w:val="17"/>
              </w:rPr>
              <w:t>VIP and bands; value, interval, flag, label</w:t>
            </w:r>
          </w:p>
        </w:tc>
        <w:tc>
          <w:tcPr>
            <w:tcW w:w="19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6CAB188" w14:textId="77777777" w:rsidR="006F4302" w:rsidRDefault="00960D8E">
            <w:r>
              <w:rPr>
                <w:sz w:val="17"/>
                <w:szCs w:val="17"/>
              </w:rPr>
              <w:t>Reduces over-reliance</w:t>
            </w:r>
          </w:p>
        </w:tc>
      </w:tr>
      <w:tr w:rsidR="006F4302" w14:paraId="4DF35280" w14:textId="77777777">
        <w:tblPrEx>
          <w:tblCellMar>
            <w:top w:w="0" w:type="dxa"/>
            <w:bottom w:w="0" w:type="dxa"/>
          </w:tblCellMar>
        </w:tblPrEx>
        <w:trPr>
          <w:cantSplit/>
        </w:trPr>
        <w:tc>
          <w:tcPr>
            <w:tcW w:w="1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9F6D604" w14:textId="77777777" w:rsidR="006F4302" w:rsidRDefault="00960D8E">
            <w:r>
              <w:rPr>
                <w:sz w:val="17"/>
                <w:szCs w:val="17"/>
              </w:rPr>
              <w:t>Training strategy</w:t>
            </w:r>
          </w:p>
        </w:tc>
        <w:tc>
          <w:tcPr>
            <w:tcW w:w="234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D7D0E14" w14:textId="77777777" w:rsidR="006F4302" w:rsidRDefault="00960D8E">
            <w:r>
              <w:rPr>
                <w:sz w:val="17"/>
                <w:szCs w:val="17"/>
              </w:rPr>
              <w:t>Grid, random, Bayesian, metaheuristic search</w:t>
            </w:r>
          </w:p>
        </w:tc>
        <w:tc>
          <w:tcPr>
            <w:tcW w:w="16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191D8B4" w14:textId="77777777" w:rsidR="006F4302" w:rsidRDefault="00960D8E">
            <w:r>
              <w:rPr>
                <w:sz w:val="17"/>
                <w:szCs w:val="17"/>
              </w:rPr>
              <w:t>Fairness; reproducibility</w:t>
            </w:r>
          </w:p>
        </w:tc>
        <w:tc>
          <w:tcPr>
            <w:tcW w:w="180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3333726" w14:textId="77777777" w:rsidR="006F4302" w:rsidRDefault="00960D8E">
            <w:r>
              <w:rPr>
                <w:sz w:val="17"/>
                <w:szCs w:val="17"/>
              </w:rPr>
              <w:t>Nested CV with bounded grids</w:t>
            </w:r>
          </w:p>
        </w:tc>
        <w:tc>
          <w:tcPr>
            <w:tcW w:w="19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ED78AC4" w14:textId="77777777" w:rsidR="006F4302" w:rsidRDefault="00960D8E">
            <w:r>
              <w:rPr>
                <w:sz w:val="17"/>
                <w:szCs w:val="17"/>
              </w:rPr>
              <w:t>Prevents tuning leakage</w:t>
            </w:r>
          </w:p>
        </w:tc>
      </w:tr>
    </w:tbl>
    <w:p w14:paraId="0AB0D56A" w14:textId="77777777" w:rsidR="006F4302" w:rsidRDefault="006F4302">
      <w:pPr>
        <w:spacing w:after="120"/>
      </w:pPr>
    </w:p>
    <w:p w14:paraId="3CF7FFFA" w14:textId="77777777" w:rsidR="006F4302" w:rsidRDefault="00960D8E">
      <w:pPr>
        <w:pStyle w:val="Heading3"/>
        <w:keepNext/>
        <w:spacing w:before="180" w:after="100"/>
      </w:pPr>
      <w:bookmarkStart w:id="42" w:name="_Toc243321310"/>
      <w:r>
        <w:t>2.4.1 Spectral acquisition and sensing technology</w:t>
      </w:r>
      <w:bookmarkEnd w:id="42"/>
    </w:p>
    <w:p w14:paraId="1123E3B4" w14:textId="77777777" w:rsidR="006F4302" w:rsidRDefault="00960D8E">
      <w:pPr>
        <w:spacing w:after="160" w:line="360" w:lineRule="auto"/>
        <w:jc w:val="both"/>
      </w:pPr>
      <w:r>
        <w:t xml:space="preserve">Options include benchtop FT-NIR (Bruker MPA, Thermo Antaris II, Foss 5000, Buchi N-500), portable InGaAs units covering 900 to 1700 nm (NIR-S-G1, NIR-S-R2, NIR-R210, IAS-3100) and in-line analysers (Tao et al., 2026). Benchtop units cover up to 2500 nm, including the strong 1940 nm water band, but cost more and stay in the laboratory. Portable units reach the 970 and 1450 nm water bands and have predicted tea moisture, polyphenols, sugar and adulterants (Zou et al., 2022; Lan et al., 2022; Xu et al., 2023; </w:t>
      </w:r>
      <w:r>
        <w:t xml:space="preserve">Tang et al., 2025). Other technologies were rejected as the primary sensor: terahertz is blocked by water (Huang et al., 2024), LIBS is destructive (Zhao et al., n.d.), FTIR-ATR and UV-Vis require preparation (Damayanthi et al., 2025; 2026), and hyperspectral imaging is costly (Qiu et al., 2026). </w:t>
      </w:r>
      <w:r>
        <w:rPr>
          <w:b/>
          <w:bCs/>
        </w:rPr>
        <w:t>Selection criteria:</w:t>
      </w:r>
      <w:r>
        <w:t xml:space="preserve"> water sensitivity, portability, cost and tea evidence. </w:t>
      </w:r>
      <w:r>
        <w:rPr>
          <w:b/>
          <w:bCs/>
        </w:rPr>
        <w:t>Choice:</w:t>
      </w:r>
      <w:r>
        <w:t xml:space="preserve"> portable 900 to 1700 nm diffuse reflectance with three repacked scans. </w:t>
      </w:r>
      <w:r>
        <w:rPr>
          <w:b/>
          <w:bCs/>
        </w:rPr>
        <w:t>Effect on later stages:</w:t>
      </w:r>
      <w:r>
        <w:t xml:space="preserve"> a shorter range and noisier signal make preprocessing and wavelength selection more important.</w:t>
      </w:r>
    </w:p>
    <w:p w14:paraId="28E3279D" w14:textId="77777777" w:rsidR="006F4302" w:rsidRDefault="00960D8E">
      <w:pPr>
        <w:pStyle w:val="Heading3"/>
        <w:keepNext/>
        <w:spacing w:before="180" w:after="100"/>
      </w:pPr>
      <w:bookmarkStart w:id="43" w:name="_Toc243321311"/>
      <w:r>
        <w:lastRenderedPageBreak/>
        <w:t>2.4.2 Preprocessing and quality control</w:t>
      </w:r>
      <w:bookmarkEnd w:id="43"/>
    </w:p>
    <w:p w14:paraId="2D7386DB" w14:textId="77777777" w:rsidR="006F4302" w:rsidRDefault="00960D8E">
      <w:pPr>
        <w:spacing w:after="160" w:line="360" w:lineRule="auto"/>
        <w:jc w:val="both"/>
      </w:pPr>
      <w:r>
        <w:t>SNV and MSC correct multiplicative scatter, SG smoothing reduces noise, and SG first and second derivatives remove baseline offsets and sharpen overlapping bands (Qiu et al., 2026). Their effect is large: preprocessing raised class separability from 53.63 to 93.20 (Das et al., 2020), and SNV with SG derivatives preceded the best CARS-PLSR model for a polyphenol ratio (Xu et al., 2026). The best combination varies by task: Zou et al. (2022) compared SNV, MSC, SG and Z-score for moisture, while Hazarika et al</w:t>
      </w:r>
      <w:r>
        <w:t xml:space="preserve">. (2024) compared SNV, MSC and derivatives for CTC quality. Quality control commonly uses PCA with Hotelling T2 and Q-residuals. </w:t>
      </w:r>
      <w:r>
        <w:rPr>
          <w:b/>
          <w:bCs/>
        </w:rPr>
        <w:t>Choice:</w:t>
      </w:r>
      <w:r>
        <w:t xml:space="preserve"> a systematic comparison of raw, SNV, MSC, SG and derivatives under fixed PLSR, fitted inside cross-validation. </w:t>
      </w:r>
      <w:r>
        <w:rPr>
          <w:b/>
          <w:bCs/>
        </w:rPr>
        <w:t>Effect:</w:t>
      </w:r>
      <w:r>
        <w:t xml:space="preserve"> the chosen preprocessing defines the space in which wavelengths are selected.</w:t>
      </w:r>
    </w:p>
    <w:p w14:paraId="44094AB6" w14:textId="77777777" w:rsidR="006F4302" w:rsidRDefault="00960D8E">
      <w:pPr>
        <w:pStyle w:val="Heading3"/>
        <w:keepNext/>
        <w:spacing w:before="180" w:after="100"/>
      </w:pPr>
      <w:bookmarkStart w:id="44" w:name="_Toc243321312"/>
      <w:r>
        <w:t>2.4.3 Wavelength selection and feature extraction</w:t>
      </w:r>
      <w:bookmarkEnd w:id="44"/>
    </w:p>
    <w:p w14:paraId="33840913" w14:textId="77777777" w:rsidR="006F4302" w:rsidRDefault="00960D8E">
      <w:pPr>
        <w:spacing w:after="160" w:line="360" w:lineRule="auto"/>
        <w:jc w:val="both"/>
      </w:pPr>
      <w:r>
        <w:t xml:space="preserve">Full spectra contain many correlated, uninformative variables. CARS iteratively keeps wavelengths with large PLS coefficients and selected few wavelengths with strong performance for CTC tea (Hazarika et al., 2024), moisture in feed (Huang et al., 2022) and a polyphenol ratio (Xu et al., 2026). Alternatives include SPA, interval PLS, Random Frog, VISSA (An et al., 2025), VCPA-IRIV (Luo et al., 2023), mRMR (Tao et al., 2026) and PCA. CARS is stochastic, so repeated runs and selection frequency are needed. </w:t>
      </w:r>
      <w:r>
        <w:rPr>
          <w:b/>
          <w:bCs/>
        </w:rPr>
        <w:t>Choice:</w:t>
      </w:r>
      <w:r>
        <w:t xml:space="preserve"> CARS with SPA or iPLS as comparator, checked against known water bands. </w:t>
      </w:r>
      <w:r>
        <w:rPr>
          <w:b/>
          <w:bCs/>
        </w:rPr>
        <w:t>Effect:</w:t>
      </w:r>
      <w:r>
        <w:t xml:space="preserve"> fewer wavelengths reduce over-fitting and point towards cheaper multi-band sensors.</w:t>
      </w:r>
    </w:p>
    <w:p w14:paraId="6B5CF963" w14:textId="77777777" w:rsidR="006F4302" w:rsidRDefault="00960D8E">
      <w:pPr>
        <w:pStyle w:val="Heading3"/>
        <w:keepNext/>
        <w:spacing w:before="180" w:after="100"/>
      </w:pPr>
      <w:bookmarkStart w:id="45" w:name="_Toc243321313"/>
      <w:r>
        <w:t>2.4.4 Core modelling approach</w:t>
      </w:r>
      <w:bookmarkEnd w:id="45"/>
    </w:p>
    <w:p w14:paraId="68D842D9" w14:textId="77777777" w:rsidR="006F4302" w:rsidRDefault="00960D8E">
      <w:pPr>
        <w:spacing w:after="160" w:line="360" w:lineRule="auto"/>
        <w:jc w:val="both"/>
      </w:pPr>
      <w:r>
        <w:t>PLSR is the baseline in nearly every study because it handles many collinear wavelengths with few samples. Non-linear models often help: grey-wolf-optimised SVR beat PLS for black-tea moisture (Zou et al., 2022), an optimised Elman network beat PLSR and SVR in green-tea fixation (Lan et al., 2022), ELM beat PLS for catechins (Liu et al., 2024), ELM with AdaBoost predicted TF:TR (Dong et al., 2017), and SVR beat PLSR for added sucrose (Luo et al., 2023). Deep networks performed well with thousands of spectra</w:t>
      </w:r>
      <w:r>
        <w:t xml:space="preserve"> (Tao et al., 2026; Kang et al., 2026; Tang et al., 2025). The gains shrink at a few hundred samples. </w:t>
      </w:r>
      <w:r>
        <w:rPr>
          <w:b/>
          <w:bCs/>
        </w:rPr>
        <w:t>Choice:</w:t>
      </w:r>
      <w:r>
        <w:t xml:space="preserve"> PLSR baseline, SVR and RF as candidates, a small neural network only above about 150 samples, one model per parameter on a shared spectrum. </w:t>
      </w:r>
      <w:r>
        <w:rPr>
          <w:b/>
          <w:bCs/>
        </w:rPr>
        <w:t>Effect:</w:t>
      </w:r>
      <w:r>
        <w:t xml:space="preserve"> fair comparison needs identical splits and tuning budgets.</w:t>
      </w:r>
    </w:p>
    <w:p w14:paraId="4B8970A6" w14:textId="77777777" w:rsidR="006F4302" w:rsidRDefault="00960D8E">
      <w:pPr>
        <w:pStyle w:val="Heading3"/>
        <w:keepNext/>
        <w:spacing w:before="180" w:after="100"/>
      </w:pPr>
      <w:bookmarkStart w:id="46" w:name="_Toc243321314"/>
      <w:r>
        <w:lastRenderedPageBreak/>
        <w:t>2.4.5 Reliability, uncertainty and robustness</w:t>
      </w:r>
      <w:bookmarkEnd w:id="46"/>
    </w:p>
    <w:p w14:paraId="72B366C5" w14:textId="77777777" w:rsidR="006F4302" w:rsidRDefault="00960D8E">
      <w:pPr>
        <w:spacing w:after="160" w:line="360" w:lineRule="auto"/>
        <w:jc w:val="both"/>
      </w:pPr>
      <w:r>
        <w:t xml:space="preserve">Calibration results overstate performance (Revilla et al., 2024), perfect classification on modest datasets may be over-optimistic (Guo et al., 2025), and models degrade across varieties, regions and environments (Qiu et al., 2026). Robust practice includes a locked independent test set, chronological or source-based splits (Tao et al., 2026), repeat-scan repeatability, drift control with reference samples, and flagging spectra outside the calibration space (Hotelling T2 or Q-residuals). </w:t>
      </w:r>
      <w:r>
        <w:rPr>
          <w:b/>
          <w:bCs/>
        </w:rPr>
        <w:t>Choice:</w:t>
      </w:r>
      <w:r>
        <w:t xml:space="preserve"> Kennard-Stone locked test set, leave-one-source-out testing, out-of-range flags and bootstrap prediction intervals. </w:t>
      </w:r>
      <w:r>
        <w:rPr>
          <w:b/>
          <w:bCs/>
        </w:rPr>
        <w:t>Effect:</w:t>
      </w:r>
      <w:r>
        <w:t xml:space="preserve"> produces honest error estimates and safe outputs.</w:t>
      </w:r>
    </w:p>
    <w:p w14:paraId="677A84EE" w14:textId="77777777" w:rsidR="006F4302" w:rsidRDefault="00960D8E">
      <w:pPr>
        <w:pStyle w:val="Heading3"/>
        <w:keepNext/>
        <w:spacing w:before="180" w:after="100"/>
      </w:pPr>
      <w:bookmarkStart w:id="47" w:name="_Toc243321315"/>
      <w:r>
        <w:t>2.4.6 Interpretability and output presentation</w:t>
      </w:r>
      <w:bookmarkEnd w:id="47"/>
    </w:p>
    <w:p w14:paraId="624A97EB" w14:textId="77777777" w:rsidR="006F4302" w:rsidRDefault="00960D8E">
      <w:pPr>
        <w:spacing w:after="160" w:line="360" w:lineRule="auto"/>
        <w:jc w:val="both"/>
      </w:pPr>
      <w:r>
        <w:t xml:space="preserve">NIR models are interpreted through regression coefficients, VIP scores and selected wavelengths, which can be checked against known chemistry, such as water bands near 970 and 1450 nm. Studies rarely report how results are shown to operators. </w:t>
      </w:r>
      <w:r>
        <w:rPr>
          <w:b/>
          <w:bCs/>
        </w:rPr>
        <w:t>Choice:</w:t>
      </w:r>
      <w:r>
        <w:t xml:space="preserve"> report selected bands and VIP plots for scientific interpretation, and give operators a single value with a status, a range flag and the label "screening estimate". </w:t>
      </w:r>
      <w:r>
        <w:rPr>
          <w:b/>
          <w:bCs/>
        </w:rPr>
        <w:t>Effect:</w:t>
      </w:r>
      <w:r>
        <w:t xml:space="preserve"> links model behaviour to chemistry and reduces over-reliance.</w:t>
      </w:r>
    </w:p>
    <w:p w14:paraId="62B2FD11" w14:textId="77777777" w:rsidR="006F4302" w:rsidRDefault="00960D8E">
      <w:pPr>
        <w:pStyle w:val="Heading3"/>
        <w:keepNext/>
        <w:spacing w:before="180" w:after="100"/>
      </w:pPr>
      <w:bookmarkStart w:id="48" w:name="_Toc243321316"/>
      <w:r>
        <w:t>2.4.7 Training strategy and hyperparameter optimisation</w:t>
      </w:r>
      <w:bookmarkEnd w:id="48"/>
    </w:p>
    <w:p w14:paraId="07A36832" w14:textId="77777777" w:rsidR="006F4302" w:rsidRDefault="00960D8E">
      <w:pPr>
        <w:spacing w:after="160" w:line="360" w:lineRule="auto"/>
        <w:jc w:val="both"/>
      </w:pPr>
      <w:r>
        <w:t xml:space="preserve">Studies tune PLS latent variables by cross-validation and optimise SVR or neural networks with grid search or metaheuristics such as grey wolf (Zou et al., 2022), whale optimisation (Lan et al., 2022) or binary particle swarm (Bai et al., 2022). Metaheuristics can over-fit small datasets if tuned on the same data used for evaluation. </w:t>
      </w:r>
      <w:r>
        <w:rPr>
          <w:b/>
          <w:bCs/>
        </w:rPr>
        <w:t>Choice:</w:t>
      </w:r>
      <w:r>
        <w:t xml:space="preserve"> nested or repeated 10-fold cross-validation inside the calibration set, bounded grid search, and one-standard-error rules for latent variables; the test set is never used for tuning. </w:t>
      </w:r>
      <w:r>
        <w:rPr>
          <w:b/>
          <w:bCs/>
        </w:rPr>
        <w:t>Effect:</w:t>
      </w:r>
      <w:r>
        <w:t xml:space="preserve"> keeps the comparison fair and reproducible.</w:t>
      </w:r>
    </w:p>
    <w:p w14:paraId="22E0F2AC" w14:textId="77777777" w:rsidR="006F4302" w:rsidRDefault="00960D8E">
      <w:pPr>
        <w:pStyle w:val="Heading2"/>
        <w:keepNext/>
        <w:spacing w:before="240" w:after="120"/>
      </w:pPr>
      <w:bookmarkStart w:id="49" w:name="_Toc243321317"/>
      <w:r>
        <w:t>2.5 Existing work: thematic analysis</w:t>
      </w:r>
      <w:bookmarkEnd w:id="49"/>
    </w:p>
    <w:p w14:paraId="2ACA8647" w14:textId="77777777" w:rsidR="006F4302" w:rsidRDefault="00960D8E">
      <w:pPr>
        <w:pStyle w:val="Heading3"/>
        <w:keepNext/>
        <w:spacing w:before="180" w:after="100"/>
      </w:pPr>
      <w:bookmarkStart w:id="50" w:name="_Toc243321318"/>
      <w:r>
        <w:t>Theme 1: Moisture is the strongest and most mature NIR target</w:t>
      </w:r>
      <w:bookmarkEnd w:id="50"/>
    </w:p>
    <w:p w14:paraId="368E2ACF" w14:textId="77777777" w:rsidR="006F4302" w:rsidRDefault="00960D8E">
      <w:pPr>
        <w:spacing w:after="160" w:line="360" w:lineRule="auto"/>
        <w:jc w:val="both"/>
      </w:pPr>
      <w:r>
        <w:t xml:space="preserve">All moisture studies reviewed report usable models because water absorbs strongly in the NIR. Zou et al. (2022) modelled 305 spectra across black-tea processing stages with a 77 g spectrometer; Bai et al. (2022) reached Rp 0.971 in instant tea; An et al. (2025) and Lan et al. (2022) added machine vision; Tao et al. (2026) monitored a white-tea line with 17,856 observations; and Kang et al. (2026) covered 0 to 80% moisture with 1,505 spectra. Andasuryani et al. (2024) showed a simple PLS with oven reference </w:t>
      </w:r>
      <w:r>
        <w:t xml:space="preserve">on 60 herbal-tea samples. </w:t>
      </w:r>
      <w:r>
        <w:lastRenderedPageBreak/>
        <w:t xml:space="preserve">The studies agree on feasibility but disagree on the need for non-linear models, which win mainly on large datasets. </w:t>
      </w:r>
      <w:r>
        <w:rPr>
          <w:b/>
          <w:bCs/>
        </w:rPr>
        <w:t>Contradiction:</w:t>
      </w:r>
      <w:r>
        <w:t xml:space="preserve"> high reported accuracy coexists with single-site data. </w:t>
      </w:r>
      <w:r>
        <w:rPr>
          <w:b/>
          <w:bCs/>
        </w:rPr>
        <w:t>Implication:</w:t>
      </w:r>
      <w:r>
        <w:t xml:space="preserve"> moisture is the right experimental core, with PLSR as baseline and cross-source testing.</w:t>
      </w:r>
    </w:p>
    <w:p w14:paraId="070D18F3" w14:textId="77777777" w:rsidR="006F4302" w:rsidRDefault="00960D8E">
      <w:pPr>
        <w:pStyle w:val="Caption"/>
        <w:keepNext/>
        <w:spacing w:before="120" w:after="120"/>
      </w:pPr>
      <w:bookmarkStart w:id="51" w:name="_Toc243321406"/>
      <w:r>
        <w:t xml:space="preserve">Table </w:t>
      </w:r>
      <w:r>
        <w:fldChar w:fldCharType="begin"/>
      </w:r>
      <w:r>
        <w:instrText>SEQ Table</w:instrText>
      </w:r>
      <w:r>
        <w:fldChar w:fldCharType="separate"/>
      </w:r>
      <w:r w:rsidR="00B725E9">
        <w:rPr>
          <w:noProof/>
        </w:rPr>
        <w:t>7</w:t>
      </w:r>
      <w:r>
        <w:fldChar w:fldCharType="end"/>
      </w:r>
      <w:r>
        <w:t>: Comparison of NIR moisture studies</w:t>
      </w:r>
      <w:bookmarkEnd w:id="5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5"/>
        <w:gridCol w:w="1464"/>
        <w:gridCol w:w="988"/>
        <w:gridCol w:w="1338"/>
        <w:gridCol w:w="1305"/>
        <w:gridCol w:w="1161"/>
        <w:gridCol w:w="1565"/>
      </w:tblGrid>
      <w:tr w:rsidR="006F4302" w14:paraId="3905BD33" w14:textId="77777777">
        <w:tblPrEx>
          <w:tblCellMar>
            <w:top w:w="0" w:type="dxa"/>
            <w:bottom w:w="0" w:type="dxa"/>
          </w:tblCellMar>
        </w:tblPrEx>
        <w:trPr>
          <w:tblHeader/>
        </w:trPr>
        <w:tc>
          <w:tcPr>
            <w:tcW w:w="1264"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1C82DC46" w14:textId="77777777" w:rsidR="006F4302" w:rsidRDefault="00960D8E">
            <w:r>
              <w:rPr>
                <w:b/>
                <w:bCs/>
                <w:sz w:val="16"/>
                <w:szCs w:val="16"/>
              </w:rPr>
              <w:t>Study</w:t>
            </w:r>
          </w:p>
        </w:tc>
        <w:tc>
          <w:tcPr>
            <w:tcW w:w="1625"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63493388" w14:textId="77777777" w:rsidR="006F4302" w:rsidRDefault="00960D8E">
            <w:r>
              <w:rPr>
                <w:b/>
                <w:bCs/>
                <w:sz w:val="16"/>
                <w:szCs w:val="16"/>
              </w:rPr>
              <w:t>Product and setting</w:t>
            </w:r>
          </w:p>
        </w:tc>
        <w:tc>
          <w:tcPr>
            <w:tcW w:w="993"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0A4ADAE6" w14:textId="77777777" w:rsidR="006F4302" w:rsidRDefault="00960D8E">
            <w:r>
              <w:rPr>
                <w:b/>
                <w:bCs/>
                <w:sz w:val="16"/>
                <w:szCs w:val="16"/>
              </w:rPr>
              <w:t>Samples</w:t>
            </w:r>
          </w:p>
        </w:tc>
        <w:tc>
          <w:tcPr>
            <w:tcW w:w="1444"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74BC7202" w14:textId="77777777" w:rsidR="006F4302" w:rsidRDefault="00960D8E">
            <w:r>
              <w:rPr>
                <w:b/>
                <w:bCs/>
                <w:sz w:val="16"/>
                <w:szCs w:val="16"/>
              </w:rPr>
              <w:t>Instrument and range</w:t>
            </w:r>
          </w:p>
        </w:tc>
        <w:tc>
          <w:tcPr>
            <w:tcW w:w="1354"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7C6EA95D" w14:textId="77777777" w:rsidR="006F4302" w:rsidRDefault="00960D8E">
            <w:r>
              <w:rPr>
                <w:b/>
                <w:bCs/>
                <w:sz w:val="16"/>
                <w:szCs w:val="16"/>
              </w:rPr>
              <w:t>Preprocessing and selection</w:t>
            </w:r>
          </w:p>
        </w:tc>
        <w:tc>
          <w:tcPr>
            <w:tcW w:w="1264"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3C6451B1" w14:textId="77777777" w:rsidR="006F4302" w:rsidRDefault="00960D8E">
            <w:r>
              <w:rPr>
                <w:b/>
                <w:bCs/>
                <w:sz w:val="16"/>
                <w:szCs w:val="16"/>
              </w:rPr>
              <w:t>Best model</w:t>
            </w:r>
          </w:p>
        </w:tc>
        <w:tc>
          <w:tcPr>
            <w:tcW w:w="1083"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6F9EC558" w14:textId="77777777" w:rsidR="006F4302" w:rsidRDefault="00960D8E">
            <w:r>
              <w:rPr>
                <w:b/>
                <w:bCs/>
                <w:sz w:val="16"/>
                <w:szCs w:val="16"/>
              </w:rPr>
              <w:t>Validation</w:t>
            </w:r>
          </w:p>
        </w:tc>
      </w:tr>
      <w:tr w:rsidR="006F4302" w14:paraId="23122232" w14:textId="77777777">
        <w:tblPrEx>
          <w:tblCellMar>
            <w:top w:w="0" w:type="dxa"/>
            <w:bottom w:w="0" w:type="dxa"/>
          </w:tblCellMar>
        </w:tblPrEx>
        <w:trPr>
          <w:cantSplit/>
        </w:trPr>
        <w:tc>
          <w:tcPr>
            <w:tcW w:w="1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C382DA9" w14:textId="77777777" w:rsidR="006F4302" w:rsidRDefault="00960D8E">
            <w:r>
              <w:rPr>
                <w:sz w:val="16"/>
                <w:szCs w:val="16"/>
              </w:rPr>
              <w:t>Zou et al. (2022)</w:t>
            </w:r>
          </w:p>
        </w:tc>
        <w:tc>
          <w:tcPr>
            <w:tcW w:w="16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23C87F6" w14:textId="77777777" w:rsidR="006F4302" w:rsidRDefault="00960D8E">
            <w:r>
              <w:rPr>
                <w:sz w:val="16"/>
                <w:szCs w:val="16"/>
              </w:rPr>
              <w:t>Black tea, all processing stages, one cultivar</w:t>
            </w:r>
          </w:p>
        </w:tc>
        <w:tc>
          <w:tcPr>
            <w:tcW w:w="9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7389A7E" w14:textId="77777777" w:rsidR="006F4302" w:rsidRDefault="00960D8E">
            <w:r>
              <w:rPr>
                <w:sz w:val="16"/>
                <w:szCs w:val="16"/>
              </w:rPr>
              <w:t>305 spectra</w:t>
            </w:r>
          </w:p>
        </w:tc>
        <w:tc>
          <w:tcPr>
            <w:tcW w:w="14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18BC17A" w14:textId="77777777" w:rsidR="006F4302" w:rsidRDefault="00960D8E">
            <w:r>
              <w:rPr>
                <w:sz w:val="16"/>
                <w:szCs w:val="16"/>
              </w:rPr>
              <w:t>Micro-NIR 900 to 1700 nm</w:t>
            </w:r>
          </w:p>
        </w:tc>
        <w:tc>
          <w:tcPr>
            <w:tcW w:w="13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98A0670" w14:textId="77777777" w:rsidR="006F4302" w:rsidRDefault="00960D8E">
            <w:r>
              <w:rPr>
                <w:sz w:val="16"/>
                <w:szCs w:val="16"/>
              </w:rPr>
              <w:t>SNV, MSC, SG, Z-score</w:t>
            </w:r>
          </w:p>
        </w:tc>
        <w:tc>
          <w:tcPr>
            <w:tcW w:w="1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F25DB77" w14:textId="77777777" w:rsidR="006F4302" w:rsidRDefault="00960D8E">
            <w:r>
              <w:rPr>
                <w:sz w:val="16"/>
                <w:szCs w:val="16"/>
              </w:rPr>
              <w:t>GWO-tuned SVR beat PLS</w:t>
            </w:r>
          </w:p>
        </w:tc>
        <w:tc>
          <w:tcPr>
            <w:tcW w:w="10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A61554D" w14:textId="77777777" w:rsidR="006F4302" w:rsidRDefault="00960D8E">
            <w:r>
              <w:rPr>
                <w:sz w:val="16"/>
                <w:szCs w:val="16"/>
              </w:rPr>
              <w:t>Split within one cultivar</w:t>
            </w:r>
          </w:p>
        </w:tc>
      </w:tr>
      <w:tr w:rsidR="006F4302" w14:paraId="0B40D4A5" w14:textId="77777777">
        <w:tblPrEx>
          <w:tblCellMar>
            <w:top w:w="0" w:type="dxa"/>
            <w:bottom w:w="0" w:type="dxa"/>
          </w:tblCellMar>
        </w:tblPrEx>
        <w:trPr>
          <w:cantSplit/>
        </w:trPr>
        <w:tc>
          <w:tcPr>
            <w:tcW w:w="1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9B6ACFD" w14:textId="77777777" w:rsidR="006F4302" w:rsidRDefault="00960D8E">
            <w:r>
              <w:rPr>
                <w:sz w:val="16"/>
                <w:szCs w:val="16"/>
              </w:rPr>
              <w:t>Lan et al. (2022)</w:t>
            </w:r>
          </w:p>
        </w:tc>
        <w:tc>
          <w:tcPr>
            <w:tcW w:w="16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0170AB3" w14:textId="77777777" w:rsidR="006F4302" w:rsidRDefault="00960D8E">
            <w:r>
              <w:rPr>
                <w:sz w:val="16"/>
                <w:szCs w:val="16"/>
              </w:rPr>
              <w:t>Green-tea fixation, one site</w:t>
            </w:r>
          </w:p>
        </w:tc>
        <w:tc>
          <w:tcPr>
            <w:tcW w:w="9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F0255FC" w14:textId="77777777" w:rsidR="006F4302" w:rsidRDefault="00960D8E">
            <w:r>
              <w:rPr>
                <w:sz w:val="16"/>
                <w:szCs w:val="16"/>
              </w:rPr>
              <w:t>Series every 25 s</w:t>
            </w:r>
          </w:p>
        </w:tc>
        <w:tc>
          <w:tcPr>
            <w:tcW w:w="14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7A98009" w14:textId="77777777" w:rsidR="006F4302" w:rsidRDefault="00960D8E">
            <w:r>
              <w:rPr>
                <w:sz w:val="16"/>
                <w:szCs w:val="16"/>
              </w:rPr>
              <w:t>NIR-S-R2 900 to 1700 nm + images</w:t>
            </w:r>
          </w:p>
        </w:tc>
        <w:tc>
          <w:tcPr>
            <w:tcW w:w="13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CA1AACB" w14:textId="77777777" w:rsidR="006F4302" w:rsidRDefault="00960D8E">
            <w:r>
              <w:rPr>
                <w:sz w:val="16"/>
                <w:szCs w:val="16"/>
              </w:rPr>
              <w:t>SNV; fusion</w:t>
            </w:r>
          </w:p>
        </w:tc>
        <w:tc>
          <w:tcPr>
            <w:tcW w:w="1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121F933" w14:textId="77777777" w:rsidR="006F4302" w:rsidRDefault="00960D8E">
            <w:r>
              <w:rPr>
                <w:sz w:val="16"/>
                <w:szCs w:val="16"/>
              </w:rPr>
              <w:t>WOA-Elman beat PLSR, SVR</w:t>
            </w:r>
          </w:p>
        </w:tc>
        <w:tc>
          <w:tcPr>
            <w:tcW w:w="10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F61EFFF" w14:textId="77777777" w:rsidR="006F4302" w:rsidRDefault="00960D8E">
            <w:r>
              <w:rPr>
                <w:sz w:val="16"/>
                <w:szCs w:val="16"/>
              </w:rPr>
              <w:t>Within one run</w:t>
            </w:r>
          </w:p>
        </w:tc>
      </w:tr>
      <w:tr w:rsidR="006F4302" w14:paraId="4559082E" w14:textId="77777777">
        <w:tblPrEx>
          <w:tblCellMar>
            <w:top w:w="0" w:type="dxa"/>
            <w:bottom w:w="0" w:type="dxa"/>
          </w:tblCellMar>
        </w:tblPrEx>
        <w:trPr>
          <w:cantSplit/>
        </w:trPr>
        <w:tc>
          <w:tcPr>
            <w:tcW w:w="1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12A6A99" w14:textId="77777777" w:rsidR="006F4302" w:rsidRDefault="00960D8E">
            <w:r>
              <w:rPr>
                <w:sz w:val="16"/>
                <w:szCs w:val="16"/>
              </w:rPr>
              <w:t>An et al. (2025)</w:t>
            </w:r>
          </w:p>
        </w:tc>
        <w:tc>
          <w:tcPr>
            <w:tcW w:w="16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348534F" w14:textId="77777777" w:rsidR="006F4302" w:rsidRDefault="00960D8E">
            <w:r>
              <w:rPr>
                <w:sz w:val="16"/>
                <w:szCs w:val="16"/>
              </w:rPr>
              <w:t>Black-tea withering, controlled</w:t>
            </w:r>
          </w:p>
        </w:tc>
        <w:tc>
          <w:tcPr>
            <w:tcW w:w="9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8B0F4D5" w14:textId="77777777" w:rsidR="006F4302" w:rsidRDefault="00960D8E">
            <w:r>
              <w:rPr>
                <w:sz w:val="16"/>
                <w:szCs w:val="16"/>
              </w:rPr>
              <w:t>Hourly series</w:t>
            </w:r>
          </w:p>
        </w:tc>
        <w:tc>
          <w:tcPr>
            <w:tcW w:w="14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7AD883C" w14:textId="77777777" w:rsidR="006F4302" w:rsidRDefault="00960D8E">
            <w:r>
              <w:rPr>
                <w:sz w:val="16"/>
                <w:szCs w:val="16"/>
              </w:rPr>
              <w:t>IAS-3100 900 to 1700 nm + images</w:t>
            </w:r>
          </w:p>
        </w:tc>
        <w:tc>
          <w:tcPr>
            <w:tcW w:w="13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750657A" w14:textId="77777777" w:rsidR="006F4302" w:rsidRDefault="00960D8E">
            <w:r>
              <w:rPr>
                <w:sz w:val="16"/>
                <w:szCs w:val="16"/>
              </w:rPr>
              <w:t>VISSA; fusion</w:t>
            </w:r>
          </w:p>
        </w:tc>
        <w:tc>
          <w:tcPr>
            <w:tcW w:w="1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251C094" w14:textId="77777777" w:rsidR="006F4302" w:rsidRDefault="00960D8E">
            <w:r>
              <w:rPr>
                <w:sz w:val="16"/>
                <w:szCs w:val="16"/>
              </w:rPr>
              <w:t>SVR with fusion</w:t>
            </w:r>
          </w:p>
        </w:tc>
        <w:tc>
          <w:tcPr>
            <w:tcW w:w="10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555BDA5" w14:textId="77777777" w:rsidR="006F4302" w:rsidRDefault="00960D8E">
            <w:r>
              <w:rPr>
                <w:sz w:val="16"/>
                <w:szCs w:val="16"/>
              </w:rPr>
              <w:t>Within one harvest</w:t>
            </w:r>
          </w:p>
        </w:tc>
      </w:tr>
      <w:tr w:rsidR="006F4302" w14:paraId="613C9821" w14:textId="77777777">
        <w:tblPrEx>
          <w:tblCellMar>
            <w:top w:w="0" w:type="dxa"/>
            <w:bottom w:w="0" w:type="dxa"/>
          </w:tblCellMar>
        </w:tblPrEx>
        <w:trPr>
          <w:cantSplit/>
        </w:trPr>
        <w:tc>
          <w:tcPr>
            <w:tcW w:w="1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39BB11E" w14:textId="77777777" w:rsidR="006F4302" w:rsidRDefault="00960D8E">
            <w:r>
              <w:rPr>
                <w:sz w:val="16"/>
                <w:szCs w:val="16"/>
              </w:rPr>
              <w:t>Bai et al. (2022)</w:t>
            </w:r>
          </w:p>
        </w:tc>
        <w:tc>
          <w:tcPr>
            <w:tcW w:w="16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6E68EAA" w14:textId="77777777" w:rsidR="006F4302" w:rsidRDefault="00960D8E">
            <w:r>
              <w:rPr>
                <w:sz w:val="16"/>
                <w:szCs w:val="16"/>
              </w:rPr>
              <w:t>Instant tea</w:t>
            </w:r>
          </w:p>
        </w:tc>
        <w:tc>
          <w:tcPr>
            <w:tcW w:w="9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5FBBD2A" w14:textId="77777777" w:rsidR="006F4302" w:rsidRDefault="00960D8E">
            <w:r>
              <w:rPr>
                <w:sz w:val="16"/>
                <w:szCs w:val="16"/>
              </w:rPr>
              <w:t>118 samples</w:t>
            </w:r>
          </w:p>
        </w:tc>
        <w:tc>
          <w:tcPr>
            <w:tcW w:w="14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594D0F2" w14:textId="77777777" w:rsidR="006F4302" w:rsidRDefault="00960D8E">
            <w:r>
              <w:rPr>
                <w:sz w:val="16"/>
                <w:szCs w:val="16"/>
              </w:rPr>
              <w:t>NIR</w:t>
            </w:r>
          </w:p>
        </w:tc>
        <w:tc>
          <w:tcPr>
            <w:tcW w:w="13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920A1D7" w14:textId="77777777" w:rsidR="006F4302" w:rsidRDefault="00960D8E">
            <w:r>
              <w:rPr>
                <w:sz w:val="16"/>
                <w:szCs w:val="16"/>
              </w:rPr>
              <w:t>BPSO selection</w:t>
            </w:r>
          </w:p>
        </w:tc>
        <w:tc>
          <w:tcPr>
            <w:tcW w:w="1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3ED8B59" w14:textId="77777777" w:rsidR="006F4302" w:rsidRDefault="00960D8E">
            <w:r>
              <w:rPr>
                <w:sz w:val="16"/>
                <w:szCs w:val="16"/>
              </w:rPr>
              <w:t>BPSO-SVR, Rp 0.971</w:t>
            </w:r>
          </w:p>
        </w:tc>
        <w:tc>
          <w:tcPr>
            <w:tcW w:w="10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B07B1CC" w14:textId="77777777" w:rsidR="006F4302" w:rsidRDefault="00960D8E">
            <w:r>
              <w:rPr>
                <w:sz w:val="16"/>
                <w:szCs w:val="16"/>
              </w:rPr>
              <w:t>Calibration/validation split</w:t>
            </w:r>
          </w:p>
        </w:tc>
      </w:tr>
      <w:tr w:rsidR="006F4302" w14:paraId="12817E78" w14:textId="77777777">
        <w:tblPrEx>
          <w:tblCellMar>
            <w:top w:w="0" w:type="dxa"/>
            <w:bottom w:w="0" w:type="dxa"/>
          </w:tblCellMar>
        </w:tblPrEx>
        <w:trPr>
          <w:cantSplit/>
        </w:trPr>
        <w:tc>
          <w:tcPr>
            <w:tcW w:w="1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CA50C97" w14:textId="77777777" w:rsidR="006F4302" w:rsidRDefault="00960D8E">
            <w:r>
              <w:rPr>
                <w:sz w:val="16"/>
                <w:szCs w:val="16"/>
              </w:rPr>
              <w:t>Andasuryani et al. (2024)</w:t>
            </w:r>
          </w:p>
        </w:tc>
        <w:tc>
          <w:tcPr>
            <w:tcW w:w="16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2E0FE8F" w14:textId="77777777" w:rsidR="006F4302" w:rsidRDefault="00960D8E">
            <w:r>
              <w:rPr>
                <w:sz w:val="16"/>
                <w:szCs w:val="16"/>
              </w:rPr>
              <w:t>Gambir herbal tea powder</w:t>
            </w:r>
          </w:p>
        </w:tc>
        <w:tc>
          <w:tcPr>
            <w:tcW w:w="9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C92779C" w14:textId="77777777" w:rsidR="006F4302" w:rsidRDefault="00960D8E">
            <w:r>
              <w:rPr>
                <w:sz w:val="16"/>
                <w:szCs w:val="16"/>
              </w:rPr>
              <w:t>60 (40/20)</w:t>
            </w:r>
          </w:p>
        </w:tc>
        <w:tc>
          <w:tcPr>
            <w:tcW w:w="14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A037655" w14:textId="77777777" w:rsidR="006F4302" w:rsidRDefault="00960D8E">
            <w:r>
              <w:rPr>
                <w:sz w:val="16"/>
                <w:szCs w:val="16"/>
              </w:rPr>
              <w:t>Buchi N-500 1000 to 2500 nm</w:t>
            </w:r>
          </w:p>
        </w:tc>
        <w:tc>
          <w:tcPr>
            <w:tcW w:w="13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1DF92D6" w14:textId="77777777" w:rsidR="006F4302" w:rsidRDefault="00960D8E">
            <w:r>
              <w:rPr>
                <w:sz w:val="16"/>
                <w:szCs w:val="16"/>
              </w:rPr>
              <w:t>Absorbance</w:t>
            </w:r>
          </w:p>
        </w:tc>
        <w:tc>
          <w:tcPr>
            <w:tcW w:w="1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911149A" w14:textId="77777777" w:rsidR="006F4302" w:rsidRDefault="00960D8E">
            <w:r>
              <w:rPr>
                <w:sz w:val="16"/>
                <w:szCs w:val="16"/>
              </w:rPr>
              <w:t>PLS</w:t>
            </w:r>
          </w:p>
        </w:tc>
        <w:tc>
          <w:tcPr>
            <w:tcW w:w="10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F503157" w14:textId="77777777" w:rsidR="006F4302" w:rsidRDefault="00960D8E">
            <w:r>
              <w:rPr>
                <w:sz w:val="16"/>
                <w:szCs w:val="16"/>
              </w:rPr>
              <w:t>External 20 samples</w:t>
            </w:r>
          </w:p>
        </w:tc>
      </w:tr>
      <w:tr w:rsidR="006F4302" w14:paraId="2A17F0B6" w14:textId="77777777">
        <w:tblPrEx>
          <w:tblCellMar>
            <w:top w:w="0" w:type="dxa"/>
            <w:bottom w:w="0" w:type="dxa"/>
          </w:tblCellMar>
        </w:tblPrEx>
        <w:trPr>
          <w:cantSplit/>
        </w:trPr>
        <w:tc>
          <w:tcPr>
            <w:tcW w:w="1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CDD8D5A" w14:textId="77777777" w:rsidR="006F4302" w:rsidRDefault="00960D8E">
            <w:r>
              <w:rPr>
                <w:sz w:val="16"/>
                <w:szCs w:val="16"/>
              </w:rPr>
              <w:t>Tao et al. (2026)</w:t>
            </w:r>
          </w:p>
        </w:tc>
        <w:tc>
          <w:tcPr>
            <w:tcW w:w="16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A845B50" w14:textId="77777777" w:rsidR="006F4302" w:rsidRDefault="00960D8E">
            <w:r>
              <w:rPr>
                <w:sz w:val="16"/>
                <w:szCs w:val="16"/>
              </w:rPr>
              <w:t>White-tea line, one season</w:t>
            </w:r>
          </w:p>
        </w:tc>
        <w:tc>
          <w:tcPr>
            <w:tcW w:w="9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2AFC695" w14:textId="77777777" w:rsidR="006F4302" w:rsidRDefault="00960D8E">
            <w:r>
              <w:rPr>
                <w:sz w:val="16"/>
                <w:szCs w:val="16"/>
              </w:rPr>
              <w:t>17,856 observations</w:t>
            </w:r>
          </w:p>
        </w:tc>
        <w:tc>
          <w:tcPr>
            <w:tcW w:w="14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C6216A7" w14:textId="77777777" w:rsidR="006F4302" w:rsidRDefault="00960D8E">
            <w:r>
              <w:rPr>
                <w:sz w:val="16"/>
                <w:szCs w:val="16"/>
              </w:rPr>
              <w:t>MS-580 940 to 1550 nm</w:t>
            </w:r>
          </w:p>
        </w:tc>
        <w:tc>
          <w:tcPr>
            <w:tcW w:w="13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A0BB3F2" w14:textId="77777777" w:rsidR="006F4302" w:rsidRDefault="00960D8E">
            <w:r>
              <w:rPr>
                <w:sz w:val="16"/>
                <w:szCs w:val="16"/>
              </w:rPr>
              <w:t>MSC; mRMR</w:t>
            </w:r>
          </w:p>
        </w:tc>
        <w:tc>
          <w:tcPr>
            <w:tcW w:w="1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E033C5B" w14:textId="77777777" w:rsidR="006F4302" w:rsidRDefault="00960D8E">
            <w:r>
              <w:rPr>
                <w:sz w:val="16"/>
                <w:szCs w:val="16"/>
              </w:rPr>
              <w:t>Attention BiGRU</w:t>
            </w:r>
          </w:p>
        </w:tc>
        <w:tc>
          <w:tcPr>
            <w:tcW w:w="10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D2F4932" w14:textId="77777777" w:rsidR="006F4302" w:rsidRDefault="00960D8E">
            <w:r>
              <w:rPr>
                <w:sz w:val="16"/>
                <w:szCs w:val="16"/>
              </w:rPr>
              <w:t>Chronological, two test sets</w:t>
            </w:r>
          </w:p>
        </w:tc>
      </w:tr>
      <w:tr w:rsidR="006F4302" w14:paraId="054EAEE3" w14:textId="77777777">
        <w:tblPrEx>
          <w:tblCellMar>
            <w:top w:w="0" w:type="dxa"/>
            <w:bottom w:w="0" w:type="dxa"/>
          </w:tblCellMar>
        </w:tblPrEx>
        <w:trPr>
          <w:cantSplit/>
        </w:trPr>
        <w:tc>
          <w:tcPr>
            <w:tcW w:w="1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37A3F05" w14:textId="77777777" w:rsidR="006F4302" w:rsidRDefault="00960D8E">
            <w:r>
              <w:rPr>
                <w:sz w:val="16"/>
                <w:szCs w:val="16"/>
              </w:rPr>
              <w:t>Kang et al. (2026)</w:t>
            </w:r>
          </w:p>
        </w:tc>
        <w:tc>
          <w:tcPr>
            <w:tcW w:w="16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3D098E8" w14:textId="77777777" w:rsidR="006F4302" w:rsidRDefault="00960D8E">
            <w:r>
              <w:rPr>
                <w:sz w:val="16"/>
                <w:szCs w:val="16"/>
              </w:rPr>
              <w:t>Withering, lab plus online</w:t>
            </w:r>
          </w:p>
        </w:tc>
        <w:tc>
          <w:tcPr>
            <w:tcW w:w="9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486B9F2" w14:textId="77777777" w:rsidR="006F4302" w:rsidRDefault="00960D8E">
            <w:r>
              <w:rPr>
                <w:sz w:val="16"/>
                <w:szCs w:val="16"/>
              </w:rPr>
              <w:t>1,505 spectra</w:t>
            </w:r>
          </w:p>
        </w:tc>
        <w:tc>
          <w:tcPr>
            <w:tcW w:w="14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F986590" w14:textId="77777777" w:rsidR="006F4302" w:rsidRDefault="00960D8E">
            <w:r>
              <w:rPr>
                <w:sz w:val="16"/>
                <w:szCs w:val="16"/>
              </w:rPr>
              <w:t>ATP8600, 0 to 80% moisture</w:t>
            </w:r>
          </w:p>
        </w:tc>
        <w:tc>
          <w:tcPr>
            <w:tcW w:w="13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47D0753" w14:textId="77777777" w:rsidR="006F4302" w:rsidRDefault="00960D8E">
            <w:r>
              <w:rPr>
                <w:sz w:val="16"/>
                <w:szCs w:val="16"/>
              </w:rPr>
              <w:t>Adaptive sampling</w:t>
            </w:r>
          </w:p>
        </w:tc>
        <w:tc>
          <w:tcPr>
            <w:tcW w:w="1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B8ED5F7" w14:textId="77777777" w:rsidR="006F4302" w:rsidRDefault="00960D8E">
            <w:r>
              <w:rPr>
                <w:sz w:val="16"/>
                <w:szCs w:val="16"/>
              </w:rPr>
              <w:t>TSNet (GRU, attention, CNN)</w:t>
            </w:r>
          </w:p>
        </w:tc>
        <w:tc>
          <w:tcPr>
            <w:tcW w:w="10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1B34443" w14:textId="77777777" w:rsidR="006F4302" w:rsidRDefault="00960D8E">
            <w:r>
              <w:rPr>
                <w:sz w:val="16"/>
                <w:szCs w:val="16"/>
              </w:rPr>
              <w:t>Lab and online</w:t>
            </w:r>
          </w:p>
        </w:tc>
      </w:tr>
      <w:tr w:rsidR="006F4302" w14:paraId="01917777" w14:textId="77777777">
        <w:tblPrEx>
          <w:tblCellMar>
            <w:top w:w="0" w:type="dxa"/>
            <w:bottom w:w="0" w:type="dxa"/>
          </w:tblCellMar>
        </w:tblPrEx>
        <w:trPr>
          <w:cantSplit/>
        </w:trPr>
        <w:tc>
          <w:tcPr>
            <w:tcW w:w="1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697E759" w14:textId="77777777" w:rsidR="006F4302" w:rsidRDefault="00960D8E">
            <w:r>
              <w:rPr>
                <w:sz w:val="16"/>
                <w:szCs w:val="16"/>
              </w:rPr>
              <w:t>Huang et al. (2022)</w:t>
            </w:r>
          </w:p>
        </w:tc>
        <w:tc>
          <w:tcPr>
            <w:tcW w:w="16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C93139A" w14:textId="77777777" w:rsidR="006F4302" w:rsidRDefault="00960D8E">
            <w:r>
              <w:rPr>
                <w:sz w:val="16"/>
                <w:szCs w:val="16"/>
              </w:rPr>
              <w:t>Cattle feed</w:t>
            </w:r>
          </w:p>
        </w:tc>
        <w:tc>
          <w:tcPr>
            <w:tcW w:w="9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163E5B8" w14:textId="77777777" w:rsidR="006F4302" w:rsidRDefault="00960D8E">
            <w:r>
              <w:rPr>
                <w:sz w:val="16"/>
                <w:szCs w:val="16"/>
              </w:rPr>
              <w:t>108 (2:1)</w:t>
            </w:r>
          </w:p>
        </w:tc>
        <w:tc>
          <w:tcPr>
            <w:tcW w:w="14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0709789" w14:textId="77777777" w:rsidR="006F4302" w:rsidRDefault="00960D8E">
            <w:r>
              <w:rPr>
                <w:sz w:val="16"/>
                <w:szCs w:val="16"/>
              </w:rPr>
              <w:t>Handheld NIR 900 to 1700 nm + THz</w:t>
            </w:r>
          </w:p>
        </w:tc>
        <w:tc>
          <w:tcPr>
            <w:tcW w:w="13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A725ED9" w14:textId="77777777" w:rsidR="006F4302" w:rsidRDefault="00960D8E">
            <w:r>
              <w:rPr>
                <w:sz w:val="16"/>
                <w:szCs w:val="16"/>
              </w:rPr>
              <w:t>Derivative, SG; CARS</w:t>
            </w:r>
          </w:p>
        </w:tc>
        <w:tc>
          <w:tcPr>
            <w:tcW w:w="1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0ADA33D" w14:textId="77777777" w:rsidR="006F4302" w:rsidRDefault="00960D8E">
            <w:r>
              <w:rPr>
                <w:sz w:val="16"/>
                <w:szCs w:val="16"/>
              </w:rPr>
              <w:t>PLSR with fusion</w:t>
            </w:r>
          </w:p>
        </w:tc>
        <w:tc>
          <w:tcPr>
            <w:tcW w:w="10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05C5764" w14:textId="77777777" w:rsidR="006F4302" w:rsidRDefault="00960D8E">
            <w:r>
              <w:rPr>
                <w:sz w:val="16"/>
                <w:szCs w:val="16"/>
              </w:rPr>
              <w:t>Calibration/validation split</w:t>
            </w:r>
          </w:p>
        </w:tc>
      </w:tr>
    </w:tbl>
    <w:p w14:paraId="44A0C56E" w14:textId="77777777" w:rsidR="006F4302" w:rsidRDefault="006F4302">
      <w:pPr>
        <w:spacing w:after="120"/>
      </w:pPr>
    </w:p>
    <w:p w14:paraId="66C2E573" w14:textId="77777777" w:rsidR="006F4302" w:rsidRDefault="00960D8E">
      <w:pPr>
        <w:spacing w:after="160" w:line="360" w:lineRule="auto"/>
        <w:jc w:val="both"/>
      </w:pPr>
      <w:r>
        <w:t>The comparison shows the pattern behind the gap: every study validates within a single product setting, and none uses Sri Lankan made tea, reports time saved against oven-drying, or holds out a whole source. Larger studies use deep models; smaller ones rely on PLSR or SVR, which matches the expected Tea Sense sample size.</w:t>
      </w:r>
    </w:p>
    <w:p w14:paraId="5DE965EF" w14:textId="77777777" w:rsidR="006F4302" w:rsidRDefault="00960D8E">
      <w:pPr>
        <w:pStyle w:val="Heading3"/>
        <w:keepNext/>
        <w:spacing w:before="180" w:after="100"/>
      </w:pPr>
      <w:bookmarkStart w:id="52" w:name="_Toc243321319"/>
      <w:r>
        <w:t>Theme 2: Phenolic quality (polyphenols, catechins and TF:TR) is feasible but harder</w:t>
      </w:r>
      <w:bookmarkEnd w:id="52"/>
    </w:p>
    <w:p w14:paraId="5DF87703" w14:textId="77777777" w:rsidR="006F4302" w:rsidRDefault="00960D8E">
      <w:pPr>
        <w:spacing w:after="160" w:line="360" w:lineRule="auto"/>
        <w:jc w:val="both"/>
      </w:pPr>
      <w:r>
        <w:t>Dong et al. (2017) predicted TF:TR, catechins and the polyphenol to amino-acid ratio with RPD above 2.5; Zareef et al. (2018) and Hazarika et al. (2024) predicted theaflavins in black tea; Zou et al. (2025) predicted TF, TR and theabrownins during rolling. For polyphenols, Xu et al. (2026) reached R2p 0.98 for a ratio, but Bai et al. (2022) obtained only Rp 0.795 for total polyphenols in instant tea from the same spectra that gave Rp 0.971 for moisture, and Liu et al. (2024) attributed difficulty to overlap</w:t>
      </w:r>
      <w:r>
        <w:t xml:space="preserve">ping catechin bands. </w:t>
      </w:r>
      <w:r>
        <w:rPr>
          <w:b/>
          <w:bCs/>
        </w:rPr>
        <w:t>Contradiction:</w:t>
      </w:r>
      <w:r>
        <w:t xml:space="preserve"> results range from excellent to moderate depending on matrix and target. </w:t>
      </w:r>
      <w:r>
        <w:rPr>
          <w:b/>
          <w:bCs/>
        </w:rPr>
        <w:t>Implication:</w:t>
      </w:r>
      <w:r>
        <w:t xml:space="preserve"> TF:TR is the most promising extension; polyphenols need non-linear models and good reference data.</w:t>
      </w:r>
    </w:p>
    <w:p w14:paraId="1FFA8B3A" w14:textId="77777777" w:rsidR="006F4302" w:rsidRDefault="00960D8E">
      <w:pPr>
        <w:pStyle w:val="Heading3"/>
        <w:keepNext/>
        <w:spacing w:before="180" w:after="100"/>
      </w:pPr>
      <w:bookmarkStart w:id="53" w:name="_Toc243321320"/>
      <w:r>
        <w:lastRenderedPageBreak/>
        <w:t>Theme 3: Caffeine and multi-parameter estimation from one spectrum</w:t>
      </w:r>
      <w:bookmarkEnd w:id="53"/>
    </w:p>
    <w:p w14:paraId="69BC0171" w14:textId="77777777" w:rsidR="006F4302" w:rsidRDefault="00960D8E">
      <w:pPr>
        <w:spacing w:after="160" w:line="360" w:lineRule="auto"/>
        <w:jc w:val="both"/>
      </w:pPr>
      <w:r>
        <w:t xml:space="preserve">Caffeine models are consistently strong: Rehman et al. (2020) reported external RMSEP 0.08 ppm and r2 0.97 against HPLC, and Bai et al. (2022) reached Rp 0.976. Zareef et al. (2018), Chen et al. (2018) and Bai et al. (2022) all derived several parameters from one spectrum. Rehman et al. (2020) measured liquid solutions rather than leaf, limiting transfer. </w:t>
      </w:r>
      <w:r>
        <w:rPr>
          <w:b/>
          <w:bCs/>
        </w:rPr>
        <w:t>Implication:</w:t>
      </w:r>
      <w:r>
        <w:t xml:space="preserve"> a shared-spectrum, parameter-specific architecture is supported, but each parameter needs its own validated model.</w:t>
      </w:r>
    </w:p>
    <w:p w14:paraId="6C902FEE" w14:textId="77777777" w:rsidR="006F4302" w:rsidRDefault="00960D8E">
      <w:pPr>
        <w:pStyle w:val="Heading3"/>
        <w:keepNext/>
        <w:spacing w:before="180" w:after="100"/>
      </w:pPr>
      <w:bookmarkStart w:id="54" w:name="_Toc243321321"/>
      <w:r>
        <w:t>Theme 4: Adulteration and safety (sugar and glyphosate)</w:t>
      </w:r>
      <w:bookmarkEnd w:id="54"/>
    </w:p>
    <w:p w14:paraId="728B9C2B" w14:textId="77777777" w:rsidR="006F4302" w:rsidRDefault="00960D8E">
      <w:pPr>
        <w:spacing w:after="160" w:line="360" w:lineRule="auto"/>
        <w:jc w:val="both"/>
      </w:pPr>
      <w:r>
        <w:t>Luo et al. (2023) quantified added sucrose in black tea with NIR (Rp 0.924, RPD 2.51), with SVR beating PLSR. Damayanthi et al. (2025; 2026) detected sugar in Sri Lankan tea with FTIR and UV-Vis, and Tang et al. (2025) detected colourants at 0.1 to 0.5 g/kg with a handheld NIR and a deep network. Piyasena et al. (2022) cautioned that natural sugars vary, complicating thresholds. Glyphosate is different: it is regulated at mg/kg, the Sri Lankan LC-MS/MS method has an LOQ of 1.8 mg/kg (Samanthy et al., 2021),</w:t>
      </w:r>
      <w:r>
        <w:t xml:space="preserve"> and no tea study reports NIR glyphosate detection; even metals are predicted only indirectly (Revilla et al., 2024). </w:t>
      </w:r>
      <w:r>
        <w:rPr>
          <w:b/>
          <w:bCs/>
        </w:rPr>
        <w:t>Implication:</w:t>
      </w:r>
      <w:r>
        <w:t xml:space="preserve"> sugar is a feasible screening target; glyphosate needs a different rapid technology.</w:t>
      </w:r>
    </w:p>
    <w:p w14:paraId="70F30E3C" w14:textId="77777777" w:rsidR="006F4302" w:rsidRDefault="00960D8E">
      <w:pPr>
        <w:pStyle w:val="Heading3"/>
        <w:keepNext/>
        <w:spacing w:before="180" w:after="100"/>
      </w:pPr>
      <w:bookmarkStart w:id="55" w:name="_Toc243321322"/>
      <w:r>
        <w:t>Theme 5: Generalisation and deployment</w:t>
      </w:r>
      <w:bookmarkEnd w:id="55"/>
    </w:p>
    <w:p w14:paraId="3776144D" w14:textId="77777777" w:rsidR="006F4302" w:rsidRDefault="00960D8E">
      <w:pPr>
        <w:spacing w:after="160" w:line="360" w:lineRule="auto"/>
        <w:jc w:val="both"/>
      </w:pPr>
      <w:r>
        <w:t xml:space="preserve">Most studies use random splits within one cultivar and site; few test across sources, seasons or instruments (Qiu et al., 2026; Guo et al., 2025). Portable devices are proven in the laboratory (Li et al., 2023; Tang et al., 2025), and in-line systems exist (Tao et al., 2026), but time per measurement and field accuracy are rarely reported. </w:t>
      </w:r>
      <w:r>
        <w:rPr>
          <w:b/>
          <w:bCs/>
        </w:rPr>
        <w:t>Implication:</w:t>
      </w:r>
      <w:r>
        <w:t xml:space="preserve"> Tea Sense must report cross-source and field results and measure time saved.</w:t>
      </w:r>
    </w:p>
    <w:p w14:paraId="47F5953B" w14:textId="77777777" w:rsidR="006F4302" w:rsidRDefault="00960D8E">
      <w:pPr>
        <w:pStyle w:val="Caption"/>
        <w:keepNext/>
        <w:spacing w:before="120" w:after="120"/>
      </w:pPr>
      <w:bookmarkStart w:id="56" w:name="_Toc243321407"/>
      <w:r>
        <w:t xml:space="preserve">Table </w:t>
      </w:r>
      <w:r>
        <w:fldChar w:fldCharType="begin"/>
      </w:r>
      <w:r>
        <w:instrText>SEQ Table</w:instrText>
      </w:r>
      <w:r>
        <w:fldChar w:fldCharType="separate"/>
      </w:r>
      <w:r w:rsidR="00B725E9">
        <w:rPr>
          <w:noProof/>
        </w:rPr>
        <w:t>8</w:t>
      </w:r>
      <w:r>
        <w:fldChar w:fldCharType="end"/>
      </w:r>
      <w:r>
        <w:t>: Parameter feasibility matrix derived from the thematic analysis</w:t>
      </w:r>
      <w:bookmarkEnd w:id="5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96"/>
        <w:gridCol w:w="1441"/>
        <w:gridCol w:w="1982"/>
        <w:gridCol w:w="1801"/>
        <w:gridCol w:w="1263"/>
        <w:gridCol w:w="1443"/>
      </w:tblGrid>
      <w:tr w:rsidR="006F4302" w14:paraId="10B09C8B" w14:textId="77777777">
        <w:tblPrEx>
          <w:tblCellMar>
            <w:top w:w="0" w:type="dxa"/>
            <w:bottom w:w="0" w:type="dxa"/>
          </w:tblCellMar>
        </w:tblPrEx>
        <w:trPr>
          <w:tblHeader/>
        </w:trPr>
        <w:tc>
          <w:tcPr>
            <w:tcW w:w="1083"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336AC84F" w14:textId="77777777" w:rsidR="006F4302" w:rsidRDefault="00960D8E">
            <w:r>
              <w:rPr>
                <w:b/>
                <w:bCs/>
                <w:sz w:val="18"/>
                <w:szCs w:val="18"/>
              </w:rPr>
              <w:t>Parameter</w:t>
            </w:r>
          </w:p>
        </w:tc>
        <w:tc>
          <w:tcPr>
            <w:tcW w:w="1444"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22934A4E" w14:textId="77777777" w:rsidR="006F4302" w:rsidRDefault="00960D8E">
            <w:r>
              <w:rPr>
                <w:b/>
                <w:bCs/>
                <w:sz w:val="18"/>
                <w:szCs w:val="18"/>
              </w:rPr>
              <w:t>NIR signal</w:t>
            </w:r>
          </w:p>
        </w:tc>
        <w:tc>
          <w:tcPr>
            <w:tcW w:w="1986"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07965061" w14:textId="77777777" w:rsidR="006F4302" w:rsidRDefault="00960D8E">
            <w:r>
              <w:rPr>
                <w:b/>
                <w:bCs/>
                <w:sz w:val="18"/>
                <w:szCs w:val="18"/>
              </w:rPr>
              <w:t>Key evidence</w:t>
            </w:r>
          </w:p>
        </w:tc>
        <w:tc>
          <w:tcPr>
            <w:tcW w:w="1805"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2C965C00" w14:textId="77777777" w:rsidR="006F4302" w:rsidRDefault="00960D8E">
            <w:r>
              <w:rPr>
                <w:b/>
                <w:bCs/>
                <w:sz w:val="18"/>
                <w:szCs w:val="18"/>
              </w:rPr>
              <w:t>Best reported</w:t>
            </w:r>
          </w:p>
        </w:tc>
        <w:tc>
          <w:tcPr>
            <w:tcW w:w="1264"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1F543FC6" w14:textId="77777777" w:rsidR="006F4302" w:rsidRDefault="00960D8E">
            <w:r>
              <w:rPr>
                <w:b/>
                <w:bCs/>
                <w:sz w:val="18"/>
                <w:szCs w:val="18"/>
              </w:rPr>
              <w:t>Reference needed</w:t>
            </w:r>
          </w:p>
        </w:tc>
        <w:tc>
          <w:tcPr>
            <w:tcW w:w="1444"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7E1F4540" w14:textId="77777777" w:rsidR="006F4302" w:rsidRDefault="00960D8E">
            <w:r>
              <w:rPr>
                <w:b/>
                <w:bCs/>
                <w:sz w:val="18"/>
                <w:szCs w:val="18"/>
              </w:rPr>
              <w:t>Verdict</w:t>
            </w:r>
          </w:p>
        </w:tc>
      </w:tr>
      <w:tr w:rsidR="006F4302" w14:paraId="6BAD6425" w14:textId="77777777">
        <w:tblPrEx>
          <w:tblCellMar>
            <w:top w:w="0" w:type="dxa"/>
            <w:bottom w:w="0" w:type="dxa"/>
          </w:tblCellMar>
        </w:tblPrEx>
        <w:trPr>
          <w:cantSplit/>
        </w:trPr>
        <w:tc>
          <w:tcPr>
            <w:tcW w:w="10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2723060" w14:textId="77777777" w:rsidR="006F4302" w:rsidRDefault="00960D8E">
            <w:r>
              <w:rPr>
                <w:sz w:val="18"/>
                <w:szCs w:val="18"/>
              </w:rPr>
              <w:t>Moisture</w:t>
            </w:r>
          </w:p>
        </w:tc>
        <w:tc>
          <w:tcPr>
            <w:tcW w:w="14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1B6AF56" w14:textId="77777777" w:rsidR="006F4302" w:rsidRDefault="00960D8E">
            <w:r>
              <w:rPr>
                <w:sz w:val="18"/>
                <w:szCs w:val="18"/>
              </w:rPr>
              <w:t>Direct, strong (O-H water bands)</w:t>
            </w:r>
          </w:p>
        </w:tc>
        <w:tc>
          <w:tcPr>
            <w:tcW w:w="19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87155A0" w14:textId="77777777" w:rsidR="006F4302" w:rsidRDefault="00960D8E">
            <w:r>
              <w:rPr>
                <w:sz w:val="18"/>
                <w:szCs w:val="18"/>
              </w:rPr>
              <w:t>Zou 2022; Lan 2022; Bai 2022; Tao 2026; Kang 2026</w:t>
            </w:r>
          </w:p>
        </w:tc>
        <w:tc>
          <w:tcPr>
            <w:tcW w:w="180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EEEBDBB" w14:textId="77777777" w:rsidR="006F4302" w:rsidRDefault="00960D8E">
            <w:r>
              <w:rPr>
                <w:sz w:val="18"/>
                <w:szCs w:val="18"/>
              </w:rPr>
              <w:t>Rp 0.971 (Bai 2022)</w:t>
            </w:r>
          </w:p>
        </w:tc>
        <w:tc>
          <w:tcPr>
            <w:tcW w:w="1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7F18A46" w14:textId="77777777" w:rsidR="006F4302" w:rsidRDefault="00960D8E">
            <w:r>
              <w:rPr>
                <w:sz w:val="18"/>
                <w:szCs w:val="18"/>
              </w:rPr>
              <w:t>Oven-drying (available)</w:t>
            </w:r>
          </w:p>
        </w:tc>
        <w:tc>
          <w:tcPr>
            <w:tcW w:w="14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8526304" w14:textId="77777777" w:rsidR="006F4302" w:rsidRDefault="00960D8E">
            <w:r>
              <w:rPr>
                <w:sz w:val="18"/>
                <w:szCs w:val="18"/>
              </w:rPr>
              <w:t>Experimental core</w:t>
            </w:r>
          </w:p>
        </w:tc>
      </w:tr>
      <w:tr w:rsidR="006F4302" w14:paraId="339F522A" w14:textId="77777777">
        <w:tblPrEx>
          <w:tblCellMar>
            <w:top w:w="0" w:type="dxa"/>
            <w:bottom w:w="0" w:type="dxa"/>
          </w:tblCellMar>
        </w:tblPrEx>
        <w:trPr>
          <w:cantSplit/>
        </w:trPr>
        <w:tc>
          <w:tcPr>
            <w:tcW w:w="10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5E7DB85" w14:textId="77777777" w:rsidR="006F4302" w:rsidRDefault="00960D8E">
            <w:r>
              <w:rPr>
                <w:sz w:val="18"/>
                <w:szCs w:val="18"/>
              </w:rPr>
              <w:t>Caffeine</w:t>
            </w:r>
          </w:p>
        </w:tc>
        <w:tc>
          <w:tcPr>
            <w:tcW w:w="14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ADD75BA" w14:textId="77777777" w:rsidR="006F4302" w:rsidRDefault="00960D8E">
            <w:r>
              <w:rPr>
                <w:sz w:val="18"/>
                <w:szCs w:val="18"/>
              </w:rPr>
              <w:t>Direct (C-H, N-H), percent level</w:t>
            </w:r>
          </w:p>
        </w:tc>
        <w:tc>
          <w:tcPr>
            <w:tcW w:w="19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CFA3682" w14:textId="77777777" w:rsidR="006F4302" w:rsidRDefault="00960D8E">
            <w:r>
              <w:rPr>
                <w:sz w:val="18"/>
                <w:szCs w:val="18"/>
              </w:rPr>
              <w:t>Rehman 2020; Bai 2022; Zareef 2018</w:t>
            </w:r>
          </w:p>
        </w:tc>
        <w:tc>
          <w:tcPr>
            <w:tcW w:w="180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60A268B" w14:textId="77777777" w:rsidR="006F4302" w:rsidRDefault="00960D8E">
            <w:r>
              <w:rPr>
                <w:sz w:val="18"/>
                <w:szCs w:val="18"/>
              </w:rPr>
              <w:t>Rp 0.976 (Bai 2022); r2 0.97 (Rehman 2020)</w:t>
            </w:r>
          </w:p>
        </w:tc>
        <w:tc>
          <w:tcPr>
            <w:tcW w:w="1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E756C26" w14:textId="77777777" w:rsidR="006F4302" w:rsidRDefault="00960D8E">
            <w:r>
              <w:rPr>
                <w:sz w:val="18"/>
                <w:szCs w:val="18"/>
              </w:rPr>
              <w:t>HPLC (partner)</w:t>
            </w:r>
          </w:p>
        </w:tc>
        <w:tc>
          <w:tcPr>
            <w:tcW w:w="14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9C2DCDA" w14:textId="77777777" w:rsidR="006F4302" w:rsidRDefault="00960D8E">
            <w:r>
              <w:rPr>
                <w:sz w:val="18"/>
                <w:szCs w:val="18"/>
              </w:rPr>
              <w:t>High; extension</w:t>
            </w:r>
          </w:p>
        </w:tc>
      </w:tr>
      <w:tr w:rsidR="006F4302" w14:paraId="66B01C13" w14:textId="77777777">
        <w:tblPrEx>
          <w:tblCellMar>
            <w:top w:w="0" w:type="dxa"/>
            <w:bottom w:w="0" w:type="dxa"/>
          </w:tblCellMar>
        </w:tblPrEx>
        <w:trPr>
          <w:cantSplit/>
        </w:trPr>
        <w:tc>
          <w:tcPr>
            <w:tcW w:w="10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21FED3A" w14:textId="77777777" w:rsidR="006F4302" w:rsidRDefault="00960D8E">
            <w:r>
              <w:rPr>
                <w:sz w:val="18"/>
                <w:szCs w:val="18"/>
              </w:rPr>
              <w:t>TF, TR, TF:TR</w:t>
            </w:r>
          </w:p>
        </w:tc>
        <w:tc>
          <w:tcPr>
            <w:tcW w:w="14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DDC86FD" w14:textId="77777777" w:rsidR="006F4302" w:rsidRDefault="00960D8E">
            <w:r>
              <w:rPr>
                <w:sz w:val="18"/>
                <w:szCs w:val="18"/>
              </w:rPr>
              <w:t>Phenolic bands, percent level</w:t>
            </w:r>
          </w:p>
        </w:tc>
        <w:tc>
          <w:tcPr>
            <w:tcW w:w="19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033653D" w14:textId="77777777" w:rsidR="006F4302" w:rsidRDefault="00960D8E">
            <w:r>
              <w:rPr>
                <w:sz w:val="18"/>
                <w:szCs w:val="18"/>
              </w:rPr>
              <w:t>Dong 2017; Zareef 2018; Zou 2025; Hazarika 2024</w:t>
            </w:r>
          </w:p>
        </w:tc>
        <w:tc>
          <w:tcPr>
            <w:tcW w:w="180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EBFB106" w14:textId="77777777" w:rsidR="006F4302" w:rsidRDefault="00960D8E">
            <w:r>
              <w:rPr>
                <w:sz w:val="18"/>
                <w:szCs w:val="18"/>
              </w:rPr>
              <w:t>RPD above 2.5, R above 0.9 (Dong 2017)</w:t>
            </w:r>
          </w:p>
        </w:tc>
        <w:tc>
          <w:tcPr>
            <w:tcW w:w="1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AF7012E" w14:textId="77777777" w:rsidR="006F4302" w:rsidRDefault="00960D8E">
            <w:r>
              <w:rPr>
                <w:sz w:val="18"/>
                <w:szCs w:val="18"/>
              </w:rPr>
              <w:t>Roberts and Smith (partner)</w:t>
            </w:r>
          </w:p>
        </w:tc>
        <w:tc>
          <w:tcPr>
            <w:tcW w:w="14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0F51EEC" w14:textId="77777777" w:rsidR="006F4302" w:rsidRDefault="00960D8E">
            <w:r>
              <w:rPr>
                <w:sz w:val="18"/>
                <w:szCs w:val="18"/>
              </w:rPr>
              <w:t>High; priority extension</w:t>
            </w:r>
          </w:p>
        </w:tc>
      </w:tr>
      <w:tr w:rsidR="006F4302" w14:paraId="050FDEE6" w14:textId="77777777">
        <w:tblPrEx>
          <w:tblCellMar>
            <w:top w:w="0" w:type="dxa"/>
            <w:bottom w:w="0" w:type="dxa"/>
          </w:tblCellMar>
        </w:tblPrEx>
        <w:trPr>
          <w:cantSplit/>
        </w:trPr>
        <w:tc>
          <w:tcPr>
            <w:tcW w:w="10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D31E4AA" w14:textId="77777777" w:rsidR="006F4302" w:rsidRDefault="00960D8E">
            <w:r>
              <w:rPr>
                <w:sz w:val="18"/>
                <w:szCs w:val="18"/>
              </w:rPr>
              <w:t>Polyphenols, catechins</w:t>
            </w:r>
          </w:p>
        </w:tc>
        <w:tc>
          <w:tcPr>
            <w:tcW w:w="14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E1E067A" w14:textId="77777777" w:rsidR="006F4302" w:rsidRDefault="00960D8E">
            <w:r>
              <w:rPr>
                <w:sz w:val="18"/>
                <w:szCs w:val="18"/>
              </w:rPr>
              <w:t>Overlapping phenolic bands</w:t>
            </w:r>
          </w:p>
        </w:tc>
        <w:tc>
          <w:tcPr>
            <w:tcW w:w="19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0EB636A" w14:textId="77777777" w:rsidR="006F4302" w:rsidRDefault="00960D8E">
            <w:r>
              <w:rPr>
                <w:sz w:val="18"/>
                <w:szCs w:val="18"/>
              </w:rPr>
              <w:t>Bai 2022; Liu 2024; Xu 2026; Xu 2023</w:t>
            </w:r>
          </w:p>
        </w:tc>
        <w:tc>
          <w:tcPr>
            <w:tcW w:w="180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151C555" w14:textId="77777777" w:rsidR="006F4302" w:rsidRDefault="00960D8E">
            <w:r>
              <w:rPr>
                <w:sz w:val="18"/>
                <w:szCs w:val="18"/>
              </w:rPr>
              <w:t>R2p 0.98 for TP/FAA (Xu 2026); Rp 0.795 (Bai 2022)</w:t>
            </w:r>
          </w:p>
        </w:tc>
        <w:tc>
          <w:tcPr>
            <w:tcW w:w="1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90C100B" w14:textId="77777777" w:rsidR="006F4302" w:rsidRDefault="00960D8E">
            <w:r>
              <w:rPr>
                <w:sz w:val="18"/>
                <w:szCs w:val="18"/>
              </w:rPr>
              <w:t>Folin-Ciocalteu or HPLC (partner)</w:t>
            </w:r>
          </w:p>
        </w:tc>
        <w:tc>
          <w:tcPr>
            <w:tcW w:w="14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ED03862" w14:textId="77777777" w:rsidR="006F4302" w:rsidRDefault="00960D8E">
            <w:r>
              <w:rPr>
                <w:sz w:val="18"/>
                <w:szCs w:val="18"/>
              </w:rPr>
              <w:t>Medium to high; non-linear models</w:t>
            </w:r>
          </w:p>
        </w:tc>
      </w:tr>
      <w:tr w:rsidR="006F4302" w14:paraId="043A934B" w14:textId="77777777">
        <w:tblPrEx>
          <w:tblCellMar>
            <w:top w:w="0" w:type="dxa"/>
            <w:bottom w:w="0" w:type="dxa"/>
          </w:tblCellMar>
        </w:tblPrEx>
        <w:trPr>
          <w:cantSplit/>
        </w:trPr>
        <w:tc>
          <w:tcPr>
            <w:tcW w:w="10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CE6C21F" w14:textId="77777777" w:rsidR="006F4302" w:rsidRDefault="00960D8E">
            <w:r>
              <w:rPr>
                <w:sz w:val="18"/>
                <w:szCs w:val="18"/>
              </w:rPr>
              <w:lastRenderedPageBreak/>
              <w:t>Added sugar</w:t>
            </w:r>
          </w:p>
        </w:tc>
        <w:tc>
          <w:tcPr>
            <w:tcW w:w="14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BB1EB50" w14:textId="77777777" w:rsidR="006F4302" w:rsidRDefault="00960D8E">
            <w:r>
              <w:rPr>
                <w:sz w:val="18"/>
                <w:szCs w:val="18"/>
              </w:rPr>
              <w:t>C-H, O-H bands of sucrose</w:t>
            </w:r>
          </w:p>
        </w:tc>
        <w:tc>
          <w:tcPr>
            <w:tcW w:w="19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39D43EB" w14:textId="77777777" w:rsidR="006F4302" w:rsidRDefault="00960D8E">
            <w:r>
              <w:rPr>
                <w:sz w:val="18"/>
                <w:szCs w:val="18"/>
              </w:rPr>
              <w:t>Luo 2023; Damayanthi 2025, 2026; Tang 2025</w:t>
            </w:r>
          </w:p>
        </w:tc>
        <w:tc>
          <w:tcPr>
            <w:tcW w:w="180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3433868" w14:textId="77777777" w:rsidR="006F4302" w:rsidRDefault="00960D8E">
            <w:r>
              <w:rPr>
                <w:sz w:val="18"/>
                <w:szCs w:val="18"/>
              </w:rPr>
              <w:t>Rp 0.924, RPD 2.51 (Luo 2023)</w:t>
            </w:r>
          </w:p>
        </w:tc>
        <w:tc>
          <w:tcPr>
            <w:tcW w:w="1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4D7C3CE" w14:textId="77777777" w:rsidR="006F4302" w:rsidRDefault="00960D8E">
            <w:r>
              <w:rPr>
                <w:sz w:val="18"/>
                <w:szCs w:val="18"/>
              </w:rPr>
              <w:t>Spiked samples plus HPLC</w:t>
            </w:r>
          </w:p>
        </w:tc>
        <w:tc>
          <w:tcPr>
            <w:tcW w:w="14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47F5707" w14:textId="77777777" w:rsidR="006F4302" w:rsidRDefault="00960D8E">
            <w:r>
              <w:rPr>
                <w:sz w:val="18"/>
                <w:szCs w:val="18"/>
              </w:rPr>
              <w:t>Medium; screening classifier first</w:t>
            </w:r>
          </w:p>
        </w:tc>
      </w:tr>
      <w:tr w:rsidR="006F4302" w14:paraId="13D94CDA" w14:textId="77777777">
        <w:tblPrEx>
          <w:tblCellMar>
            <w:top w:w="0" w:type="dxa"/>
            <w:bottom w:w="0" w:type="dxa"/>
          </w:tblCellMar>
        </w:tblPrEx>
        <w:trPr>
          <w:cantSplit/>
        </w:trPr>
        <w:tc>
          <w:tcPr>
            <w:tcW w:w="10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6315F5D" w14:textId="77777777" w:rsidR="006F4302" w:rsidRDefault="00960D8E">
            <w:r>
              <w:rPr>
                <w:sz w:val="18"/>
                <w:szCs w:val="18"/>
              </w:rPr>
              <w:t>Glyphosate</w:t>
            </w:r>
          </w:p>
        </w:tc>
        <w:tc>
          <w:tcPr>
            <w:tcW w:w="14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F2458B0" w14:textId="77777777" w:rsidR="006F4302" w:rsidRDefault="00960D8E">
            <w:r>
              <w:rPr>
                <w:sz w:val="18"/>
                <w:szCs w:val="18"/>
              </w:rPr>
              <w:t>None at mg/kg</w:t>
            </w:r>
          </w:p>
        </w:tc>
        <w:tc>
          <w:tcPr>
            <w:tcW w:w="19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06B32F9" w14:textId="77777777" w:rsidR="006F4302" w:rsidRDefault="00960D8E">
            <w:r>
              <w:rPr>
                <w:sz w:val="18"/>
                <w:szCs w:val="18"/>
              </w:rPr>
              <w:t>Samanthy 2021; Revilla 2024; Qiu 2026</w:t>
            </w:r>
          </w:p>
        </w:tc>
        <w:tc>
          <w:tcPr>
            <w:tcW w:w="180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B8F6EE5" w14:textId="77777777" w:rsidR="006F4302" w:rsidRDefault="00960D8E">
            <w:r>
              <w:rPr>
                <w:sz w:val="18"/>
                <w:szCs w:val="18"/>
              </w:rPr>
              <w:t>No NIR evidence in tea</w:t>
            </w:r>
          </w:p>
        </w:tc>
        <w:tc>
          <w:tcPr>
            <w:tcW w:w="1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89E2B86" w14:textId="77777777" w:rsidR="006F4302" w:rsidRDefault="00960D8E">
            <w:r>
              <w:rPr>
                <w:sz w:val="18"/>
                <w:szCs w:val="18"/>
              </w:rPr>
              <w:t>LC-MS/MS</w:t>
            </w:r>
          </w:p>
        </w:tc>
        <w:tc>
          <w:tcPr>
            <w:tcW w:w="14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6F86F79" w14:textId="77777777" w:rsidR="006F4302" w:rsidRDefault="00960D8E">
            <w:r>
              <w:rPr>
                <w:sz w:val="18"/>
                <w:szCs w:val="18"/>
              </w:rPr>
              <w:t>Not feasible by NIR; SERS or strip test</w:t>
            </w:r>
          </w:p>
        </w:tc>
      </w:tr>
    </w:tbl>
    <w:p w14:paraId="1265FD26" w14:textId="77777777" w:rsidR="006F4302" w:rsidRDefault="006F4302">
      <w:pPr>
        <w:spacing w:after="120"/>
      </w:pPr>
    </w:p>
    <w:p w14:paraId="6DAD45E3" w14:textId="77777777" w:rsidR="006F4302" w:rsidRDefault="00960D8E">
      <w:pPr>
        <w:pStyle w:val="Heading2"/>
        <w:keepNext/>
        <w:spacing w:before="240" w:after="120"/>
      </w:pPr>
      <w:bookmarkStart w:id="57" w:name="_Toc243321323"/>
      <w:r>
        <w:t>2.6 Dataset review and comparison</w:t>
      </w:r>
      <w:bookmarkEnd w:id="57"/>
    </w:p>
    <w:p w14:paraId="2B5F0050" w14:textId="77777777" w:rsidR="006F4302" w:rsidRDefault="00960D8E">
      <w:pPr>
        <w:spacing w:after="160" w:line="360" w:lineRule="auto"/>
        <w:jc w:val="both"/>
      </w:pPr>
      <w:r>
        <w:t>No public dataset of Sri Lankan black-tea NIR spectra with reference values exists. Datasets in the reviewed tea studies are mostly available only on request, recorded on different instruments and ranges, and drawn from Chinese, Indian or Spanish teas. They are therefore useful for benchmarking ranges and sample sizes but cannot be merged into training. The public Tecator NIR dataset (Borggaard and Thodberg, 1992) is used only as a surrogate to test the pipeline (Section 3.13).</w:t>
      </w:r>
    </w:p>
    <w:p w14:paraId="769BD7CC" w14:textId="77777777" w:rsidR="006F4302" w:rsidRDefault="00960D8E">
      <w:pPr>
        <w:pStyle w:val="Caption"/>
        <w:keepNext/>
        <w:spacing w:before="120" w:after="120"/>
      </w:pPr>
      <w:bookmarkStart w:id="58" w:name="_Toc243321408"/>
      <w:r>
        <w:t xml:space="preserve">Table </w:t>
      </w:r>
      <w:r>
        <w:fldChar w:fldCharType="begin"/>
      </w:r>
      <w:r>
        <w:instrText>SEQ Table</w:instrText>
      </w:r>
      <w:r>
        <w:fldChar w:fldCharType="separate"/>
      </w:r>
      <w:r w:rsidR="00B725E9">
        <w:rPr>
          <w:noProof/>
        </w:rPr>
        <w:t>9</w:t>
      </w:r>
      <w:r>
        <w:fldChar w:fldCharType="end"/>
      </w:r>
      <w:r>
        <w:t>: Comparison of datasets in reviewed studies and the planned Tea Sense dataset</w:t>
      </w:r>
      <w:bookmarkEnd w:id="5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3"/>
        <w:gridCol w:w="1083"/>
        <w:gridCol w:w="1083"/>
        <w:gridCol w:w="1625"/>
        <w:gridCol w:w="1264"/>
        <w:gridCol w:w="1264"/>
        <w:gridCol w:w="1264"/>
      </w:tblGrid>
      <w:tr w:rsidR="006F4302" w14:paraId="0BA41619" w14:textId="77777777">
        <w:tblPrEx>
          <w:tblCellMar>
            <w:top w:w="0" w:type="dxa"/>
            <w:bottom w:w="0" w:type="dxa"/>
          </w:tblCellMar>
        </w:tblPrEx>
        <w:trPr>
          <w:tblHeader/>
        </w:trPr>
        <w:tc>
          <w:tcPr>
            <w:tcW w:w="1444"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53B2AC09" w14:textId="77777777" w:rsidR="006F4302" w:rsidRDefault="00960D8E">
            <w:r>
              <w:rPr>
                <w:b/>
                <w:bCs/>
                <w:sz w:val="17"/>
                <w:szCs w:val="17"/>
              </w:rPr>
              <w:t>Source</w:t>
            </w:r>
          </w:p>
        </w:tc>
        <w:tc>
          <w:tcPr>
            <w:tcW w:w="1083"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087ECA16" w14:textId="77777777" w:rsidR="006F4302" w:rsidRDefault="00960D8E">
            <w:r>
              <w:rPr>
                <w:b/>
                <w:bCs/>
                <w:sz w:val="17"/>
                <w:szCs w:val="17"/>
              </w:rPr>
              <w:t>Access</w:t>
            </w:r>
          </w:p>
        </w:tc>
        <w:tc>
          <w:tcPr>
            <w:tcW w:w="1083"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031B684A" w14:textId="77777777" w:rsidR="006F4302" w:rsidRDefault="00960D8E">
            <w:r>
              <w:rPr>
                <w:b/>
                <w:bCs/>
                <w:sz w:val="17"/>
                <w:szCs w:val="17"/>
              </w:rPr>
              <w:t>Samples</w:t>
            </w:r>
          </w:p>
        </w:tc>
        <w:tc>
          <w:tcPr>
            <w:tcW w:w="1625"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4D7C9E7F" w14:textId="77777777" w:rsidR="006F4302" w:rsidRDefault="00960D8E">
            <w:r>
              <w:rPr>
                <w:b/>
                <w:bCs/>
                <w:sz w:val="17"/>
                <w:szCs w:val="17"/>
              </w:rPr>
              <w:t>Structure and range</w:t>
            </w:r>
          </w:p>
        </w:tc>
        <w:tc>
          <w:tcPr>
            <w:tcW w:w="1264"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40D95025" w14:textId="77777777" w:rsidR="006F4302" w:rsidRDefault="00960D8E">
            <w:r>
              <w:rPr>
                <w:b/>
                <w:bCs/>
                <w:sz w:val="17"/>
                <w:szCs w:val="17"/>
              </w:rPr>
              <w:t>Labels</w:t>
            </w:r>
          </w:p>
        </w:tc>
        <w:tc>
          <w:tcPr>
            <w:tcW w:w="1264"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6BE47C65" w14:textId="77777777" w:rsidR="006F4302" w:rsidRDefault="00960D8E">
            <w:r>
              <w:rPr>
                <w:b/>
                <w:bCs/>
                <w:sz w:val="17"/>
                <w:szCs w:val="17"/>
              </w:rPr>
              <w:t>Limitations</w:t>
            </w:r>
          </w:p>
        </w:tc>
        <w:tc>
          <w:tcPr>
            <w:tcW w:w="1264"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3785308B" w14:textId="77777777" w:rsidR="006F4302" w:rsidRDefault="00960D8E">
            <w:r>
              <w:rPr>
                <w:b/>
                <w:bCs/>
                <w:sz w:val="17"/>
                <w:szCs w:val="17"/>
              </w:rPr>
              <w:t>Planned role</w:t>
            </w:r>
          </w:p>
        </w:tc>
      </w:tr>
      <w:tr w:rsidR="006F4302" w14:paraId="37D5C1C1" w14:textId="77777777">
        <w:tblPrEx>
          <w:tblCellMar>
            <w:top w:w="0" w:type="dxa"/>
            <w:bottom w:w="0" w:type="dxa"/>
          </w:tblCellMar>
        </w:tblPrEx>
        <w:trPr>
          <w:cantSplit/>
        </w:trPr>
        <w:tc>
          <w:tcPr>
            <w:tcW w:w="14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0F06924" w14:textId="77777777" w:rsidR="006F4302" w:rsidRDefault="00960D8E">
            <w:r>
              <w:rPr>
                <w:sz w:val="17"/>
                <w:szCs w:val="17"/>
              </w:rPr>
              <w:t>Zou et al. (2022)</w:t>
            </w:r>
          </w:p>
        </w:tc>
        <w:tc>
          <w:tcPr>
            <w:tcW w:w="10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1FE5C6D" w14:textId="77777777" w:rsidR="006F4302" w:rsidRDefault="00960D8E">
            <w:r>
              <w:rPr>
                <w:sz w:val="17"/>
                <w:szCs w:val="17"/>
              </w:rPr>
              <w:t>On request</w:t>
            </w:r>
          </w:p>
        </w:tc>
        <w:tc>
          <w:tcPr>
            <w:tcW w:w="10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62C8CF9" w14:textId="77777777" w:rsidR="006F4302" w:rsidRDefault="00960D8E">
            <w:r>
              <w:rPr>
                <w:sz w:val="17"/>
                <w:szCs w:val="17"/>
              </w:rPr>
              <w:t>305 spectra</w:t>
            </w:r>
          </w:p>
        </w:tc>
        <w:tc>
          <w:tcPr>
            <w:tcW w:w="16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6292251" w14:textId="77777777" w:rsidR="006F4302" w:rsidRDefault="00960D8E">
            <w:r>
              <w:rPr>
                <w:sz w:val="17"/>
                <w:szCs w:val="17"/>
              </w:rPr>
              <w:t>Micro-NIR 900 to 1700 nm</w:t>
            </w:r>
          </w:p>
        </w:tc>
        <w:tc>
          <w:tcPr>
            <w:tcW w:w="1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31672EB" w14:textId="77777777" w:rsidR="006F4302" w:rsidRDefault="00960D8E">
            <w:r>
              <w:rPr>
                <w:sz w:val="17"/>
                <w:szCs w:val="17"/>
              </w:rPr>
              <w:t>Oven moisture</w:t>
            </w:r>
          </w:p>
        </w:tc>
        <w:tc>
          <w:tcPr>
            <w:tcW w:w="1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F434DA8" w14:textId="77777777" w:rsidR="006F4302" w:rsidRDefault="00960D8E">
            <w:r>
              <w:rPr>
                <w:sz w:val="17"/>
                <w:szCs w:val="17"/>
              </w:rPr>
              <w:t>One cultivar</w:t>
            </w:r>
          </w:p>
        </w:tc>
        <w:tc>
          <w:tcPr>
            <w:tcW w:w="1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406E6EC" w14:textId="77777777" w:rsidR="006F4302" w:rsidRDefault="00960D8E">
            <w:r>
              <w:rPr>
                <w:sz w:val="17"/>
                <w:szCs w:val="17"/>
              </w:rPr>
              <w:t>Benchmark design</w:t>
            </w:r>
          </w:p>
        </w:tc>
      </w:tr>
      <w:tr w:rsidR="006F4302" w14:paraId="0CC94630" w14:textId="77777777">
        <w:tblPrEx>
          <w:tblCellMar>
            <w:top w:w="0" w:type="dxa"/>
            <w:bottom w:w="0" w:type="dxa"/>
          </w:tblCellMar>
        </w:tblPrEx>
        <w:trPr>
          <w:cantSplit/>
        </w:trPr>
        <w:tc>
          <w:tcPr>
            <w:tcW w:w="14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E76D0AC" w14:textId="77777777" w:rsidR="006F4302" w:rsidRDefault="00960D8E">
            <w:r>
              <w:rPr>
                <w:sz w:val="17"/>
                <w:szCs w:val="17"/>
              </w:rPr>
              <w:t>Lan et al. (2022)</w:t>
            </w:r>
          </w:p>
        </w:tc>
        <w:tc>
          <w:tcPr>
            <w:tcW w:w="10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F301BDE" w14:textId="77777777" w:rsidR="006F4302" w:rsidRDefault="00960D8E">
            <w:r>
              <w:rPr>
                <w:sz w:val="17"/>
                <w:szCs w:val="17"/>
              </w:rPr>
              <w:t>On request</w:t>
            </w:r>
          </w:p>
        </w:tc>
        <w:tc>
          <w:tcPr>
            <w:tcW w:w="10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3A9F522" w14:textId="77777777" w:rsidR="006F4302" w:rsidRDefault="00960D8E">
            <w:r>
              <w:rPr>
                <w:sz w:val="17"/>
                <w:szCs w:val="17"/>
              </w:rPr>
              <w:t>Fixation series</w:t>
            </w:r>
          </w:p>
        </w:tc>
        <w:tc>
          <w:tcPr>
            <w:tcW w:w="16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A2DD8E4" w14:textId="77777777" w:rsidR="006F4302" w:rsidRDefault="00960D8E">
            <w:r>
              <w:rPr>
                <w:sz w:val="17"/>
                <w:szCs w:val="17"/>
              </w:rPr>
              <w:t>NIR-S-R2 900 to 1700 nm + images</w:t>
            </w:r>
          </w:p>
        </w:tc>
        <w:tc>
          <w:tcPr>
            <w:tcW w:w="1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BE67DDE" w14:textId="77777777" w:rsidR="006F4302" w:rsidRDefault="00960D8E">
            <w:r>
              <w:rPr>
                <w:sz w:val="17"/>
                <w:szCs w:val="17"/>
              </w:rPr>
              <w:t>Moisture</w:t>
            </w:r>
          </w:p>
        </w:tc>
        <w:tc>
          <w:tcPr>
            <w:tcW w:w="1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4777BBA" w14:textId="77777777" w:rsidR="006F4302" w:rsidRDefault="00960D8E">
            <w:r>
              <w:rPr>
                <w:sz w:val="17"/>
                <w:szCs w:val="17"/>
              </w:rPr>
              <w:t>One site and run</w:t>
            </w:r>
          </w:p>
        </w:tc>
        <w:tc>
          <w:tcPr>
            <w:tcW w:w="1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6D24C63" w14:textId="77777777" w:rsidR="006F4302" w:rsidRDefault="00960D8E">
            <w:r>
              <w:rPr>
                <w:sz w:val="17"/>
                <w:szCs w:val="17"/>
              </w:rPr>
              <w:t>Benchmark</w:t>
            </w:r>
          </w:p>
        </w:tc>
      </w:tr>
      <w:tr w:rsidR="006F4302" w14:paraId="79FFEE37" w14:textId="77777777">
        <w:tblPrEx>
          <w:tblCellMar>
            <w:top w:w="0" w:type="dxa"/>
            <w:bottom w:w="0" w:type="dxa"/>
          </w:tblCellMar>
        </w:tblPrEx>
        <w:trPr>
          <w:cantSplit/>
        </w:trPr>
        <w:tc>
          <w:tcPr>
            <w:tcW w:w="14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0965936" w14:textId="77777777" w:rsidR="006F4302" w:rsidRDefault="00960D8E">
            <w:r>
              <w:rPr>
                <w:sz w:val="17"/>
                <w:szCs w:val="17"/>
              </w:rPr>
              <w:t>Tao et al. (2026)</w:t>
            </w:r>
          </w:p>
        </w:tc>
        <w:tc>
          <w:tcPr>
            <w:tcW w:w="10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2E921D1" w14:textId="77777777" w:rsidR="006F4302" w:rsidRDefault="00960D8E">
            <w:r>
              <w:rPr>
                <w:sz w:val="17"/>
                <w:szCs w:val="17"/>
              </w:rPr>
              <w:t>Not public</w:t>
            </w:r>
          </w:p>
        </w:tc>
        <w:tc>
          <w:tcPr>
            <w:tcW w:w="10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4C3276C" w14:textId="77777777" w:rsidR="006F4302" w:rsidRDefault="00960D8E">
            <w:r>
              <w:rPr>
                <w:sz w:val="17"/>
                <w:szCs w:val="17"/>
              </w:rPr>
              <w:t>17,856 observations</w:t>
            </w:r>
          </w:p>
        </w:tc>
        <w:tc>
          <w:tcPr>
            <w:tcW w:w="16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DCBFB34" w14:textId="77777777" w:rsidR="006F4302" w:rsidRDefault="00960D8E">
            <w:r>
              <w:rPr>
                <w:sz w:val="17"/>
                <w:szCs w:val="17"/>
              </w:rPr>
              <w:t>MS-580 940 to 1550 nm</w:t>
            </w:r>
          </w:p>
        </w:tc>
        <w:tc>
          <w:tcPr>
            <w:tcW w:w="1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570D0BC" w14:textId="77777777" w:rsidR="006F4302" w:rsidRDefault="00960D8E">
            <w:r>
              <w:rPr>
                <w:sz w:val="17"/>
                <w:szCs w:val="17"/>
              </w:rPr>
              <w:t>Moisture</w:t>
            </w:r>
          </w:p>
        </w:tc>
        <w:tc>
          <w:tcPr>
            <w:tcW w:w="1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40483C7" w14:textId="77777777" w:rsidR="006F4302" w:rsidRDefault="00960D8E">
            <w:r>
              <w:rPr>
                <w:sz w:val="17"/>
                <w:szCs w:val="17"/>
              </w:rPr>
              <w:t>White tea, one season</w:t>
            </w:r>
          </w:p>
        </w:tc>
        <w:tc>
          <w:tcPr>
            <w:tcW w:w="1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C404E12" w14:textId="77777777" w:rsidR="006F4302" w:rsidRDefault="00960D8E">
            <w:r>
              <w:rPr>
                <w:sz w:val="17"/>
                <w:szCs w:val="17"/>
              </w:rPr>
              <w:t>Split design</w:t>
            </w:r>
          </w:p>
        </w:tc>
      </w:tr>
      <w:tr w:rsidR="006F4302" w14:paraId="51301C6F" w14:textId="77777777">
        <w:tblPrEx>
          <w:tblCellMar>
            <w:top w:w="0" w:type="dxa"/>
            <w:bottom w:w="0" w:type="dxa"/>
          </w:tblCellMar>
        </w:tblPrEx>
        <w:trPr>
          <w:cantSplit/>
        </w:trPr>
        <w:tc>
          <w:tcPr>
            <w:tcW w:w="14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A62A08D" w14:textId="77777777" w:rsidR="006F4302" w:rsidRDefault="00960D8E">
            <w:r>
              <w:rPr>
                <w:sz w:val="17"/>
                <w:szCs w:val="17"/>
              </w:rPr>
              <w:t>Kang et al. (2026)</w:t>
            </w:r>
          </w:p>
        </w:tc>
        <w:tc>
          <w:tcPr>
            <w:tcW w:w="10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4B622B4" w14:textId="77777777" w:rsidR="006F4302" w:rsidRDefault="00960D8E">
            <w:r>
              <w:rPr>
                <w:sz w:val="17"/>
                <w:szCs w:val="17"/>
              </w:rPr>
              <w:t>Not public</w:t>
            </w:r>
          </w:p>
        </w:tc>
        <w:tc>
          <w:tcPr>
            <w:tcW w:w="10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A5E394B" w14:textId="77777777" w:rsidR="006F4302" w:rsidRDefault="00960D8E">
            <w:r>
              <w:rPr>
                <w:sz w:val="17"/>
                <w:szCs w:val="17"/>
              </w:rPr>
              <w:t>1,505 spectra</w:t>
            </w:r>
          </w:p>
        </w:tc>
        <w:tc>
          <w:tcPr>
            <w:tcW w:w="16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BC8CD49" w14:textId="77777777" w:rsidR="006F4302" w:rsidRDefault="00960D8E">
            <w:r>
              <w:rPr>
                <w:sz w:val="17"/>
                <w:szCs w:val="17"/>
              </w:rPr>
              <w:t>ATP8600, 0 to 80% moisture</w:t>
            </w:r>
          </w:p>
        </w:tc>
        <w:tc>
          <w:tcPr>
            <w:tcW w:w="1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1783798" w14:textId="77777777" w:rsidR="006F4302" w:rsidRDefault="00960D8E">
            <w:r>
              <w:rPr>
                <w:sz w:val="17"/>
                <w:szCs w:val="17"/>
              </w:rPr>
              <w:t>Moisture</w:t>
            </w:r>
          </w:p>
        </w:tc>
        <w:tc>
          <w:tcPr>
            <w:tcW w:w="1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BF9A666" w14:textId="77777777" w:rsidR="006F4302" w:rsidRDefault="00960D8E">
            <w:r>
              <w:rPr>
                <w:sz w:val="17"/>
                <w:szCs w:val="17"/>
              </w:rPr>
              <w:t>Controlled lab</w:t>
            </w:r>
          </w:p>
        </w:tc>
        <w:tc>
          <w:tcPr>
            <w:tcW w:w="1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3716B5A" w14:textId="77777777" w:rsidR="006F4302" w:rsidRDefault="00960D8E">
            <w:r>
              <w:rPr>
                <w:sz w:val="17"/>
                <w:szCs w:val="17"/>
              </w:rPr>
              <w:t>Benchmark</w:t>
            </w:r>
          </w:p>
        </w:tc>
      </w:tr>
      <w:tr w:rsidR="006F4302" w14:paraId="033928AF" w14:textId="77777777">
        <w:tblPrEx>
          <w:tblCellMar>
            <w:top w:w="0" w:type="dxa"/>
            <w:bottom w:w="0" w:type="dxa"/>
          </w:tblCellMar>
        </w:tblPrEx>
        <w:trPr>
          <w:cantSplit/>
        </w:trPr>
        <w:tc>
          <w:tcPr>
            <w:tcW w:w="14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DBFA5C4" w14:textId="77777777" w:rsidR="006F4302" w:rsidRDefault="00960D8E">
            <w:r>
              <w:rPr>
                <w:sz w:val="17"/>
                <w:szCs w:val="17"/>
              </w:rPr>
              <w:t>Bai et al. (2022)</w:t>
            </w:r>
          </w:p>
        </w:tc>
        <w:tc>
          <w:tcPr>
            <w:tcW w:w="10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C472911" w14:textId="77777777" w:rsidR="006F4302" w:rsidRDefault="00960D8E">
            <w:r>
              <w:rPr>
                <w:sz w:val="17"/>
                <w:szCs w:val="17"/>
              </w:rPr>
              <w:t>On request</w:t>
            </w:r>
          </w:p>
        </w:tc>
        <w:tc>
          <w:tcPr>
            <w:tcW w:w="10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0FF5B59" w14:textId="77777777" w:rsidR="006F4302" w:rsidRDefault="00960D8E">
            <w:r>
              <w:rPr>
                <w:sz w:val="17"/>
                <w:szCs w:val="17"/>
              </w:rPr>
              <w:t>118 samples</w:t>
            </w:r>
          </w:p>
        </w:tc>
        <w:tc>
          <w:tcPr>
            <w:tcW w:w="16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F604E01" w14:textId="77777777" w:rsidR="006F4302" w:rsidRDefault="00960D8E">
            <w:r>
              <w:rPr>
                <w:sz w:val="17"/>
                <w:szCs w:val="17"/>
              </w:rPr>
              <w:t>NIR, instant tea</w:t>
            </w:r>
          </w:p>
        </w:tc>
        <w:tc>
          <w:tcPr>
            <w:tcW w:w="1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C9D730C" w14:textId="77777777" w:rsidR="006F4302" w:rsidRDefault="00960D8E">
            <w:r>
              <w:rPr>
                <w:sz w:val="17"/>
                <w:szCs w:val="17"/>
              </w:rPr>
              <w:t>Moisture, caffeine, polyphenols, polysaccharides</w:t>
            </w:r>
          </w:p>
        </w:tc>
        <w:tc>
          <w:tcPr>
            <w:tcW w:w="1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F5388C6" w14:textId="77777777" w:rsidR="006F4302" w:rsidRDefault="00960D8E">
            <w:r>
              <w:rPr>
                <w:sz w:val="17"/>
                <w:szCs w:val="17"/>
              </w:rPr>
              <w:t>Instant tea</w:t>
            </w:r>
          </w:p>
        </w:tc>
        <w:tc>
          <w:tcPr>
            <w:tcW w:w="1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2B2DF9B" w14:textId="77777777" w:rsidR="006F4302" w:rsidRDefault="00960D8E">
            <w:r>
              <w:rPr>
                <w:sz w:val="17"/>
                <w:szCs w:val="17"/>
              </w:rPr>
              <w:t>Multi-parameter benchmark</w:t>
            </w:r>
          </w:p>
        </w:tc>
      </w:tr>
      <w:tr w:rsidR="006F4302" w14:paraId="5E3CAC4A" w14:textId="77777777">
        <w:tblPrEx>
          <w:tblCellMar>
            <w:top w:w="0" w:type="dxa"/>
            <w:bottom w:w="0" w:type="dxa"/>
          </w:tblCellMar>
        </w:tblPrEx>
        <w:trPr>
          <w:cantSplit/>
        </w:trPr>
        <w:tc>
          <w:tcPr>
            <w:tcW w:w="14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2DA8037" w14:textId="77777777" w:rsidR="006F4302" w:rsidRDefault="00960D8E">
            <w:r>
              <w:rPr>
                <w:sz w:val="17"/>
                <w:szCs w:val="17"/>
              </w:rPr>
              <w:t>Revilla et al. (2024)</w:t>
            </w:r>
          </w:p>
        </w:tc>
        <w:tc>
          <w:tcPr>
            <w:tcW w:w="10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3759220" w14:textId="77777777" w:rsidR="006F4302" w:rsidRDefault="00960D8E">
            <w:r>
              <w:rPr>
                <w:sz w:val="17"/>
                <w:szCs w:val="17"/>
              </w:rPr>
              <w:t>Paper only</w:t>
            </w:r>
          </w:p>
        </w:tc>
        <w:tc>
          <w:tcPr>
            <w:tcW w:w="10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073C5CA" w14:textId="77777777" w:rsidR="006F4302" w:rsidRDefault="00960D8E">
            <w:r>
              <w:rPr>
                <w:sz w:val="17"/>
                <w:szCs w:val="17"/>
              </w:rPr>
              <w:t>322 samples</w:t>
            </w:r>
          </w:p>
        </w:tc>
        <w:tc>
          <w:tcPr>
            <w:tcW w:w="16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477D35D" w14:textId="77777777" w:rsidR="006F4302" w:rsidRDefault="00960D8E">
            <w:r>
              <w:rPr>
                <w:sz w:val="17"/>
                <w:szCs w:val="17"/>
              </w:rPr>
              <w:t>Foss 1000 to 2498 nm</w:t>
            </w:r>
          </w:p>
        </w:tc>
        <w:tc>
          <w:tcPr>
            <w:tcW w:w="1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3F46FBA" w14:textId="77777777" w:rsidR="006F4302" w:rsidRDefault="00960D8E">
            <w:r>
              <w:rPr>
                <w:sz w:val="17"/>
                <w:szCs w:val="17"/>
              </w:rPr>
              <w:t>Metals, blends</w:t>
            </w:r>
          </w:p>
        </w:tc>
        <w:tc>
          <w:tcPr>
            <w:tcW w:w="1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36EFD5A" w14:textId="77777777" w:rsidR="006F4302" w:rsidRDefault="00960D8E">
            <w:r>
              <w:rPr>
                <w:sz w:val="17"/>
                <w:szCs w:val="17"/>
              </w:rPr>
              <w:t>Indirect metal signal</w:t>
            </w:r>
          </w:p>
        </w:tc>
        <w:tc>
          <w:tcPr>
            <w:tcW w:w="1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3FA23CF" w14:textId="77777777" w:rsidR="006F4302" w:rsidRDefault="00960D8E">
            <w:r>
              <w:rPr>
                <w:sz w:val="17"/>
                <w:szCs w:val="17"/>
              </w:rPr>
              <w:t>Validation lesson</w:t>
            </w:r>
          </w:p>
        </w:tc>
      </w:tr>
      <w:tr w:rsidR="006F4302" w14:paraId="73FE2AAA" w14:textId="77777777">
        <w:tblPrEx>
          <w:tblCellMar>
            <w:top w:w="0" w:type="dxa"/>
            <w:bottom w:w="0" w:type="dxa"/>
          </w:tblCellMar>
        </w:tblPrEx>
        <w:trPr>
          <w:cantSplit/>
        </w:trPr>
        <w:tc>
          <w:tcPr>
            <w:tcW w:w="14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8AA88E5" w14:textId="77777777" w:rsidR="006F4302" w:rsidRDefault="00960D8E">
            <w:r>
              <w:rPr>
                <w:sz w:val="17"/>
                <w:szCs w:val="17"/>
              </w:rPr>
              <w:t>Tecator (public)</w:t>
            </w:r>
          </w:p>
        </w:tc>
        <w:tc>
          <w:tcPr>
            <w:tcW w:w="10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1529641" w14:textId="77777777" w:rsidR="006F4302" w:rsidRDefault="00960D8E">
            <w:r>
              <w:rPr>
                <w:sz w:val="17"/>
                <w:szCs w:val="17"/>
              </w:rPr>
              <w:t>Open (OpenML 505)</w:t>
            </w:r>
          </w:p>
        </w:tc>
        <w:tc>
          <w:tcPr>
            <w:tcW w:w="10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85B0604" w14:textId="77777777" w:rsidR="006F4302" w:rsidRDefault="00960D8E">
            <w:r>
              <w:rPr>
                <w:sz w:val="17"/>
                <w:szCs w:val="17"/>
              </w:rPr>
              <w:t>240 meat spectra</w:t>
            </w:r>
          </w:p>
        </w:tc>
        <w:tc>
          <w:tcPr>
            <w:tcW w:w="16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702AF74" w14:textId="77777777" w:rsidR="006F4302" w:rsidRDefault="00960D8E">
            <w:r>
              <w:rPr>
                <w:sz w:val="17"/>
                <w:szCs w:val="17"/>
              </w:rPr>
              <w:t>Infratec 850 to 1050 nm transmission</w:t>
            </w:r>
          </w:p>
        </w:tc>
        <w:tc>
          <w:tcPr>
            <w:tcW w:w="1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D11D37A" w14:textId="77777777" w:rsidR="006F4302" w:rsidRDefault="00960D8E">
            <w:r>
              <w:rPr>
                <w:sz w:val="17"/>
                <w:szCs w:val="17"/>
              </w:rPr>
              <w:t>Moisture, fat, protein</w:t>
            </w:r>
          </w:p>
        </w:tc>
        <w:tc>
          <w:tcPr>
            <w:tcW w:w="1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FEABD18" w14:textId="77777777" w:rsidR="006F4302" w:rsidRDefault="00960D8E">
            <w:r>
              <w:rPr>
                <w:sz w:val="17"/>
                <w:szCs w:val="17"/>
              </w:rPr>
              <w:t>Not tea</w:t>
            </w:r>
          </w:p>
        </w:tc>
        <w:tc>
          <w:tcPr>
            <w:tcW w:w="1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B653062" w14:textId="77777777" w:rsidR="006F4302" w:rsidRDefault="00960D8E">
            <w:r>
              <w:rPr>
                <w:sz w:val="17"/>
                <w:szCs w:val="17"/>
              </w:rPr>
              <w:t>Pipeline proof of concept only</w:t>
            </w:r>
          </w:p>
        </w:tc>
      </w:tr>
      <w:tr w:rsidR="006F4302" w14:paraId="4AB02A9E" w14:textId="77777777">
        <w:tblPrEx>
          <w:tblCellMar>
            <w:top w:w="0" w:type="dxa"/>
            <w:bottom w:w="0" w:type="dxa"/>
          </w:tblCellMar>
        </w:tblPrEx>
        <w:trPr>
          <w:cantSplit/>
        </w:trPr>
        <w:tc>
          <w:tcPr>
            <w:tcW w:w="14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8B7C0C1" w14:textId="77777777" w:rsidR="006F4302" w:rsidRDefault="00960D8E">
            <w:r>
              <w:rPr>
                <w:sz w:val="17"/>
                <w:szCs w:val="17"/>
              </w:rPr>
              <w:t>Tea Sense (planned)</w:t>
            </w:r>
          </w:p>
        </w:tc>
        <w:tc>
          <w:tcPr>
            <w:tcW w:w="10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C6A95D6" w14:textId="77777777" w:rsidR="006F4302" w:rsidRDefault="00960D8E">
            <w:r>
              <w:rPr>
                <w:sz w:val="17"/>
                <w:szCs w:val="17"/>
              </w:rPr>
              <w:t>Primary, controlled</w:t>
            </w:r>
          </w:p>
        </w:tc>
        <w:tc>
          <w:tcPr>
            <w:tcW w:w="10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00317F8" w14:textId="77777777" w:rsidR="006F4302" w:rsidRDefault="00960D8E">
            <w:r>
              <w:rPr>
                <w:sz w:val="17"/>
                <w:szCs w:val="17"/>
              </w:rPr>
              <w:t>Target 120 (minimum 80)</w:t>
            </w:r>
          </w:p>
        </w:tc>
        <w:tc>
          <w:tcPr>
            <w:tcW w:w="16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1BB6E24" w14:textId="77777777" w:rsidR="006F4302" w:rsidRDefault="00960D8E">
            <w:r>
              <w:rPr>
                <w:sz w:val="17"/>
                <w:szCs w:val="17"/>
              </w:rPr>
              <w:t>Portable 900 to 1700 nm reflectance</w:t>
            </w:r>
          </w:p>
        </w:tc>
        <w:tc>
          <w:tcPr>
            <w:tcW w:w="1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E7D4E3E" w14:textId="77777777" w:rsidR="006F4302" w:rsidRDefault="00960D8E">
            <w:r>
              <w:rPr>
                <w:sz w:val="17"/>
                <w:szCs w:val="17"/>
              </w:rPr>
              <w:t>Oven moisture (triplicate)</w:t>
            </w:r>
          </w:p>
        </w:tc>
        <w:tc>
          <w:tcPr>
            <w:tcW w:w="1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82F8167" w14:textId="77777777" w:rsidR="006F4302" w:rsidRDefault="00960D8E">
            <w:r>
              <w:rPr>
                <w:sz w:val="17"/>
                <w:szCs w:val="17"/>
              </w:rPr>
              <w:t>One season and instrument</w:t>
            </w:r>
          </w:p>
        </w:tc>
        <w:tc>
          <w:tcPr>
            <w:tcW w:w="1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184474E" w14:textId="77777777" w:rsidR="006F4302" w:rsidRDefault="00960D8E">
            <w:r>
              <w:rPr>
                <w:sz w:val="17"/>
                <w:szCs w:val="17"/>
              </w:rPr>
              <w:t>Training and evaluation</w:t>
            </w:r>
          </w:p>
        </w:tc>
      </w:tr>
    </w:tbl>
    <w:p w14:paraId="635FBA7A" w14:textId="77777777" w:rsidR="006F4302" w:rsidRDefault="006F4302">
      <w:pPr>
        <w:spacing w:after="120"/>
      </w:pPr>
    </w:p>
    <w:p w14:paraId="6A81BFC5" w14:textId="77777777" w:rsidR="006F4302" w:rsidRDefault="00960D8E">
      <w:pPr>
        <w:pStyle w:val="Heading2"/>
        <w:keepNext/>
        <w:spacing w:before="240" w:after="120"/>
      </w:pPr>
      <w:bookmarkStart w:id="59" w:name="_Toc243321324"/>
      <w:r>
        <w:t>2.7 Evaluation and benchmarking review</w:t>
      </w:r>
      <w:bookmarkEnd w:id="59"/>
    </w:p>
    <w:p w14:paraId="0EA6E686" w14:textId="77777777" w:rsidR="006F4302" w:rsidRDefault="00960D8E">
      <w:pPr>
        <w:spacing w:after="160" w:line="360" w:lineRule="auto"/>
        <w:jc w:val="both"/>
      </w:pPr>
      <w:r>
        <w:rPr>
          <w:b/>
          <w:bCs/>
        </w:rPr>
        <w:t>Splitting protocols.</w:t>
      </w:r>
      <w:r>
        <w:t xml:space="preserve"> Random splits dominate; Kennard-Stone or SPXY splits are used to cover spectral space; Tao et al. (2026) used a chronological split, the strongest guard against leakage. Few studies hold out a whole source. </w:t>
      </w:r>
      <w:r>
        <w:rPr>
          <w:b/>
          <w:bCs/>
        </w:rPr>
        <w:t>Baselines.</w:t>
      </w:r>
      <w:r>
        <w:t xml:space="preserve"> PLSR is the universal baseline; mean-only baselines are rarely reported but are needed to interpret RPD. </w:t>
      </w:r>
      <w:r>
        <w:rPr>
          <w:b/>
          <w:bCs/>
        </w:rPr>
        <w:t>Performance metrics.</w:t>
      </w:r>
      <w:r>
        <w:t xml:space="preserve"> RMSEC, </w:t>
      </w:r>
      <w:r>
        <w:lastRenderedPageBreak/>
        <w:t xml:space="preserve">RMSECV and RMSEP, R2 (or correlation R), and RPD are standard; RPD above 2.5 is generally treated as good for quantification and above 3 as excellent. Bias is seldom reported despite mattering for sale weight. </w:t>
      </w:r>
      <w:r>
        <w:rPr>
          <w:b/>
          <w:bCs/>
        </w:rPr>
        <w:t>Reliability.</w:t>
      </w:r>
      <w:r>
        <w:t xml:space="preserve"> Repeat-scan standard deviation and calibration-to-validation gaps are the main reliability measures. </w:t>
      </w:r>
      <w:r>
        <w:rPr>
          <w:b/>
          <w:bCs/>
        </w:rPr>
        <w:t>Robustness.</w:t>
      </w:r>
      <w:r>
        <w:t xml:space="preserve"> Cross-source, cross-season and field testing is rare (Qiu et al., 2026). </w:t>
      </w:r>
      <w:r>
        <w:rPr>
          <w:b/>
          <w:bCs/>
        </w:rPr>
        <w:t>Efficiency.</w:t>
      </w:r>
      <w:r>
        <w:t xml:space="preserve"> Measurement time is claimed as "rapid" but rarely quantified; even Rehman et al. (2020) report only the HPLC run time. </w:t>
      </w:r>
      <w:r>
        <w:rPr>
          <w:b/>
          <w:bCs/>
        </w:rPr>
        <w:t>Statistical uncertainty.</w:t>
      </w:r>
      <w:r>
        <w:t xml:space="preserve"> Most studies report single-split point estimates without confidence intervals or significance tests.</w:t>
      </w:r>
    </w:p>
    <w:p w14:paraId="33E6631E" w14:textId="77777777" w:rsidR="006F4302" w:rsidRDefault="00960D8E">
      <w:pPr>
        <w:pStyle w:val="Caption"/>
        <w:keepNext/>
        <w:spacing w:before="120" w:after="120"/>
      </w:pPr>
      <w:bookmarkStart w:id="60" w:name="_Toc243321409"/>
      <w:r>
        <w:t xml:space="preserve">Table </w:t>
      </w:r>
      <w:r>
        <w:fldChar w:fldCharType="begin"/>
      </w:r>
      <w:r>
        <w:instrText>SEQ Table</w:instrText>
      </w:r>
      <w:r>
        <w:fldChar w:fldCharType="separate"/>
      </w:r>
      <w:r w:rsidR="00B725E9">
        <w:rPr>
          <w:noProof/>
        </w:rPr>
        <w:t>10</w:t>
      </w:r>
      <w:r>
        <w:fldChar w:fldCharType="end"/>
      </w:r>
      <w:r>
        <w:t>: Common interpretation of RPD in NIR studies</w:t>
      </w:r>
      <w:bookmarkEnd w:id="6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5"/>
        <w:gridCol w:w="4062"/>
        <w:gridCol w:w="3159"/>
      </w:tblGrid>
      <w:tr w:rsidR="006F4302" w14:paraId="3FBC4831" w14:textId="77777777">
        <w:tblPrEx>
          <w:tblCellMar>
            <w:top w:w="0" w:type="dxa"/>
            <w:bottom w:w="0" w:type="dxa"/>
          </w:tblCellMar>
        </w:tblPrEx>
        <w:trPr>
          <w:tblHeader/>
        </w:trPr>
        <w:tc>
          <w:tcPr>
            <w:tcW w:w="1805"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287557D5" w14:textId="77777777" w:rsidR="006F4302" w:rsidRDefault="00960D8E">
            <w:r>
              <w:rPr>
                <w:b/>
                <w:bCs/>
                <w:sz w:val="20"/>
                <w:szCs w:val="20"/>
              </w:rPr>
              <w:t>RPD</w:t>
            </w:r>
          </w:p>
        </w:tc>
        <w:tc>
          <w:tcPr>
            <w:tcW w:w="4062"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38B7495E" w14:textId="77777777" w:rsidR="006F4302" w:rsidRDefault="00960D8E">
            <w:r>
              <w:rPr>
                <w:b/>
                <w:bCs/>
                <w:sz w:val="20"/>
                <w:szCs w:val="20"/>
              </w:rPr>
              <w:t>Interpretation</w:t>
            </w:r>
          </w:p>
        </w:tc>
        <w:tc>
          <w:tcPr>
            <w:tcW w:w="3159"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6A865D75" w14:textId="77777777" w:rsidR="006F4302" w:rsidRDefault="00960D8E">
            <w:r>
              <w:rPr>
                <w:b/>
                <w:bCs/>
                <w:sz w:val="20"/>
                <w:szCs w:val="20"/>
              </w:rPr>
              <w:t>Use for Tea Sense</w:t>
            </w:r>
          </w:p>
        </w:tc>
      </w:tr>
      <w:tr w:rsidR="006F4302" w14:paraId="2D47FE9B" w14:textId="77777777">
        <w:tblPrEx>
          <w:tblCellMar>
            <w:top w:w="0" w:type="dxa"/>
            <w:bottom w:w="0" w:type="dxa"/>
          </w:tblCellMar>
        </w:tblPrEx>
        <w:trPr>
          <w:cantSplit/>
        </w:trPr>
        <w:tc>
          <w:tcPr>
            <w:tcW w:w="180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52A4EDA" w14:textId="77777777" w:rsidR="006F4302" w:rsidRDefault="00960D8E">
            <w:r>
              <w:rPr>
                <w:sz w:val="20"/>
                <w:szCs w:val="20"/>
              </w:rPr>
              <w:t>Below 1.5</w:t>
            </w:r>
          </w:p>
        </w:tc>
        <w:tc>
          <w:tcPr>
            <w:tcW w:w="40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31FCCE0" w14:textId="77777777" w:rsidR="006F4302" w:rsidRDefault="00960D8E">
            <w:r>
              <w:rPr>
                <w:sz w:val="20"/>
                <w:szCs w:val="20"/>
              </w:rPr>
              <w:t>Not usable</w:t>
            </w:r>
          </w:p>
        </w:tc>
        <w:tc>
          <w:tcPr>
            <w:tcW w:w="315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6037262" w14:textId="77777777" w:rsidR="006F4302" w:rsidRDefault="00960D8E">
            <w:r>
              <w:rPr>
                <w:sz w:val="20"/>
                <w:szCs w:val="20"/>
              </w:rPr>
              <w:t>Model rejected</w:t>
            </w:r>
          </w:p>
        </w:tc>
      </w:tr>
      <w:tr w:rsidR="006F4302" w14:paraId="2541DEEF" w14:textId="77777777">
        <w:tblPrEx>
          <w:tblCellMar>
            <w:top w:w="0" w:type="dxa"/>
            <w:bottom w:w="0" w:type="dxa"/>
          </w:tblCellMar>
        </w:tblPrEx>
        <w:trPr>
          <w:cantSplit/>
        </w:trPr>
        <w:tc>
          <w:tcPr>
            <w:tcW w:w="180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DFF5474" w14:textId="77777777" w:rsidR="006F4302" w:rsidRDefault="00960D8E">
            <w:r>
              <w:rPr>
                <w:sz w:val="20"/>
                <w:szCs w:val="20"/>
              </w:rPr>
              <w:t>1.5 to 2.0</w:t>
            </w:r>
          </w:p>
        </w:tc>
        <w:tc>
          <w:tcPr>
            <w:tcW w:w="40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757BF4F" w14:textId="77777777" w:rsidR="006F4302" w:rsidRDefault="00960D8E">
            <w:r>
              <w:rPr>
                <w:sz w:val="20"/>
                <w:szCs w:val="20"/>
              </w:rPr>
              <w:t>Distinguishes high from low values only</w:t>
            </w:r>
          </w:p>
        </w:tc>
        <w:tc>
          <w:tcPr>
            <w:tcW w:w="315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C52F305" w14:textId="77777777" w:rsidR="006F4302" w:rsidRDefault="00960D8E">
            <w:r>
              <w:rPr>
                <w:sz w:val="20"/>
                <w:szCs w:val="20"/>
              </w:rPr>
              <w:t>Coarse screening at best</w:t>
            </w:r>
          </w:p>
        </w:tc>
      </w:tr>
      <w:tr w:rsidR="006F4302" w14:paraId="1D12B61C" w14:textId="77777777">
        <w:tblPrEx>
          <w:tblCellMar>
            <w:top w:w="0" w:type="dxa"/>
            <w:bottom w:w="0" w:type="dxa"/>
          </w:tblCellMar>
        </w:tblPrEx>
        <w:trPr>
          <w:cantSplit/>
        </w:trPr>
        <w:tc>
          <w:tcPr>
            <w:tcW w:w="180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B1241AD" w14:textId="77777777" w:rsidR="006F4302" w:rsidRDefault="00960D8E">
            <w:r>
              <w:rPr>
                <w:sz w:val="20"/>
                <w:szCs w:val="20"/>
              </w:rPr>
              <w:t>2.0 to 2.5</w:t>
            </w:r>
          </w:p>
        </w:tc>
        <w:tc>
          <w:tcPr>
            <w:tcW w:w="40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66E754C" w14:textId="77777777" w:rsidR="006F4302" w:rsidRDefault="00960D8E">
            <w:r>
              <w:rPr>
                <w:sz w:val="20"/>
                <w:szCs w:val="20"/>
              </w:rPr>
              <w:t>Approximate quantification</w:t>
            </w:r>
          </w:p>
        </w:tc>
        <w:tc>
          <w:tcPr>
            <w:tcW w:w="315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696AA5E" w14:textId="77777777" w:rsidR="006F4302" w:rsidRDefault="00960D8E">
            <w:r>
              <w:rPr>
                <w:sz w:val="20"/>
                <w:szCs w:val="20"/>
              </w:rPr>
              <w:t>Minimum acceptable</w:t>
            </w:r>
          </w:p>
        </w:tc>
      </w:tr>
      <w:tr w:rsidR="006F4302" w14:paraId="44E2AE8B" w14:textId="77777777">
        <w:tblPrEx>
          <w:tblCellMar>
            <w:top w:w="0" w:type="dxa"/>
            <w:bottom w:w="0" w:type="dxa"/>
          </w:tblCellMar>
        </w:tblPrEx>
        <w:trPr>
          <w:cantSplit/>
        </w:trPr>
        <w:tc>
          <w:tcPr>
            <w:tcW w:w="180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1E12177" w14:textId="77777777" w:rsidR="006F4302" w:rsidRDefault="00960D8E">
            <w:r>
              <w:rPr>
                <w:sz w:val="20"/>
                <w:szCs w:val="20"/>
              </w:rPr>
              <w:t>2.5 to 3.0</w:t>
            </w:r>
          </w:p>
        </w:tc>
        <w:tc>
          <w:tcPr>
            <w:tcW w:w="40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4CDD581" w14:textId="77777777" w:rsidR="006F4302" w:rsidRDefault="00960D8E">
            <w:r>
              <w:rPr>
                <w:sz w:val="20"/>
                <w:szCs w:val="20"/>
              </w:rPr>
              <w:t>Good quantification</w:t>
            </w:r>
          </w:p>
        </w:tc>
        <w:tc>
          <w:tcPr>
            <w:tcW w:w="315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78498B2" w14:textId="77777777" w:rsidR="006F4302" w:rsidRDefault="00960D8E">
            <w:r>
              <w:rPr>
                <w:sz w:val="20"/>
                <w:szCs w:val="20"/>
              </w:rPr>
              <w:t>Target</w:t>
            </w:r>
          </w:p>
        </w:tc>
      </w:tr>
      <w:tr w:rsidR="006F4302" w14:paraId="3CE48B6B" w14:textId="77777777">
        <w:tblPrEx>
          <w:tblCellMar>
            <w:top w:w="0" w:type="dxa"/>
            <w:bottom w:w="0" w:type="dxa"/>
          </w:tblCellMar>
        </w:tblPrEx>
        <w:trPr>
          <w:cantSplit/>
        </w:trPr>
        <w:tc>
          <w:tcPr>
            <w:tcW w:w="180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74EE815" w14:textId="77777777" w:rsidR="006F4302" w:rsidRDefault="00960D8E">
            <w:r>
              <w:rPr>
                <w:sz w:val="20"/>
                <w:szCs w:val="20"/>
              </w:rPr>
              <w:t>Above 3.0</w:t>
            </w:r>
          </w:p>
        </w:tc>
        <w:tc>
          <w:tcPr>
            <w:tcW w:w="40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92A4273" w14:textId="77777777" w:rsidR="006F4302" w:rsidRDefault="00960D8E">
            <w:r>
              <w:rPr>
                <w:sz w:val="20"/>
                <w:szCs w:val="20"/>
              </w:rPr>
              <w:t>Excellent</w:t>
            </w:r>
          </w:p>
        </w:tc>
        <w:tc>
          <w:tcPr>
            <w:tcW w:w="315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54400EF" w14:textId="77777777" w:rsidR="006F4302" w:rsidRDefault="00960D8E">
            <w:r>
              <w:rPr>
                <w:sz w:val="20"/>
                <w:szCs w:val="20"/>
              </w:rPr>
              <w:t>Stretch goal</w:t>
            </w:r>
          </w:p>
        </w:tc>
      </w:tr>
    </w:tbl>
    <w:p w14:paraId="26C5635C" w14:textId="77777777" w:rsidR="006F4302" w:rsidRDefault="006F4302">
      <w:pPr>
        <w:spacing w:after="120"/>
      </w:pPr>
    </w:p>
    <w:p w14:paraId="7D8191F1" w14:textId="77777777" w:rsidR="006F4302" w:rsidRDefault="00960D8E">
      <w:pPr>
        <w:spacing w:after="160" w:line="360" w:lineRule="auto"/>
        <w:jc w:val="both"/>
      </w:pPr>
      <w:r>
        <w:rPr>
          <w:b/>
          <w:bCs/>
        </w:rPr>
        <w:t>Implication:</w:t>
      </w:r>
      <w:r>
        <w:t xml:space="preserve"> Tea Sense will report RMSEC, RMSECV, RMSEP, R2p, RPD and bias against a mean-only and a PLSR baseline, use a locked Kennard-Stone test set plus leave-one-source-out testing, apply paired Wilcoxon tests and bootstrap confidence intervals, and measure time per sample directly.</w:t>
      </w:r>
    </w:p>
    <w:p w14:paraId="6EC8BC5D" w14:textId="77777777" w:rsidR="006F4302" w:rsidRDefault="00960D8E">
      <w:pPr>
        <w:pStyle w:val="Heading2"/>
        <w:keepNext/>
        <w:spacing w:before="240" w:after="120"/>
      </w:pPr>
      <w:bookmarkStart w:id="61" w:name="_Toc243321325"/>
      <w:r>
        <w:t>2.8 Synthesis and final research positioning</w:t>
      </w:r>
      <w:bookmarkEnd w:id="61"/>
    </w:p>
    <w:p w14:paraId="25EF38B1" w14:textId="77777777" w:rsidR="006F4302" w:rsidRDefault="00960D8E">
      <w:pPr>
        <w:spacing w:after="160" w:line="360" w:lineRule="auto"/>
        <w:jc w:val="both"/>
      </w:pPr>
      <w:r>
        <w:rPr>
          <w:b/>
          <w:bCs/>
        </w:rPr>
        <w:t>Established:</w:t>
      </w:r>
      <w:r>
        <w:t xml:space="preserve"> NIR reliably estimates moisture and, with more effort, caffeine, TF:TR and polyphenols; preprocessing and wavelength selection matter; non-linear models can beat PLSR, especially with more data; portable devices work. </w:t>
      </w:r>
      <w:r>
        <w:rPr>
          <w:b/>
          <w:bCs/>
        </w:rPr>
        <w:t>Unresolved:</w:t>
      </w:r>
      <w:r>
        <w:t xml:space="preserve"> performance on Sri Lankan black tea; generalisation across sources; time saved and field accuracy; and a consolidated view of which parameters one framework can cover. </w:t>
      </w:r>
      <w:r>
        <w:rPr>
          <w:b/>
          <w:bCs/>
        </w:rPr>
        <w:t>Why these methods:</w:t>
      </w:r>
      <w:r>
        <w:t xml:space="preserve"> oven-drying is the accepted reference and is available; PLSR, SVR and RF match the expected sample size; CARS is proven for tea; locked and source-held-out tests answer the generalisation gap.</w:t>
      </w:r>
    </w:p>
    <w:p w14:paraId="655EB058" w14:textId="77777777" w:rsidR="006F4302" w:rsidRDefault="00960D8E">
      <w:pPr>
        <w:pStyle w:val="Caption"/>
        <w:keepNext/>
        <w:spacing w:before="120" w:after="120"/>
      </w:pPr>
      <w:bookmarkStart w:id="62" w:name="_Toc243321410"/>
      <w:r>
        <w:t xml:space="preserve">Table </w:t>
      </w:r>
      <w:r>
        <w:fldChar w:fldCharType="begin"/>
      </w:r>
      <w:r>
        <w:instrText>SEQ Table</w:instrText>
      </w:r>
      <w:r>
        <w:fldChar w:fldCharType="separate"/>
      </w:r>
      <w:r w:rsidR="00B725E9">
        <w:rPr>
          <w:noProof/>
        </w:rPr>
        <w:t>11</w:t>
      </w:r>
      <w:r>
        <w:fldChar w:fldCharType="end"/>
      </w:r>
      <w:r>
        <w:t>: Positioning against the closest studies</w:t>
      </w:r>
      <w:bookmarkEnd w:id="6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6"/>
        <w:gridCol w:w="3249"/>
        <w:gridCol w:w="3791"/>
      </w:tblGrid>
      <w:tr w:rsidR="006F4302" w14:paraId="43EA8195" w14:textId="77777777">
        <w:tblPrEx>
          <w:tblCellMar>
            <w:top w:w="0" w:type="dxa"/>
            <w:bottom w:w="0" w:type="dxa"/>
          </w:tblCellMar>
        </w:tblPrEx>
        <w:trPr>
          <w:tblHeader/>
        </w:trPr>
        <w:tc>
          <w:tcPr>
            <w:tcW w:w="1986"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7CA01C32" w14:textId="77777777" w:rsidR="006F4302" w:rsidRDefault="00960D8E">
            <w:r>
              <w:rPr>
                <w:b/>
                <w:bCs/>
                <w:sz w:val="20"/>
                <w:szCs w:val="20"/>
              </w:rPr>
              <w:t>Study</w:t>
            </w:r>
          </w:p>
        </w:tc>
        <w:tc>
          <w:tcPr>
            <w:tcW w:w="3249"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2566B083" w14:textId="77777777" w:rsidR="006F4302" w:rsidRDefault="00960D8E">
            <w:r>
              <w:rPr>
                <w:b/>
                <w:bCs/>
                <w:sz w:val="20"/>
                <w:szCs w:val="20"/>
              </w:rPr>
              <w:t>What it did</w:t>
            </w:r>
          </w:p>
        </w:tc>
        <w:tc>
          <w:tcPr>
            <w:tcW w:w="3791"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6F8E5F4A" w14:textId="77777777" w:rsidR="006F4302" w:rsidRDefault="00960D8E">
            <w:r>
              <w:rPr>
                <w:b/>
                <w:bCs/>
                <w:sz w:val="20"/>
                <w:szCs w:val="20"/>
              </w:rPr>
              <w:t>How Tea Sense differs</w:t>
            </w:r>
          </w:p>
        </w:tc>
      </w:tr>
      <w:tr w:rsidR="006F4302" w14:paraId="5D27DAFF" w14:textId="77777777">
        <w:tblPrEx>
          <w:tblCellMar>
            <w:top w:w="0" w:type="dxa"/>
            <w:bottom w:w="0" w:type="dxa"/>
          </w:tblCellMar>
        </w:tblPrEx>
        <w:trPr>
          <w:cantSplit/>
        </w:trPr>
        <w:tc>
          <w:tcPr>
            <w:tcW w:w="19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67A19F5" w14:textId="77777777" w:rsidR="006F4302" w:rsidRDefault="00960D8E">
            <w:r>
              <w:rPr>
                <w:sz w:val="20"/>
                <w:szCs w:val="20"/>
              </w:rPr>
              <w:t>Zou et al. (2022)</w:t>
            </w:r>
          </w:p>
        </w:tc>
        <w:tc>
          <w:tcPr>
            <w:tcW w:w="324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54283E6" w14:textId="77777777" w:rsidR="006F4302" w:rsidRDefault="00960D8E">
            <w:r>
              <w:rPr>
                <w:sz w:val="20"/>
                <w:szCs w:val="20"/>
              </w:rPr>
              <w:t>Black-tea moisture, micro-NIR, one cultivar</w:t>
            </w:r>
          </w:p>
        </w:tc>
        <w:tc>
          <w:tcPr>
            <w:tcW w:w="379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3CAFBBA" w14:textId="77777777" w:rsidR="006F4302" w:rsidRDefault="00960D8E">
            <w:r>
              <w:rPr>
                <w:sz w:val="20"/>
                <w:szCs w:val="20"/>
              </w:rPr>
              <w:t>Sri Lankan tea, several sources, cross-source and field tests, time measured</w:t>
            </w:r>
          </w:p>
        </w:tc>
      </w:tr>
      <w:tr w:rsidR="006F4302" w14:paraId="3394B45F" w14:textId="77777777">
        <w:tblPrEx>
          <w:tblCellMar>
            <w:top w:w="0" w:type="dxa"/>
            <w:bottom w:w="0" w:type="dxa"/>
          </w:tblCellMar>
        </w:tblPrEx>
        <w:trPr>
          <w:cantSplit/>
        </w:trPr>
        <w:tc>
          <w:tcPr>
            <w:tcW w:w="19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D094CF7" w14:textId="77777777" w:rsidR="006F4302" w:rsidRDefault="00960D8E">
            <w:r>
              <w:rPr>
                <w:sz w:val="20"/>
                <w:szCs w:val="20"/>
              </w:rPr>
              <w:lastRenderedPageBreak/>
              <w:t>Bai et al. (2022)</w:t>
            </w:r>
          </w:p>
        </w:tc>
        <w:tc>
          <w:tcPr>
            <w:tcW w:w="324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8DA81E3" w14:textId="77777777" w:rsidR="006F4302" w:rsidRDefault="00960D8E">
            <w:r>
              <w:rPr>
                <w:sz w:val="20"/>
                <w:szCs w:val="20"/>
              </w:rPr>
              <w:t>Four parameters from one spectrum, instant tea</w:t>
            </w:r>
          </w:p>
        </w:tc>
        <w:tc>
          <w:tcPr>
            <w:tcW w:w="379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1B5B95C" w14:textId="77777777" w:rsidR="006F4302" w:rsidRDefault="00960D8E">
            <w:r>
              <w:rPr>
                <w:sz w:val="20"/>
                <w:szCs w:val="20"/>
              </w:rPr>
              <w:t>Leaf black tea; graded feasibility including sugar and glyphosate</w:t>
            </w:r>
          </w:p>
        </w:tc>
      </w:tr>
      <w:tr w:rsidR="006F4302" w14:paraId="693CB4F3" w14:textId="77777777">
        <w:tblPrEx>
          <w:tblCellMar>
            <w:top w:w="0" w:type="dxa"/>
            <w:bottom w:w="0" w:type="dxa"/>
          </w:tblCellMar>
        </w:tblPrEx>
        <w:trPr>
          <w:cantSplit/>
        </w:trPr>
        <w:tc>
          <w:tcPr>
            <w:tcW w:w="19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AD871F5" w14:textId="77777777" w:rsidR="006F4302" w:rsidRDefault="00960D8E">
            <w:r>
              <w:rPr>
                <w:sz w:val="20"/>
                <w:szCs w:val="20"/>
              </w:rPr>
              <w:t>Dong et al. (2017)</w:t>
            </w:r>
          </w:p>
        </w:tc>
        <w:tc>
          <w:tcPr>
            <w:tcW w:w="324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C98C5DC" w14:textId="77777777" w:rsidR="006F4302" w:rsidRDefault="00960D8E">
            <w:r>
              <w:rPr>
                <w:sz w:val="20"/>
                <w:szCs w:val="20"/>
              </w:rPr>
              <w:t>TF:TR and catechins during fermentation</w:t>
            </w:r>
          </w:p>
        </w:tc>
        <w:tc>
          <w:tcPr>
            <w:tcW w:w="379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BEB3427" w14:textId="77777777" w:rsidR="006F4302" w:rsidRDefault="00960D8E">
            <w:r>
              <w:rPr>
                <w:sz w:val="20"/>
                <w:szCs w:val="20"/>
              </w:rPr>
              <w:t>Treats TF:TR as a priority extension in a shared framework</w:t>
            </w:r>
          </w:p>
        </w:tc>
      </w:tr>
      <w:tr w:rsidR="006F4302" w14:paraId="0DE107BB" w14:textId="77777777">
        <w:tblPrEx>
          <w:tblCellMar>
            <w:top w:w="0" w:type="dxa"/>
            <w:bottom w:w="0" w:type="dxa"/>
          </w:tblCellMar>
        </w:tblPrEx>
        <w:trPr>
          <w:cantSplit/>
        </w:trPr>
        <w:tc>
          <w:tcPr>
            <w:tcW w:w="19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8F6C6FC" w14:textId="77777777" w:rsidR="006F4302" w:rsidRDefault="00960D8E">
            <w:r>
              <w:rPr>
                <w:sz w:val="20"/>
                <w:szCs w:val="20"/>
              </w:rPr>
              <w:t>Tao et al. (2026)</w:t>
            </w:r>
          </w:p>
        </w:tc>
        <w:tc>
          <w:tcPr>
            <w:tcW w:w="324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E3CA34B" w14:textId="77777777" w:rsidR="006F4302" w:rsidRDefault="00960D8E">
            <w:r>
              <w:rPr>
                <w:sz w:val="20"/>
                <w:szCs w:val="20"/>
              </w:rPr>
              <w:t>In-line deep model, white tea, one season</w:t>
            </w:r>
          </w:p>
        </w:tc>
        <w:tc>
          <w:tcPr>
            <w:tcW w:w="379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7511D62" w14:textId="77777777" w:rsidR="006F4302" w:rsidRDefault="00960D8E">
            <w:r>
              <w:rPr>
                <w:sz w:val="20"/>
                <w:szCs w:val="20"/>
              </w:rPr>
              <w:t>Portable, low-cost, small-data methods with honest baselines</w:t>
            </w:r>
          </w:p>
        </w:tc>
      </w:tr>
      <w:tr w:rsidR="006F4302" w14:paraId="6E47862F" w14:textId="77777777">
        <w:tblPrEx>
          <w:tblCellMar>
            <w:top w:w="0" w:type="dxa"/>
            <w:bottom w:w="0" w:type="dxa"/>
          </w:tblCellMar>
        </w:tblPrEx>
        <w:trPr>
          <w:cantSplit/>
        </w:trPr>
        <w:tc>
          <w:tcPr>
            <w:tcW w:w="19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CF23D38" w14:textId="77777777" w:rsidR="006F4302" w:rsidRDefault="00960D8E">
            <w:r>
              <w:rPr>
                <w:sz w:val="20"/>
                <w:szCs w:val="20"/>
              </w:rPr>
              <w:t>Luo et al. (2023)</w:t>
            </w:r>
          </w:p>
        </w:tc>
        <w:tc>
          <w:tcPr>
            <w:tcW w:w="324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4234E3B" w14:textId="77777777" w:rsidR="006F4302" w:rsidRDefault="00960D8E">
            <w:r>
              <w:rPr>
                <w:sz w:val="20"/>
                <w:szCs w:val="20"/>
              </w:rPr>
              <w:t>Added sucrose in black tea</w:t>
            </w:r>
          </w:p>
        </w:tc>
        <w:tc>
          <w:tcPr>
            <w:tcW w:w="379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97D12D0" w14:textId="77777777" w:rsidR="006F4302" w:rsidRDefault="00960D8E">
            <w:r>
              <w:rPr>
                <w:sz w:val="20"/>
                <w:szCs w:val="20"/>
              </w:rPr>
              <w:t>Places sugar screening within a multi-parameter roadmap</w:t>
            </w:r>
          </w:p>
        </w:tc>
      </w:tr>
    </w:tbl>
    <w:p w14:paraId="48F3A3FF" w14:textId="77777777" w:rsidR="006F4302" w:rsidRDefault="006F4302">
      <w:pPr>
        <w:spacing w:after="120"/>
      </w:pPr>
    </w:p>
    <w:p w14:paraId="45E74F45" w14:textId="77777777" w:rsidR="006F4302" w:rsidRDefault="00960D8E">
      <w:pPr>
        <w:pStyle w:val="Heading2"/>
        <w:keepNext/>
        <w:spacing w:before="240" w:after="120"/>
      </w:pPr>
      <w:bookmarkStart w:id="63" w:name="_Toc243321326"/>
      <w:r>
        <w:t>2.9 Proposed conceptual architecture</w:t>
      </w:r>
      <w:bookmarkEnd w:id="63"/>
    </w:p>
    <w:p w14:paraId="55D8D78B" w14:textId="77777777" w:rsidR="006F4302" w:rsidRDefault="00960D8E">
      <w:pPr>
        <w:keepNext/>
        <w:jc w:val="center"/>
      </w:pPr>
      <w:r>
        <w:rPr>
          <w:noProof/>
        </w:rPr>
        <w:drawing>
          <wp:inline distT="0" distB="0" distL="0" distR="0" wp14:anchorId="199A8F40" wp14:editId="5976388E">
            <wp:extent cx="5334000" cy="2990850"/>
            <wp:effectExtent l="0" t="0" r="0" b="0"/>
            <wp:docPr id="1580247561" name="Picture 1580247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2990850"/>
                    </a:xfrm>
                    <a:prstGeom prst="rect">
                      <a:avLst/>
                    </a:prstGeom>
                  </pic:spPr>
                </pic:pic>
              </a:graphicData>
            </a:graphic>
          </wp:inline>
        </w:drawing>
      </w:r>
    </w:p>
    <w:p w14:paraId="7AD1C24A" w14:textId="77777777" w:rsidR="006F4302" w:rsidRDefault="00960D8E">
      <w:pPr>
        <w:pStyle w:val="Caption"/>
        <w:spacing w:before="120" w:after="120"/>
        <w:jc w:val="center"/>
      </w:pPr>
      <w:bookmarkStart w:id="64" w:name="_Toc243321392"/>
      <w:r>
        <w:t xml:space="preserve">Figure </w:t>
      </w:r>
      <w:r>
        <w:fldChar w:fldCharType="begin"/>
      </w:r>
      <w:r>
        <w:instrText>SEQ Figure</w:instrText>
      </w:r>
      <w:r>
        <w:fldChar w:fldCharType="separate"/>
      </w:r>
      <w:r w:rsidR="00B725E9">
        <w:rPr>
          <w:noProof/>
        </w:rPr>
        <w:t>2</w:t>
      </w:r>
      <w:r>
        <w:fldChar w:fldCharType="end"/>
      </w:r>
      <w:r>
        <w:t>: Tea Sense conceptual architecture</w:t>
      </w:r>
      <w:bookmarkEnd w:id="64"/>
    </w:p>
    <w:p w14:paraId="5C178612" w14:textId="77777777" w:rsidR="006F4302" w:rsidRDefault="00960D8E">
      <w:pPr>
        <w:spacing w:after="160" w:line="360" w:lineRule="auto"/>
        <w:jc w:val="both"/>
      </w:pPr>
      <w:r>
        <w:t>Figure 2 shows the shared-spectrum design that follows from the review. A tea sample is scanned once with a portable NIR spectrometer, preprocessed once, and passed to a registry of parameter-specific models. The moisture model is built and tested in this project. Polyphenols, TF:TR, caffeine and sugar models are added when reference data from a partner laboratory are available, as the evidence in Section 2.5 supports their feasibility. Glyphosate is routed to a separate rapid residue test, because NIR cann</w:t>
      </w:r>
      <w:r>
        <w:t>ot see it. Oven-drying and laboratory methods remain the ground truth for training, validation and flagged samples. Each output carries a value, a calibration-range flag and a screening label. The detailed architecture and data flow are in Appendix I.</w:t>
      </w:r>
    </w:p>
    <w:p w14:paraId="0D7F3DAE" w14:textId="77777777" w:rsidR="006F4302" w:rsidRDefault="00960D8E">
      <w:pPr>
        <w:pStyle w:val="Heading2"/>
        <w:keepNext/>
        <w:spacing w:before="240" w:after="120"/>
      </w:pPr>
      <w:bookmarkStart w:id="65" w:name="_Toc243321327"/>
      <w:r>
        <w:t>2.10 Chapter summary</w:t>
      </w:r>
      <w:bookmarkEnd w:id="65"/>
    </w:p>
    <w:p w14:paraId="656DE738" w14:textId="77777777" w:rsidR="006F4302" w:rsidRDefault="00960D8E">
      <w:pPr>
        <w:spacing w:after="160" w:line="360" w:lineRule="auto"/>
        <w:jc w:val="both"/>
      </w:pPr>
      <w:r>
        <w:t xml:space="preserve">The review shows that NIR with AI is well proven for moisture, promising for caffeine, TF:TR and polyphenols, emerging for added sugar and unsuitable for trace glyphosate. Preprocessing, </w:t>
      </w:r>
      <w:r>
        <w:lastRenderedPageBreak/>
        <w:t>wavelength selection, model choice and validation design all strongly affect results, and most evidence is single-site, non-Sri Lankan and silent on time saved. Tea Sense is therefore positioned as a shared-spectrum framework validated on moisture with honest generalisation testing and a graded feasibility map for other parameters.</w:t>
      </w:r>
    </w:p>
    <w:p w14:paraId="444C3339" w14:textId="77777777" w:rsidR="006F4302" w:rsidRDefault="006F4302">
      <w:pPr>
        <w:sectPr w:rsidR="006F4302">
          <w:headerReference w:type="default" r:id="rId13"/>
          <w:footerReference w:type="default" r:id="rId14"/>
          <w:pgSz w:w="11906" w:h="16838"/>
          <w:pgMar w:top="1440" w:right="1440" w:bottom="1440" w:left="1440" w:header="708" w:footer="708" w:gutter="0"/>
          <w:cols w:space="720"/>
          <w:docGrid w:linePitch="360"/>
        </w:sectPr>
      </w:pPr>
    </w:p>
    <w:p w14:paraId="3A55F06B" w14:textId="77777777" w:rsidR="006F4302" w:rsidRDefault="00960D8E">
      <w:pPr>
        <w:pStyle w:val="Heading1"/>
        <w:pageBreakBefore/>
        <w:spacing w:after="240"/>
      </w:pPr>
      <w:bookmarkStart w:id="66" w:name="_Toc243321328"/>
      <w:r>
        <w:lastRenderedPageBreak/>
        <w:t>CHAPTER 3: RESEARCH, TECHNICAL AND PROJECT METHODOLOGY</w:t>
      </w:r>
      <w:bookmarkEnd w:id="66"/>
    </w:p>
    <w:p w14:paraId="0DF50321" w14:textId="77777777" w:rsidR="006F4302" w:rsidRDefault="00960D8E">
      <w:pPr>
        <w:pStyle w:val="Heading2"/>
        <w:keepNext/>
        <w:spacing w:before="240" w:after="120"/>
      </w:pPr>
      <w:bookmarkStart w:id="67" w:name="_Toc243321329"/>
      <w:r>
        <w:t>3.1 Chapter overview</w:t>
      </w:r>
      <w:bookmarkEnd w:id="67"/>
    </w:p>
    <w:p w14:paraId="0B85BCB1" w14:textId="77777777" w:rsidR="006F4302" w:rsidRDefault="00960D8E">
      <w:pPr>
        <w:spacing w:after="160" w:line="360" w:lineRule="auto"/>
        <w:jc w:val="both"/>
      </w:pPr>
      <w:r>
        <w:t>This chapter explains how the research questions will be answered. It sets out the research philosophy using Saunders' Research Onion, the experimental design and hypotheses, and the technical pipeline stage by stage. It then covers requirements engineering, system design, data management, development methodology and the evaluation methodology, followed by project management, resources, risks and a preliminary proof of concept.</w:t>
      </w:r>
    </w:p>
    <w:p w14:paraId="24A49284" w14:textId="77777777" w:rsidR="006F4302" w:rsidRDefault="00960D8E">
      <w:pPr>
        <w:pStyle w:val="Heading2"/>
        <w:keepNext/>
        <w:spacing w:before="240" w:after="120"/>
      </w:pPr>
      <w:bookmarkStart w:id="68" w:name="_Toc243321330"/>
      <w:r>
        <w:t>3.2 Research methodology using Saunders' Research Onion</w:t>
      </w:r>
      <w:bookmarkEnd w:id="68"/>
    </w:p>
    <w:p w14:paraId="58959EFA" w14:textId="77777777" w:rsidR="006F4302" w:rsidRDefault="00960D8E">
      <w:pPr>
        <w:pStyle w:val="Caption"/>
        <w:keepNext/>
        <w:spacing w:before="120" w:after="120"/>
      </w:pPr>
      <w:bookmarkStart w:id="69" w:name="_Toc243321411"/>
      <w:r>
        <w:t xml:space="preserve">Table </w:t>
      </w:r>
      <w:r>
        <w:fldChar w:fldCharType="begin"/>
      </w:r>
      <w:r>
        <w:instrText>SEQ Table</w:instrText>
      </w:r>
      <w:r>
        <w:fldChar w:fldCharType="separate"/>
      </w:r>
      <w:r w:rsidR="00B725E9">
        <w:rPr>
          <w:noProof/>
        </w:rPr>
        <w:t>12</w:t>
      </w:r>
      <w:r>
        <w:fldChar w:fldCharType="end"/>
      </w:r>
      <w:r>
        <w:t>: Research Onion justification</w:t>
      </w:r>
      <w:bookmarkEnd w:id="6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25"/>
        <w:gridCol w:w="2708"/>
        <w:gridCol w:w="4693"/>
      </w:tblGrid>
      <w:tr w:rsidR="006F4302" w14:paraId="241A2013" w14:textId="77777777">
        <w:tblPrEx>
          <w:tblCellMar>
            <w:top w:w="0" w:type="dxa"/>
            <w:bottom w:w="0" w:type="dxa"/>
          </w:tblCellMar>
        </w:tblPrEx>
        <w:trPr>
          <w:tblHeader/>
        </w:trPr>
        <w:tc>
          <w:tcPr>
            <w:tcW w:w="1625"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7F00D287" w14:textId="77777777" w:rsidR="006F4302" w:rsidRDefault="00960D8E">
            <w:r>
              <w:rPr>
                <w:b/>
                <w:bCs/>
                <w:sz w:val="20"/>
                <w:szCs w:val="20"/>
              </w:rPr>
              <w:t>Layer</w:t>
            </w:r>
          </w:p>
        </w:tc>
        <w:tc>
          <w:tcPr>
            <w:tcW w:w="2708"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5D9992F5" w14:textId="77777777" w:rsidR="006F4302" w:rsidRDefault="00960D8E">
            <w:r>
              <w:rPr>
                <w:b/>
                <w:bCs/>
                <w:sz w:val="20"/>
                <w:szCs w:val="20"/>
              </w:rPr>
              <w:t>Choice</w:t>
            </w:r>
          </w:p>
        </w:tc>
        <w:tc>
          <w:tcPr>
            <w:tcW w:w="4694"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67A79C0A" w14:textId="77777777" w:rsidR="006F4302" w:rsidRDefault="00960D8E">
            <w:r>
              <w:rPr>
                <w:b/>
                <w:bCs/>
                <w:sz w:val="20"/>
                <w:szCs w:val="20"/>
              </w:rPr>
              <w:t>Justification against the research questions</w:t>
            </w:r>
          </w:p>
        </w:tc>
      </w:tr>
      <w:tr w:rsidR="006F4302" w14:paraId="06711D7B" w14:textId="77777777">
        <w:tblPrEx>
          <w:tblCellMar>
            <w:top w:w="0" w:type="dxa"/>
            <w:bottom w:w="0" w:type="dxa"/>
          </w:tblCellMar>
        </w:tblPrEx>
        <w:trPr>
          <w:cantSplit/>
        </w:trPr>
        <w:tc>
          <w:tcPr>
            <w:tcW w:w="16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94D36B9" w14:textId="77777777" w:rsidR="006F4302" w:rsidRDefault="00960D8E">
            <w:r>
              <w:rPr>
                <w:sz w:val="20"/>
                <w:szCs w:val="20"/>
              </w:rPr>
              <w:t>Philosophy</w:t>
            </w:r>
          </w:p>
        </w:tc>
        <w:tc>
          <w:tcPr>
            <w:tcW w:w="270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2390510" w14:textId="77777777" w:rsidR="006F4302" w:rsidRDefault="00960D8E">
            <w:r>
              <w:rPr>
                <w:sz w:val="20"/>
                <w:szCs w:val="20"/>
              </w:rPr>
              <w:t>Positivism (pragmatism for the prototype)</w:t>
            </w:r>
          </w:p>
        </w:tc>
        <w:tc>
          <w:tcPr>
            <w:tcW w:w="46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08416F3" w14:textId="77777777" w:rsidR="006F4302" w:rsidRDefault="00960D8E">
            <w:r>
              <w:rPr>
                <w:sz w:val="20"/>
                <w:szCs w:val="20"/>
              </w:rPr>
              <w:t>RQ1 to RQ4 concern objectively measurable error against a reference method</w:t>
            </w:r>
          </w:p>
        </w:tc>
      </w:tr>
      <w:tr w:rsidR="006F4302" w14:paraId="6DE9F7C0" w14:textId="77777777">
        <w:tblPrEx>
          <w:tblCellMar>
            <w:top w:w="0" w:type="dxa"/>
            <w:bottom w:w="0" w:type="dxa"/>
          </w:tblCellMar>
        </w:tblPrEx>
        <w:trPr>
          <w:cantSplit/>
        </w:trPr>
        <w:tc>
          <w:tcPr>
            <w:tcW w:w="16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C84A9D0" w14:textId="77777777" w:rsidR="006F4302" w:rsidRDefault="00960D8E">
            <w:r>
              <w:rPr>
                <w:sz w:val="20"/>
                <w:szCs w:val="20"/>
              </w:rPr>
              <w:t>Approach</w:t>
            </w:r>
          </w:p>
        </w:tc>
        <w:tc>
          <w:tcPr>
            <w:tcW w:w="270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87357E5" w14:textId="77777777" w:rsidR="006F4302" w:rsidRDefault="00960D8E">
            <w:r>
              <w:rPr>
                <w:sz w:val="20"/>
                <w:szCs w:val="20"/>
              </w:rPr>
              <w:t>Deductive</w:t>
            </w:r>
          </w:p>
        </w:tc>
        <w:tc>
          <w:tcPr>
            <w:tcW w:w="46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BFFC309" w14:textId="77777777" w:rsidR="006F4302" w:rsidRDefault="00960D8E">
            <w:r>
              <w:rPr>
                <w:sz w:val="20"/>
                <w:szCs w:val="20"/>
              </w:rPr>
              <w:t>Hypotheses H1 to H5 are derived from the literature and tested</w:t>
            </w:r>
          </w:p>
        </w:tc>
      </w:tr>
      <w:tr w:rsidR="006F4302" w14:paraId="0E50200C" w14:textId="77777777">
        <w:tblPrEx>
          <w:tblCellMar>
            <w:top w:w="0" w:type="dxa"/>
            <w:bottom w:w="0" w:type="dxa"/>
          </w:tblCellMar>
        </w:tblPrEx>
        <w:trPr>
          <w:cantSplit/>
        </w:trPr>
        <w:tc>
          <w:tcPr>
            <w:tcW w:w="16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3D26587" w14:textId="77777777" w:rsidR="006F4302" w:rsidRDefault="00960D8E">
            <w:r>
              <w:rPr>
                <w:sz w:val="20"/>
                <w:szCs w:val="20"/>
              </w:rPr>
              <w:t>Methodological choice</w:t>
            </w:r>
          </w:p>
        </w:tc>
        <w:tc>
          <w:tcPr>
            <w:tcW w:w="270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98DD1B8" w14:textId="77777777" w:rsidR="006F4302" w:rsidRDefault="00960D8E">
            <w:r>
              <w:rPr>
                <w:sz w:val="20"/>
                <w:szCs w:val="20"/>
              </w:rPr>
              <w:t>Quantitative, supported by structured evidence synthesis</w:t>
            </w:r>
          </w:p>
        </w:tc>
        <w:tc>
          <w:tcPr>
            <w:tcW w:w="46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0B36C57" w14:textId="77777777" w:rsidR="006F4302" w:rsidRDefault="00960D8E">
            <w:r>
              <w:rPr>
                <w:sz w:val="20"/>
                <w:szCs w:val="20"/>
              </w:rPr>
              <w:t>Spectra and reference values are numerical; RQ5 parameters lack in-house reference data, so evidence is graded</w:t>
            </w:r>
          </w:p>
        </w:tc>
      </w:tr>
      <w:tr w:rsidR="006F4302" w14:paraId="18AB93B9" w14:textId="77777777">
        <w:tblPrEx>
          <w:tblCellMar>
            <w:top w:w="0" w:type="dxa"/>
            <w:bottom w:w="0" w:type="dxa"/>
          </w:tblCellMar>
        </w:tblPrEx>
        <w:trPr>
          <w:cantSplit/>
        </w:trPr>
        <w:tc>
          <w:tcPr>
            <w:tcW w:w="16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2EA290D" w14:textId="77777777" w:rsidR="006F4302" w:rsidRDefault="00960D8E">
            <w:r>
              <w:rPr>
                <w:sz w:val="20"/>
                <w:szCs w:val="20"/>
              </w:rPr>
              <w:t>Strategy</w:t>
            </w:r>
          </w:p>
        </w:tc>
        <w:tc>
          <w:tcPr>
            <w:tcW w:w="270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C35B681" w14:textId="77777777" w:rsidR="006F4302" w:rsidRDefault="00960D8E">
            <w:r>
              <w:rPr>
                <w:sz w:val="20"/>
                <w:szCs w:val="20"/>
              </w:rPr>
              <w:t>Experiment (moisture) and systematic review (other parameters)</w:t>
            </w:r>
          </w:p>
        </w:tc>
        <w:tc>
          <w:tcPr>
            <w:tcW w:w="46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3A76A74" w14:textId="77777777" w:rsidR="006F4302" w:rsidRDefault="00960D8E">
            <w:r>
              <w:rPr>
                <w:sz w:val="20"/>
                <w:szCs w:val="20"/>
              </w:rPr>
              <w:t>Controlled comparison of preprocessing, selection and models; evidence grading for RQ5</w:t>
            </w:r>
          </w:p>
        </w:tc>
      </w:tr>
      <w:tr w:rsidR="006F4302" w14:paraId="087FE982" w14:textId="77777777">
        <w:tblPrEx>
          <w:tblCellMar>
            <w:top w:w="0" w:type="dxa"/>
            <w:bottom w:w="0" w:type="dxa"/>
          </w:tblCellMar>
        </w:tblPrEx>
        <w:trPr>
          <w:cantSplit/>
        </w:trPr>
        <w:tc>
          <w:tcPr>
            <w:tcW w:w="16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94EE0CD" w14:textId="77777777" w:rsidR="006F4302" w:rsidRDefault="00960D8E">
            <w:r>
              <w:rPr>
                <w:sz w:val="20"/>
                <w:szCs w:val="20"/>
              </w:rPr>
              <w:t>Time horizon</w:t>
            </w:r>
          </w:p>
        </w:tc>
        <w:tc>
          <w:tcPr>
            <w:tcW w:w="270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212BB9D" w14:textId="77777777" w:rsidR="006F4302" w:rsidRDefault="00960D8E">
            <w:r>
              <w:rPr>
                <w:sz w:val="20"/>
                <w:szCs w:val="20"/>
              </w:rPr>
              <w:t>Cross-sectional</w:t>
            </w:r>
          </w:p>
        </w:tc>
        <w:tc>
          <w:tcPr>
            <w:tcW w:w="46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3B45725" w14:textId="77777777" w:rsidR="006F4302" w:rsidRDefault="00960D8E">
            <w:r>
              <w:rPr>
                <w:sz w:val="20"/>
                <w:szCs w:val="20"/>
              </w:rPr>
              <w:t>One collection season within one academic year; seasonal effects stated as a limitation</w:t>
            </w:r>
          </w:p>
        </w:tc>
      </w:tr>
      <w:tr w:rsidR="006F4302" w14:paraId="1EF1C14F" w14:textId="77777777">
        <w:tblPrEx>
          <w:tblCellMar>
            <w:top w:w="0" w:type="dxa"/>
            <w:bottom w:w="0" w:type="dxa"/>
          </w:tblCellMar>
        </w:tblPrEx>
        <w:trPr>
          <w:cantSplit/>
        </w:trPr>
        <w:tc>
          <w:tcPr>
            <w:tcW w:w="16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E2DC325" w14:textId="77777777" w:rsidR="006F4302" w:rsidRDefault="00960D8E">
            <w:r>
              <w:rPr>
                <w:sz w:val="20"/>
                <w:szCs w:val="20"/>
              </w:rPr>
              <w:t>Techniques</w:t>
            </w:r>
          </w:p>
        </w:tc>
        <w:tc>
          <w:tcPr>
            <w:tcW w:w="270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CA42EA5" w14:textId="77777777" w:rsidR="006F4302" w:rsidRDefault="00960D8E">
            <w:r>
              <w:rPr>
                <w:sz w:val="20"/>
                <w:szCs w:val="20"/>
              </w:rPr>
              <w:t>Gravimetric reference, NIR acquisition, statistical modelling, evidence matrix, SUS questionnaire</w:t>
            </w:r>
          </w:p>
        </w:tc>
        <w:tc>
          <w:tcPr>
            <w:tcW w:w="46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19E3F5E" w14:textId="77777777" w:rsidR="006F4302" w:rsidRDefault="00960D8E">
            <w:r>
              <w:rPr>
                <w:sz w:val="20"/>
                <w:szCs w:val="20"/>
              </w:rPr>
              <w:t>Standard NIR practice; SUS supports RQ4 usability</w:t>
            </w:r>
          </w:p>
        </w:tc>
      </w:tr>
    </w:tbl>
    <w:p w14:paraId="3B91A41A" w14:textId="77777777" w:rsidR="006F4302" w:rsidRDefault="006F4302">
      <w:pPr>
        <w:spacing w:after="120"/>
      </w:pPr>
    </w:p>
    <w:p w14:paraId="5D516052" w14:textId="77777777" w:rsidR="006F4302" w:rsidRDefault="00960D8E">
      <w:pPr>
        <w:pStyle w:val="Heading2"/>
        <w:keepNext/>
        <w:spacing w:before="240" w:after="120"/>
      </w:pPr>
      <w:bookmarkStart w:id="70" w:name="_Toc243321331"/>
      <w:r>
        <w:t>3.3 Research design and hypotheses</w:t>
      </w:r>
      <w:bookmarkEnd w:id="70"/>
    </w:p>
    <w:p w14:paraId="15E912B1" w14:textId="77777777" w:rsidR="006F4302" w:rsidRDefault="00960D8E">
      <w:pPr>
        <w:spacing w:after="160" w:line="360" w:lineRule="auto"/>
        <w:jc w:val="both"/>
      </w:pPr>
      <w:r>
        <w:rPr>
          <w:b/>
          <w:bCs/>
        </w:rPr>
        <w:t>Independent variables:</w:t>
      </w:r>
      <w:r>
        <w:t xml:space="preserve"> preprocessing (raw, SNV, MSC, SG, derivatives), wavelength set (full, CARS, SPA/iPLS), model (PLSR, SVR, RF, optional neural network), and measurement setting (laboratory, field). </w:t>
      </w:r>
      <w:r>
        <w:rPr>
          <w:b/>
          <w:bCs/>
        </w:rPr>
        <w:t>Dependent variables:</w:t>
      </w:r>
      <w:r>
        <w:t xml:space="preserve"> RMSEP, R2p, RPD, bias, time per measurement, repeat-scan SD and SUS. </w:t>
      </w:r>
      <w:r>
        <w:rPr>
          <w:b/>
          <w:bCs/>
        </w:rPr>
        <w:t>Baselines:</w:t>
      </w:r>
      <w:r>
        <w:t xml:space="preserve"> mean-only and PLSR on raw spectra. </w:t>
      </w:r>
      <w:r>
        <w:rPr>
          <w:b/>
          <w:bCs/>
        </w:rPr>
        <w:t>Ablations:</w:t>
      </w:r>
      <w:r>
        <w:t xml:space="preserve"> remove preprocessing, selection or the non-linear model from the best pipeline. </w:t>
      </w:r>
      <w:r>
        <w:rPr>
          <w:b/>
          <w:bCs/>
        </w:rPr>
        <w:t>Confounders and controls:</w:t>
      </w:r>
      <w:r>
        <w:t xml:space="preserve"> sample source (stratified split and LOSO), scanning order (randomised), instrument drift (white and dark references, control sample), time between scan and drying (fixed window), and operator (single trained operator).</w:t>
      </w:r>
    </w:p>
    <w:p w14:paraId="297ECF2B" w14:textId="77777777" w:rsidR="006F4302" w:rsidRDefault="00960D8E">
      <w:pPr>
        <w:pStyle w:val="Caption"/>
        <w:keepNext/>
        <w:spacing w:before="120" w:after="120"/>
      </w:pPr>
      <w:bookmarkStart w:id="71" w:name="_Toc243321412"/>
      <w:r>
        <w:lastRenderedPageBreak/>
        <w:t xml:space="preserve">Table </w:t>
      </w:r>
      <w:r>
        <w:fldChar w:fldCharType="begin"/>
      </w:r>
      <w:r>
        <w:instrText>SEQ Table</w:instrText>
      </w:r>
      <w:r>
        <w:fldChar w:fldCharType="separate"/>
      </w:r>
      <w:r w:rsidR="00B725E9">
        <w:rPr>
          <w:noProof/>
        </w:rPr>
        <w:t>13</w:t>
      </w:r>
      <w:r>
        <w:fldChar w:fldCharType="end"/>
      </w:r>
      <w:r>
        <w:t>: Hypotheses</w:t>
      </w:r>
      <w:bookmarkEnd w:id="7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2"/>
        <w:gridCol w:w="7221"/>
        <w:gridCol w:w="1083"/>
      </w:tblGrid>
      <w:tr w:rsidR="006F4302" w14:paraId="757720C9" w14:textId="77777777">
        <w:tblPrEx>
          <w:tblCellMar>
            <w:top w:w="0" w:type="dxa"/>
            <w:bottom w:w="0" w:type="dxa"/>
          </w:tblCellMar>
        </w:tblPrEx>
        <w:trPr>
          <w:tblHeader/>
        </w:trPr>
        <w:tc>
          <w:tcPr>
            <w:tcW w:w="722"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00DE6750" w14:textId="77777777" w:rsidR="006F4302" w:rsidRDefault="00960D8E">
            <w:r>
              <w:rPr>
                <w:b/>
                <w:bCs/>
                <w:sz w:val="20"/>
                <w:szCs w:val="20"/>
              </w:rPr>
              <w:t>ID</w:t>
            </w:r>
          </w:p>
        </w:tc>
        <w:tc>
          <w:tcPr>
            <w:tcW w:w="7221"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6F2E0E80" w14:textId="77777777" w:rsidR="006F4302" w:rsidRDefault="00960D8E">
            <w:r>
              <w:rPr>
                <w:b/>
                <w:bCs/>
                <w:sz w:val="20"/>
                <w:szCs w:val="20"/>
              </w:rPr>
              <w:t>Hypothesis</w:t>
            </w:r>
          </w:p>
        </w:tc>
        <w:tc>
          <w:tcPr>
            <w:tcW w:w="1083"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54EF254F" w14:textId="77777777" w:rsidR="006F4302" w:rsidRDefault="00960D8E">
            <w:r>
              <w:rPr>
                <w:b/>
                <w:bCs/>
                <w:sz w:val="20"/>
                <w:szCs w:val="20"/>
              </w:rPr>
              <w:t>RQ</w:t>
            </w:r>
          </w:p>
        </w:tc>
      </w:tr>
      <w:tr w:rsidR="006F4302" w14:paraId="190FAC9F" w14:textId="77777777">
        <w:tblPrEx>
          <w:tblCellMar>
            <w:top w:w="0" w:type="dxa"/>
            <w:bottom w:w="0" w:type="dxa"/>
          </w:tblCellMar>
        </w:tblPrEx>
        <w:trPr>
          <w:cantSplit/>
        </w:trPr>
        <w:tc>
          <w:tcPr>
            <w:tcW w:w="7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631BE18" w14:textId="77777777" w:rsidR="006F4302" w:rsidRDefault="00960D8E">
            <w:r>
              <w:rPr>
                <w:sz w:val="20"/>
                <w:szCs w:val="20"/>
              </w:rPr>
              <w:t>H1</w:t>
            </w:r>
          </w:p>
        </w:tc>
        <w:tc>
          <w:tcPr>
            <w:tcW w:w="722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D56A151" w14:textId="77777777" w:rsidR="006F4302" w:rsidRDefault="00960D8E">
            <w:r>
              <w:rPr>
                <w:sz w:val="20"/>
                <w:szCs w:val="20"/>
              </w:rPr>
              <w:t>NIR moisture models reach R2p of at least 0.90 and RPD of at least 2.5 on held-out Sri Lankan black tea.</w:t>
            </w:r>
          </w:p>
        </w:tc>
        <w:tc>
          <w:tcPr>
            <w:tcW w:w="10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F779158" w14:textId="77777777" w:rsidR="006F4302" w:rsidRDefault="00960D8E">
            <w:r>
              <w:rPr>
                <w:sz w:val="20"/>
                <w:szCs w:val="20"/>
              </w:rPr>
              <w:t>RQ1</w:t>
            </w:r>
          </w:p>
        </w:tc>
      </w:tr>
      <w:tr w:rsidR="006F4302" w14:paraId="0CA36C84" w14:textId="77777777">
        <w:tblPrEx>
          <w:tblCellMar>
            <w:top w:w="0" w:type="dxa"/>
            <w:bottom w:w="0" w:type="dxa"/>
          </w:tblCellMar>
        </w:tblPrEx>
        <w:trPr>
          <w:cantSplit/>
        </w:trPr>
        <w:tc>
          <w:tcPr>
            <w:tcW w:w="7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95E0677" w14:textId="77777777" w:rsidR="006F4302" w:rsidRDefault="00960D8E">
            <w:r>
              <w:rPr>
                <w:sz w:val="20"/>
                <w:szCs w:val="20"/>
              </w:rPr>
              <w:t>H2</w:t>
            </w:r>
          </w:p>
        </w:tc>
        <w:tc>
          <w:tcPr>
            <w:tcW w:w="722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72AA745" w14:textId="77777777" w:rsidR="006F4302" w:rsidRDefault="00960D8E">
            <w:r>
              <w:rPr>
                <w:sz w:val="20"/>
                <w:szCs w:val="20"/>
              </w:rPr>
              <w:t>Scatter-corrected and smoothed spectra give lower RMSECV than raw spectra; CARS matches the full spectrum with fewer variables.</w:t>
            </w:r>
          </w:p>
        </w:tc>
        <w:tc>
          <w:tcPr>
            <w:tcW w:w="10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A5FEA11" w14:textId="77777777" w:rsidR="006F4302" w:rsidRDefault="00960D8E">
            <w:r>
              <w:rPr>
                <w:sz w:val="20"/>
                <w:szCs w:val="20"/>
              </w:rPr>
              <w:t>RQ2</w:t>
            </w:r>
          </w:p>
        </w:tc>
      </w:tr>
      <w:tr w:rsidR="006F4302" w14:paraId="20CB300D" w14:textId="77777777">
        <w:tblPrEx>
          <w:tblCellMar>
            <w:top w:w="0" w:type="dxa"/>
            <w:bottom w:w="0" w:type="dxa"/>
          </w:tblCellMar>
        </w:tblPrEx>
        <w:trPr>
          <w:cantSplit/>
        </w:trPr>
        <w:tc>
          <w:tcPr>
            <w:tcW w:w="7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486AB5D" w14:textId="77777777" w:rsidR="006F4302" w:rsidRDefault="00960D8E">
            <w:r>
              <w:rPr>
                <w:sz w:val="20"/>
                <w:szCs w:val="20"/>
              </w:rPr>
              <w:t>H3</w:t>
            </w:r>
          </w:p>
        </w:tc>
        <w:tc>
          <w:tcPr>
            <w:tcW w:w="722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D68FD74" w14:textId="77777777" w:rsidR="006F4302" w:rsidRDefault="00960D8E">
            <w:r>
              <w:rPr>
                <w:sz w:val="20"/>
                <w:szCs w:val="20"/>
              </w:rPr>
              <w:t>At least one machine-learning model beats PLSR on the locked test set (paired Wilcoxon, p &lt; 0.05), and LOSO RMSEP stays within 1.5 times the test RMSEP.</w:t>
            </w:r>
          </w:p>
        </w:tc>
        <w:tc>
          <w:tcPr>
            <w:tcW w:w="10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FD02FEB" w14:textId="77777777" w:rsidR="006F4302" w:rsidRDefault="00960D8E">
            <w:r>
              <w:rPr>
                <w:sz w:val="20"/>
                <w:szCs w:val="20"/>
              </w:rPr>
              <w:t>RQ3</w:t>
            </w:r>
          </w:p>
        </w:tc>
      </w:tr>
      <w:tr w:rsidR="006F4302" w14:paraId="6E0FD549" w14:textId="77777777">
        <w:tblPrEx>
          <w:tblCellMar>
            <w:top w:w="0" w:type="dxa"/>
            <w:bottom w:w="0" w:type="dxa"/>
          </w:tblCellMar>
        </w:tblPrEx>
        <w:trPr>
          <w:cantSplit/>
        </w:trPr>
        <w:tc>
          <w:tcPr>
            <w:tcW w:w="7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DFF28EF" w14:textId="77777777" w:rsidR="006F4302" w:rsidRDefault="00960D8E">
            <w:r>
              <w:rPr>
                <w:sz w:val="20"/>
                <w:szCs w:val="20"/>
              </w:rPr>
              <w:t>H4</w:t>
            </w:r>
          </w:p>
        </w:tc>
        <w:tc>
          <w:tcPr>
            <w:tcW w:w="722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0D213DE" w14:textId="77777777" w:rsidR="006F4302" w:rsidRDefault="00960D8E">
            <w:r>
              <w:rPr>
                <w:sz w:val="20"/>
                <w:szCs w:val="20"/>
              </w:rPr>
              <w:t>NIR reduces measurement time from about 6 h to under 60 s per sample, with field RMSEP within 1.5 times laboratory RMSEP.</w:t>
            </w:r>
          </w:p>
        </w:tc>
        <w:tc>
          <w:tcPr>
            <w:tcW w:w="10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6510A96" w14:textId="77777777" w:rsidR="006F4302" w:rsidRDefault="00960D8E">
            <w:r>
              <w:rPr>
                <w:sz w:val="20"/>
                <w:szCs w:val="20"/>
              </w:rPr>
              <w:t>RQ4</w:t>
            </w:r>
          </w:p>
        </w:tc>
      </w:tr>
      <w:tr w:rsidR="006F4302" w14:paraId="57CEE520" w14:textId="77777777">
        <w:tblPrEx>
          <w:tblCellMar>
            <w:top w:w="0" w:type="dxa"/>
            <w:bottom w:w="0" w:type="dxa"/>
          </w:tblCellMar>
        </w:tblPrEx>
        <w:trPr>
          <w:cantSplit/>
        </w:trPr>
        <w:tc>
          <w:tcPr>
            <w:tcW w:w="7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0764595" w14:textId="77777777" w:rsidR="006F4302" w:rsidRDefault="00960D8E">
            <w:r>
              <w:rPr>
                <w:sz w:val="20"/>
                <w:szCs w:val="20"/>
              </w:rPr>
              <w:t>H5</w:t>
            </w:r>
          </w:p>
        </w:tc>
        <w:tc>
          <w:tcPr>
            <w:tcW w:w="722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4584CE9" w14:textId="77777777" w:rsidR="006F4302" w:rsidRDefault="00960D8E">
            <w:r>
              <w:rPr>
                <w:sz w:val="20"/>
                <w:szCs w:val="20"/>
              </w:rPr>
              <w:t>Evidence supports NIR feasibility for caffeine, TF:TR and polyphenols, partial feasibility for sugar, and not for glyphosate.</w:t>
            </w:r>
          </w:p>
        </w:tc>
        <w:tc>
          <w:tcPr>
            <w:tcW w:w="10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A8B29C9" w14:textId="77777777" w:rsidR="006F4302" w:rsidRDefault="00960D8E">
            <w:r>
              <w:rPr>
                <w:sz w:val="20"/>
                <w:szCs w:val="20"/>
              </w:rPr>
              <w:t>RQ5</w:t>
            </w:r>
          </w:p>
        </w:tc>
      </w:tr>
    </w:tbl>
    <w:p w14:paraId="3738E60D" w14:textId="77777777" w:rsidR="006F4302" w:rsidRDefault="006F4302">
      <w:pPr>
        <w:spacing w:after="120"/>
      </w:pPr>
    </w:p>
    <w:p w14:paraId="1CDE4A01" w14:textId="77777777" w:rsidR="006F4302" w:rsidRDefault="00960D8E">
      <w:pPr>
        <w:pStyle w:val="Heading2"/>
        <w:keepNext/>
        <w:spacing w:before="240" w:after="120"/>
      </w:pPr>
      <w:bookmarkStart w:id="72" w:name="_Toc243321332"/>
      <w:r>
        <w:t>3.4 Proposed technical methodology and implementation pipeline</w:t>
      </w:r>
      <w:bookmarkEnd w:id="72"/>
    </w:p>
    <w:p w14:paraId="16C9D491" w14:textId="77777777" w:rsidR="006F4302" w:rsidRDefault="00960D8E">
      <w:pPr>
        <w:pStyle w:val="Heading3"/>
        <w:keepNext/>
        <w:spacing w:before="180" w:after="100"/>
      </w:pPr>
      <w:bookmarkStart w:id="73" w:name="_Toc243321333"/>
      <w:r>
        <w:t>3.4.1 Sample acquisition, data ingestion and governance</w:t>
      </w:r>
      <w:bookmarkEnd w:id="7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6"/>
        <w:gridCol w:w="7040"/>
      </w:tblGrid>
      <w:tr w:rsidR="006F4302" w14:paraId="097241B7" w14:textId="77777777">
        <w:tblPrEx>
          <w:tblCellMar>
            <w:top w:w="0" w:type="dxa"/>
            <w:bottom w:w="0" w:type="dxa"/>
          </w:tblCellMar>
        </w:tblPrEx>
        <w:trPr>
          <w:tblHeader/>
        </w:trPr>
        <w:tc>
          <w:tcPr>
            <w:tcW w:w="1986"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57EC8E19" w14:textId="77777777" w:rsidR="006F4302" w:rsidRDefault="00960D8E">
            <w:r>
              <w:rPr>
                <w:b/>
                <w:bCs/>
                <w:sz w:val="19"/>
                <w:szCs w:val="19"/>
              </w:rPr>
              <w:t>Aspect</w:t>
            </w:r>
          </w:p>
        </w:tc>
        <w:tc>
          <w:tcPr>
            <w:tcW w:w="704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2914439A" w14:textId="77777777" w:rsidR="006F4302" w:rsidRDefault="00960D8E">
            <w:r>
              <w:rPr>
                <w:b/>
                <w:bCs/>
                <w:sz w:val="19"/>
                <w:szCs w:val="19"/>
              </w:rPr>
              <w:t>Detail</w:t>
            </w:r>
          </w:p>
        </w:tc>
      </w:tr>
      <w:tr w:rsidR="006F4302" w14:paraId="6197C336" w14:textId="77777777">
        <w:tblPrEx>
          <w:tblCellMar>
            <w:top w:w="0" w:type="dxa"/>
            <w:bottom w:w="0" w:type="dxa"/>
          </w:tblCellMar>
        </w:tblPrEx>
        <w:trPr>
          <w:cantSplit/>
        </w:trPr>
        <w:tc>
          <w:tcPr>
            <w:tcW w:w="19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F4FC9FD" w14:textId="77777777" w:rsidR="006F4302" w:rsidRDefault="00960D8E">
            <w:r>
              <w:rPr>
                <w:sz w:val="19"/>
                <w:szCs w:val="19"/>
              </w:rPr>
              <w:t>Inputs</w:t>
            </w:r>
          </w:p>
        </w:tc>
        <w:tc>
          <w:tcPr>
            <w:tcW w:w="70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304FE2D" w14:textId="77777777" w:rsidR="006F4302" w:rsidRDefault="00960D8E">
            <w:r>
              <w:rPr>
                <w:sz w:val="19"/>
                <w:szCs w:val="19"/>
              </w:rPr>
              <w:t>Black-tea samples from several Sri Lankan sources and grades; drying-stage and humidity-conditioned samples</w:t>
            </w:r>
          </w:p>
        </w:tc>
      </w:tr>
      <w:tr w:rsidR="006F4302" w14:paraId="21F9498B" w14:textId="77777777">
        <w:tblPrEx>
          <w:tblCellMar>
            <w:top w:w="0" w:type="dxa"/>
            <w:bottom w:w="0" w:type="dxa"/>
          </w:tblCellMar>
        </w:tblPrEx>
        <w:trPr>
          <w:cantSplit/>
        </w:trPr>
        <w:tc>
          <w:tcPr>
            <w:tcW w:w="19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628D7AB" w14:textId="77777777" w:rsidR="006F4302" w:rsidRDefault="00960D8E">
            <w:r>
              <w:rPr>
                <w:sz w:val="19"/>
                <w:szCs w:val="19"/>
              </w:rPr>
              <w:t>Processing</w:t>
            </w:r>
          </w:p>
        </w:tc>
        <w:tc>
          <w:tcPr>
            <w:tcW w:w="70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7E687EC" w14:textId="77777777" w:rsidR="006F4302" w:rsidRDefault="00960D8E">
            <w:r>
              <w:rPr>
                <w:sz w:val="19"/>
                <w:szCs w:val="19"/>
              </w:rPr>
              <w:t>Assign coded IDs; log source, grade, stage, date, temperature and humidity; seal; scan three times with repacking after white and dark references; oven-dry 3 to 5 g in triplicate at 103 C to constant mass; seal a retained subsample</w:t>
            </w:r>
          </w:p>
        </w:tc>
      </w:tr>
      <w:tr w:rsidR="006F4302" w14:paraId="31F0837B" w14:textId="77777777">
        <w:tblPrEx>
          <w:tblCellMar>
            <w:top w:w="0" w:type="dxa"/>
            <w:bottom w:w="0" w:type="dxa"/>
          </w:tblCellMar>
        </w:tblPrEx>
        <w:trPr>
          <w:cantSplit/>
        </w:trPr>
        <w:tc>
          <w:tcPr>
            <w:tcW w:w="19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387270B" w14:textId="77777777" w:rsidR="006F4302" w:rsidRDefault="00960D8E">
            <w:r>
              <w:rPr>
                <w:sz w:val="19"/>
                <w:szCs w:val="19"/>
              </w:rPr>
              <w:t>Alternatives</w:t>
            </w:r>
          </w:p>
        </w:tc>
        <w:tc>
          <w:tcPr>
            <w:tcW w:w="70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2F1D120" w14:textId="77777777" w:rsidR="006F4302" w:rsidRDefault="00960D8E">
            <w:r>
              <w:rPr>
                <w:sz w:val="19"/>
                <w:szCs w:val="19"/>
              </w:rPr>
              <w:t>Retail-only samples; single-scan protocol; halogen analyser reference</w:t>
            </w:r>
          </w:p>
        </w:tc>
      </w:tr>
      <w:tr w:rsidR="006F4302" w14:paraId="7AC36771" w14:textId="77777777">
        <w:tblPrEx>
          <w:tblCellMar>
            <w:top w:w="0" w:type="dxa"/>
            <w:bottom w:w="0" w:type="dxa"/>
          </w:tblCellMar>
        </w:tblPrEx>
        <w:trPr>
          <w:cantSplit/>
        </w:trPr>
        <w:tc>
          <w:tcPr>
            <w:tcW w:w="19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2F0CAC4" w14:textId="77777777" w:rsidR="006F4302" w:rsidRDefault="00960D8E">
            <w:r>
              <w:rPr>
                <w:sz w:val="19"/>
                <w:szCs w:val="19"/>
              </w:rPr>
              <w:t>Selected</w:t>
            </w:r>
          </w:p>
        </w:tc>
        <w:tc>
          <w:tcPr>
            <w:tcW w:w="70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A9FAD2D" w14:textId="77777777" w:rsidR="006F4302" w:rsidRDefault="00960D8E">
            <w:r>
              <w:rPr>
                <w:sz w:val="19"/>
                <w:szCs w:val="19"/>
              </w:rPr>
              <w:t>Mixed sources with triplicate scans and triplicate oven reference</w:t>
            </w:r>
          </w:p>
        </w:tc>
      </w:tr>
      <w:tr w:rsidR="006F4302" w14:paraId="4A3B372D" w14:textId="77777777">
        <w:tblPrEx>
          <w:tblCellMar>
            <w:top w:w="0" w:type="dxa"/>
            <w:bottom w:w="0" w:type="dxa"/>
          </w:tblCellMar>
        </w:tblPrEx>
        <w:trPr>
          <w:cantSplit/>
        </w:trPr>
        <w:tc>
          <w:tcPr>
            <w:tcW w:w="19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56460EC" w14:textId="77777777" w:rsidR="006F4302" w:rsidRDefault="00960D8E">
            <w:r>
              <w:rPr>
                <w:sz w:val="19"/>
                <w:szCs w:val="19"/>
              </w:rPr>
              <w:t>Outputs</w:t>
            </w:r>
          </w:p>
        </w:tc>
        <w:tc>
          <w:tcPr>
            <w:tcW w:w="70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6E715C6" w14:textId="77777777" w:rsidR="006F4302" w:rsidRDefault="00960D8E">
            <w:r>
              <w:rPr>
                <w:sz w:val="19"/>
                <w:szCs w:val="19"/>
              </w:rPr>
              <w:t>Raw spectra files, mass log, metadata form, retained subsamples</w:t>
            </w:r>
          </w:p>
        </w:tc>
      </w:tr>
      <w:tr w:rsidR="006F4302" w14:paraId="024681DC" w14:textId="77777777">
        <w:tblPrEx>
          <w:tblCellMar>
            <w:top w:w="0" w:type="dxa"/>
            <w:bottom w:w="0" w:type="dxa"/>
          </w:tblCellMar>
        </w:tblPrEx>
        <w:trPr>
          <w:cantSplit/>
        </w:trPr>
        <w:tc>
          <w:tcPr>
            <w:tcW w:w="19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CC0A8EA" w14:textId="77777777" w:rsidR="006F4302" w:rsidRDefault="00960D8E">
            <w:r>
              <w:rPr>
                <w:sz w:val="19"/>
                <w:szCs w:val="19"/>
              </w:rPr>
              <w:t>Testing</w:t>
            </w:r>
          </w:p>
        </w:tc>
        <w:tc>
          <w:tcPr>
            <w:tcW w:w="70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61D049A" w14:textId="77777777" w:rsidR="006F4302" w:rsidRDefault="00960D8E">
            <w:r>
              <w:rPr>
                <w:sz w:val="19"/>
                <w:szCs w:val="19"/>
              </w:rPr>
              <w:t>Pilot of 10 to 15 samples checks repeatability and drying time</w:t>
            </w:r>
          </w:p>
        </w:tc>
      </w:tr>
      <w:tr w:rsidR="006F4302" w14:paraId="66335A50" w14:textId="77777777">
        <w:tblPrEx>
          <w:tblCellMar>
            <w:top w:w="0" w:type="dxa"/>
            <w:bottom w:w="0" w:type="dxa"/>
          </w:tblCellMar>
        </w:tblPrEx>
        <w:trPr>
          <w:cantSplit/>
        </w:trPr>
        <w:tc>
          <w:tcPr>
            <w:tcW w:w="19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5F07657" w14:textId="77777777" w:rsidR="006F4302" w:rsidRDefault="00960D8E">
            <w:r>
              <w:rPr>
                <w:sz w:val="19"/>
                <w:szCs w:val="19"/>
              </w:rPr>
              <w:t>Fallback</w:t>
            </w:r>
          </w:p>
        </w:tc>
        <w:tc>
          <w:tcPr>
            <w:tcW w:w="70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4F8C1E5" w14:textId="77777777" w:rsidR="006F4302" w:rsidRDefault="00960D8E">
            <w:r>
              <w:rPr>
                <w:sz w:val="19"/>
                <w:szCs w:val="19"/>
              </w:rPr>
              <w:t>Retail teas of several grades if suppliers withdraw</w:t>
            </w:r>
          </w:p>
        </w:tc>
      </w:tr>
    </w:tbl>
    <w:p w14:paraId="5B1C8D05" w14:textId="77777777" w:rsidR="006F4302" w:rsidRDefault="006F4302">
      <w:pPr>
        <w:spacing w:after="120"/>
      </w:pPr>
    </w:p>
    <w:p w14:paraId="715AF079" w14:textId="77777777" w:rsidR="006F4302" w:rsidRDefault="00960D8E">
      <w:pPr>
        <w:pStyle w:val="Heading3"/>
        <w:keepNext/>
        <w:spacing w:before="180" w:after="100"/>
      </w:pPr>
      <w:bookmarkStart w:id="74" w:name="_Toc243321334"/>
      <w:r>
        <w:t>3.4.2 Data quality assessment</w:t>
      </w:r>
      <w:bookmarkEnd w:id="7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6"/>
        <w:gridCol w:w="7040"/>
      </w:tblGrid>
      <w:tr w:rsidR="006F4302" w14:paraId="22A34996" w14:textId="77777777">
        <w:tblPrEx>
          <w:tblCellMar>
            <w:top w:w="0" w:type="dxa"/>
            <w:bottom w:w="0" w:type="dxa"/>
          </w:tblCellMar>
        </w:tblPrEx>
        <w:trPr>
          <w:tblHeader/>
        </w:trPr>
        <w:tc>
          <w:tcPr>
            <w:tcW w:w="1986"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48C8553B" w14:textId="77777777" w:rsidR="006F4302" w:rsidRDefault="00960D8E">
            <w:r>
              <w:rPr>
                <w:b/>
                <w:bCs/>
                <w:sz w:val="19"/>
                <w:szCs w:val="19"/>
              </w:rPr>
              <w:t>Aspect</w:t>
            </w:r>
          </w:p>
        </w:tc>
        <w:tc>
          <w:tcPr>
            <w:tcW w:w="704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487A9B44" w14:textId="77777777" w:rsidR="006F4302" w:rsidRDefault="00960D8E">
            <w:r>
              <w:rPr>
                <w:b/>
                <w:bCs/>
                <w:sz w:val="19"/>
                <w:szCs w:val="19"/>
              </w:rPr>
              <w:t>Detail</w:t>
            </w:r>
          </w:p>
        </w:tc>
      </w:tr>
      <w:tr w:rsidR="006F4302" w14:paraId="3464D820" w14:textId="77777777">
        <w:tblPrEx>
          <w:tblCellMar>
            <w:top w:w="0" w:type="dxa"/>
            <w:bottom w:w="0" w:type="dxa"/>
          </w:tblCellMar>
        </w:tblPrEx>
        <w:trPr>
          <w:cantSplit/>
        </w:trPr>
        <w:tc>
          <w:tcPr>
            <w:tcW w:w="19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D4AB6B6" w14:textId="77777777" w:rsidR="006F4302" w:rsidRDefault="00960D8E">
            <w:r>
              <w:rPr>
                <w:sz w:val="19"/>
                <w:szCs w:val="19"/>
              </w:rPr>
              <w:t>Inputs</w:t>
            </w:r>
          </w:p>
        </w:tc>
        <w:tc>
          <w:tcPr>
            <w:tcW w:w="70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6505F4C" w14:textId="77777777" w:rsidR="006F4302" w:rsidRDefault="00960D8E">
            <w:r>
              <w:rPr>
                <w:sz w:val="19"/>
                <w:szCs w:val="19"/>
              </w:rPr>
              <w:t>Raw spectra and reference triplicates</w:t>
            </w:r>
          </w:p>
        </w:tc>
      </w:tr>
      <w:tr w:rsidR="006F4302" w14:paraId="277AD5EC" w14:textId="77777777">
        <w:tblPrEx>
          <w:tblCellMar>
            <w:top w:w="0" w:type="dxa"/>
            <w:bottom w:w="0" w:type="dxa"/>
          </w:tblCellMar>
        </w:tblPrEx>
        <w:trPr>
          <w:cantSplit/>
        </w:trPr>
        <w:tc>
          <w:tcPr>
            <w:tcW w:w="19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BC42496" w14:textId="77777777" w:rsidR="006F4302" w:rsidRDefault="00960D8E">
            <w:r>
              <w:rPr>
                <w:sz w:val="19"/>
                <w:szCs w:val="19"/>
              </w:rPr>
              <w:t>Processing</w:t>
            </w:r>
          </w:p>
        </w:tc>
        <w:tc>
          <w:tcPr>
            <w:tcW w:w="70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EBC439E" w14:textId="77777777" w:rsidR="006F4302" w:rsidRDefault="00960D8E">
            <w:r>
              <w:rPr>
                <w:sz w:val="19"/>
                <w:szCs w:val="19"/>
              </w:rPr>
              <w:t>Check replicate SD (at most 0.2%); PCA with Hotelling T2 and Q-residuals; control-sample drift check; moisture histogram</w:t>
            </w:r>
          </w:p>
        </w:tc>
      </w:tr>
      <w:tr w:rsidR="006F4302" w14:paraId="33637449" w14:textId="77777777">
        <w:tblPrEx>
          <w:tblCellMar>
            <w:top w:w="0" w:type="dxa"/>
            <w:bottom w:w="0" w:type="dxa"/>
          </w:tblCellMar>
        </w:tblPrEx>
        <w:trPr>
          <w:cantSplit/>
        </w:trPr>
        <w:tc>
          <w:tcPr>
            <w:tcW w:w="19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E6D8A30" w14:textId="77777777" w:rsidR="006F4302" w:rsidRDefault="00960D8E">
            <w:r>
              <w:rPr>
                <w:sz w:val="19"/>
                <w:szCs w:val="19"/>
              </w:rPr>
              <w:t>Alternatives</w:t>
            </w:r>
          </w:p>
        </w:tc>
        <w:tc>
          <w:tcPr>
            <w:tcW w:w="70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B5B29E8" w14:textId="77777777" w:rsidR="006F4302" w:rsidRDefault="00960D8E">
            <w:r>
              <w:rPr>
                <w:sz w:val="19"/>
                <w:szCs w:val="19"/>
              </w:rPr>
              <w:t>Visual inspection only; robust PCA</w:t>
            </w:r>
          </w:p>
        </w:tc>
      </w:tr>
      <w:tr w:rsidR="006F4302" w14:paraId="0F15FB10" w14:textId="77777777">
        <w:tblPrEx>
          <w:tblCellMar>
            <w:top w:w="0" w:type="dxa"/>
            <w:bottom w:w="0" w:type="dxa"/>
          </w:tblCellMar>
        </w:tblPrEx>
        <w:trPr>
          <w:cantSplit/>
        </w:trPr>
        <w:tc>
          <w:tcPr>
            <w:tcW w:w="19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970E78B" w14:textId="77777777" w:rsidR="006F4302" w:rsidRDefault="00960D8E">
            <w:r>
              <w:rPr>
                <w:sz w:val="19"/>
                <w:szCs w:val="19"/>
              </w:rPr>
              <w:t>Selected</w:t>
            </w:r>
          </w:p>
        </w:tc>
        <w:tc>
          <w:tcPr>
            <w:tcW w:w="70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B6F7CDD" w14:textId="77777777" w:rsidR="006F4302" w:rsidRDefault="00960D8E">
            <w:r>
              <w:rPr>
                <w:sz w:val="19"/>
                <w:szCs w:val="19"/>
              </w:rPr>
              <w:t>Rule-based QC with logged exclusions</w:t>
            </w:r>
          </w:p>
        </w:tc>
      </w:tr>
      <w:tr w:rsidR="006F4302" w14:paraId="2C2267B1" w14:textId="77777777">
        <w:tblPrEx>
          <w:tblCellMar>
            <w:top w:w="0" w:type="dxa"/>
            <w:bottom w:w="0" w:type="dxa"/>
          </w:tblCellMar>
        </w:tblPrEx>
        <w:trPr>
          <w:cantSplit/>
        </w:trPr>
        <w:tc>
          <w:tcPr>
            <w:tcW w:w="19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94D40F2" w14:textId="77777777" w:rsidR="006F4302" w:rsidRDefault="00960D8E">
            <w:r>
              <w:rPr>
                <w:sz w:val="19"/>
                <w:szCs w:val="19"/>
              </w:rPr>
              <w:t>Outputs</w:t>
            </w:r>
          </w:p>
        </w:tc>
        <w:tc>
          <w:tcPr>
            <w:tcW w:w="70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3C15D3C" w14:textId="77777777" w:rsidR="006F4302" w:rsidRDefault="00960D8E">
            <w:r>
              <w:rPr>
                <w:sz w:val="19"/>
                <w:szCs w:val="19"/>
              </w:rPr>
              <w:t>Clean dataset v2 and QC report</w:t>
            </w:r>
          </w:p>
        </w:tc>
      </w:tr>
      <w:tr w:rsidR="006F4302" w14:paraId="00249CAF" w14:textId="77777777">
        <w:tblPrEx>
          <w:tblCellMar>
            <w:top w:w="0" w:type="dxa"/>
            <w:bottom w:w="0" w:type="dxa"/>
          </w:tblCellMar>
        </w:tblPrEx>
        <w:trPr>
          <w:cantSplit/>
        </w:trPr>
        <w:tc>
          <w:tcPr>
            <w:tcW w:w="19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EF0C12D" w14:textId="77777777" w:rsidR="006F4302" w:rsidRDefault="00960D8E">
            <w:r>
              <w:rPr>
                <w:sz w:val="19"/>
                <w:szCs w:val="19"/>
              </w:rPr>
              <w:t>Testing</w:t>
            </w:r>
          </w:p>
        </w:tc>
        <w:tc>
          <w:tcPr>
            <w:tcW w:w="70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52FA6F4" w14:textId="77777777" w:rsidR="006F4302" w:rsidRDefault="00960D8E">
            <w:r>
              <w:rPr>
                <w:sz w:val="19"/>
                <w:szCs w:val="19"/>
              </w:rPr>
              <w:t>Re-run QC script on raw data reproduces the same exclusions</w:t>
            </w:r>
          </w:p>
        </w:tc>
      </w:tr>
      <w:tr w:rsidR="006F4302" w14:paraId="10CDC126" w14:textId="77777777">
        <w:tblPrEx>
          <w:tblCellMar>
            <w:top w:w="0" w:type="dxa"/>
            <w:bottom w:w="0" w:type="dxa"/>
          </w:tblCellMar>
        </w:tblPrEx>
        <w:trPr>
          <w:cantSplit/>
        </w:trPr>
        <w:tc>
          <w:tcPr>
            <w:tcW w:w="19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79BA857" w14:textId="77777777" w:rsidR="006F4302" w:rsidRDefault="00960D8E">
            <w:r>
              <w:rPr>
                <w:sz w:val="19"/>
                <w:szCs w:val="19"/>
              </w:rPr>
              <w:t>Fallback</w:t>
            </w:r>
          </w:p>
        </w:tc>
        <w:tc>
          <w:tcPr>
            <w:tcW w:w="70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995BF03" w14:textId="77777777" w:rsidR="006F4302" w:rsidRDefault="00960D8E">
            <w:r>
              <w:rPr>
                <w:sz w:val="19"/>
                <w:szCs w:val="19"/>
              </w:rPr>
              <w:t>Re-scan or re-dry flagged samples</w:t>
            </w:r>
          </w:p>
        </w:tc>
      </w:tr>
    </w:tbl>
    <w:p w14:paraId="40777970" w14:textId="77777777" w:rsidR="006F4302" w:rsidRDefault="006F4302">
      <w:pPr>
        <w:spacing w:after="120"/>
      </w:pPr>
    </w:p>
    <w:p w14:paraId="427AA517" w14:textId="77777777" w:rsidR="006F4302" w:rsidRDefault="00960D8E">
      <w:pPr>
        <w:pStyle w:val="Heading3"/>
        <w:keepNext/>
        <w:spacing w:before="180" w:after="100"/>
      </w:pPr>
      <w:bookmarkStart w:id="75" w:name="_Toc243321335"/>
      <w:r>
        <w:t>3.4.3 Pre-processing</w:t>
      </w:r>
      <w:bookmarkEnd w:id="7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6"/>
        <w:gridCol w:w="7040"/>
      </w:tblGrid>
      <w:tr w:rsidR="006F4302" w14:paraId="762D5E16" w14:textId="77777777">
        <w:tblPrEx>
          <w:tblCellMar>
            <w:top w:w="0" w:type="dxa"/>
            <w:bottom w:w="0" w:type="dxa"/>
          </w:tblCellMar>
        </w:tblPrEx>
        <w:trPr>
          <w:tblHeader/>
        </w:trPr>
        <w:tc>
          <w:tcPr>
            <w:tcW w:w="1986"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761C304E" w14:textId="77777777" w:rsidR="006F4302" w:rsidRDefault="00960D8E">
            <w:r>
              <w:rPr>
                <w:b/>
                <w:bCs/>
                <w:sz w:val="19"/>
                <w:szCs w:val="19"/>
              </w:rPr>
              <w:t>Aspect</w:t>
            </w:r>
          </w:p>
        </w:tc>
        <w:tc>
          <w:tcPr>
            <w:tcW w:w="704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32760F15" w14:textId="77777777" w:rsidR="006F4302" w:rsidRDefault="00960D8E">
            <w:r>
              <w:rPr>
                <w:b/>
                <w:bCs/>
                <w:sz w:val="19"/>
                <w:szCs w:val="19"/>
              </w:rPr>
              <w:t>Detail</w:t>
            </w:r>
          </w:p>
        </w:tc>
      </w:tr>
      <w:tr w:rsidR="006F4302" w14:paraId="1E56C089" w14:textId="77777777">
        <w:tblPrEx>
          <w:tblCellMar>
            <w:top w:w="0" w:type="dxa"/>
            <w:bottom w:w="0" w:type="dxa"/>
          </w:tblCellMar>
        </w:tblPrEx>
        <w:trPr>
          <w:cantSplit/>
        </w:trPr>
        <w:tc>
          <w:tcPr>
            <w:tcW w:w="19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57F5A71" w14:textId="77777777" w:rsidR="006F4302" w:rsidRDefault="00960D8E">
            <w:r>
              <w:rPr>
                <w:sz w:val="19"/>
                <w:szCs w:val="19"/>
              </w:rPr>
              <w:t>Inputs</w:t>
            </w:r>
          </w:p>
        </w:tc>
        <w:tc>
          <w:tcPr>
            <w:tcW w:w="70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1BD82FB" w14:textId="77777777" w:rsidR="006F4302" w:rsidRDefault="00960D8E">
            <w:r>
              <w:rPr>
                <w:sz w:val="19"/>
                <w:szCs w:val="19"/>
              </w:rPr>
              <w:t>Averaged spectra (calibration set only for fitting)</w:t>
            </w:r>
          </w:p>
        </w:tc>
      </w:tr>
      <w:tr w:rsidR="006F4302" w14:paraId="02D23AB2" w14:textId="77777777">
        <w:tblPrEx>
          <w:tblCellMar>
            <w:top w:w="0" w:type="dxa"/>
            <w:bottom w:w="0" w:type="dxa"/>
          </w:tblCellMar>
        </w:tblPrEx>
        <w:trPr>
          <w:cantSplit/>
        </w:trPr>
        <w:tc>
          <w:tcPr>
            <w:tcW w:w="19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1250A16" w14:textId="77777777" w:rsidR="006F4302" w:rsidRDefault="00960D8E">
            <w:r>
              <w:rPr>
                <w:sz w:val="19"/>
                <w:szCs w:val="19"/>
              </w:rPr>
              <w:lastRenderedPageBreak/>
              <w:t>Processing</w:t>
            </w:r>
          </w:p>
        </w:tc>
        <w:tc>
          <w:tcPr>
            <w:tcW w:w="70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50097F5" w14:textId="77777777" w:rsidR="006F4302" w:rsidRDefault="00960D8E">
            <w:r>
              <w:rPr>
                <w:sz w:val="19"/>
                <w:szCs w:val="19"/>
              </w:rPr>
              <w:t>Raw, SNV, MSC, SG smoothing (window 7 to 21, order 2), SG first and second derivatives, and combinations, inside cross-validation</w:t>
            </w:r>
          </w:p>
        </w:tc>
      </w:tr>
      <w:tr w:rsidR="006F4302" w14:paraId="7058C068" w14:textId="77777777">
        <w:tblPrEx>
          <w:tblCellMar>
            <w:top w:w="0" w:type="dxa"/>
            <w:bottom w:w="0" w:type="dxa"/>
          </w:tblCellMar>
        </w:tblPrEx>
        <w:trPr>
          <w:cantSplit/>
        </w:trPr>
        <w:tc>
          <w:tcPr>
            <w:tcW w:w="19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6226F79" w14:textId="77777777" w:rsidR="006F4302" w:rsidRDefault="00960D8E">
            <w:r>
              <w:rPr>
                <w:sz w:val="19"/>
                <w:szCs w:val="19"/>
              </w:rPr>
              <w:t>Alternatives</w:t>
            </w:r>
          </w:p>
        </w:tc>
        <w:tc>
          <w:tcPr>
            <w:tcW w:w="70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21B675B" w14:textId="77777777" w:rsidR="006F4302" w:rsidRDefault="00960D8E">
            <w:r>
              <w:rPr>
                <w:sz w:val="19"/>
                <w:szCs w:val="19"/>
              </w:rPr>
              <w:t>EMSC, detrending, wavelet denoising</w:t>
            </w:r>
          </w:p>
        </w:tc>
      </w:tr>
      <w:tr w:rsidR="006F4302" w14:paraId="2100D089" w14:textId="77777777">
        <w:tblPrEx>
          <w:tblCellMar>
            <w:top w:w="0" w:type="dxa"/>
            <w:bottom w:w="0" w:type="dxa"/>
          </w:tblCellMar>
        </w:tblPrEx>
        <w:trPr>
          <w:cantSplit/>
        </w:trPr>
        <w:tc>
          <w:tcPr>
            <w:tcW w:w="19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7DA5863" w14:textId="77777777" w:rsidR="006F4302" w:rsidRDefault="00960D8E">
            <w:r>
              <w:rPr>
                <w:sz w:val="19"/>
                <w:szCs w:val="19"/>
              </w:rPr>
              <w:t>Selected</w:t>
            </w:r>
          </w:p>
        </w:tc>
        <w:tc>
          <w:tcPr>
            <w:tcW w:w="70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E7D8916" w14:textId="77777777" w:rsidR="006F4302" w:rsidRDefault="00960D8E">
            <w:r>
              <w:rPr>
                <w:sz w:val="19"/>
                <w:szCs w:val="19"/>
              </w:rPr>
              <w:t>Factorial grid of the standard methods</w:t>
            </w:r>
          </w:p>
        </w:tc>
      </w:tr>
      <w:tr w:rsidR="006F4302" w14:paraId="36954297" w14:textId="77777777">
        <w:tblPrEx>
          <w:tblCellMar>
            <w:top w:w="0" w:type="dxa"/>
            <w:bottom w:w="0" w:type="dxa"/>
          </w:tblCellMar>
        </w:tblPrEx>
        <w:trPr>
          <w:cantSplit/>
        </w:trPr>
        <w:tc>
          <w:tcPr>
            <w:tcW w:w="19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74CCC72" w14:textId="77777777" w:rsidR="006F4302" w:rsidRDefault="00960D8E">
            <w:r>
              <w:rPr>
                <w:sz w:val="19"/>
                <w:szCs w:val="19"/>
              </w:rPr>
              <w:t>Outputs</w:t>
            </w:r>
          </w:p>
        </w:tc>
        <w:tc>
          <w:tcPr>
            <w:tcW w:w="70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84BFF7E" w14:textId="77777777" w:rsidR="006F4302" w:rsidRDefault="00960D8E">
            <w:r>
              <w:rPr>
                <w:sz w:val="19"/>
                <w:szCs w:val="19"/>
              </w:rPr>
              <w:t>RMSECV table per preprocessing</w:t>
            </w:r>
          </w:p>
        </w:tc>
      </w:tr>
      <w:tr w:rsidR="006F4302" w14:paraId="1EEC90D6" w14:textId="77777777">
        <w:tblPrEx>
          <w:tblCellMar>
            <w:top w:w="0" w:type="dxa"/>
            <w:bottom w:w="0" w:type="dxa"/>
          </w:tblCellMar>
        </w:tblPrEx>
        <w:trPr>
          <w:cantSplit/>
        </w:trPr>
        <w:tc>
          <w:tcPr>
            <w:tcW w:w="19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7286F14" w14:textId="77777777" w:rsidR="006F4302" w:rsidRDefault="00960D8E">
            <w:r>
              <w:rPr>
                <w:sz w:val="19"/>
                <w:szCs w:val="19"/>
              </w:rPr>
              <w:t>Testing</w:t>
            </w:r>
          </w:p>
        </w:tc>
        <w:tc>
          <w:tcPr>
            <w:tcW w:w="70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53A0C0A" w14:textId="77777777" w:rsidR="006F4302" w:rsidRDefault="00960D8E">
            <w:r>
              <w:rPr>
                <w:sz w:val="19"/>
                <w:szCs w:val="19"/>
              </w:rPr>
              <w:t>Fixed PLSR and folds for fair comparison</w:t>
            </w:r>
          </w:p>
        </w:tc>
      </w:tr>
      <w:tr w:rsidR="006F4302" w14:paraId="50891BCF" w14:textId="77777777">
        <w:tblPrEx>
          <w:tblCellMar>
            <w:top w:w="0" w:type="dxa"/>
            <w:bottom w:w="0" w:type="dxa"/>
          </w:tblCellMar>
        </w:tblPrEx>
        <w:trPr>
          <w:cantSplit/>
        </w:trPr>
        <w:tc>
          <w:tcPr>
            <w:tcW w:w="19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47D13DE" w14:textId="77777777" w:rsidR="006F4302" w:rsidRDefault="00960D8E">
            <w:r>
              <w:rPr>
                <w:sz w:val="19"/>
                <w:szCs w:val="19"/>
              </w:rPr>
              <w:t>Fallback</w:t>
            </w:r>
          </w:p>
        </w:tc>
        <w:tc>
          <w:tcPr>
            <w:tcW w:w="70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D701957" w14:textId="77777777" w:rsidR="006F4302" w:rsidRDefault="00960D8E">
            <w:r>
              <w:rPr>
                <w:sz w:val="19"/>
                <w:szCs w:val="19"/>
              </w:rPr>
              <w:t>Raw mean-centred spectra if no method helps</w:t>
            </w:r>
          </w:p>
        </w:tc>
      </w:tr>
    </w:tbl>
    <w:p w14:paraId="36FCC21F" w14:textId="77777777" w:rsidR="006F4302" w:rsidRDefault="006F4302">
      <w:pPr>
        <w:spacing w:after="120"/>
      </w:pPr>
    </w:p>
    <w:p w14:paraId="19AFE4A6" w14:textId="77777777" w:rsidR="006F4302" w:rsidRDefault="00960D8E">
      <w:pPr>
        <w:pStyle w:val="Heading3"/>
        <w:keepNext/>
        <w:spacing w:before="180" w:after="100"/>
      </w:pPr>
      <w:bookmarkStart w:id="76" w:name="_Toc243321336"/>
      <w:r>
        <w:t>3.4.4 Baseline construction</w:t>
      </w:r>
      <w:bookmarkEnd w:id="7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6"/>
        <w:gridCol w:w="7040"/>
      </w:tblGrid>
      <w:tr w:rsidR="006F4302" w14:paraId="5545E1C0" w14:textId="77777777">
        <w:tblPrEx>
          <w:tblCellMar>
            <w:top w:w="0" w:type="dxa"/>
            <w:bottom w:w="0" w:type="dxa"/>
          </w:tblCellMar>
        </w:tblPrEx>
        <w:trPr>
          <w:tblHeader/>
        </w:trPr>
        <w:tc>
          <w:tcPr>
            <w:tcW w:w="1986"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0BE36F6D" w14:textId="77777777" w:rsidR="006F4302" w:rsidRDefault="00960D8E">
            <w:r>
              <w:rPr>
                <w:b/>
                <w:bCs/>
                <w:sz w:val="19"/>
                <w:szCs w:val="19"/>
              </w:rPr>
              <w:t>Aspect</w:t>
            </w:r>
          </w:p>
        </w:tc>
        <w:tc>
          <w:tcPr>
            <w:tcW w:w="704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2F366823" w14:textId="77777777" w:rsidR="006F4302" w:rsidRDefault="00960D8E">
            <w:r>
              <w:rPr>
                <w:b/>
                <w:bCs/>
                <w:sz w:val="19"/>
                <w:szCs w:val="19"/>
              </w:rPr>
              <w:t>Detail</w:t>
            </w:r>
          </w:p>
        </w:tc>
      </w:tr>
      <w:tr w:rsidR="006F4302" w14:paraId="09C891B2" w14:textId="77777777">
        <w:tblPrEx>
          <w:tblCellMar>
            <w:top w:w="0" w:type="dxa"/>
            <w:bottom w:w="0" w:type="dxa"/>
          </w:tblCellMar>
        </w:tblPrEx>
        <w:trPr>
          <w:cantSplit/>
        </w:trPr>
        <w:tc>
          <w:tcPr>
            <w:tcW w:w="19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4F27730" w14:textId="77777777" w:rsidR="006F4302" w:rsidRDefault="00960D8E">
            <w:r>
              <w:rPr>
                <w:sz w:val="19"/>
                <w:szCs w:val="19"/>
              </w:rPr>
              <w:t>Inputs</w:t>
            </w:r>
          </w:p>
        </w:tc>
        <w:tc>
          <w:tcPr>
            <w:tcW w:w="70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4D3509F" w14:textId="77777777" w:rsidR="006F4302" w:rsidRDefault="00960D8E">
            <w:r>
              <w:rPr>
                <w:sz w:val="19"/>
                <w:szCs w:val="19"/>
              </w:rPr>
              <w:t>Calibration set</w:t>
            </w:r>
          </w:p>
        </w:tc>
      </w:tr>
      <w:tr w:rsidR="006F4302" w14:paraId="4C77A8DC" w14:textId="77777777">
        <w:tblPrEx>
          <w:tblCellMar>
            <w:top w:w="0" w:type="dxa"/>
            <w:bottom w:w="0" w:type="dxa"/>
          </w:tblCellMar>
        </w:tblPrEx>
        <w:trPr>
          <w:cantSplit/>
        </w:trPr>
        <w:tc>
          <w:tcPr>
            <w:tcW w:w="19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E8A1A66" w14:textId="77777777" w:rsidR="006F4302" w:rsidRDefault="00960D8E">
            <w:r>
              <w:rPr>
                <w:sz w:val="19"/>
                <w:szCs w:val="19"/>
              </w:rPr>
              <w:t>Processing</w:t>
            </w:r>
          </w:p>
        </w:tc>
        <w:tc>
          <w:tcPr>
            <w:tcW w:w="70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323B8DC" w14:textId="77777777" w:rsidR="006F4302" w:rsidRDefault="00960D8E">
            <w:r>
              <w:rPr>
                <w:sz w:val="19"/>
                <w:szCs w:val="19"/>
              </w:rPr>
              <w:t>Mean-only predictor; PLSR on raw mean-centred spectra with latent variables chosen by RMSECV (one-standard-error rule)</w:t>
            </w:r>
          </w:p>
        </w:tc>
      </w:tr>
      <w:tr w:rsidR="006F4302" w14:paraId="394921FA" w14:textId="77777777">
        <w:tblPrEx>
          <w:tblCellMar>
            <w:top w:w="0" w:type="dxa"/>
            <w:bottom w:w="0" w:type="dxa"/>
          </w:tblCellMar>
        </w:tblPrEx>
        <w:trPr>
          <w:cantSplit/>
        </w:trPr>
        <w:tc>
          <w:tcPr>
            <w:tcW w:w="19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595F111" w14:textId="77777777" w:rsidR="006F4302" w:rsidRDefault="00960D8E">
            <w:r>
              <w:rPr>
                <w:sz w:val="19"/>
                <w:szCs w:val="19"/>
              </w:rPr>
              <w:t>Alternatives</w:t>
            </w:r>
          </w:p>
        </w:tc>
        <w:tc>
          <w:tcPr>
            <w:tcW w:w="70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44DD74C" w14:textId="77777777" w:rsidR="006F4302" w:rsidRDefault="00960D8E">
            <w:r>
              <w:rPr>
                <w:sz w:val="19"/>
                <w:szCs w:val="19"/>
              </w:rPr>
              <w:t>MLR on selected bands</w:t>
            </w:r>
          </w:p>
        </w:tc>
      </w:tr>
      <w:tr w:rsidR="006F4302" w14:paraId="2EC70A70" w14:textId="77777777">
        <w:tblPrEx>
          <w:tblCellMar>
            <w:top w:w="0" w:type="dxa"/>
            <w:bottom w:w="0" w:type="dxa"/>
          </w:tblCellMar>
        </w:tblPrEx>
        <w:trPr>
          <w:cantSplit/>
        </w:trPr>
        <w:tc>
          <w:tcPr>
            <w:tcW w:w="19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5A94378" w14:textId="77777777" w:rsidR="006F4302" w:rsidRDefault="00960D8E">
            <w:r>
              <w:rPr>
                <w:sz w:val="19"/>
                <w:szCs w:val="19"/>
              </w:rPr>
              <w:t>Selected</w:t>
            </w:r>
          </w:p>
        </w:tc>
        <w:tc>
          <w:tcPr>
            <w:tcW w:w="70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98E2FA9" w14:textId="77777777" w:rsidR="006F4302" w:rsidRDefault="00960D8E">
            <w:r>
              <w:rPr>
                <w:sz w:val="19"/>
                <w:szCs w:val="19"/>
              </w:rPr>
              <w:t>Mean-only (floor) and PLSR (strong chemometric baseline)</w:t>
            </w:r>
          </w:p>
        </w:tc>
      </w:tr>
      <w:tr w:rsidR="006F4302" w14:paraId="6BAB6B2F" w14:textId="77777777">
        <w:tblPrEx>
          <w:tblCellMar>
            <w:top w:w="0" w:type="dxa"/>
            <w:bottom w:w="0" w:type="dxa"/>
          </w:tblCellMar>
        </w:tblPrEx>
        <w:trPr>
          <w:cantSplit/>
        </w:trPr>
        <w:tc>
          <w:tcPr>
            <w:tcW w:w="19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4E82C54" w14:textId="77777777" w:rsidR="006F4302" w:rsidRDefault="00960D8E">
            <w:r>
              <w:rPr>
                <w:sz w:val="19"/>
                <w:szCs w:val="19"/>
              </w:rPr>
              <w:t>Outputs</w:t>
            </w:r>
          </w:p>
        </w:tc>
        <w:tc>
          <w:tcPr>
            <w:tcW w:w="70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9F94A7C" w14:textId="77777777" w:rsidR="006F4302" w:rsidRDefault="00960D8E">
            <w:r>
              <w:rPr>
                <w:sz w:val="19"/>
                <w:szCs w:val="19"/>
              </w:rPr>
              <w:t>Baseline RMSEP, R2p, RPD</w:t>
            </w:r>
          </w:p>
        </w:tc>
      </w:tr>
      <w:tr w:rsidR="006F4302" w14:paraId="7901D2DB" w14:textId="77777777">
        <w:tblPrEx>
          <w:tblCellMar>
            <w:top w:w="0" w:type="dxa"/>
            <w:bottom w:w="0" w:type="dxa"/>
          </w:tblCellMar>
        </w:tblPrEx>
        <w:trPr>
          <w:cantSplit/>
        </w:trPr>
        <w:tc>
          <w:tcPr>
            <w:tcW w:w="19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A3BD8E5" w14:textId="77777777" w:rsidR="006F4302" w:rsidRDefault="00960D8E">
            <w:r>
              <w:rPr>
                <w:sz w:val="19"/>
                <w:szCs w:val="19"/>
              </w:rPr>
              <w:t>Testing</w:t>
            </w:r>
          </w:p>
        </w:tc>
        <w:tc>
          <w:tcPr>
            <w:tcW w:w="70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4FC958B" w14:textId="77777777" w:rsidR="006F4302" w:rsidRDefault="00960D8E">
            <w:r>
              <w:rPr>
                <w:sz w:val="19"/>
                <w:szCs w:val="19"/>
              </w:rPr>
              <w:t>Same locked test set as all candidates</w:t>
            </w:r>
          </w:p>
        </w:tc>
      </w:tr>
      <w:tr w:rsidR="006F4302" w14:paraId="241911AF" w14:textId="77777777">
        <w:tblPrEx>
          <w:tblCellMar>
            <w:top w:w="0" w:type="dxa"/>
            <w:bottom w:w="0" w:type="dxa"/>
          </w:tblCellMar>
        </w:tblPrEx>
        <w:trPr>
          <w:cantSplit/>
        </w:trPr>
        <w:tc>
          <w:tcPr>
            <w:tcW w:w="19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60301D6" w14:textId="77777777" w:rsidR="006F4302" w:rsidRDefault="00960D8E">
            <w:r>
              <w:rPr>
                <w:sz w:val="19"/>
                <w:szCs w:val="19"/>
              </w:rPr>
              <w:t>Fallback</w:t>
            </w:r>
          </w:p>
        </w:tc>
        <w:tc>
          <w:tcPr>
            <w:tcW w:w="70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C6A4655" w14:textId="77777777" w:rsidR="006F4302" w:rsidRDefault="00960D8E">
            <w:r>
              <w:rPr>
                <w:sz w:val="19"/>
                <w:szCs w:val="19"/>
              </w:rPr>
              <w:t>Not applicable</w:t>
            </w:r>
          </w:p>
        </w:tc>
      </w:tr>
    </w:tbl>
    <w:p w14:paraId="70C82224" w14:textId="77777777" w:rsidR="006F4302" w:rsidRDefault="006F4302">
      <w:pPr>
        <w:spacing w:after="120"/>
      </w:pPr>
    </w:p>
    <w:p w14:paraId="48D2A86D" w14:textId="77777777" w:rsidR="006F4302" w:rsidRDefault="00960D8E">
      <w:pPr>
        <w:pStyle w:val="Heading3"/>
        <w:keepNext/>
        <w:spacing w:before="180" w:after="100"/>
      </w:pPr>
      <w:bookmarkStart w:id="77" w:name="_Toc243321337"/>
      <w:r>
        <w:t>3.4.5 Proposed model and system</w:t>
      </w:r>
      <w:bookmarkEnd w:id="7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6"/>
        <w:gridCol w:w="7040"/>
      </w:tblGrid>
      <w:tr w:rsidR="006F4302" w14:paraId="5EB47DF1" w14:textId="77777777">
        <w:tblPrEx>
          <w:tblCellMar>
            <w:top w:w="0" w:type="dxa"/>
            <w:bottom w:w="0" w:type="dxa"/>
          </w:tblCellMar>
        </w:tblPrEx>
        <w:trPr>
          <w:tblHeader/>
        </w:trPr>
        <w:tc>
          <w:tcPr>
            <w:tcW w:w="1986"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5494466C" w14:textId="77777777" w:rsidR="006F4302" w:rsidRDefault="00960D8E">
            <w:r>
              <w:rPr>
                <w:b/>
                <w:bCs/>
                <w:sz w:val="19"/>
                <w:szCs w:val="19"/>
              </w:rPr>
              <w:t>Aspect</w:t>
            </w:r>
          </w:p>
        </w:tc>
        <w:tc>
          <w:tcPr>
            <w:tcW w:w="704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575E7B7E" w14:textId="77777777" w:rsidR="006F4302" w:rsidRDefault="00960D8E">
            <w:r>
              <w:rPr>
                <w:b/>
                <w:bCs/>
                <w:sz w:val="19"/>
                <w:szCs w:val="19"/>
              </w:rPr>
              <w:t>Detail</w:t>
            </w:r>
          </w:p>
        </w:tc>
      </w:tr>
      <w:tr w:rsidR="006F4302" w14:paraId="314DCCFB" w14:textId="77777777">
        <w:tblPrEx>
          <w:tblCellMar>
            <w:top w:w="0" w:type="dxa"/>
            <w:bottom w:w="0" w:type="dxa"/>
          </w:tblCellMar>
        </w:tblPrEx>
        <w:trPr>
          <w:cantSplit/>
        </w:trPr>
        <w:tc>
          <w:tcPr>
            <w:tcW w:w="19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D507957" w14:textId="77777777" w:rsidR="006F4302" w:rsidRDefault="00960D8E">
            <w:r>
              <w:rPr>
                <w:sz w:val="19"/>
                <w:szCs w:val="19"/>
              </w:rPr>
              <w:t>Inputs</w:t>
            </w:r>
          </w:p>
        </w:tc>
        <w:tc>
          <w:tcPr>
            <w:tcW w:w="70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34BE2F0" w14:textId="77777777" w:rsidR="006F4302" w:rsidRDefault="00960D8E">
            <w:r>
              <w:rPr>
                <w:sz w:val="19"/>
                <w:szCs w:val="19"/>
              </w:rPr>
              <w:t>Preprocessed spectra (full or selected bands)</w:t>
            </w:r>
          </w:p>
        </w:tc>
      </w:tr>
      <w:tr w:rsidR="006F4302" w14:paraId="0C8BA96E" w14:textId="77777777">
        <w:tblPrEx>
          <w:tblCellMar>
            <w:top w:w="0" w:type="dxa"/>
            <w:bottom w:w="0" w:type="dxa"/>
          </w:tblCellMar>
        </w:tblPrEx>
        <w:trPr>
          <w:cantSplit/>
        </w:trPr>
        <w:tc>
          <w:tcPr>
            <w:tcW w:w="19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0BD9114" w14:textId="77777777" w:rsidR="006F4302" w:rsidRDefault="00960D8E">
            <w:r>
              <w:rPr>
                <w:sz w:val="19"/>
                <w:szCs w:val="19"/>
              </w:rPr>
              <w:t>Processing</w:t>
            </w:r>
          </w:p>
        </w:tc>
        <w:tc>
          <w:tcPr>
            <w:tcW w:w="70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3736237" w14:textId="77777777" w:rsidR="006F4302" w:rsidRDefault="00960D8E">
            <w:r>
              <w:rPr>
                <w:sz w:val="19"/>
                <w:szCs w:val="19"/>
              </w:rPr>
              <w:t>CARS (repeated runs) and SPA/iPLS; PLSR, SVR (RBF; C, gamma, epsilon), RF (trees, depth, features); optional small neural network above about 150 samples; one model per parameter in a registry sharing preprocessing</w:t>
            </w:r>
          </w:p>
        </w:tc>
      </w:tr>
      <w:tr w:rsidR="006F4302" w14:paraId="2E86ADFE" w14:textId="77777777">
        <w:tblPrEx>
          <w:tblCellMar>
            <w:top w:w="0" w:type="dxa"/>
            <w:bottom w:w="0" w:type="dxa"/>
          </w:tblCellMar>
        </w:tblPrEx>
        <w:trPr>
          <w:cantSplit/>
        </w:trPr>
        <w:tc>
          <w:tcPr>
            <w:tcW w:w="19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4EFA572" w14:textId="77777777" w:rsidR="006F4302" w:rsidRDefault="00960D8E">
            <w:r>
              <w:rPr>
                <w:sz w:val="19"/>
                <w:szCs w:val="19"/>
              </w:rPr>
              <w:t>Alternatives</w:t>
            </w:r>
          </w:p>
        </w:tc>
        <w:tc>
          <w:tcPr>
            <w:tcW w:w="70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8AAE100" w14:textId="77777777" w:rsidR="006F4302" w:rsidRDefault="00960D8E">
            <w:r>
              <w:rPr>
                <w:sz w:val="19"/>
                <w:szCs w:val="19"/>
              </w:rPr>
              <w:t>XGBoost, ELM, 1D-CNN, BiGRU</w:t>
            </w:r>
          </w:p>
        </w:tc>
      </w:tr>
      <w:tr w:rsidR="006F4302" w14:paraId="46F7F49B" w14:textId="77777777">
        <w:tblPrEx>
          <w:tblCellMar>
            <w:top w:w="0" w:type="dxa"/>
            <w:bottom w:w="0" w:type="dxa"/>
          </w:tblCellMar>
        </w:tblPrEx>
        <w:trPr>
          <w:cantSplit/>
        </w:trPr>
        <w:tc>
          <w:tcPr>
            <w:tcW w:w="19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FCDBFD0" w14:textId="77777777" w:rsidR="006F4302" w:rsidRDefault="00960D8E">
            <w:r>
              <w:rPr>
                <w:sz w:val="19"/>
                <w:szCs w:val="19"/>
              </w:rPr>
              <w:t>Selected</w:t>
            </w:r>
          </w:p>
        </w:tc>
        <w:tc>
          <w:tcPr>
            <w:tcW w:w="70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34486E7" w14:textId="77777777" w:rsidR="006F4302" w:rsidRDefault="00960D8E">
            <w:r>
              <w:rPr>
                <w:sz w:val="19"/>
                <w:szCs w:val="19"/>
              </w:rPr>
              <w:t>PLSR, SVR, RF, optional neural network</w:t>
            </w:r>
          </w:p>
        </w:tc>
      </w:tr>
      <w:tr w:rsidR="006F4302" w14:paraId="59DE0360" w14:textId="77777777">
        <w:tblPrEx>
          <w:tblCellMar>
            <w:top w:w="0" w:type="dxa"/>
            <w:bottom w:w="0" w:type="dxa"/>
          </w:tblCellMar>
        </w:tblPrEx>
        <w:trPr>
          <w:cantSplit/>
        </w:trPr>
        <w:tc>
          <w:tcPr>
            <w:tcW w:w="19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16FA9FD" w14:textId="77777777" w:rsidR="006F4302" w:rsidRDefault="00960D8E">
            <w:r>
              <w:rPr>
                <w:sz w:val="19"/>
                <w:szCs w:val="19"/>
              </w:rPr>
              <w:t>Outputs</w:t>
            </w:r>
          </w:p>
        </w:tc>
        <w:tc>
          <w:tcPr>
            <w:tcW w:w="70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3D913EC" w14:textId="77777777" w:rsidR="006F4302" w:rsidRDefault="00960D8E">
            <w:r>
              <w:rPr>
                <w:sz w:val="19"/>
                <w:szCs w:val="19"/>
              </w:rPr>
              <w:t>Tuned, saved pipelines</w:t>
            </w:r>
          </w:p>
        </w:tc>
      </w:tr>
      <w:tr w:rsidR="006F4302" w14:paraId="0959F2DF" w14:textId="77777777">
        <w:tblPrEx>
          <w:tblCellMar>
            <w:top w:w="0" w:type="dxa"/>
            <w:bottom w:w="0" w:type="dxa"/>
          </w:tblCellMar>
        </w:tblPrEx>
        <w:trPr>
          <w:cantSplit/>
        </w:trPr>
        <w:tc>
          <w:tcPr>
            <w:tcW w:w="19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5344E05" w14:textId="77777777" w:rsidR="006F4302" w:rsidRDefault="00960D8E">
            <w:r>
              <w:rPr>
                <w:sz w:val="19"/>
                <w:szCs w:val="19"/>
              </w:rPr>
              <w:t>Testing</w:t>
            </w:r>
          </w:p>
        </w:tc>
        <w:tc>
          <w:tcPr>
            <w:tcW w:w="70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2A1EEFB" w14:textId="77777777" w:rsidR="006F4302" w:rsidRDefault="00960D8E">
            <w:r>
              <w:rPr>
                <w:sz w:val="19"/>
                <w:szCs w:val="19"/>
              </w:rPr>
              <w:t>Nested CV; locked test; paired Wilcoxon against PLSR</w:t>
            </w:r>
          </w:p>
        </w:tc>
      </w:tr>
      <w:tr w:rsidR="006F4302" w14:paraId="6B4DFC88" w14:textId="77777777">
        <w:tblPrEx>
          <w:tblCellMar>
            <w:top w:w="0" w:type="dxa"/>
            <w:bottom w:w="0" w:type="dxa"/>
          </w:tblCellMar>
        </w:tblPrEx>
        <w:trPr>
          <w:cantSplit/>
        </w:trPr>
        <w:tc>
          <w:tcPr>
            <w:tcW w:w="19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AC706C3" w14:textId="77777777" w:rsidR="006F4302" w:rsidRDefault="00960D8E">
            <w:r>
              <w:rPr>
                <w:sz w:val="19"/>
                <w:szCs w:val="19"/>
              </w:rPr>
              <w:t>Fallback</w:t>
            </w:r>
          </w:p>
        </w:tc>
        <w:tc>
          <w:tcPr>
            <w:tcW w:w="70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05B580F" w14:textId="77777777" w:rsidR="006F4302" w:rsidRDefault="00960D8E">
            <w:r>
              <w:rPr>
                <w:sz w:val="19"/>
                <w:szCs w:val="19"/>
              </w:rPr>
              <w:t>PLSR alone if non-linear models do not beat it</w:t>
            </w:r>
          </w:p>
        </w:tc>
      </w:tr>
    </w:tbl>
    <w:p w14:paraId="29DDD961" w14:textId="77777777" w:rsidR="006F4302" w:rsidRDefault="006F4302">
      <w:pPr>
        <w:spacing w:after="120"/>
      </w:pPr>
    </w:p>
    <w:p w14:paraId="3EE92E56" w14:textId="77777777" w:rsidR="006F4302" w:rsidRDefault="00960D8E">
      <w:pPr>
        <w:pStyle w:val="Heading3"/>
        <w:keepNext/>
        <w:spacing w:before="180" w:after="100"/>
      </w:pPr>
      <w:bookmarkStart w:id="78" w:name="_Toc243321338"/>
      <w:r>
        <w:t>3.4.6 Reliability, uncertainty and robustness component</w:t>
      </w:r>
      <w:bookmarkEnd w:id="7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6"/>
        <w:gridCol w:w="7040"/>
      </w:tblGrid>
      <w:tr w:rsidR="006F4302" w14:paraId="404639A2" w14:textId="77777777">
        <w:tblPrEx>
          <w:tblCellMar>
            <w:top w:w="0" w:type="dxa"/>
            <w:bottom w:w="0" w:type="dxa"/>
          </w:tblCellMar>
        </w:tblPrEx>
        <w:trPr>
          <w:tblHeader/>
        </w:trPr>
        <w:tc>
          <w:tcPr>
            <w:tcW w:w="1986"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12A379C1" w14:textId="77777777" w:rsidR="006F4302" w:rsidRDefault="00960D8E">
            <w:r>
              <w:rPr>
                <w:b/>
                <w:bCs/>
                <w:sz w:val="19"/>
                <w:szCs w:val="19"/>
              </w:rPr>
              <w:t>Aspect</w:t>
            </w:r>
          </w:p>
        </w:tc>
        <w:tc>
          <w:tcPr>
            <w:tcW w:w="704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248292CB" w14:textId="77777777" w:rsidR="006F4302" w:rsidRDefault="00960D8E">
            <w:r>
              <w:rPr>
                <w:b/>
                <w:bCs/>
                <w:sz w:val="19"/>
                <w:szCs w:val="19"/>
              </w:rPr>
              <w:t>Detail</w:t>
            </w:r>
          </w:p>
        </w:tc>
      </w:tr>
      <w:tr w:rsidR="006F4302" w14:paraId="60042E1E" w14:textId="77777777">
        <w:tblPrEx>
          <w:tblCellMar>
            <w:top w:w="0" w:type="dxa"/>
            <w:bottom w:w="0" w:type="dxa"/>
          </w:tblCellMar>
        </w:tblPrEx>
        <w:trPr>
          <w:cantSplit/>
        </w:trPr>
        <w:tc>
          <w:tcPr>
            <w:tcW w:w="19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11DC50E" w14:textId="77777777" w:rsidR="006F4302" w:rsidRDefault="00960D8E">
            <w:r>
              <w:rPr>
                <w:sz w:val="19"/>
                <w:szCs w:val="19"/>
              </w:rPr>
              <w:t>Inputs</w:t>
            </w:r>
          </w:p>
        </w:tc>
        <w:tc>
          <w:tcPr>
            <w:tcW w:w="70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E1D95AF" w14:textId="77777777" w:rsidR="006F4302" w:rsidRDefault="00960D8E">
            <w:r>
              <w:rPr>
                <w:sz w:val="19"/>
                <w:szCs w:val="19"/>
              </w:rPr>
              <w:t>Trained models and new spectra</w:t>
            </w:r>
          </w:p>
        </w:tc>
      </w:tr>
      <w:tr w:rsidR="006F4302" w14:paraId="1588C0A4" w14:textId="77777777">
        <w:tblPrEx>
          <w:tblCellMar>
            <w:top w:w="0" w:type="dxa"/>
            <w:bottom w:w="0" w:type="dxa"/>
          </w:tblCellMar>
        </w:tblPrEx>
        <w:trPr>
          <w:cantSplit/>
        </w:trPr>
        <w:tc>
          <w:tcPr>
            <w:tcW w:w="19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B6A230C" w14:textId="77777777" w:rsidR="006F4302" w:rsidRDefault="00960D8E">
            <w:r>
              <w:rPr>
                <w:sz w:val="19"/>
                <w:szCs w:val="19"/>
              </w:rPr>
              <w:t>Processing</w:t>
            </w:r>
          </w:p>
        </w:tc>
        <w:tc>
          <w:tcPr>
            <w:tcW w:w="70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1CF3749" w14:textId="77777777" w:rsidR="006F4302" w:rsidRDefault="00960D8E">
            <w:r>
              <w:rPr>
                <w:sz w:val="19"/>
                <w:szCs w:val="19"/>
              </w:rPr>
              <w:t>Hotelling T2 and Q-residual limits from calibration data; bootstrap prediction intervals; LOSO testing; repeat-scan SD</w:t>
            </w:r>
          </w:p>
        </w:tc>
      </w:tr>
      <w:tr w:rsidR="006F4302" w14:paraId="4715399F" w14:textId="77777777">
        <w:tblPrEx>
          <w:tblCellMar>
            <w:top w:w="0" w:type="dxa"/>
            <w:bottom w:w="0" w:type="dxa"/>
          </w:tblCellMar>
        </w:tblPrEx>
        <w:trPr>
          <w:cantSplit/>
        </w:trPr>
        <w:tc>
          <w:tcPr>
            <w:tcW w:w="19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A53143E" w14:textId="77777777" w:rsidR="006F4302" w:rsidRDefault="00960D8E">
            <w:r>
              <w:rPr>
                <w:sz w:val="19"/>
                <w:szCs w:val="19"/>
              </w:rPr>
              <w:t>Alternatives</w:t>
            </w:r>
          </w:p>
        </w:tc>
        <w:tc>
          <w:tcPr>
            <w:tcW w:w="70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03C5F00" w14:textId="77777777" w:rsidR="006F4302" w:rsidRDefault="00960D8E">
            <w:r>
              <w:rPr>
                <w:sz w:val="19"/>
                <w:szCs w:val="19"/>
              </w:rPr>
              <w:t>Conformal prediction; Gaussian process regression</w:t>
            </w:r>
          </w:p>
        </w:tc>
      </w:tr>
      <w:tr w:rsidR="006F4302" w14:paraId="7539C47F" w14:textId="77777777">
        <w:tblPrEx>
          <w:tblCellMar>
            <w:top w:w="0" w:type="dxa"/>
            <w:bottom w:w="0" w:type="dxa"/>
          </w:tblCellMar>
        </w:tblPrEx>
        <w:trPr>
          <w:cantSplit/>
        </w:trPr>
        <w:tc>
          <w:tcPr>
            <w:tcW w:w="19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4507290" w14:textId="77777777" w:rsidR="006F4302" w:rsidRDefault="00960D8E">
            <w:r>
              <w:rPr>
                <w:sz w:val="19"/>
                <w:szCs w:val="19"/>
              </w:rPr>
              <w:t>Selected</w:t>
            </w:r>
          </w:p>
        </w:tc>
        <w:tc>
          <w:tcPr>
            <w:tcW w:w="70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D47C411" w14:textId="77777777" w:rsidR="006F4302" w:rsidRDefault="00960D8E">
            <w:r>
              <w:rPr>
                <w:sz w:val="19"/>
                <w:szCs w:val="19"/>
              </w:rPr>
              <w:t>T2/Q flags with bootstrap intervals</w:t>
            </w:r>
          </w:p>
        </w:tc>
      </w:tr>
      <w:tr w:rsidR="006F4302" w14:paraId="6C81B44C" w14:textId="77777777">
        <w:tblPrEx>
          <w:tblCellMar>
            <w:top w:w="0" w:type="dxa"/>
            <w:bottom w:w="0" w:type="dxa"/>
          </w:tblCellMar>
        </w:tblPrEx>
        <w:trPr>
          <w:cantSplit/>
        </w:trPr>
        <w:tc>
          <w:tcPr>
            <w:tcW w:w="19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43433F2" w14:textId="77777777" w:rsidR="006F4302" w:rsidRDefault="00960D8E">
            <w:r>
              <w:rPr>
                <w:sz w:val="19"/>
                <w:szCs w:val="19"/>
              </w:rPr>
              <w:t>Outputs</w:t>
            </w:r>
          </w:p>
        </w:tc>
        <w:tc>
          <w:tcPr>
            <w:tcW w:w="70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1B9B5D7" w14:textId="77777777" w:rsidR="006F4302" w:rsidRDefault="00960D8E">
            <w:r>
              <w:rPr>
                <w:sz w:val="19"/>
                <w:szCs w:val="19"/>
              </w:rPr>
              <w:t>Prediction with interval and out-of-range flag</w:t>
            </w:r>
          </w:p>
        </w:tc>
      </w:tr>
      <w:tr w:rsidR="006F4302" w14:paraId="52102744" w14:textId="77777777">
        <w:tblPrEx>
          <w:tblCellMar>
            <w:top w:w="0" w:type="dxa"/>
            <w:bottom w:w="0" w:type="dxa"/>
          </w:tblCellMar>
        </w:tblPrEx>
        <w:trPr>
          <w:cantSplit/>
        </w:trPr>
        <w:tc>
          <w:tcPr>
            <w:tcW w:w="19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6EEB47B" w14:textId="77777777" w:rsidR="006F4302" w:rsidRDefault="00960D8E">
            <w:r>
              <w:rPr>
                <w:sz w:val="19"/>
                <w:szCs w:val="19"/>
              </w:rPr>
              <w:t>Testing</w:t>
            </w:r>
          </w:p>
        </w:tc>
        <w:tc>
          <w:tcPr>
            <w:tcW w:w="70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E8EA9AD" w14:textId="77777777" w:rsidR="006F4302" w:rsidRDefault="00960D8E">
            <w:r>
              <w:rPr>
                <w:sz w:val="19"/>
                <w:szCs w:val="19"/>
              </w:rPr>
              <w:t>Flag rate on test and field data; interval coverage</w:t>
            </w:r>
          </w:p>
        </w:tc>
      </w:tr>
      <w:tr w:rsidR="006F4302" w14:paraId="12191A14" w14:textId="77777777">
        <w:tblPrEx>
          <w:tblCellMar>
            <w:top w:w="0" w:type="dxa"/>
            <w:bottom w:w="0" w:type="dxa"/>
          </w:tblCellMar>
        </w:tblPrEx>
        <w:trPr>
          <w:cantSplit/>
        </w:trPr>
        <w:tc>
          <w:tcPr>
            <w:tcW w:w="19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0BF383D" w14:textId="77777777" w:rsidR="006F4302" w:rsidRDefault="00960D8E">
            <w:r>
              <w:rPr>
                <w:sz w:val="19"/>
                <w:szCs w:val="19"/>
              </w:rPr>
              <w:t>Fallback</w:t>
            </w:r>
          </w:p>
        </w:tc>
        <w:tc>
          <w:tcPr>
            <w:tcW w:w="70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2DD6283" w14:textId="77777777" w:rsidR="006F4302" w:rsidRDefault="00960D8E">
            <w:r>
              <w:rPr>
                <w:sz w:val="19"/>
                <w:szCs w:val="19"/>
              </w:rPr>
              <w:t>Range flag only</w:t>
            </w:r>
          </w:p>
        </w:tc>
      </w:tr>
    </w:tbl>
    <w:p w14:paraId="680A269D" w14:textId="77777777" w:rsidR="006F4302" w:rsidRDefault="006F4302">
      <w:pPr>
        <w:spacing w:after="120"/>
      </w:pPr>
    </w:p>
    <w:p w14:paraId="68783B76" w14:textId="77777777" w:rsidR="006F4302" w:rsidRDefault="00960D8E">
      <w:pPr>
        <w:pStyle w:val="Heading3"/>
        <w:keepNext/>
        <w:spacing w:before="180" w:after="100"/>
      </w:pPr>
      <w:bookmarkStart w:id="79" w:name="_Toc243321339"/>
      <w:r>
        <w:t>3.4.7 Output, explanation and presentation component</w:t>
      </w:r>
      <w:bookmarkEnd w:id="7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6"/>
        <w:gridCol w:w="7040"/>
      </w:tblGrid>
      <w:tr w:rsidR="006F4302" w14:paraId="11D9C80B" w14:textId="77777777">
        <w:tblPrEx>
          <w:tblCellMar>
            <w:top w:w="0" w:type="dxa"/>
            <w:bottom w:w="0" w:type="dxa"/>
          </w:tblCellMar>
        </w:tblPrEx>
        <w:trPr>
          <w:tblHeader/>
        </w:trPr>
        <w:tc>
          <w:tcPr>
            <w:tcW w:w="1986"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678E0351" w14:textId="77777777" w:rsidR="006F4302" w:rsidRDefault="00960D8E">
            <w:r>
              <w:rPr>
                <w:b/>
                <w:bCs/>
                <w:sz w:val="19"/>
                <w:szCs w:val="19"/>
              </w:rPr>
              <w:t>Aspect</w:t>
            </w:r>
          </w:p>
        </w:tc>
        <w:tc>
          <w:tcPr>
            <w:tcW w:w="704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4E223861" w14:textId="77777777" w:rsidR="006F4302" w:rsidRDefault="00960D8E">
            <w:r>
              <w:rPr>
                <w:b/>
                <w:bCs/>
                <w:sz w:val="19"/>
                <w:szCs w:val="19"/>
              </w:rPr>
              <w:t>Detail</w:t>
            </w:r>
          </w:p>
        </w:tc>
      </w:tr>
      <w:tr w:rsidR="006F4302" w14:paraId="25A3B639" w14:textId="77777777">
        <w:tblPrEx>
          <w:tblCellMar>
            <w:top w:w="0" w:type="dxa"/>
            <w:bottom w:w="0" w:type="dxa"/>
          </w:tblCellMar>
        </w:tblPrEx>
        <w:trPr>
          <w:cantSplit/>
        </w:trPr>
        <w:tc>
          <w:tcPr>
            <w:tcW w:w="19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ADC0990" w14:textId="77777777" w:rsidR="006F4302" w:rsidRDefault="00960D8E">
            <w:r>
              <w:rPr>
                <w:sz w:val="19"/>
                <w:szCs w:val="19"/>
              </w:rPr>
              <w:t>Inputs</w:t>
            </w:r>
          </w:p>
        </w:tc>
        <w:tc>
          <w:tcPr>
            <w:tcW w:w="70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667C2AA" w14:textId="77777777" w:rsidR="006F4302" w:rsidRDefault="00960D8E">
            <w:r>
              <w:rPr>
                <w:sz w:val="19"/>
                <w:szCs w:val="19"/>
              </w:rPr>
              <w:t>Prediction, interval, flag, selected bands</w:t>
            </w:r>
          </w:p>
        </w:tc>
      </w:tr>
      <w:tr w:rsidR="006F4302" w14:paraId="27190854" w14:textId="77777777">
        <w:tblPrEx>
          <w:tblCellMar>
            <w:top w:w="0" w:type="dxa"/>
            <w:bottom w:w="0" w:type="dxa"/>
          </w:tblCellMar>
        </w:tblPrEx>
        <w:trPr>
          <w:cantSplit/>
        </w:trPr>
        <w:tc>
          <w:tcPr>
            <w:tcW w:w="19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492609B" w14:textId="77777777" w:rsidR="006F4302" w:rsidRDefault="00960D8E">
            <w:r>
              <w:rPr>
                <w:sz w:val="19"/>
                <w:szCs w:val="19"/>
              </w:rPr>
              <w:t>Processing</w:t>
            </w:r>
          </w:p>
        </w:tc>
        <w:tc>
          <w:tcPr>
            <w:tcW w:w="70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E90E11E" w14:textId="77777777" w:rsidR="006F4302" w:rsidRDefault="00960D8E">
            <w:r>
              <w:rPr>
                <w:sz w:val="19"/>
                <w:szCs w:val="19"/>
              </w:rPr>
              <w:t>CLI and Streamlit prototype showing value, interval, status and "screening estimate" label; VIP and band plots for analysts</w:t>
            </w:r>
          </w:p>
        </w:tc>
      </w:tr>
      <w:tr w:rsidR="006F4302" w14:paraId="2B113BFF" w14:textId="77777777">
        <w:tblPrEx>
          <w:tblCellMar>
            <w:top w:w="0" w:type="dxa"/>
            <w:bottom w:w="0" w:type="dxa"/>
          </w:tblCellMar>
        </w:tblPrEx>
        <w:trPr>
          <w:cantSplit/>
        </w:trPr>
        <w:tc>
          <w:tcPr>
            <w:tcW w:w="19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6613C7C" w14:textId="77777777" w:rsidR="006F4302" w:rsidRDefault="00960D8E">
            <w:r>
              <w:rPr>
                <w:sz w:val="19"/>
                <w:szCs w:val="19"/>
              </w:rPr>
              <w:t>Alternatives</w:t>
            </w:r>
          </w:p>
        </w:tc>
        <w:tc>
          <w:tcPr>
            <w:tcW w:w="70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B5A1CD7" w14:textId="77777777" w:rsidR="006F4302" w:rsidRDefault="00960D8E">
            <w:r>
              <w:rPr>
                <w:sz w:val="19"/>
                <w:szCs w:val="19"/>
              </w:rPr>
              <w:t>Mobile app; notebook only</w:t>
            </w:r>
          </w:p>
        </w:tc>
      </w:tr>
      <w:tr w:rsidR="006F4302" w14:paraId="369E5C0E" w14:textId="77777777">
        <w:tblPrEx>
          <w:tblCellMar>
            <w:top w:w="0" w:type="dxa"/>
            <w:bottom w:w="0" w:type="dxa"/>
          </w:tblCellMar>
        </w:tblPrEx>
        <w:trPr>
          <w:cantSplit/>
        </w:trPr>
        <w:tc>
          <w:tcPr>
            <w:tcW w:w="19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F3781F3" w14:textId="77777777" w:rsidR="006F4302" w:rsidRDefault="00960D8E">
            <w:r>
              <w:rPr>
                <w:sz w:val="19"/>
                <w:szCs w:val="19"/>
              </w:rPr>
              <w:t>Selected</w:t>
            </w:r>
          </w:p>
        </w:tc>
        <w:tc>
          <w:tcPr>
            <w:tcW w:w="70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F8118BA" w14:textId="77777777" w:rsidR="006F4302" w:rsidRDefault="00960D8E">
            <w:r>
              <w:rPr>
                <w:sz w:val="19"/>
                <w:szCs w:val="19"/>
              </w:rPr>
              <w:t>CLI first, Streamlit if time allows</w:t>
            </w:r>
          </w:p>
        </w:tc>
      </w:tr>
      <w:tr w:rsidR="006F4302" w14:paraId="697530DC" w14:textId="77777777">
        <w:tblPrEx>
          <w:tblCellMar>
            <w:top w:w="0" w:type="dxa"/>
            <w:bottom w:w="0" w:type="dxa"/>
          </w:tblCellMar>
        </w:tblPrEx>
        <w:trPr>
          <w:cantSplit/>
        </w:trPr>
        <w:tc>
          <w:tcPr>
            <w:tcW w:w="19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43E5FAC" w14:textId="77777777" w:rsidR="006F4302" w:rsidRDefault="00960D8E">
            <w:r>
              <w:rPr>
                <w:sz w:val="19"/>
                <w:szCs w:val="19"/>
              </w:rPr>
              <w:t>Outputs</w:t>
            </w:r>
          </w:p>
        </w:tc>
        <w:tc>
          <w:tcPr>
            <w:tcW w:w="70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7E93A7B" w14:textId="77777777" w:rsidR="006F4302" w:rsidRDefault="00960D8E">
            <w:r>
              <w:rPr>
                <w:sz w:val="19"/>
                <w:szCs w:val="19"/>
              </w:rPr>
              <w:t>Prototype and reports</w:t>
            </w:r>
          </w:p>
        </w:tc>
      </w:tr>
      <w:tr w:rsidR="006F4302" w14:paraId="4EE47F7B" w14:textId="77777777">
        <w:tblPrEx>
          <w:tblCellMar>
            <w:top w:w="0" w:type="dxa"/>
            <w:bottom w:w="0" w:type="dxa"/>
          </w:tblCellMar>
        </w:tblPrEx>
        <w:trPr>
          <w:cantSplit/>
        </w:trPr>
        <w:tc>
          <w:tcPr>
            <w:tcW w:w="19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FE06042" w14:textId="77777777" w:rsidR="006F4302" w:rsidRDefault="00960D8E">
            <w:r>
              <w:rPr>
                <w:sz w:val="19"/>
                <w:szCs w:val="19"/>
              </w:rPr>
              <w:t>Testing</w:t>
            </w:r>
          </w:p>
        </w:tc>
        <w:tc>
          <w:tcPr>
            <w:tcW w:w="70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DD992E0" w14:textId="77777777" w:rsidR="006F4302" w:rsidRDefault="00960D8E">
            <w:r>
              <w:rPr>
                <w:sz w:val="19"/>
                <w:szCs w:val="19"/>
              </w:rPr>
              <w:t>Field trial with SUS questionnaire</w:t>
            </w:r>
          </w:p>
        </w:tc>
      </w:tr>
      <w:tr w:rsidR="006F4302" w14:paraId="50626974" w14:textId="77777777">
        <w:tblPrEx>
          <w:tblCellMar>
            <w:top w:w="0" w:type="dxa"/>
            <w:bottom w:w="0" w:type="dxa"/>
          </w:tblCellMar>
        </w:tblPrEx>
        <w:trPr>
          <w:cantSplit/>
        </w:trPr>
        <w:tc>
          <w:tcPr>
            <w:tcW w:w="19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EFB5EF0" w14:textId="77777777" w:rsidR="006F4302" w:rsidRDefault="00960D8E">
            <w:r>
              <w:rPr>
                <w:sz w:val="19"/>
                <w:szCs w:val="19"/>
              </w:rPr>
              <w:t>Fallback</w:t>
            </w:r>
          </w:p>
        </w:tc>
        <w:tc>
          <w:tcPr>
            <w:tcW w:w="70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C75DB13" w14:textId="77777777" w:rsidR="006F4302" w:rsidRDefault="00960D8E">
            <w:r>
              <w:rPr>
                <w:sz w:val="19"/>
                <w:szCs w:val="19"/>
              </w:rPr>
              <w:t>CLI only</w:t>
            </w:r>
          </w:p>
        </w:tc>
      </w:tr>
    </w:tbl>
    <w:p w14:paraId="6A74633A" w14:textId="77777777" w:rsidR="006F4302" w:rsidRDefault="006F4302">
      <w:pPr>
        <w:spacing w:after="120"/>
      </w:pPr>
    </w:p>
    <w:p w14:paraId="0E0F8AFB" w14:textId="77777777" w:rsidR="006F4302" w:rsidRDefault="00960D8E">
      <w:pPr>
        <w:pStyle w:val="Heading3"/>
        <w:keepNext/>
        <w:spacing w:before="180" w:after="100"/>
      </w:pPr>
      <w:bookmarkStart w:id="80" w:name="_Toc243321340"/>
      <w:r>
        <w:t>3.4.8 Reproducibility and experiment tracking</w:t>
      </w:r>
      <w:bookmarkEnd w:id="8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6"/>
        <w:gridCol w:w="7040"/>
      </w:tblGrid>
      <w:tr w:rsidR="006F4302" w14:paraId="4815B5AF" w14:textId="77777777">
        <w:tblPrEx>
          <w:tblCellMar>
            <w:top w:w="0" w:type="dxa"/>
            <w:bottom w:w="0" w:type="dxa"/>
          </w:tblCellMar>
        </w:tblPrEx>
        <w:trPr>
          <w:tblHeader/>
        </w:trPr>
        <w:tc>
          <w:tcPr>
            <w:tcW w:w="1986"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055369AC" w14:textId="77777777" w:rsidR="006F4302" w:rsidRDefault="00960D8E">
            <w:r>
              <w:rPr>
                <w:b/>
                <w:bCs/>
                <w:sz w:val="19"/>
                <w:szCs w:val="19"/>
              </w:rPr>
              <w:t>Aspect</w:t>
            </w:r>
          </w:p>
        </w:tc>
        <w:tc>
          <w:tcPr>
            <w:tcW w:w="704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6C099E95" w14:textId="77777777" w:rsidR="006F4302" w:rsidRDefault="00960D8E">
            <w:r>
              <w:rPr>
                <w:b/>
                <w:bCs/>
                <w:sz w:val="19"/>
                <w:szCs w:val="19"/>
              </w:rPr>
              <w:t>Detail</w:t>
            </w:r>
          </w:p>
        </w:tc>
      </w:tr>
      <w:tr w:rsidR="006F4302" w14:paraId="6A064494" w14:textId="77777777">
        <w:tblPrEx>
          <w:tblCellMar>
            <w:top w:w="0" w:type="dxa"/>
            <w:bottom w:w="0" w:type="dxa"/>
          </w:tblCellMar>
        </w:tblPrEx>
        <w:trPr>
          <w:cantSplit/>
        </w:trPr>
        <w:tc>
          <w:tcPr>
            <w:tcW w:w="19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3E7E8A6" w14:textId="77777777" w:rsidR="006F4302" w:rsidRDefault="00960D8E">
            <w:r>
              <w:rPr>
                <w:sz w:val="19"/>
                <w:szCs w:val="19"/>
              </w:rPr>
              <w:t>Inputs</w:t>
            </w:r>
          </w:p>
        </w:tc>
        <w:tc>
          <w:tcPr>
            <w:tcW w:w="70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2D4D542" w14:textId="77777777" w:rsidR="006F4302" w:rsidRDefault="00960D8E">
            <w:r>
              <w:rPr>
                <w:sz w:val="19"/>
                <w:szCs w:val="19"/>
              </w:rPr>
              <w:t>Code, configuration, data versions</w:t>
            </w:r>
          </w:p>
        </w:tc>
      </w:tr>
      <w:tr w:rsidR="006F4302" w14:paraId="4F266DC4" w14:textId="77777777">
        <w:tblPrEx>
          <w:tblCellMar>
            <w:top w:w="0" w:type="dxa"/>
            <w:bottom w:w="0" w:type="dxa"/>
          </w:tblCellMar>
        </w:tblPrEx>
        <w:trPr>
          <w:cantSplit/>
        </w:trPr>
        <w:tc>
          <w:tcPr>
            <w:tcW w:w="19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D81C87F" w14:textId="77777777" w:rsidR="006F4302" w:rsidRDefault="00960D8E">
            <w:r>
              <w:rPr>
                <w:sz w:val="19"/>
                <w:szCs w:val="19"/>
              </w:rPr>
              <w:t>Processing</w:t>
            </w:r>
          </w:p>
        </w:tc>
        <w:tc>
          <w:tcPr>
            <w:tcW w:w="70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6F564BC" w14:textId="77777777" w:rsidR="006F4302" w:rsidRDefault="00960D8E">
            <w:r>
              <w:rPr>
                <w:sz w:val="19"/>
                <w:szCs w:val="19"/>
              </w:rPr>
              <w:t>Git for code; MLflow or CSV logs for runs; fixed seeds; pinned library versions; read-only raw data; hashed test set</w:t>
            </w:r>
          </w:p>
        </w:tc>
      </w:tr>
      <w:tr w:rsidR="006F4302" w14:paraId="274B6B69" w14:textId="77777777">
        <w:tblPrEx>
          <w:tblCellMar>
            <w:top w:w="0" w:type="dxa"/>
            <w:bottom w:w="0" w:type="dxa"/>
          </w:tblCellMar>
        </w:tblPrEx>
        <w:trPr>
          <w:cantSplit/>
        </w:trPr>
        <w:tc>
          <w:tcPr>
            <w:tcW w:w="19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04DE082" w14:textId="77777777" w:rsidR="006F4302" w:rsidRDefault="00960D8E">
            <w:r>
              <w:rPr>
                <w:sz w:val="19"/>
                <w:szCs w:val="19"/>
              </w:rPr>
              <w:t>Alternatives</w:t>
            </w:r>
          </w:p>
        </w:tc>
        <w:tc>
          <w:tcPr>
            <w:tcW w:w="70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6AA88B6" w14:textId="77777777" w:rsidR="006F4302" w:rsidRDefault="00960D8E">
            <w:r>
              <w:rPr>
                <w:sz w:val="19"/>
                <w:szCs w:val="19"/>
              </w:rPr>
              <w:t>Weights and Biases; DVC</w:t>
            </w:r>
          </w:p>
        </w:tc>
      </w:tr>
      <w:tr w:rsidR="006F4302" w14:paraId="3F39EE22" w14:textId="77777777">
        <w:tblPrEx>
          <w:tblCellMar>
            <w:top w:w="0" w:type="dxa"/>
            <w:bottom w:w="0" w:type="dxa"/>
          </w:tblCellMar>
        </w:tblPrEx>
        <w:trPr>
          <w:cantSplit/>
        </w:trPr>
        <w:tc>
          <w:tcPr>
            <w:tcW w:w="19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36464F4" w14:textId="77777777" w:rsidR="006F4302" w:rsidRDefault="00960D8E">
            <w:r>
              <w:rPr>
                <w:sz w:val="19"/>
                <w:szCs w:val="19"/>
              </w:rPr>
              <w:t>Selected</w:t>
            </w:r>
          </w:p>
        </w:tc>
        <w:tc>
          <w:tcPr>
            <w:tcW w:w="70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D8194E6" w14:textId="77777777" w:rsidR="006F4302" w:rsidRDefault="00960D8E">
            <w:r>
              <w:rPr>
                <w:sz w:val="19"/>
                <w:szCs w:val="19"/>
              </w:rPr>
              <w:t>Git with MLflow or CSV logs</w:t>
            </w:r>
          </w:p>
        </w:tc>
      </w:tr>
      <w:tr w:rsidR="006F4302" w14:paraId="11116454" w14:textId="77777777">
        <w:tblPrEx>
          <w:tblCellMar>
            <w:top w:w="0" w:type="dxa"/>
            <w:bottom w:w="0" w:type="dxa"/>
          </w:tblCellMar>
        </w:tblPrEx>
        <w:trPr>
          <w:cantSplit/>
        </w:trPr>
        <w:tc>
          <w:tcPr>
            <w:tcW w:w="19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C715922" w14:textId="77777777" w:rsidR="006F4302" w:rsidRDefault="00960D8E">
            <w:r>
              <w:rPr>
                <w:sz w:val="19"/>
                <w:szCs w:val="19"/>
              </w:rPr>
              <w:t>Outputs</w:t>
            </w:r>
          </w:p>
        </w:tc>
        <w:tc>
          <w:tcPr>
            <w:tcW w:w="70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3752B78" w14:textId="77777777" w:rsidR="006F4302" w:rsidRDefault="00960D8E">
            <w:r>
              <w:rPr>
                <w:sz w:val="19"/>
                <w:szCs w:val="19"/>
              </w:rPr>
              <w:t>Traceable results</w:t>
            </w:r>
          </w:p>
        </w:tc>
      </w:tr>
      <w:tr w:rsidR="006F4302" w14:paraId="34E0DE2D" w14:textId="77777777">
        <w:tblPrEx>
          <w:tblCellMar>
            <w:top w:w="0" w:type="dxa"/>
            <w:bottom w:w="0" w:type="dxa"/>
          </w:tblCellMar>
        </w:tblPrEx>
        <w:trPr>
          <w:cantSplit/>
        </w:trPr>
        <w:tc>
          <w:tcPr>
            <w:tcW w:w="19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34293CD" w14:textId="77777777" w:rsidR="006F4302" w:rsidRDefault="00960D8E">
            <w:r>
              <w:rPr>
                <w:sz w:val="19"/>
                <w:szCs w:val="19"/>
              </w:rPr>
              <w:t>Testing</w:t>
            </w:r>
          </w:p>
        </w:tc>
        <w:tc>
          <w:tcPr>
            <w:tcW w:w="70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C2CFC89" w14:textId="77777777" w:rsidR="006F4302" w:rsidRDefault="00960D8E">
            <w:r>
              <w:rPr>
                <w:sz w:val="19"/>
                <w:szCs w:val="19"/>
              </w:rPr>
              <w:t>Clean re-run reproduces reported metrics</w:t>
            </w:r>
          </w:p>
        </w:tc>
      </w:tr>
      <w:tr w:rsidR="006F4302" w14:paraId="185F35E1" w14:textId="77777777">
        <w:tblPrEx>
          <w:tblCellMar>
            <w:top w:w="0" w:type="dxa"/>
            <w:bottom w:w="0" w:type="dxa"/>
          </w:tblCellMar>
        </w:tblPrEx>
        <w:trPr>
          <w:cantSplit/>
        </w:trPr>
        <w:tc>
          <w:tcPr>
            <w:tcW w:w="19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1B825FC" w14:textId="77777777" w:rsidR="006F4302" w:rsidRDefault="00960D8E">
            <w:r>
              <w:rPr>
                <w:sz w:val="19"/>
                <w:szCs w:val="19"/>
              </w:rPr>
              <w:t>Fallback</w:t>
            </w:r>
          </w:p>
        </w:tc>
        <w:tc>
          <w:tcPr>
            <w:tcW w:w="70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09612E3" w14:textId="77777777" w:rsidR="006F4302" w:rsidRDefault="00960D8E">
            <w:r>
              <w:rPr>
                <w:sz w:val="19"/>
                <w:szCs w:val="19"/>
              </w:rPr>
              <w:t>Structured CSV logging only</w:t>
            </w:r>
          </w:p>
        </w:tc>
      </w:tr>
    </w:tbl>
    <w:p w14:paraId="17A2C10C" w14:textId="77777777" w:rsidR="006F4302" w:rsidRDefault="006F4302">
      <w:pPr>
        <w:spacing w:after="120"/>
      </w:pPr>
    </w:p>
    <w:p w14:paraId="59D4B333" w14:textId="77777777" w:rsidR="006F4302" w:rsidRDefault="00960D8E">
      <w:pPr>
        <w:pStyle w:val="Heading2"/>
        <w:keepNext/>
        <w:spacing w:before="240" w:after="120"/>
      </w:pPr>
      <w:bookmarkStart w:id="81" w:name="_Toc243321341"/>
      <w:r>
        <w:lastRenderedPageBreak/>
        <w:t>3.5 Requirements engineering</w:t>
      </w:r>
      <w:bookmarkEnd w:id="81"/>
    </w:p>
    <w:p w14:paraId="4FEB98CF" w14:textId="77777777" w:rsidR="006F4302" w:rsidRDefault="00960D8E">
      <w:pPr>
        <w:pStyle w:val="Heading3"/>
        <w:keepNext/>
        <w:spacing w:before="180" w:after="100"/>
      </w:pPr>
      <w:bookmarkStart w:id="82" w:name="_Toc243321342"/>
      <w:r>
        <w:t>3.5.1 Stakeholder analysis</w:t>
      </w:r>
      <w:bookmarkEnd w:id="82"/>
    </w:p>
    <w:p w14:paraId="1C52274D" w14:textId="77777777" w:rsidR="006F4302" w:rsidRDefault="00960D8E">
      <w:pPr>
        <w:keepNext/>
        <w:jc w:val="center"/>
      </w:pPr>
      <w:r>
        <w:rPr>
          <w:noProof/>
        </w:rPr>
        <w:drawing>
          <wp:inline distT="0" distB="0" distL="0" distR="0" wp14:anchorId="2764832B" wp14:editId="5608CB75">
            <wp:extent cx="4476750" cy="3352800"/>
            <wp:effectExtent l="0" t="0" r="0" b="0"/>
            <wp:docPr id="1493893139" name="Picture 1493893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476750" cy="3352800"/>
                    </a:xfrm>
                    <a:prstGeom prst="rect">
                      <a:avLst/>
                    </a:prstGeom>
                  </pic:spPr>
                </pic:pic>
              </a:graphicData>
            </a:graphic>
          </wp:inline>
        </w:drawing>
      </w:r>
    </w:p>
    <w:p w14:paraId="16BA703E" w14:textId="77777777" w:rsidR="006F4302" w:rsidRDefault="00960D8E">
      <w:pPr>
        <w:pStyle w:val="Caption"/>
        <w:spacing w:before="120" w:after="120"/>
        <w:jc w:val="center"/>
      </w:pPr>
      <w:bookmarkStart w:id="83" w:name="_Toc243321393"/>
      <w:r>
        <w:t xml:space="preserve">Figure </w:t>
      </w:r>
      <w:r>
        <w:fldChar w:fldCharType="begin"/>
      </w:r>
      <w:r>
        <w:instrText>SEQ Figure</w:instrText>
      </w:r>
      <w:r>
        <w:fldChar w:fldCharType="separate"/>
      </w:r>
      <w:r w:rsidR="00B725E9">
        <w:rPr>
          <w:noProof/>
        </w:rPr>
        <w:t>3</w:t>
      </w:r>
      <w:r>
        <w:fldChar w:fldCharType="end"/>
      </w:r>
      <w:r>
        <w:t>: Stakeholder influence and interest</w:t>
      </w:r>
      <w:bookmarkEnd w:id="83"/>
    </w:p>
    <w:p w14:paraId="0970C801" w14:textId="77777777" w:rsidR="006F4302" w:rsidRDefault="00960D8E">
      <w:pPr>
        <w:spacing w:after="160" w:line="360" w:lineRule="auto"/>
        <w:jc w:val="both"/>
      </w:pPr>
      <w:r>
        <w:t xml:space="preserve">The supervisor, examiners and sample suppliers have high influence and high interest and are managed closely: supplier withdrawal is a key data risk. The ethics committee and a partner laboratory have influence over what can be done but less day-to-day interest and are kept satisfied through early approval and clear requests. Factory QC staff, dryer operators, brokers and the Tea Board are the eventual beneficiaries; their main risk is over-reliance on predictions, so they are kept informed and involved in </w:t>
      </w:r>
      <w:r>
        <w:t>the field test. The full stakeholder onion is in Appendix F.</w:t>
      </w:r>
    </w:p>
    <w:p w14:paraId="46B57ACC" w14:textId="77777777" w:rsidR="006F4302" w:rsidRDefault="00960D8E">
      <w:pPr>
        <w:pStyle w:val="Heading3"/>
        <w:keepNext/>
        <w:spacing w:before="180" w:after="100"/>
      </w:pPr>
      <w:bookmarkStart w:id="84" w:name="_Toc243321343"/>
      <w:r>
        <w:t>3.5.2 Requirement elicitation and evidence</w:t>
      </w:r>
      <w:bookmarkEnd w:id="84"/>
    </w:p>
    <w:p w14:paraId="3B34B2EF" w14:textId="77777777" w:rsidR="006F4302" w:rsidRDefault="00960D8E">
      <w:pPr>
        <w:spacing w:after="160" w:line="360" w:lineRule="auto"/>
        <w:jc w:val="both"/>
      </w:pPr>
      <w:r>
        <w:t>Requirements were derived from four sources: the literature (Chapter 2), standards and reference methods (ISO 1573, ISO 14502, Roberts and Smith), industry context (Tea Board actions and export data), and the pilot study. Each requirement traces to a gap, objective or risk. Short informal discussions with a tea technologist and field-test users are planned to validate usability requirements; these involve human participants and will take place only after ethics approval (Appendix N). Instruments are in Appe</w:t>
      </w:r>
      <w:r>
        <w:t>ndix F.</w:t>
      </w:r>
    </w:p>
    <w:p w14:paraId="6FC157F5" w14:textId="77777777" w:rsidR="006F4302" w:rsidRDefault="00960D8E">
      <w:pPr>
        <w:pStyle w:val="Heading3"/>
        <w:keepNext/>
        <w:spacing w:before="180" w:after="100"/>
      </w:pPr>
      <w:bookmarkStart w:id="85" w:name="_Toc243321344"/>
      <w:r>
        <w:lastRenderedPageBreak/>
        <w:t>3.5.3 Functional and non-functional requirements</w:t>
      </w:r>
      <w:bookmarkEnd w:id="85"/>
    </w:p>
    <w:p w14:paraId="675849BD" w14:textId="77777777" w:rsidR="006F4302" w:rsidRDefault="00960D8E">
      <w:pPr>
        <w:pStyle w:val="Caption"/>
        <w:keepNext/>
        <w:spacing w:before="120" w:after="120"/>
      </w:pPr>
      <w:bookmarkStart w:id="86" w:name="_Toc243321413"/>
      <w:r>
        <w:t xml:space="preserve">Table </w:t>
      </w:r>
      <w:r>
        <w:fldChar w:fldCharType="begin"/>
      </w:r>
      <w:r>
        <w:instrText>SEQ Table</w:instrText>
      </w:r>
      <w:r>
        <w:fldChar w:fldCharType="separate"/>
      </w:r>
      <w:r w:rsidR="00B725E9">
        <w:rPr>
          <w:noProof/>
        </w:rPr>
        <w:t>14</w:t>
      </w:r>
      <w:r>
        <w:fldChar w:fldCharType="end"/>
      </w:r>
      <w:r>
        <w:t>: Key requirements (MoSCoW); full specification in Appendix G</w:t>
      </w:r>
      <w:bookmarkEnd w:id="8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12"/>
        <w:gridCol w:w="812"/>
        <w:gridCol w:w="3430"/>
        <w:gridCol w:w="2347"/>
        <w:gridCol w:w="1625"/>
      </w:tblGrid>
      <w:tr w:rsidR="006F4302" w14:paraId="346ADF65" w14:textId="77777777">
        <w:tblPrEx>
          <w:tblCellMar>
            <w:top w:w="0" w:type="dxa"/>
            <w:bottom w:w="0" w:type="dxa"/>
          </w:tblCellMar>
        </w:tblPrEx>
        <w:trPr>
          <w:tblHeader/>
        </w:trPr>
        <w:tc>
          <w:tcPr>
            <w:tcW w:w="812"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4111BBB1" w14:textId="77777777" w:rsidR="006F4302" w:rsidRDefault="00960D8E">
            <w:r>
              <w:rPr>
                <w:b/>
                <w:bCs/>
                <w:sz w:val="18"/>
                <w:szCs w:val="18"/>
              </w:rPr>
              <w:t>ID</w:t>
            </w:r>
          </w:p>
        </w:tc>
        <w:tc>
          <w:tcPr>
            <w:tcW w:w="812"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605A3B95" w14:textId="77777777" w:rsidR="006F4302" w:rsidRDefault="00960D8E">
            <w:r>
              <w:rPr>
                <w:b/>
                <w:bCs/>
                <w:sz w:val="18"/>
                <w:szCs w:val="18"/>
              </w:rPr>
              <w:t>Priority</w:t>
            </w:r>
          </w:p>
        </w:tc>
        <w:tc>
          <w:tcPr>
            <w:tcW w:w="343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00ACAB82" w14:textId="77777777" w:rsidR="006F4302" w:rsidRDefault="00960D8E">
            <w:r>
              <w:rPr>
                <w:b/>
                <w:bCs/>
                <w:sz w:val="18"/>
                <w:szCs w:val="18"/>
              </w:rPr>
              <w:t>Requirement</w:t>
            </w:r>
          </w:p>
        </w:tc>
        <w:tc>
          <w:tcPr>
            <w:tcW w:w="2347"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7B3C4EAC" w14:textId="77777777" w:rsidR="006F4302" w:rsidRDefault="00960D8E">
            <w:r>
              <w:rPr>
                <w:b/>
                <w:bCs/>
                <w:sz w:val="18"/>
                <w:szCs w:val="18"/>
              </w:rPr>
              <w:t>Verification method</w:t>
            </w:r>
          </w:p>
        </w:tc>
        <w:tc>
          <w:tcPr>
            <w:tcW w:w="1625"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53A32262" w14:textId="77777777" w:rsidR="006F4302" w:rsidRDefault="00960D8E">
            <w:r>
              <w:rPr>
                <w:b/>
                <w:bCs/>
                <w:sz w:val="18"/>
                <w:szCs w:val="18"/>
              </w:rPr>
              <w:t>Traceability</w:t>
            </w:r>
          </w:p>
        </w:tc>
      </w:tr>
      <w:tr w:rsidR="006F4302" w14:paraId="131060EE" w14:textId="77777777">
        <w:tblPrEx>
          <w:tblCellMar>
            <w:top w:w="0" w:type="dxa"/>
            <w:bottom w:w="0" w:type="dxa"/>
          </w:tblCellMar>
        </w:tblPrEx>
        <w:trPr>
          <w:cantSplit/>
        </w:trPr>
        <w:tc>
          <w:tcPr>
            <w:tcW w:w="81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308FEB6" w14:textId="77777777" w:rsidR="006F4302" w:rsidRDefault="00960D8E">
            <w:r>
              <w:rPr>
                <w:sz w:val="18"/>
                <w:szCs w:val="18"/>
              </w:rPr>
              <w:t>FR01</w:t>
            </w:r>
          </w:p>
        </w:tc>
        <w:tc>
          <w:tcPr>
            <w:tcW w:w="81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B203781" w14:textId="77777777" w:rsidR="006F4302" w:rsidRDefault="00960D8E">
            <w:r>
              <w:rPr>
                <w:sz w:val="18"/>
                <w:szCs w:val="18"/>
              </w:rPr>
              <w:t>Must</w:t>
            </w:r>
          </w:p>
        </w:tc>
        <w:tc>
          <w:tcPr>
            <w:tcW w:w="343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DFE09DC" w14:textId="77777777" w:rsidR="006F4302" w:rsidRDefault="00960D8E">
            <w:r>
              <w:rPr>
                <w:sz w:val="18"/>
                <w:szCs w:val="18"/>
              </w:rPr>
              <w:t>Acquire referenced spectra, three scans per sample</w:t>
            </w:r>
          </w:p>
        </w:tc>
        <w:tc>
          <w:tcPr>
            <w:tcW w:w="234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5CD1E05" w14:textId="77777777" w:rsidR="006F4302" w:rsidRDefault="00960D8E">
            <w:r>
              <w:rPr>
                <w:sz w:val="18"/>
                <w:szCs w:val="18"/>
              </w:rPr>
              <w:t>Inspection of raw files</w:t>
            </w:r>
          </w:p>
        </w:tc>
        <w:tc>
          <w:tcPr>
            <w:tcW w:w="16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905801A" w14:textId="77777777" w:rsidR="006F4302" w:rsidRDefault="00960D8E">
            <w:r>
              <w:rPr>
                <w:sz w:val="18"/>
                <w:szCs w:val="18"/>
              </w:rPr>
              <w:t>O2, G1</w:t>
            </w:r>
          </w:p>
        </w:tc>
      </w:tr>
      <w:tr w:rsidR="006F4302" w14:paraId="2EBF2C22" w14:textId="77777777">
        <w:tblPrEx>
          <w:tblCellMar>
            <w:top w:w="0" w:type="dxa"/>
            <w:bottom w:w="0" w:type="dxa"/>
          </w:tblCellMar>
        </w:tblPrEx>
        <w:trPr>
          <w:cantSplit/>
        </w:trPr>
        <w:tc>
          <w:tcPr>
            <w:tcW w:w="81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6634B1F" w14:textId="77777777" w:rsidR="006F4302" w:rsidRDefault="00960D8E">
            <w:r>
              <w:rPr>
                <w:sz w:val="18"/>
                <w:szCs w:val="18"/>
              </w:rPr>
              <w:t>FR02</w:t>
            </w:r>
          </w:p>
        </w:tc>
        <w:tc>
          <w:tcPr>
            <w:tcW w:w="81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A45DB19" w14:textId="77777777" w:rsidR="006F4302" w:rsidRDefault="00960D8E">
            <w:r>
              <w:rPr>
                <w:sz w:val="18"/>
                <w:szCs w:val="18"/>
              </w:rPr>
              <w:t>Must</w:t>
            </w:r>
          </w:p>
        </w:tc>
        <w:tc>
          <w:tcPr>
            <w:tcW w:w="343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4F32B38" w14:textId="77777777" w:rsidR="006F4302" w:rsidRDefault="00960D8E">
            <w:r>
              <w:rPr>
                <w:sz w:val="18"/>
                <w:szCs w:val="18"/>
              </w:rPr>
              <w:t>Record triplicate oven moisture and test time</w:t>
            </w:r>
          </w:p>
        </w:tc>
        <w:tc>
          <w:tcPr>
            <w:tcW w:w="234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FCDD4B7" w14:textId="77777777" w:rsidR="006F4302" w:rsidRDefault="00960D8E">
            <w:r>
              <w:rPr>
                <w:sz w:val="18"/>
                <w:szCs w:val="18"/>
              </w:rPr>
              <w:t>Mass log audit</w:t>
            </w:r>
          </w:p>
        </w:tc>
        <w:tc>
          <w:tcPr>
            <w:tcW w:w="16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666545C" w14:textId="77777777" w:rsidR="006F4302" w:rsidRDefault="00960D8E">
            <w:r>
              <w:rPr>
                <w:sz w:val="18"/>
                <w:szCs w:val="18"/>
              </w:rPr>
              <w:t>O2, O6</w:t>
            </w:r>
          </w:p>
        </w:tc>
      </w:tr>
      <w:tr w:rsidR="006F4302" w14:paraId="1D1677FA" w14:textId="77777777">
        <w:tblPrEx>
          <w:tblCellMar>
            <w:top w:w="0" w:type="dxa"/>
            <w:bottom w:w="0" w:type="dxa"/>
          </w:tblCellMar>
        </w:tblPrEx>
        <w:trPr>
          <w:cantSplit/>
        </w:trPr>
        <w:tc>
          <w:tcPr>
            <w:tcW w:w="81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70CDE9A" w14:textId="77777777" w:rsidR="006F4302" w:rsidRDefault="00960D8E">
            <w:r>
              <w:rPr>
                <w:sz w:val="18"/>
                <w:szCs w:val="18"/>
              </w:rPr>
              <w:t>FR03</w:t>
            </w:r>
          </w:p>
        </w:tc>
        <w:tc>
          <w:tcPr>
            <w:tcW w:w="81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3C4BA5F" w14:textId="77777777" w:rsidR="006F4302" w:rsidRDefault="00960D8E">
            <w:r>
              <w:rPr>
                <w:sz w:val="18"/>
                <w:szCs w:val="18"/>
              </w:rPr>
              <w:t>Must</w:t>
            </w:r>
          </w:p>
        </w:tc>
        <w:tc>
          <w:tcPr>
            <w:tcW w:w="343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D2EB53C" w14:textId="77777777" w:rsidR="006F4302" w:rsidRDefault="00960D8E">
            <w:r>
              <w:rPr>
                <w:sz w:val="18"/>
                <w:szCs w:val="18"/>
              </w:rPr>
              <w:t>Configurable preprocessing inside CV</w:t>
            </w:r>
          </w:p>
        </w:tc>
        <w:tc>
          <w:tcPr>
            <w:tcW w:w="234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3EBC020" w14:textId="77777777" w:rsidR="006F4302" w:rsidRDefault="00960D8E">
            <w:r>
              <w:rPr>
                <w:sz w:val="18"/>
                <w:szCs w:val="18"/>
              </w:rPr>
              <w:t>Unit test; leakage test</w:t>
            </w:r>
          </w:p>
        </w:tc>
        <w:tc>
          <w:tcPr>
            <w:tcW w:w="16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63652E1" w14:textId="77777777" w:rsidR="006F4302" w:rsidRDefault="00960D8E">
            <w:r>
              <w:rPr>
                <w:sz w:val="18"/>
                <w:szCs w:val="18"/>
              </w:rPr>
              <w:t>O3, G2</w:t>
            </w:r>
          </w:p>
        </w:tc>
      </w:tr>
      <w:tr w:rsidR="006F4302" w14:paraId="3844367C" w14:textId="77777777">
        <w:tblPrEx>
          <w:tblCellMar>
            <w:top w:w="0" w:type="dxa"/>
            <w:bottom w:w="0" w:type="dxa"/>
          </w:tblCellMar>
        </w:tblPrEx>
        <w:trPr>
          <w:cantSplit/>
        </w:trPr>
        <w:tc>
          <w:tcPr>
            <w:tcW w:w="81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2057D94" w14:textId="77777777" w:rsidR="006F4302" w:rsidRDefault="00960D8E">
            <w:r>
              <w:rPr>
                <w:sz w:val="18"/>
                <w:szCs w:val="18"/>
              </w:rPr>
              <w:t>FR04</w:t>
            </w:r>
          </w:p>
        </w:tc>
        <w:tc>
          <w:tcPr>
            <w:tcW w:w="81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7AF3C62" w14:textId="77777777" w:rsidR="006F4302" w:rsidRDefault="00960D8E">
            <w:r>
              <w:rPr>
                <w:sz w:val="18"/>
                <w:szCs w:val="18"/>
              </w:rPr>
              <w:t>Must</w:t>
            </w:r>
          </w:p>
        </w:tc>
        <w:tc>
          <w:tcPr>
            <w:tcW w:w="343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8AC3620" w14:textId="77777777" w:rsidR="006F4302" w:rsidRDefault="00960D8E">
            <w:r>
              <w:rPr>
                <w:sz w:val="18"/>
                <w:szCs w:val="18"/>
              </w:rPr>
              <w:t>Lock and hash test set before modelling</w:t>
            </w:r>
          </w:p>
        </w:tc>
        <w:tc>
          <w:tcPr>
            <w:tcW w:w="234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1A52EC8" w14:textId="77777777" w:rsidR="006F4302" w:rsidRDefault="00960D8E">
            <w:r>
              <w:rPr>
                <w:sz w:val="18"/>
                <w:szCs w:val="18"/>
              </w:rPr>
              <w:t>Hash check</w:t>
            </w:r>
          </w:p>
        </w:tc>
        <w:tc>
          <w:tcPr>
            <w:tcW w:w="16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900A199" w14:textId="77777777" w:rsidR="006F4302" w:rsidRDefault="00960D8E">
            <w:r>
              <w:rPr>
                <w:sz w:val="18"/>
                <w:szCs w:val="18"/>
              </w:rPr>
              <w:t>O6, G3</w:t>
            </w:r>
          </w:p>
        </w:tc>
      </w:tr>
      <w:tr w:rsidR="006F4302" w14:paraId="2DAAADD9" w14:textId="77777777">
        <w:tblPrEx>
          <w:tblCellMar>
            <w:top w:w="0" w:type="dxa"/>
            <w:bottom w:w="0" w:type="dxa"/>
          </w:tblCellMar>
        </w:tblPrEx>
        <w:trPr>
          <w:cantSplit/>
        </w:trPr>
        <w:tc>
          <w:tcPr>
            <w:tcW w:w="81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BEB0CF6" w14:textId="77777777" w:rsidR="006F4302" w:rsidRDefault="00960D8E">
            <w:r>
              <w:rPr>
                <w:sz w:val="18"/>
                <w:szCs w:val="18"/>
              </w:rPr>
              <w:t>FR05</w:t>
            </w:r>
          </w:p>
        </w:tc>
        <w:tc>
          <w:tcPr>
            <w:tcW w:w="81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35D1201" w14:textId="77777777" w:rsidR="006F4302" w:rsidRDefault="00960D8E">
            <w:r>
              <w:rPr>
                <w:sz w:val="18"/>
                <w:szCs w:val="18"/>
              </w:rPr>
              <w:t>Must</w:t>
            </w:r>
          </w:p>
        </w:tc>
        <w:tc>
          <w:tcPr>
            <w:tcW w:w="343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488ABFE" w14:textId="77777777" w:rsidR="006F4302" w:rsidRDefault="00960D8E">
            <w:r>
              <w:rPr>
                <w:sz w:val="18"/>
                <w:szCs w:val="18"/>
              </w:rPr>
              <w:t>CARS plus comparator selection</w:t>
            </w:r>
          </w:p>
        </w:tc>
        <w:tc>
          <w:tcPr>
            <w:tcW w:w="234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A3B2464" w14:textId="77777777" w:rsidR="006F4302" w:rsidRDefault="00960D8E">
            <w:r>
              <w:rPr>
                <w:sz w:val="18"/>
                <w:szCs w:val="18"/>
              </w:rPr>
              <w:t>Experiment log</w:t>
            </w:r>
          </w:p>
        </w:tc>
        <w:tc>
          <w:tcPr>
            <w:tcW w:w="16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9EFC021" w14:textId="77777777" w:rsidR="006F4302" w:rsidRDefault="00960D8E">
            <w:r>
              <w:rPr>
                <w:sz w:val="18"/>
                <w:szCs w:val="18"/>
              </w:rPr>
              <w:t>O4, G2</w:t>
            </w:r>
          </w:p>
        </w:tc>
      </w:tr>
      <w:tr w:rsidR="006F4302" w14:paraId="0F07C194" w14:textId="77777777">
        <w:tblPrEx>
          <w:tblCellMar>
            <w:top w:w="0" w:type="dxa"/>
            <w:bottom w:w="0" w:type="dxa"/>
          </w:tblCellMar>
        </w:tblPrEx>
        <w:trPr>
          <w:cantSplit/>
        </w:trPr>
        <w:tc>
          <w:tcPr>
            <w:tcW w:w="81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7DC1AFA" w14:textId="77777777" w:rsidR="006F4302" w:rsidRDefault="00960D8E">
            <w:r>
              <w:rPr>
                <w:sz w:val="18"/>
                <w:szCs w:val="18"/>
              </w:rPr>
              <w:t>FR06</w:t>
            </w:r>
          </w:p>
        </w:tc>
        <w:tc>
          <w:tcPr>
            <w:tcW w:w="81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203A4B1" w14:textId="77777777" w:rsidR="006F4302" w:rsidRDefault="00960D8E">
            <w:r>
              <w:rPr>
                <w:sz w:val="18"/>
                <w:szCs w:val="18"/>
              </w:rPr>
              <w:t>Must</w:t>
            </w:r>
          </w:p>
        </w:tc>
        <w:tc>
          <w:tcPr>
            <w:tcW w:w="343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0D1D2CD" w14:textId="77777777" w:rsidR="006F4302" w:rsidRDefault="00960D8E">
            <w:r>
              <w:rPr>
                <w:sz w:val="18"/>
                <w:szCs w:val="18"/>
              </w:rPr>
              <w:t>Train PLSR, SVR, RF on identical splits</w:t>
            </w:r>
          </w:p>
        </w:tc>
        <w:tc>
          <w:tcPr>
            <w:tcW w:w="234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C90B44E" w14:textId="77777777" w:rsidR="006F4302" w:rsidRDefault="00960D8E">
            <w:r>
              <w:rPr>
                <w:sz w:val="18"/>
                <w:szCs w:val="18"/>
              </w:rPr>
              <w:t>Run log</w:t>
            </w:r>
          </w:p>
        </w:tc>
        <w:tc>
          <w:tcPr>
            <w:tcW w:w="16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661BFCC" w14:textId="77777777" w:rsidR="006F4302" w:rsidRDefault="00960D8E">
            <w:r>
              <w:rPr>
                <w:sz w:val="18"/>
                <w:szCs w:val="18"/>
              </w:rPr>
              <w:t>O5, G3</w:t>
            </w:r>
          </w:p>
        </w:tc>
      </w:tr>
      <w:tr w:rsidR="006F4302" w14:paraId="13A8DA83" w14:textId="77777777">
        <w:tblPrEx>
          <w:tblCellMar>
            <w:top w:w="0" w:type="dxa"/>
            <w:bottom w:w="0" w:type="dxa"/>
          </w:tblCellMar>
        </w:tblPrEx>
        <w:trPr>
          <w:cantSplit/>
        </w:trPr>
        <w:tc>
          <w:tcPr>
            <w:tcW w:w="81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799F909" w14:textId="77777777" w:rsidR="006F4302" w:rsidRDefault="00960D8E">
            <w:r>
              <w:rPr>
                <w:sz w:val="18"/>
                <w:szCs w:val="18"/>
              </w:rPr>
              <w:t>FR07</w:t>
            </w:r>
          </w:p>
        </w:tc>
        <w:tc>
          <w:tcPr>
            <w:tcW w:w="81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8F39B2F" w14:textId="77777777" w:rsidR="006F4302" w:rsidRDefault="00960D8E">
            <w:r>
              <w:rPr>
                <w:sz w:val="18"/>
                <w:szCs w:val="18"/>
              </w:rPr>
              <w:t>Must</w:t>
            </w:r>
          </w:p>
        </w:tc>
        <w:tc>
          <w:tcPr>
            <w:tcW w:w="343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4953231" w14:textId="77777777" w:rsidR="006F4302" w:rsidRDefault="00960D8E">
            <w:r>
              <w:rPr>
                <w:sz w:val="18"/>
                <w:szCs w:val="18"/>
              </w:rPr>
              <w:t>Model registry, one model per parameter</w:t>
            </w:r>
          </w:p>
        </w:tc>
        <w:tc>
          <w:tcPr>
            <w:tcW w:w="234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AB34CA8" w14:textId="77777777" w:rsidR="006F4302" w:rsidRDefault="00960D8E">
            <w:r>
              <w:rPr>
                <w:sz w:val="18"/>
                <w:szCs w:val="18"/>
              </w:rPr>
              <w:t>Code review; add mock parameter</w:t>
            </w:r>
          </w:p>
        </w:tc>
        <w:tc>
          <w:tcPr>
            <w:tcW w:w="16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B908E1E" w14:textId="77777777" w:rsidR="006F4302" w:rsidRDefault="00960D8E">
            <w:r>
              <w:rPr>
                <w:sz w:val="18"/>
                <w:szCs w:val="18"/>
              </w:rPr>
              <w:t>O8, G5</w:t>
            </w:r>
          </w:p>
        </w:tc>
      </w:tr>
      <w:tr w:rsidR="006F4302" w14:paraId="0A2712C9" w14:textId="77777777">
        <w:tblPrEx>
          <w:tblCellMar>
            <w:top w:w="0" w:type="dxa"/>
            <w:bottom w:w="0" w:type="dxa"/>
          </w:tblCellMar>
        </w:tblPrEx>
        <w:trPr>
          <w:cantSplit/>
        </w:trPr>
        <w:tc>
          <w:tcPr>
            <w:tcW w:w="81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FD37D40" w14:textId="77777777" w:rsidR="006F4302" w:rsidRDefault="00960D8E">
            <w:r>
              <w:rPr>
                <w:sz w:val="18"/>
                <w:szCs w:val="18"/>
              </w:rPr>
              <w:t>FR08</w:t>
            </w:r>
          </w:p>
        </w:tc>
        <w:tc>
          <w:tcPr>
            <w:tcW w:w="81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F78D9C9" w14:textId="77777777" w:rsidR="006F4302" w:rsidRDefault="00960D8E">
            <w:r>
              <w:rPr>
                <w:sz w:val="18"/>
                <w:szCs w:val="18"/>
              </w:rPr>
              <w:t>Must</w:t>
            </w:r>
          </w:p>
        </w:tc>
        <w:tc>
          <w:tcPr>
            <w:tcW w:w="343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A47F68B" w14:textId="77777777" w:rsidR="006F4302" w:rsidRDefault="00960D8E">
            <w:r>
              <w:rPr>
                <w:sz w:val="18"/>
                <w:szCs w:val="18"/>
              </w:rPr>
              <w:t>Predict with out-of-range flag</w:t>
            </w:r>
          </w:p>
        </w:tc>
        <w:tc>
          <w:tcPr>
            <w:tcW w:w="234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5CA1C86" w14:textId="77777777" w:rsidR="006F4302" w:rsidRDefault="00960D8E">
            <w:r>
              <w:rPr>
                <w:sz w:val="18"/>
                <w:szCs w:val="18"/>
              </w:rPr>
              <w:t>Test with spiked out-of-range spectra</w:t>
            </w:r>
          </w:p>
        </w:tc>
        <w:tc>
          <w:tcPr>
            <w:tcW w:w="16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5B4F4FC" w14:textId="77777777" w:rsidR="006F4302" w:rsidRDefault="00960D8E">
            <w:r>
              <w:rPr>
                <w:sz w:val="18"/>
                <w:szCs w:val="18"/>
              </w:rPr>
              <w:t>O7</w:t>
            </w:r>
          </w:p>
        </w:tc>
      </w:tr>
      <w:tr w:rsidR="006F4302" w14:paraId="5ECCFAD7" w14:textId="77777777">
        <w:tblPrEx>
          <w:tblCellMar>
            <w:top w:w="0" w:type="dxa"/>
            <w:bottom w:w="0" w:type="dxa"/>
          </w:tblCellMar>
        </w:tblPrEx>
        <w:trPr>
          <w:cantSplit/>
        </w:trPr>
        <w:tc>
          <w:tcPr>
            <w:tcW w:w="81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8085515" w14:textId="77777777" w:rsidR="006F4302" w:rsidRDefault="00960D8E">
            <w:r>
              <w:rPr>
                <w:sz w:val="18"/>
                <w:szCs w:val="18"/>
              </w:rPr>
              <w:t>FR09</w:t>
            </w:r>
          </w:p>
        </w:tc>
        <w:tc>
          <w:tcPr>
            <w:tcW w:w="81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2B4B29D" w14:textId="77777777" w:rsidR="006F4302" w:rsidRDefault="00960D8E">
            <w:r>
              <w:rPr>
                <w:sz w:val="18"/>
                <w:szCs w:val="18"/>
              </w:rPr>
              <w:t>Should</w:t>
            </w:r>
          </w:p>
        </w:tc>
        <w:tc>
          <w:tcPr>
            <w:tcW w:w="343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934FC6A" w14:textId="77777777" w:rsidR="006F4302" w:rsidRDefault="00960D8E">
            <w:r>
              <w:rPr>
                <w:sz w:val="18"/>
                <w:szCs w:val="18"/>
              </w:rPr>
              <w:t>Retain sealed subsamples</w:t>
            </w:r>
          </w:p>
        </w:tc>
        <w:tc>
          <w:tcPr>
            <w:tcW w:w="234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0C43E02" w14:textId="77777777" w:rsidR="006F4302" w:rsidRDefault="00960D8E">
            <w:r>
              <w:rPr>
                <w:sz w:val="18"/>
                <w:szCs w:val="18"/>
              </w:rPr>
              <w:t>Sample log</w:t>
            </w:r>
          </w:p>
        </w:tc>
        <w:tc>
          <w:tcPr>
            <w:tcW w:w="16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38BA1DA" w14:textId="77777777" w:rsidR="006F4302" w:rsidRDefault="00960D8E">
            <w:r>
              <w:rPr>
                <w:sz w:val="18"/>
                <w:szCs w:val="18"/>
              </w:rPr>
              <w:t>O8</w:t>
            </w:r>
          </w:p>
        </w:tc>
      </w:tr>
      <w:tr w:rsidR="006F4302" w14:paraId="03F73665" w14:textId="77777777">
        <w:tblPrEx>
          <w:tblCellMar>
            <w:top w:w="0" w:type="dxa"/>
            <w:bottom w:w="0" w:type="dxa"/>
          </w:tblCellMar>
        </w:tblPrEx>
        <w:trPr>
          <w:cantSplit/>
        </w:trPr>
        <w:tc>
          <w:tcPr>
            <w:tcW w:w="81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8BFF15B" w14:textId="77777777" w:rsidR="006F4302" w:rsidRDefault="00960D8E">
            <w:r>
              <w:rPr>
                <w:sz w:val="18"/>
                <w:szCs w:val="18"/>
              </w:rPr>
              <w:t>FR10</w:t>
            </w:r>
          </w:p>
        </w:tc>
        <w:tc>
          <w:tcPr>
            <w:tcW w:w="81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69B156F" w14:textId="77777777" w:rsidR="006F4302" w:rsidRDefault="00960D8E">
            <w:r>
              <w:rPr>
                <w:sz w:val="18"/>
                <w:szCs w:val="18"/>
              </w:rPr>
              <w:t>Could</w:t>
            </w:r>
          </w:p>
        </w:tc>
        <w:tc>
          <w:tcPr>
            <w:tcW w:w="343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6923A63" w14:textId="77777777" w:rsidR="006F4302" w:rsidRDefault="00960D8E">
            <w:r>
              <w:rPr>
                <w:sz w:val="18"/>
                <w:szCs w:val="18"/>
              </w:rPr>
              <w:t>Neural model if about 150+ samples</w:t>
            </w:r>
          </w:p>
        </w:tc>
        <w:tc>
          <w:tcPr>
            <w:tcW w:w="234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2D6B392" w14:textId="77777777" w:rsidR="006F4302" w:rsidRDefault="00960D8E">
            <w:r>
              <w:rPr>
                <w:sz w:val="18"/>
                <w:szCs w:val="18"/>
              </w:rPr>
              <w:t>Run log</w:t>
            </w:r>
          </w:p>
        </w:tc>
        <w:tc>
          <w:tcPr>
            <w:tcW w:w="16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1B3A615" w14:textId="77777777" w:rsidR="006F4302" w:rsidRDefault="00960D8E">
            <w:r>
              <w:rPr>
                <w:sz w:val="18"/>
                <w:szCs w:val="18"/>
              </w:rPr>
              <w:t>O5</w:t>
            </w:r>
          </w:p>
        </w:tc>
      </w:tr>
      <w:tr w:rsidR="006F4302" w14:paraId="484BE964" w14:textId="77777777">
        <w:tblPrEx>
          <w:tblCellMar>
            <w:top w:w="0" w:type="dxa"/>
            <w:bottom w:w="0" w:type="dxa"/>
          </w:tblCellMar>
        </w:tblPrEx>
        <w:trPr>
          <w:cantSplit/>
        </w:trPr>
        <w:tc>
          <w:tcPr>
            <w:tcW w:w="81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DEE6E19" w14:textId="77777777" w:rsidR="006F4302" w:rsidRDefault="00960D8E">
            <w:r>
              <w:rPr>
                <w:sz w:val="18"/>
                <w:szCs w:val="18"/>
              </w:rPr>
              <w:t>NFR01</w:t>
            </w:r>
          </w:p>
        </w:tc>
        <w:tc>
          <w:tcPr>
            <w:tcW w:w="81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F0291C4" w14:textId="77777777" w:rsidR="006F4302" w:rsidRDefault="00960D8E">
            <w:r>
              <w:rPr>
                <w:sz w:val="18"/>
                <w:szCs w:val="18"/>
              </w:rPr>
              <w:t>Must</w:t>
            </w:r>
          </w:p>
        </w:tc>
        <w:tc>
          <w:tcPr>
            <w:tcW w:w="343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09F007E" w14:textId="77777777" w:rsidR="006F4302" w:rsidRDefault="00960D8E">
            <w:r>
              <w:rPr>
                <w:sz w:val="18"/>
                <w:szCs w:val="18"/>
              </w:rPr>
              <w:t>R2p at least 0.90, RPD at least 2.5</w:t>
            </w:r>
          </w:p>
        </w:tc>
        <w:tc>
          <w:tcPr>
            <w:tcW w:w="234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EE2B805" w14:textId="77777777" w:rsidR="006F4302" w:rsidRDefault="00960D8E">
            <w:r>
              <w:rPr>
                <w:sz w:val="18"/>
                <w:szCs w:val="18"/>
              </w:rPr>
              <w:t>Locked-test evaluation</w:t>
            </w:r>
          </w:p>
        </w:tc>
        <w:tc>
          <w:tcPr>
            <w:tcW w:w="16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ABA4DEB" w14:textId="77777777" w:rsidR="006F4302" w:rsidRDefault="00960D8E">
            <w:r>
              <w:rPr>
                <w:sz w:val="18"/>
                <w:szCs w:val="18"/>
              </w:rPr>
              <w:t>H1</w:t>
            </w:r>
          </w:p>
        </w:tc>
      </w:tr>
      <w:tr w:rsidR="006F4302" w14:paraId="441C03BD" w14:textId="77777777">
        <w:tblPrEx>
          <w:tblCellMar>
            <w:top w:w="0" w:type="dxa"/>
            <w:bottom w:w="0" w:type="dxa"/>
          </w:tblCellMar>
        </w:tblPrEx>
        <w:trPr>
          <w:cantSplit/>
        </w:trPr>
        <w:tc>
          <w:tcPr>
            <w:tcW w:w="81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34583F0" w14:textId="77777777" w:rsidR="006F4302" w:rsidRDefault="00960D8E">
            <w:r>
              <w:rPr>
                <w:sz w:val="18"/>
                <w:szCs w:val="18"/>
              </w:rPr>
              <w:t>NFR02</w:t>
            </w:r>
          </w:p>
        </w:tc>
        <w:tc>
          <w:tcPr>
            <w:tcW w:w="81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CE3432A" w14:textId="77777777" w:rsidR="006F4302" w:rsidRDefault="00960D8E">
            <w:r>
              <w:rPr>
                <w:sz w:val="18"/>
                <w:szCs w:val="18"/>
              </w:rPr>
              <w:t>Must</w:t>
            </w:r>
          </w:p>
        </w:tc>
        <w:tc>
          <w:tcPr>
            <w:tcW w:w="343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59465D7" w14:textId="77777777" w:rsidR="006F4302" w:rsidRDefault="00960D8E">
            <w:r>
              <w:rPr>
                <w:sz w:val="18"/>
                <w:szCs w:val="18"/>
              </w:rPr>
              <w:t>Under 60 s per sample</w:t>
            </w:r>
          </w:p>
        </w:tc>
        <w:tc>
          <w:tcPr>
            <w:tcW w:w="234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913E32A" w14:textId="77777777" w:rsidR="006F4302" w:rsidRDefault="00960D8E">
            <w:r>
              <w:rPr>
                <w:sz w:val="18"/>
                <w:szCs w:val="18"/>
              </w:rPr>
              <w:t>Timed trials</w:t>
            </w:r>
          </w:p>
        </w:tc>
        <w:tc>
          <w:tcPr>
            <w:tcW w:w="16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AFE980C" w14:textId="77777777" w:rsidR="006F4302" w:rsidRDefault="00960D8E">
            <w:r>
              <w:rPr>
                <w:sz w:val="18"/>
                <w:szCs w:val="18"/>
              </w:rPr>
              <w:t>H4</w:t>
            </w:r>
          </w:p>
        </w:tc>
      </w:tr>
      <w:tr w:rsidR="006F4302" w14:paraId="29A414EA" w14:textId="77777777">
        <w:tblPrEx>
          <w:tblCellMar>
            <w:top w:w="0" w:type="dxa"/>
            <w:bottom w:w="0" w:type="dxa"/>
          </w:tblCellMar>
        </w:tblPrEx>
        <w:trPr>
          <w:cantSplit/>
        </w:trPr>
        <w:tc>
          <w:tcPr>
            <w:tcW w:w="81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1C83B69" w14:textId="77777777" w:rsidR="006F4302" w:rsidRDefault="00960D8E">
            <w:r>
              <w:rPr>
                <w:sz w:val="18"/>
                <w:szCs w:val="18"/>
              </w:rPr>
              <w:t>NFR03</w:t>
            </w:r>
          </w:p>
        </w:tc>
        <w:tc>
          <w:tcPr>
            <w:tcW w:w="81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99BE523" w14:textId="77777777" w:rsidR="006F4302" w:rsidRDefault="00960D8E">
            <w:r>
              <w:rPr>
                <w:sz w:val="18"/>
                <w:szCs w:val="18"/>
              </w:rPr>
              <w:t>Must</w:t>
            </w:r>
          </w:p>
        </w:tc>
        <w:tc>
          <w:tcPr>
            <w:tcW w:w="343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CB2602F" w14:textId="77777777" w:rsidR="006F4302" w:rsidRDefault="00960D8E">
            <w:r>
              <w:rPr>
                <w:sz w:val="18"/>
                <w:szCs w:val="18"/>
              </w:rPr>
              <w:t>Fully reproducible</w:t>
            </w:r>
          </w:p>
        </w:tc>
        <w:tc>
          <w:tcPr>
            <w:tcW w:w="234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220CE35" w14:textId="77777777" w:rsidR="006F4302" w:rsidRDefault="00960D8E">
            <w:r>
              <w:rPr>
                <w:sz w:val="18"/>
                <w:szCs w:val="18"/>
              </w:rPr>
              <w:t>Clean re-run</w:t>
            </w:r>
          </w:p>
        </w:tc>
        <w:tc>
          <w:tcPr>
            <w:tcW w:w="16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F9386B9" w14:textId="77777777" w:rsidR="006F4302" w:rsidRDefault="00960D8E">
            <w:r>
              <w:rPr>
                <w:sz w:val="18"/>
                <w:szCs w:val="18"/>
              </w:rPr>
              <w:t>Integrity</w:t>
            </w:r>
          </w:p>
        </w:tc>
      </w:tr>
      <w:tr w:rsidR="006F4302" w14:paraId="5E350771" w14:textId="77777777">
        <w:tblPrEx>
          <w:tblCellMar>
            <w:top w:w="0" w:type="dxa"/>
            <w:bottom w:w="0" w:type="dxa"/>
          </w:tblCellMar>
        </w:tblPrEx>
        <w:trPr>
          <w:cantSplit/>
        </w:trPr>
        <w:tc>
          <w:tcPr>
            <w:tcW w:w="81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6C32735" w14:textId="77777777" w:rsidR="006F4302" w:rsidRDefault="00960D8E">
            <w:r>
              <w:rPr>
                <w:sz w:val="18"/>
                <w:szCs w:val="18"/>
              </w:rPr>
              <w:t>NFR04</w:t>
            </w:r>
          </w:p>
        </w:tc>
        <w:tc>
          <w:tcPr>
            <w:tcW w:w="81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7C3D9B2" w14:textId="77777777" w:rsidR="006F4302" w:rsidRDefault="00960D8E">
            <w:r>
              <w:rPr>
                <w:sz w:val="18"/>
                <w:szCs w:val="18"/>
              </w:rPr>
              <w:t>Must</w:t>
            </w:r>
          </w:p>
        </w:tc>
        <w:tc>
          <w:tcPr>
            <w:tcW w:w="343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F835969" w14:textId="77777777" w:rsidR="006F4302" w:rsidRDefault="00960D8E">
            <w:r>
              <w:rPr>
                <w:sz w:val="18"/>
                <w:szCs w:val="18"/>
              </w:rPr>
              <w:t>Screening label; no personal data</w:t>
            </w:r>
          </w:p>
        </w:tc>
        <w:tc>
          <w:tcPr>
            <w:tcW w:w="234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D09B928" w14:textId="77777777" w:rsidR="006F4302" w:rsidRDefault="00960D8E">
            <w:r>
              <w:rPr>
                <w:sz w:val="18"/>
                <w:szCs w:val="18"/>
              </w:rPr>
              <w:t>UI review; data audit</w:t>
            </w:r>
          </w:p>
        </w:tc>
        <w:tc>
          <w:tcPr>
            <w:tcW w:w="16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9110D39" w14:textId="77777777" w:rsidR="006F4302" w:rsidRDefault="00960D8E">
            <w:r>
              <w:rPr>
                <w:sz w:val="18"/>
                <w:szCs w:val="18"/>
              </w:rPr>
              <w:t>Chapter 4</w:t>
            </w:r>
          </w:p>
        </w:tc>
      </w:tr>
      <w:tr w:rsidR="006F4302" w14:paraId="1BD73D5B" w14:textId="77777777">
        <w:tblPrEx>
          <w:tblCellMar>
            <w:top w:w="0" w:type="dxa"/>
            <w:bottom w:w="0" w:type="dxa"/>
          </w:tblCellMar>
        </w:tblPrEx>
        <w:trPr>
          <w:cantSplit/>
        </w:trPr>
        <w:tc>
          <w:tcPr>
            <w:tcW w:w="81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36B5BAF" w14:textId="77777777" w:rsidR="006F4302" w:rsidRDefault="00960D8E">
            <w:r>
              <w:rPr>
                <w:sz w:val="18"/>
                <w:szCs w:val="18"/>
              </w:rPr>
              <w:t>NFR05</w:t>
            </w:r>
          </w:p>
        </w:tc>
        <w:tc>
          <w:tcPr>
            <w:tcW w:w="81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8A9160D" w14:textId="77777777" w:rsidR="006F4302" w:rsidRDefault="00960D8E">
            <w:r>
              <w:rPr>
                <w:sz w:val="18"/>
                <w:szCs w:val="18"/>
              </w:rPr>
              <w:t>Should</w:t>
            </w:r>
          </w:p>
        </w:tc>
        <w:tc>
          <w:tcPr>
            <w:tcW w:w="343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9BFC385" w14:textId="77777777" w:rsidR="006F4302" w:rsidRDefault="00960D8E">
            <w:r>
              <w:rPr>
                <w:sz w:val="18"/>
                <w:szCs w:val="18"/>
              </w:rPr>
              <w:t>SUS at least 68</w:t>
            </w:r>
          </w:p>
        </w:tc>
        <w:tc>
          <w:tcPr>
            <w:tcW w:w="234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CBC9424" w14:textId="77777777" w:rsidR="006F4302" w:rsidRDefault="00960D8E">
            <w:r>
              <w:rPr>
                <w:sz w:val="18"/>
                <w:szCs w:val="18"/>
              </w:rPr>
              <w:t>Questionnaire</w:t>
            </w:r>
          </w:p>
        </w:tc>
        <w:tc>
          <w:tcPr>
            <w:tcW w:w="16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98C0637" w14:textId="77777777" w:rsidR="006F4302" w:rsidRDefault="00960D8E">
            <w:r>
              <w:rPr>
                <w:sz w:val="18"/>
                <w:szCs w:val="18"/>
              </w:rPr>
              <w:t>O7</w:t>
            </w:r>
          </w:p>
        </w:tc>
      </w:tr>
    </w:tbl>
    <w:p w14:paraId="2B598994" w14:textId="77777777" w:rsidR="006F4302" w:rsidRDefault="006F4302">
      <w:pPr>
        <w:spacing w:after="120"/>
      </w:pPr>
    </w:p>
    <w:p w14:paraId="24FFAB1D" w14:textId="77777777" w:rsidR="006F4302" w:rsidRDefault="00960D8E">
      <w:pPr>
        <w:pStyle w:val="Heading2"/>
        <w:keepNext/>
        <w:spacing w:before="240" w:after="120"/>
      </w:pPr>
      <w:bookmarkStart w:id="87" w:name="_Toc243321345"/>
      <w:r>
        <w:t>3.6 System and software design</w:t>
      </w:r>
      <w:bookmarkEnd w:id="87"/>
    </w:p>
    <w:p w14:paraId="7F5441C9" w14:textId="77777777" w:rsidR="006F4302" w:rsidRDefault="00960D8E">
      <w:pPr>
        <w:spacing w:after="160" w:line="360" w:lineRule="auto"/>
        <w:jc w:val="both"/>
      </w:pPr>
      <w:r>
        <w:t>The system has five components: an acquisition module (spectrometer export and metadata form), a data store (read-only raw files, versioned clean dataset), an analysis pipeline (QC, preprocessing, selection, training, evaluation, built on scikit-learn pipelines so that fitting happens only on calibration data), a model registry (one saved pipeline per parameter with its validation record and calibration limits), and a prototype (CLI, then Streamlit) that loads a new spectrum, applies the registry and return</w:t>
      </w:r>
      <w:r>
        <w:t>s values, intervals and flags. The main use cases are register sample, calibrate spectrometer, scan, record oven reference, train and evaluate, predict, review flagged result and export report. The context and use-case diagrams are in Appendix H and the component and data-flow diagrams in Appendix I.</w:t>
      </w:r>
    </w:p>
    <w:p w14:paraId="5E6CBC72" w14:textId="77777777" w:rsidR="006F4302" w:rsidRDefault="00960D8E">
      <w:pPr>
        <w:pStyle w:val="Heading2"/>
        <w:keepNext/>
        <w:spacing w:before="240" w:after="120"/>
      </w:pPr>
      <w:bookmarkStart w:id="88" w:name="_Toc243321346"/>
      <w:r>
        <w:t>3.7 Data requirements and management plan</w:t>
      </w:r>
      <w:bookmarkEnd w:id="88"/>
    </w:p>
    <w:p w14:paraId="0C864825" w14:textId="77777777" w:rsidR="006F4302" w:rsidRDefault="00960D8E">
      <w:pPr>
        <w:pStyle w:val="Caption"/>
        <w:keepNext/>
        <w:spacing w:before="120" w:after="120"/>
      </w:pPr>
      <w:bookmarkStart w:id="89" w:name="_Toc243321414"/>
      <w:r>
        <w:t xml:space="preserve">Table </w:t>
      </w:r>
      <w:r>
        <w:fldChar w:fldCharType="begin"/>
      </w:r>
      <w:r>
        <w:instrText>SEQ Table</w:instrText>
      </w:r>
      <w:r>
        <w:fldChar w:fldCharType="separate"/>
      </w:r>
      <w:r w:rsidR="00B725E9">
        <w:rPr>
          <w:noProof/>
        </w:rPr>
        <w:t>15</w:t>
      </w:r>
      <w:r>
        <w:fldChar w:fldCharType="end"/>
      </w:r>
      <w:r>
        <w:t>: Dataset plan</w:t>
      </w:r>
      <w:bookmarkEnd w:id="8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7"/>
        <w:gridCol w:w="6769"/>
      </w:tblGrid>
      <w:tr w:rsidR="006F4302" w14:paraId="0CF00EC0" w14:textId="77777777">
        <w:tblPrEx>
          <w:tblCellMar>
            <w:top w:w="0" w:type="dxa"/>
            <w:bottom w:w="0" w:type="dxa"/>
          </w:tblCellMar>
        </w:tblPrEx>
        <w:trPr>
          <w:tblHeader/>
        </w:trPr>
        <w:tc>
          <w:tcPr>
            <w:tcW w:w="2257"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168A680B" w14:textId="77777777" w:rsidR="006F4302" w:rsidRDefault="00960D8E">
            <w:r>
              <w:rPr>
                <w:b/>
                <w:bCs/>
                <w:sz w:val="20"/>
                <w:szCs w:val="20"/>
              </w:rPr>
              <w:t>Item</w:t>
            </w:r>
          </w:p>
        </w:tc>
        <w:tc>
          <w:tcPr>
            <w:tcW w:w="677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56C6351A" w14:textId="77777777" w:rsidR="006F4302" w:rsidRDefault="00960D8E">
            <w:r>
              <w:rPr>
                <w:b/>
                <w:bCs/>
                <w:sz w:val="20"/>
                <w:szCs w:val="20"/>
              </w:rPr>
              <w:t>Plan</w:t>
            </w:r>
          </w:p>
        </w:tc>
      </w:tr>
      <w:tr w:rsidR="006F4302" w14:paraId="3BC9BC4F" w14:textId="77777777">
        <w:tblPrEx>
          <w:tblCellMar>
            <w:top w:w="0" w:type="dxa"/>
            <w:bottom w:w="0" w:type="dxa"/>
          </w:tblCellMar>
        </w:tblPrEx>
        <w:trPr>
          <w:cantSplit/>
        </w:trPr>
        <w:tc>
          <w:tcPr>
            <w:tcW w:w="22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072893B" w14:textId="77777777" w:rsidR="006F4302" w:rsidRDefault="00960D8E">
            <w:r>
              <w:rPr>
                <w:sz w:val="20"/>
                <w:szCs w:val="20"/>
              </w:rPr>
              <w:t>Role</w:t>
            </w:r>
          </w:p>
        </w:tc>
        <w:tc>
          <w:tcPr>
            <w:tcW w:w="67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5078016" w14:textId="77777777" w:rsidR="006F4302" w:rsidRDefault="00960D8E">
            <w:r>
              <w:rPr>
                <w:sz w:val="20"/>
                <w:szCs w:val="20"/>
              </w:rPr>
              <w:t>Primary paired dataset for training and evaluation; Tecator only for pipeline testing</w:t>
            </w:r>
          </w:p>
        </w:tc>
      </w:tr>
      <w:tr w:rsidR="006F4302" w14:paraId="00EF477C" w14:textId="77777777">
        <w:tblPrEx>
          <w:tblCellMar>
            <w:top w:w="0" w:type="dxa"/>
            <w:bottom w:w="0" w:type="dxa"/>
          </w:tblCellMar>
        </w:tblPrEx>
        <w:trPr>
          <w:cantSplit/>
        </w:trPr>
        <w:tc>
          <w:tcPr>
            <w:tcW w:w="22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54A0754" w14:textId="77777777" w:rsidR="006F4302" w:rsidRDefault="00960D8E">
            <w:r>
              <w:rPr>
                <w:sz w:val="20"/>
                <w:szCs w:val="20"/>
              </w:rPr>
              <w:t>Schema</w:t>
            </w:r>
          </w:p>
        </w:tc>
        <w:tc>
          <w:tcPr>
            <w:tcW w:w="67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407F92F" w14:textId="77777777" w:rsidR="006F4302" w:rsidRDefault="00960D8E">
            <w:r>
              <w:rPr>
                <w:sz w:val="20"/>
                <w:szCs w:val="20"/>
              </w:rPr>
              <w:t>sample_id, source_code, grade, stage, date, temp_C, RH_pct, scan_1..3 (absorbance per wavelength), moisture_rep_1..3, moisture_mean, oven_minutes, retained_subsample</w:t>
            </w:r>
          </w:p>
        </w:tc>
      </w:tr>
      <w:tr w:rsidR="006F4302" w14:paraId="41A1C6E7" w14:textId="77777777">
        <w:tblPrEx>
          <w:tblCellMar>
            <w:top w:w="0" w:type="dxa"/>
            <w:bottom w:w="0" w:type="dxa"/>
          </w:tblCellMar>
        </w:tblPrEx>
        <w:trPr>
          <w:cantSplit/>
        </w:trPr>
        <w:tc>
          <w:tcPr>
            <w:tcW w:w="22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696177E" w14:textId="77777777" w:rsidR="006F4302" w:rsidRDefault="00960D8E">
            <w:r>
              <w:rPr>
                <w:sz w:val="20"/>
                <w:szCs w:val="20"/>
              </w:rPr>
              <w:lastRenderedPageBreak/>
              <w:t>Split strategy</w:t>
            </w:r>
          </w:p>
        </w:tc>
        <w:tc>
          <w:tcPr>
            <w:tcW w:w="67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710267F" w14:textId="77777777" w:rsidR="006F4302" w:rsidRDefault="00960D8E">
            <w:r>
              <w:rPr>
                <w:sz w:val="20"/>
                <w:szCs w:val="20"/>
              </w:rPr>
              <w:t>About 70:30 Kennard-Stone calibration and locked test; leave-one-source-out where at least three sources exist</w:t>
            </w:r>
          </w:p>
        </w:tc>
      </w:tr>
      <w:tr w:rsidR="006F4302" w14:paraId="125D436C" w14:textId="77777777">
        <w:tblPrEx>
          <w:tblCellMar>
            <w:top w:w="0" w:type="dxa"/>
            <w:bottom w:w="0" w:type="dxa"/>
          </w:tblCellMar>
        </w:tblPrEx>
        <w:trPr>
          <w:cantSplit/>
        </w:trPr>
        <w:tc>
          <w:tcPr>
            <w:tcW w:w="22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65873FE" w14:textId="77777777" w:rsidR="006F4302" w:rsidRDefault="00960D8E">
            <w:r>
              <w:rPr>
                <w:sz w:val="20"/>
                <w:szCs w:val="20"/>
              </w:rPr>
              <w:t>Sample-level separation</w:t>
            </w:r>
          </w:p>
        </w:tc>
        <w:tc>
          <w:tcPr>
            <w:tcW w:w="67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A66BC94" w14:textId="77777777" w:rsidR="006F4302" w:rsidRDefault="00960D8E">
            <w:r>
              <w:rPr>
                <w:sz w:val="20"/>
                <w:szCs w:val="20"/>
              </w:rPr>
              <w:t>All scans and replicates of one sample stay in the same set</w:t>
            </w:r>
          </w:p>
        </w:tc>
      </w:tr>
      <w:tr w:rsidR="006F4302" w14:paraId="7FAE49D4" w14:textId="77777777">
        <w:tblPrEx>
          <w:tblCellMar>
            <w:top w:w="0" w:type="dxa"/>
            <w:bottom w:w="0" w:type="dxa"/>
          </w:tblCellMar>
        </w:tblPrEx>
        <w:trPr>
          <w:cantSplit/>
        </w:trPr>
        <w:tc>
          <w:tcPr>
            <w:tcW w:w="22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EF04EEB" w14:textId="77777777" w:rsidR="006F4302" w:rsidRDefault="00960D8E">
            <w:r>
              <w:rPr>
                <w:sz w:val="20"/>
                <w:szCs w:val="20"/>
              </w:rPr>
              <w:t>Storage and backup</w:t>
            </w:r>
          </w:p>
        </w:tc>
        <w:tc>
          <w:tcPr>
            <w:tcW w:w="67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4104832" w14:textId="77777777" w:rsidR="006F4302" w:rsidRDefault="00960D8E">
            <w:r>
              <w:rPr>
                <w:sz w:val="20"/>
                <w:szCs w:val="20"/>
              </w:rPr>
              <w:t>Raw data read-only; two cloud backups plus local copy</w:t>
            </w:r>
          </w:p>
        </w:tc>
      </w:tr>
      <w:tr w:rsidR="006F4302" w14:paraId="64E5E0E3" w14:textId="77777777">
        <w:tblPrEx>
          <w:tblCellMar>
            <w:top w:w="0" w:type="dxa"/>
            <w:bottom w:w="0" w:type="dxa"/>
          </w:tblCellMar>
        </w:tblPrEx>
        <w:trPr>
          <w:cantSplit/>
        </w:trPr>
        <w:tc>
          <w:tcPr>
            <w:tcW w:w="22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C533589" w14:textId="77777777" w:rsidR="006F4302" w:rsidRDefault="00960D8E">
            <w:r>
              <w:rPr>
                <w:sz w:val="20"/>
                <w:szCs w:val="20"/>
              </w:rPr>
              <w:t>Versioning</w:t>
            </w:r>
          </w:p>
        </w:tc>
        <w:tc>
          <w:tcPr>
            <w:tcW w:w="67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F39BBC8" w14:textId="77777777" w:rsidR="006F4302" w:rsidRDefault="00960D8E">
            <w:r>
              <w:rPr>
                <w:sz w:val="20"/>
                <w:szCs w:val="20"/>
              </w:rPr>
              <w:t>Data versions hashed; derived data produced by scripts; Git for code</w:t>
            </w:r>
          </w:p>
        </w:tc>
      </w:tr>
      <w:tr w:rsidR="006F4302" w14:paraId="7FF653D1" w14:textId="77777777">
        <w:tblPrEx>
          <w:tblCellMar>
            <w:top w:w="0" w:type="dxa"/>
            <w:bottom w:w="0" w:type="dxa"/>
          </w:tblCellMar>
        </w:tblPrEx>
        <w:trPr>
          <w:cantSplit/>
        </w:trPr>
        <w:tc>
          <w:tcPr>
            <w:tcW w:w="22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1F160C5" w14:textId="77777777" w:rsidR="006F4302" w:rsidRDefault="00960D8E">
            <w:r>
              <w:rPr>
                <w:sz w:val="20"/>
                <w:szCs w:val="20"/>
              </w:rPr>
              <w:t>Retention</w:t>
            </w:r>
          </w:p>
        </w:tc>
        <w:tc>
          <w:tcPr>
            <w:tcW w:w="67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41A4C86" w14:textId="77777777" w:rsidR="006F4302" w:rsidRDefault="00960D8E">
            <w:r>
              <w:rPr>
                <w:sz w:val="20"/>
                <w:szCs w:val="20"/>
              </w:rPr>
              <w:t>Data kept until degree award plus one year, then anonymised dataset archived</w:t>
            </w:r>
          </w:p>
        </w:tc>
      </w:tr>
      <w:tr w:rsidR="006F4302" w14:paraId="7238242D" w14:textId="77777777">
        <w:tblPrEx>
          <w:tblCellMar>
            <w:top w:w="0" w:type="dxa"/>
            <w:bottom w:w="0" w:type="dxa"/>
          </w:tblCellMar>
        </w:tblPrEx>
        <w:trPr>
          <w:cantSplit/>
        </w:trPr>
        <w:tc>
          <w:tcPr>
            <w:tcW w:w="22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7FA8066" w14:textId="77777777" w:rsidR="006F4302" w:rsidRDefault="00960D8E">
            <w:r>
              <w:rPr>
                <w:sz w:val="20"/>
                <w:szCs w:val="20"/>
              </w:rPr>
              <w:t>Licensing and ethics</w:t>
            </w:r>
          </w:p>
        </w:tc>
        <w:tc>
          <w:tcPr>
            <w:tcW w:w="67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01C8C1D" w14:textId="77777777" w:rsidR="006F4302" w:rsidRDefault="00960D8E">
            <w:r>
              <w:rPr>
                <w:sz w:val="20"/>
                <w:szCs w:val="20"/>
              </w:rPr>
              <w:t>Supplier consent; coded sources; no personal data; Tecator used under its stated terms with instrument acknowledged</w:t>
            </w:r>
          </w:p>
        </w:tc>
      </w:tr>
    </w:tbl>
    <w:p w14:paraId="6ED0C4E9" w14:textId="77777777" w:rsidR="006F4302" w:rsidRDefault="006F4302">
      <w:pPr>
        <w:spacing w:after="120"/>
      </w:pPr>
    </w:p>
    <w:p w14:paraId="5A1F1481" w14:textId="77777777" w:rsidR="006F4302" w:rsidRDefault="00960D8E">
      <w:pPr>
        <w:pStyle w:val="Heading2"/>
        <w:keepNext/>
        <w:spacing w:before="240" w:after="120"/>
      </w:pPr>
      <w:bookmarkStart w:id="90" w:name="_Toc243321347"/>
      <w:r>
        <w:t>3.8 Development methodology</w:t>
      </w:r>
      <w:bookmarkEnd w:id="90"/>
    </w:p>
    <w:p w14:paraId="75628E6C" w14:textId="77777777" w:rsidR="006F4302" w:rsidRDefault="00960D8E">
      <w:pPr>
        <w:spacing w:after="160" w:line="360" w:lineRule="auto"/>
        <w:jc w:val="both"/>
      </w:pPr>
      <w:r>
        <w:t xml:space="preserve">An iterative CRISP-DM-style approach was chosen over Waterfall, which assumes fixed requirements, and full Scrum, which adds ceremony unsuited to a single developer. Each two-week iteration adds one pipeline component (for example, a preprocessing method), evaluates it by cross-validation and records the result. </w:t>
      </w:r>
      <w:r>
        <w:rPr>
          <w:b/>
          <w:bCs/>
        </w:rPr>
        <w:t>Definition of done:</w:t>
      </w:r>
      <w:r>
        <w:t xml:space="preserve"> code committed, unit and leakage tests pass, results logged, and the supervisor update written. </w:t>
      </w:r>
      <w:r>
        <w:rPr>
          <w:b/>
          <w:bCs/>
        </w:rPr>
        <w:t>Testing:</w:t>
      </w:r>
      <w:r>
        <w:t xml:space="preserve"> unit tests for preprocessing functions, a leakage test confirming the test set is untouched, and an end-to-end re-run. </w:t>
      </w:r>
      <w:r>
        <w:rPr>
          <w:b/>
          <w:bCs/>
        </w:rPr>
        <w:t>Change control:</w:t>
      </w:r>
      <w:r>
        <w:t xml:space="preserve"> any change to the protocol or scope is agreed with the supervisor and logged; changes affecting participants or data are cleared with ethics first.</w:t>
      </w:r>
    </w:p>
    <w:p w14:paraId="60FEC536" w14:textId="77777777" w:rsidR="006F4302" w:rsidRDefault="00960D8E">
      <w:pPr>
        <w:pStyle w:val="Heading2"/>
        <w:keepNext/>
        <w:spacing w:before="240" w:after="120"/>
      </w:pPr>
      <w:bookmarkStart w:id="91" w:name="_Toc243321348"/>
      <w:r>
        <w:t>3.9 Evaluation methodology</w:t>
      </w:r>
      <w:bookmarkEnd w:id="91"/>
    </w:p>
    <w:p w14:paraId="28E08BC0" w14:textId="77777777" w:rsidR="006F4302" w:rsidRDefault="00960D8E">
      <w:pPr>
        <w:pStyle w:val="Heading3"/>
        <w:keepNext/>
        <w:spacing w:before="180" w:after="100"/>
      </w:pPr>
      <w:bookmarkStart w:id="92" w:name="_Toc243321349"/>
      <w:r>
        <w:t>3.9.1 Dataset splits and validation protocol</w:t>
      </w:r>
      <w:bookmarkEnd w:id="92"/>
    </w:p>
    <w:p w14:paraId="495E0424" w14:textId="77777777" w:rsidR="006F4302" w:rsidRDefault="00960D8E">
      <w:pPr>
        <w:spacing w:after="160" w:line="360" w:lineRule="auto"/>
        <w:jc w:val="both"/>
      </w:pPr>
      <w:r>
        <w:t xml:space="preserve">The test set (about 30%) is selected by Kennard-Stone, checked to span the moisture range, hashed and locked before any modelling. All preprocessing, wavelength selection and tuning are fitted inside nested or repeated 10-fold cross-validation on the calibration set using scikit-learn pipelines, and the test set is used once per shortlisted pipeline. Replicate scans of a sample never cross sets. Where at least three sources exist, leave-one-source-out validation measures generalisation. No tuning ever uses </w:t>
      </w:r>
      <w:r>
        <w:t>test or field data.</w:t>
      </w:r>
    </w:p>
    <w:p w14:paraId="36D1A62E" w14:textId="77777777" w:rsidR="006F4302" w:rsidRDefault="00960D8E">
      <w:pPr>
        <w:pStyle w:val="Heading3"/>
        <w:keepNext/>
        <w:spacing w:before="180" w:after="100"/>
      </w:pPr>
      <w:bookmarkStart w:id="93" w:name="_Toc243321350"/>
      <w:r>
        <w:t>3.9.2 Baselines and ablation studies</w:t>
      </w:r>
      <w:bookmarkEnd w:id="93"/>
    </w:p>
    <w:p w14:paraId="23E10908" w14:textId="77777777" w:rsidR="006F4302" w:rsidRDefault="00960D8E">
      <w:pPr>
        <w:spacing w:after="160" w:line="360" w:lineRule="auto"/>
        <w:jc w:val="both"/>
      </w:pPr>
      <w:r>
        <w:rPr>
          <w:b/>
          <w:bCs/>
        </w:rPr>
        <w:t>Simple baseline:</w:t>
      </w:r>
      <w:r>
        <w:t xml:space="preserve"> mean-only predictor. </w:t>
      </w:r>
      <w:r>
        <w:rPr>
          <w:b/>
          <w:bCs/>
        </w:rPr>
        <w:t>Strong baseline:</w:t>
      </w:r>
      <w:r>
        <w:t xml:space="preserve"> PLSR on raw mean-centred spectra. </w:t>
      </w:r>
      <w:r>
        <w:rPr>
          <w:b/>
          <w:bCs/>
        </w:rPr>
        <w:t>Ablations:</w:t>
      </w:r>
      <w:r>
        <w:t xml:space="preserve"> from the best pipeline, remove (a) preprocessing, (b) wavelength selection and (c) the non-linear model, each under the same folds and tuning budget, to show what each component contributes.</w:t>
      </w:r>
    </w:p>
    <w:p w14:paraId="0B2434FA" w14:textId="77777777" w:rsidR="006F4302" w:rsidRDefault="00960D8E">
      <w:pPr>
        <w:pStyle w:val="Heading3"/>
        <w:keepNext/>
        <w:spacing w:before="180" w:after="100"/>
      </w:pPr>
      <w:bookmarkStart w:id="94" w:name="_Toc243321351"/>
      <w:r>
        <w:lastRenderedPageBreak/>
        <w:t>3.9.3 Metrics and analysis</w:t>
      </w:r>
      <w:bookmarkEnd w:id="94"/>
    </w:p>
    <w:p w14:paraId="07110FB9" w14:textId="77777777" w:rsidR="006F4302" w:rsidRDefault="00960D8E">
      <w:pPr>
        <w:pStyle w:val="Caption"/>
        <w:keepNext/>
        <w:spacing w:before="120" w:after="120"/>
      </w:pPr>
      <w:bookmarkStart w:id="95" w:name="_Toc243321415"/>
      <w:r>
        <w:t xml:space="preserve">Table </w:t>
      </w:r>
      <w:r>
        <w:fldChar w:fldCharType="begin"/>
      </w:r>
      <w:r>
        <w:instrText>SEQ Table</w:instrText>
      </w:r>
      <w:r>
        <w:fldChar w:fldCharType="separate"/>
      </w:r>
      <w:r w:rsidR="00B725E9">
        <w:rPr>
          <w:noProof/>
        </w:rPr>
        <w:t>16</w:t>
      </w:r>
      <w:r>
        <w:fldChar w:fldCharType="end"/>
      </w:r>
      <w:r>
        <w:t>: Metrics defined before experimentation</w:t>
      </w:r>
      <w:bookmarkEnd w:id="9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8"/>
        <w:gridCol w:w="6138"/>
      </w:tblGrid>
      <w:tr w:rsidR="006F4302" w14:paraId="63FBD6EF" w14:textId="77777777">
        <w:tblPrEx>
          <w:tblCellMar>
            <w:top w:w="0" w:type="dxa"/>
            <w:bottom w:w="0" w:type="dxa"/>
          </w:tblCellMar>
        </w:tblPrEx>
        <w:trPr>
          <w:tblHeader/>
        </w:trPr>
        <w:tc>
          <w:tcPr>
            <w:tcW w:w="2888"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3494E8D3" w14:textId="77777777" w:rsidR="006F4302" w:rsidRDefault="00960D8E">
            <w:r>
              <w:rPr>
                <w:b/>
                <w:bCs/>
                <w:sz w:val="20"/>
                <w:szCs w:val="20"/>
              </w:rPr>
              <w:t>Metric</w:t>
            </w:r>
          </w:p>
        </w:tc>
        <w:tc>
          <w:tcPr>
            <w:tcW w:w="6138"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4FB4BE78" w14:textId="77777777" w:rsidR="006F4302" w:rsidRDefault="00960D8E">
            <w:r>
              <w:rPr>
                <w:b/>
                <w:bCs/>
                <w:sz w:val="20"/>
                <w:szCs w:val="20"/>
              </w:rPr>
              <w:t>What it tests</w:t>
            </w:r>
          </w:p>
        </w:tc>
      </w:tr>
      <w:tr w:rsidR="006F4302" w14:paraId="5821709A" w14:textId="77777777">
        <w:tblPrEx>
          <w:tblCellMar>
            <w:top w:w="0" w:type="dxa"/>
            <w:bottom w:w="0" w:type="dxa"/>
          </w:tblCellMar>
        </w:tblPrEx>
        <w:trPr>
          <w:cantSplit/>
        </w:trPr>
        <w:tc>
          <w:tcPr>
            <w:tcW w:w="28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F718AC1" w14:textId="77777777" w:rsidR="006F4302" w:rsidRDefault="00960D8E">
            <w:r>
              <w:rPr>
                <w:sz w:val="20"/>
                <w:szCs w:val="20"/>
              </w:rPr>
              <w:t>RMSEP</w:t>
            </w:r>
          </w:p>
        </w:tc>
        <w:tc>
          <w:tcPr>
            <w:tcW w:w="61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1E4F896" w14:textId="77777777" w:rsidR="006F4302" w:rsidRDefault="00960D8E">
            <w:r>
              <w:rPr>
                <w:sz w:val="20"/>
                <w:szCs w:val="20"/>
              </w:rPr>
              <w:t>Typical error in % moisture on unseen samples (primary metric)</w:t>
            </w:r>
          </w:p>
        </w:tc>
      </w:tr>
      <w:tr w:rsidR="006F4302" w14:paraId="2D839CD2" w14:textId="77777777">
        <w:tblPrEx>
          <w:tblCellMar>
            <w:top w:w="0" w:type="dxa"/>
            <w:bottom w:w="0" w:type="dxa"/>
          </w:tblCellMar>
        </w:tblPrEx>
        <w:trPr>
          <w:cantSplit/>
        </w:trPr>
        <w:tc>
          <w:tcPr>
            <w:tcW w:w="28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5E9A32F" w14:textId="77777777" w:rsidR="006F4302" w:rsidRDefault="00960D8E">
            <w:r>
              <w:rPr>
                <w:sz w:val="20"/>
                <w:szCs w:val="20"/>
              </w:rPr>
              <w:t>R2p and RPD</w:t>
            </w:r>
          </w:p>
        </w:tc>
        <w:tc>
          <w:tcPr>
            <w:tcW w:w="61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F25F061" w14:textId="77777777" w:rsidR="006F4302" w:rsidRDefault="00960D8E">
            <w:r>
              <w:rPr>
                <w:sz w:val="20"/>
                <w:szCs w:val="20"/>
              </w:rPr>
              <w:t>Variance explained; RPD = SD of reference / RMSEP guards against narrow ranges</w:t>
            </w:r>
          </w:p>
        </w:tc>
      </w:tr>
      <w:tr w:rsidR="006F4302" w14:paraId="5AE37559" w14:textId="77777777">
        <w:tblPrEx>
          <w:tblCellMar>
            <w:top w:w="0" w:type="dxa"/>
            <w:bottom w:w="0" w:type="dxa"/>
          </w:tblCellMar>
        </w:tblPrEx>
        <w:trPr>
          <w:cantSplit/>
        </w:trPr>
        <w:tc>
          <w:tcPr>
            <w:tcW w:w="28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D23E720" w14:textId="77777777" w:rsidR="006F4302" w:rsidRDefault="00960D8E">
            <w:r>
              <w:rPr>
                <w:sz w:val="20"/>
                <w:szCs w:val="20"/>
              </w:rPr>
              <w:t>Bias</w:t>
            </w:r>
          </w:p>
        </w:tc>
        <w:tc>
          <w:tcPr>
            <w:tcW w:w="61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566915D" w14:textId="77777777" w:rsidR="006F4302" w:rsidRDefault="00960D8E">
            <w:r>
              <w:rPr>
                <w:sz w:val="20"/>
                <w:szCs w:val="20"/>
              </w:rPr>
              <w:t>Systematic over- or under-prediction affecting sale weight</w:t>
            </w:r>
          </w:p>
        </w:tc>
      </w:tr>
      <w:tr w:rsidR="006F4302" w14:paraId="5F1A3947" w14:textId="77777777">
        <w:tblPrEx>
          <w:tblCellMar>
            <w:top w:w="0" w:type="dxa"/>
            <w:bottom w:w="0" w:type="dxa"/>
          </w:tblCellMar>
        </w:tblPrEx>
        <w:trPr>
          <w:cantSplit/>
        </w:trPr>
        <w:tc>
          <w:tcPr>
            <w:tcW w:w="28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319CBFE" w14:textId="77777777" w:rsidR="006F4302" w:rsidRDefault="00960D8E">
            <w:r>
              <w:rPr>
                <w:sz w:val="20"/>
                <w:szCs w:val="20"/>
              </w:rPr>
              <w:t>RMSEC vs RMSECV vs RMSEP</w:t>
            </w:r>
          </w:p>
        </w:tc>
        <w:tc>
          <w:tcPr>
            <w:tcW w:w="61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FB3C85B" w14:textId="77777777" w:rsidR="006F4302" w:rsidRDefault="00960D8E">
            <w:r>
              <w:rPr>
                <w:sz w:val="20"/>
                <w:szCs w:val="20"/>
              </w:rPr>
              <w:t>Over-fitting</w:t>
            </w:r>
          </w:p>
        </w:tc>
      </w:tr>
      <w:tr w:rsidR="006F4302" w14:paraId="3F714523" w14:textId="77777777">
        <w:tblPrEx>
          <w:tblCellMar>
            <w:top w:w="0" w:type="dxa"/>
            <w:bottom w:w="0" w:type="dxa"/>
          </w:tblCellMar>
        </w:tblPrEx>
        <w:trPr>
          <w:cantSplit/>
        </w:trPr>
        <w:tc>
          <w:tcPr>
            <w:tcW w:w="28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C143A21" w14:textId="77777777" w:rsidR="006F4302" w:rsidRDefault="00960D8E">
            <w:r>
              <w:rPr>
                <w:sz w:val="20"/>
                <w:szCs w:val="20"/>
              </w:rPr>
              <w:t>Paired Wilcoxon test; bootstrap 95% CI</w:t>
            </w:r>
          </w:p>
        </w:tc>
        <w:tc>
          <w:tcPr>
            <w:tcW w:w="61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F06B596" w14:textId="77777777" w:rsidR="006F4302" w:rsidRDefault="00960D8E">
            <w:r>
              <w:rPr>
                <w:sz w:val="20"/>
                <w:szCs w:val="20"/>
              </w:rPr>
              <w:t>Whether differences between models are real</w:t>
            </w:r>
          </w:p>
        </w:tc>
      </w:tr>
      <w:tr w:rsidR="006F4302" w14:paraId="23925985" w14:textId="77777777">
        <w:tblPrEx>
          <w:tblCellMar>
            <w:top w:w="0" w:type="dxa"/>
            <w:bottom w:w="0" w:type="dxa"/>
          </w:tblCellMar>
        </w:tblPrEx>
        <w:trPr>
          <w:cantSplit/>
        </w:trPr>
        <w:tc>
          <w:tcPr>
            <w:tcW w:w="28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7761D1D" w14:textId="77777777" w:rsidR="006F4302" w:rsidRDefault="00960D8E">
            <w:r>
              <w:rPr>
                <w:sz w:val="20"/>
                <w:szCs w:val="20"/>
              </w:rPr>
              <w:t>LOSO RMSEP</w:t>
            </w:r>
          </w:p>
        </w:tc>
        <w:tc>
          <w:tcPr>
            <w:tcW w:w="61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947D3BB" w14:textId="77777777" w:rsidR="006F4302" w:rsidRDefault="00960D8E">
            <w:r>
              <w:rPr>
                <w:sz w:val="20"/>
                <w:szCs w:val="20"/>
              </w:rPr>
              <w:t>Generalisation to an unseen source</w:t>
            </w:r>
          </w:p>
        </w:tc>
      </w:tr>
      <w:tr w:rsidR="006F4302" w14:paraId="16795300" w14:textId="77777777">
        <w:tblPrEx>
          <w:tblCellMar>
            <w:top w:w="0" w:type="dxa"/>
            <w:bottom w:w="0" w:type="dxa"/>
          </w:tblCellMar>
        </w:tblPrEx>
        <w:trPr>
          <w:cantSplit/>
        </w:trPr>
        <w:tc>
          <w:tcPr>
            <w:tcW w:w="28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080F9B7" w14:textId="77777777" w:rsidR="006F4302" w:rsidRDefault="00960D8E">
            <w:r>
              <w:rPr>
                <w:sz w:val="20"/>
                <w:szCs w:val="20"/>
              </w:rPr>
              <w:t>Repeat-scan SD</w:t>
            </w:r>
          </w:p>
        </w:tc>
        <w:tc>
          <w:tcPr>
            <w:tcW w:w="61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EF8B660" w14:textId="77777777" w:rsidR="006F4302" w:rsidRDefault="00960D8E">
            <w:r>
              <w:rPr>
                <w:sz w:val="20"/>
                <w:szCs w:val="20"/>
              </w:rPr>
              <w:t>Measurement repeatability</w:t>
            </w:r>
          </w:p>
        </w:tc>
      </w:tr>
      <w:tr w:rsidR="006F4302" w14:paraId="1A8BB44B" w14:textId="77777777">
        <w:tblPrEx>
          <w:tblCellMar>
            <w:top w:w="0" w:type="dxa"/>
            <w:bottom w:w="0" w:type="dxa"/>
          </w:tblCellMar>
        </w:tblPrEx>
        <w:trPr>
          <w:cantSplit/>
        </w:trPr>
        <w:tc>
          <w:tcPr>
            <w:tcW w:w="28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771DD79" w14:textId="77777777" w:rsidR="006F4302" w:rsidRDefault="00960D8E">
            <w:r>
              <w:rPr>
                <w:sz w:val="20"/>
                <w:szCs w:val="20"/>
              </w:rPr>
              <w:t>Seconds per sample</w:t>
            </w:r>
          </w:p>
        </w:tc>
        <w:tc>
          <w:tcPr>
            <w:tcW w:w="61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64A46D1" w14:textId="77777777" w:rsidR="006F4302" w:rsidRDefault="00960D8E">
            <w:r>
              <w:rPr>
                <w:sz w:val="20"/>
                <w:szCs w:val="20"/>
              </w:rPr>
              <w:t>Time saved versus oven-drying</w:t>
            </w:r>
          </w:p>
        </w:tc>
      </w:tr>
      <w:tr w:rsidR="006F4302" w14:paraId="5561AE19" w14:textId="77777777">
        <w:tblPrEx>
          <w:tblCellMar>
            <w:top w:w="0" w:type="dxa"/>
            <w:bottom w:w="0" w:type="dxa"/>
          </w:tblCellMar>
        </w:tblPrEx>
        <w:trPr>
          <w:cantSplit/>
        </w:trPr>
        <w:tc>
          <w:tcPr>
            <w:tcW w:w="28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C90582A" w14:textId="77777777" w:rsidR="006F4302" w:rsidRDefault="00960D8E">
            <w:r>
              <w:rPr>
                <w:sz w:val="20"/>
                <w:szCs w:val="20"/>
              </w:rPr>
              <w:t>Interval coverage; flag rate</w:t>
            </w:r>
          </w:p>
        </w:tc>
        <w:tc>
          <w:tcPr>
            <w:tcW w:w="61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89348EE" w14:textId="77777777" w:rsidR="006F4302" w:rsidRDefault="00960D8E">
            <w:r>
              <w:rPr>
                <w:sz w:val="20"/>
                <w:szCs w:val="20"/>
              </w:rPr>
              <w:t>Reliability of uncertainty outputs</w:t>
            </w:r>
          </w:p>
        </w:tc>
      </w:tr>
      <w:tr w:rsidR="006F4302" w14:paraId="3E5045F9" w14:textId="77777777">
        <w:tblPrEx>
          <w:tblCellMar>
            <w:top w:w="0" w:type="dxa"/>
            <w:bottom w:w="0" w:type="dxa"/>
          </w:tblCellMar>
        </w:tblPrEx>
        <w:trPr>
          <w:cantSplit/>
        </w:trPr>
        <w:tc>
          <w:tcPr>
            <w:tcW w:w="28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F60D48B" w14:textId="77777777" w:rsidR="006F4302" w:rsidRDefault="00960D8E">
            <w:r>
              <w:rPr>
                <w:sz w:val="20"/>
                <w:szCs w:val="20"/>
              </w:rPr>
              <w:t>SUS score</w:t>
            </w:r>
          </w:p>
        </w:tc>
        <w:tc>
          <w:tcPr>
            <w:tcW w:w="61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0C69BB5" w14:textId="77777777" w:rsidR="006F4302" w:rsidRDefault="00960D8E">
            <w:r>
              <w:rPr>
                <w:sz w:val="20"/>
                <w:szCs w:val="20"/>
              </w:rPr>
              <w:t>Usability in the field</w:t>
            </w:r>
          </w:p>
        </w:tc>
      </w:tr>
    </w:tbl>
    <w:p w14:paraId="2899256B" w14:textId="77777777" w:rsidR="006F4302" w:rsidRDefault="006F4302">
      <w:pPr>
        <w:spacing w:after="120"/>
      </w:pPr>
    </w:p>
    <w:p w14:paraId="163D4A0C" w14:textId="77777777" w:rsidR="006F4302" w:rsidRDefault="00960D8E">
      <w:pPr>
        <w:pStyle w:val="Heading3"/>
        <w:keepNext/>
        <w:spacing w:before="180" w:after="100"/>
      </w:pPr>
      <w:bookmarkStart w:id="96" w:name="_Toc243321352"/>
      <w:r>
        <w:t>3.9.4 Research question to evaluation traceability</w:t>
      </w:r>
      <w:bookmarkEnd w:id="96"/>
    </w:p>
    <w:p w14:paraId="484E6F79" w14:textId="77777777" w:rsidR="006F4302" w:rsidRDefault="00960D8E">
      <w:pPr>
        <w:pStyle w:val="Caption"/>
        <w:keepNext/>
        <w:spacing w:before="120" w:after="120"/>
      </w:pPr>
      <w:bookmarkStart w:id="97" w:name="_Toc243321416"/>
      <w:r>
        <w:t xml:space="preserve">Table </w:t>
      </w:r>
      <w:r>
        <w:fldChar w:fldCharType="begin"/>
      </w:r>
      <w:r>
        <w:instrText>SEQ Table</w:instrText>
      </w:r>
      <w:r>
        <w:fldChar w:fldCharType="separate"/>
      </w:r>
      <w:r w:rsidR="00B725E9">
        <w:rPr>
          <w:noProof/>
        </w:rPr>
        <w:t>17</w:t>
      </w:r>
      <w:r>
        <w:fldChar w:fldCharType="end"/>
      </w:r>
      <w:r>
        <w:t>: Research question to evaluation traceability</w:t>
      </w:r>
      <w:bookmarkEnd w:id="9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3"/>
        <w:gridCol w:w="2888"/>
        <w:gridCol w:w="2527"/>
        <w:gridCol w:w="2888"/>
      </w:tblGrid>
      <w:tr w:rsidR="006F4302" w14:paraId="2BED412C" w14:textId="77777777">
        <w:tblPrEx>
          <w:tblCellMar>
            <w:top w:w="0" w:type="dxa"/>
            <w:bottom w:w="0" w:type="dxa"/>
          </w:tblCellMar>
        </w:tblPrEx>
        <w:trPr>
          <w:tblHeader/>
        </w:trPr>
        <w:tc>
          <w:tcPr>
            <w:tcW w:w="722"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041748E1" w14:textId="77777777" w:rsidR="006F4302" w:rsidRDefault="00960D8E">
            <w:r>
              <w:rPr>
                <w:b/>
                <w:bCs/>
                <w:sz w:val="20"/>
                <w:szCs w:val="20"/>
              </w:rPr>
              <w:t>RQ</w:t>
            </w:r>
          </w:p>
        </w:tc>
        <w:tc>
          <w:tcPr>
            <w:tcW w:w="2888"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0C53A400" w14:textId="77777777" w:rsidR="006F4302" w:rsidRDefault="00960D8E">
            <w:r>
              <w:rPr>
                <w:b/>
                <w:bCs/>
                <w:sz w:val="20"/>
                <w:szCs w:val="20"/>
              </w:rPr>
              <w:t>Experiment</w:t>
            </w:r>
          </w:p>
        </w:tc>
        <w:tc>
          <w:tcPr>
            <w:tcW w:w="2527"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7FC759AE" w14:textId="77777777" w:rsidR="006F4302" w:rsidRDefault="00960D8E">
            <w:r>
              <w:rPr>
                <w:b/>
                <w:bCs/>
                <w:sz w:val="20"/>
                <w:szCs w:val="20"/>
              </w:rPr>
              <w:t>Evidence</w:t>
            </w:r>
          </w:p>
        </w:tc>
        <w:tc>
          <w:tcPr>
            <w:tcW w:w="2888"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1DC86592" w14:textId="77777777" w:rsidR="006F4302" w:rsidRDefault="00960D8E">
            <w:r>
              <w:rPr>
                <w:b/>
                <w:bCs/>
                <w:sz w:val="20"/>
                <w:szCs w:val="20"/>
              </w:rPr>
              <w:t>Decision supported</w:t>
            </w:r>
          </w:p>
        </w:tc>
      </w:tr>
      <w:tr w:rsidR="006F4302" w14:paraId="23A4D761" w14:textId="77777777">
        <w:tblPrEx>
          <w:tblCellMar>
            <w:top w:w="0" w:type="dxa"/>
            <w:bottom w:w="0" w:type="dxa"/>
          </w:tblCellMar>
        </w:tblPrEx>
        <w:trPr>
          <w:cantSplit/>
        </w:trPr>
        <w:tc>
          <w:tcPr>
            <w:tcW w:w="7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7E9F220" w14:textId="77777777" w:rsidR="006F4302" w:rsidRDefault="00960D8E">
            <w:r>
              <w:rPr>
                <w:sz w:val="20"/>
                <w:szCs w:val="20"/>
              </w:rPr>
              <w:t>RQ1</w:t>
            </w:r>
          </w:p>
        </w:tc>
        <w:tc>
          <w:tcPr>
            <w:tcW w:w="28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4FA97DA" w14:textId="77777777" w:rsidR="006F4302" w:rsidRDefault="00960D8E">
            <w:r>
              <w:rPr>
                <w:sz w:val="20"/>
                <w:szCs w:val="20"/>
              </w:rPr>
              <w:t>Locked-test evaluation of the best pipeline</w:t>
            </w:r>
          </w:p>
        </w:tc>
        <w:tc>
          <w:tcPr>
            <w:tcW w:w="252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CA08B6B" w14:textId="77777777" w:rsidR="006F4302" w:rsidRDefault="00960D8E">
            <w:r>
              <w:rPr>
                <w:sz w:val="20"/>
                <w:szCs w:val="20"/>
              </w:rPr>
              <w:t>RMSEP, R2p, RPD, bias</w:t>
            </w:r>
          </w:p>
        </w:tc>
        <w:tc>
          <w:tcPr>
            <w:tcW w:w="28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6116036" w14:textId="77777777" w:rsidR="006F4302" w:rsidRDefault="00960D8E">
            <w:r>
              <w:rPr>
                <w:sz w:val="20"/>
                <w:szCs w:val="20"/>
              </w:rPr>
              <w:t>Is NIR accurate enough for moisture screening?</w:t>
            </w:r>
          </w:p>
        </w:tc>
      </w:tr>
      <w:tr w:rsidR="006F4302" w14:paraId="50D87014" w14:textId="77777777">
        <w:tblPrEx>
          <w:tblCellMar>
            <w:top w:w="0" w:type="dxa"/>
            <w:bottom w:w="0" w:type="dxa"/>
          </w:tblCellMar>
        </w:tblPrEx>
        <w:trPr>
          <w:cantSplit/>
        </w:trPr>
        <w:tc>
          <w:tcPr>
            <w:tcW w:w="7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5E75CF6" w14:textId="77777777" w:rsidR="006F4302" w:rsidRDefault="00960D8E">
            <w:r>
              <w:rPr>
                <w:sz w:val="20"/>
                <w:szCs w:val="20"/>
              </w:rPr>
              <w:t>RQ2</w:t>
            </w:r>
          </w:p>
        </w:tc>
        <w:tc>
          <w:tcPr>
            <w:tcW w:w="28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7E6101A" w14:textId="77777777" w:rsidR="006F4302" w:rsidRDefault="00960D8E">
            <w:r>
              <w:rPr>
                <w:sz w:val="20"/>
                <w:szCs w:val="20"/>
              </w:rPr>
              <w:t>Preprocessing grid; CARS vs SPA/iPLS vs full</w:t>
            </w:r>
          </w:p>
        </w:tc>
        <w:tc>
          <w:tcPr>
            <w:tcW w:w="252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0047AE7" w14:textId="77777777" w:rsidR="006F4302" w:rsidRDefault="00960D8E">
            <w:r>
              <w:rPr>
                <w:sz w:val="20"/>
                <w:szCs w:val="20"/>
              </w:rPr>
              <w:t>RMSECV tables, band stability</w:t>
            </w:r>
          </w:p>
        </w:tc>
        <w:tc>
          <w:tcPr>
            <w:tcW w:w="28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6EBD85D" w14:textId="77777777" w:rsidR="006F4302" w:rsidRDefault="00960D8E">
            <w:r>
              <w:rPr>
                <w:sz w:val="20"/>
                <w:szCs w:val="20"/>
              </w:rPr>
              <w:t>Which preprocessing and bands to deploy</w:t>
            </w:r>
          </w:p>
        </w:tc>
      </w:tr>
      <w:tr w:rsidR="006F4302" w14:paraId="1ECD177F" w14:textId="77777777">
        <w:tblPrEx>
          <w:tblCellMar>
            <w:top w:w="0" w:type="dxa"/>
            <w:bottom w:w="0" w:type="dxa"/>
          </w:tblCellMar>
        </w:tblPrEx>
        <w:trPr>
          <w:cantSplit/>
        </w:trPr>
        <w:tc>
          <w:tcPr>
            <w:tcW w:w="7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A5098B1" w14:textId="77777777" w:rsidR="006F4302" w:rsidRDefault="00960D8E">
            <w:r>
              <w:rPr>
                <w:sz w:val="20"/>
                <w:szCs w:val="20"/>
              </w:rPr>
              <w:t>RQ3</w:t>
            </w:r>
          </w:p>
        </w:tc>
        <w:tc>
          <w:tcPr>
            <w:tcW w:w="28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0FE8795" w14:textId="77777777" w:rsidR="006F4302" w:rsidRDefault="00960D8E">
            <w:r>
              <w:rPr>
                <w:sz w:val="20"/>
                <w:szCs w:val="20"/>
              </w:rPr>
              <w:t>PLSR vs SVR vs RF (vs NN); LOSO</w:t>
            </w:r>
          </w:p>
        </w:tc>
        <w:tc>
          <w:tcPr>
            <w:tcW w:w="252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FA42B54" w14:textId="77777777" w:rsidR="006F4302" w:rsidRDefault="00960D8E">
            <w:r>
              <w:rPr>
                <w:sz w:val="20"/>
                <w:szCs w:val="20"/>
              </w:rPr>
              <w:t>RMSEP, paired tests, LOSO error</w:t>
            </w:r>
          </w:p>
        </w:tc>
        <w:tc>
          <w:tcPr>
            <w:tcW w:w="28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81F2B4E" w14:textId="77777777" w:rsidR="006F4302" w:rsidRDefault="00960D8E">
            <w:r>
              <w:rPr>
                <w:sz w:val="20"/>
                <w:szCs w:val="20"/>
              </w:rPr>
              <w:t>Whether AI models are worth their complexity</w:t>
            </w:r>
          </w:p>
        </w:tc>
      </w:tr>
      <w:tr w:rsidR="006F4302" w14:paraId="36D871BF" w14:textId="77777777">
        <w:tblPrEx>
          <w:tblCellMar>
            <w:top w:w="0" w:type="dxa"/>
            <w:bottom w:w="0" w:type="dxa"/>
          </w:tblCellMar>
        </w:tblPrEx>
        <w:trPr>
          <w:cantSplit/>
        </w:trPr>
        <w:tc>
          <w:tcPr>
            <w:tcW w:w="7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D0B138A" w14:textId="77777777" w:rsidR="006F4302" w:rsidRDefault="00960D8E">
            <w:r>
              <w:rPr>
                <w:sz w:val="20"/>
                <w:szCs w:val="20"/>
              </w:rPr>
              <w:t>RQ4</w:t>
            </w:r>
          </w:p>
        </w:tc>
        <w:tc>
          <w:tcPr>
            <w:tcW w:w="28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CF97C02" w14:textId="77777777" w:rsidR="006F4302" w:rsidRDefault="00960D8E">
            <w:r>
              <w:rPr>
                <w:sz w:val="20"/>
                <w:szCs w:val="20"/>
              </w:rPr>
              <w:t>Timed oven and NIR tests; field trial</w:t>
            </w:r>
          </w:p>
        </w:tc>
        <w:tc>
          <w:tcPr>
            <w:tcW w:w="252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A1741A0" w14:textId="77777777" w:rsidR="006F4302" w:rsidRDefault="00960D8E">
            <w:r>
              <w:rPr>
                <w:sz w:val="20"/>
                <w:szCs w:val="20"/>
              </w:rPr>
              <w:t>Seconds per sample, field RMSEP, SUS</w:t>
            </w:r>
          </w:p>
        </w:tc>
        <w:tc>
          <w:tcPr>
            <w:tcW w:w="28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93D7C5B" w14:textId="77777777" w:rsidR="006F4302" w:rsidRDefault="00960D8E">
            <w:r>
              <w:rPr>
                <w:sz w:val="20"/>
                <w:szCs w:val="20"/>
              </w:rPr>
              <w:t>Whether NIR is practical outside the lab</w:t>
            </w:r>
          </w:p>
        </w:tc>
      </w:tr>
      <w:tr w:rsidR="006F4302" w14:paraId="3740D7D8" w14:textId="77777777">
        <w:tblPrEx>
          <w:tblCellMar>
            <w:top w:w="0" w:type="dxa"/>
            <w:bottom w:w="0" w:type="dxa"/>
          </w:tblCellMar>
        </w:tblPrEx>
        <w:trPr>
          <w:cantSplit/>
        </w:trPr>
        <w:tc>
          <w:tcPr>
            <w:tcW w:w="7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8907931" w14:textId="77777777" w:rsidR="006F4302" w:rsidRDefault="00960D8E">
            <w:r>
              <w:rPr>
                <w:sz w:val="20"/>
                <w:szCs w:val="20"/>
              </w:rPr>
              <w:t>RQ5</w:t>
            </w:r>
          </w:p>
        </w:tc>
        <w:tc>
          <w:tcPr>
            <w:tcW w:w="28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986073F" w14:textId="77777777" w:rsidR="006F4302" w:rsidRDefault="00960D8E">
            <w:r>
              <w:rPr>
                <w:sz w:val="20"/>
                <w:szCs w:val="20"/>
              </w:rPr>
              <w:t>Evidence grading; optional partner-lab pilot</w:t>
            </w:r>
          </w:p>
        </w:tc>
        <w:tc>
          <w:tcPr>
            <w:tcW w:w="252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5D0C970" w14:textId="77777777" w:rsidR="006F4302" w:rsidRDefault="00960D8E">
            <w:r>
              <w:rPr>
                <w:sz w:val="20"/>
                <w:szCs w:val="20"/>
              </w:rPr>
              <w:t>Feasibility matrix</w:t>
            </w:r>
          </w:p>
        </w:tc>
        <w:tc>
          <w:tcPr>
            <w:tcW w:w="28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5CCA774" w14:textId="77777777" w:rsidR="006F4302" w:rsidRDefault="00960D8E">
            <w:r>
              <w:rPr>
                <w:sz w:val="20"/>
                <w:szCs w:val="20"/>
              </w:rPr>
              <w:t>Which parameters to add next</w:t>
            </w:r>
          </w:p>
        </w:tc>
      </w:tr>
    </w:tbl>
    <w:p w14:paraId="4DA556FB" w14:textId="77777777" w:rsidR="006F4302" w:rsidRDefault="006F4302">
      <w:pPr>
        <w:spacing w:after="120"/>
      </w:pPr>
    </w:p>
    <w:p w14:paraId="5B06A908" w14:textId="77777777" w:rsidR="006F4302" w:rsidRDefault="00960D8E">
      <w:pPr>
        <w:pStyle w:val="Heading2"/>
        <w:keepNext/>
        <w:spacing w:before="240" w:after="120"/>
      </w:pPr>
      <w:bookmarkStart w:id="98" w:name="_Toc243321353"/>
      <w:r>
        <w:t>3.10 Project management methodology</w:t>
      </w:r>
      <w:bookmarkEnd w:id="98"/>
    </w:p>
    <w:p w14:paraId="298F8D8C" w14:textId="77777777" w:rsidR="006F4302" w:rsidRDefault="00960D8E">
      <w:pPr>
        <w:spacing w:after="160" w:line="360" w:lineRule="auto"/>
        <w:jc w:val="both"/>
      </w:pPr>
      <w:r>
        <w:t>The project is managed as ten work packages with milestones, a prioritised backlog (MoSCoW, with Must items scheduled first), fortnightly supervisor meetings with written notes, a weekly progress review against the Gantt chart, and an issue log (Appendix K). Contingency is built in through overlapping phases and droppable Could items.</w:t>
      </w:r>
    </w:p>
    <w:p w14:paraId="0335EE15" w14:textId="77777777" w:rsidR="006F4302" w:rsidRDefault="00960D8E">
      <w:pPr>
        <w:pStyle w:val="Heading3"/>
        <w:keepNext/>
        <w:spacing w:before="180" w:after="100"/>
      </w:pPr>
      <w:bookmarkStart w:id="99" w:name="_Toc243321354"/>
      <w:r>
        <w:lastRenderedPageBreak/>
        <w:t>3.10.1 Schedule and milestones</w:t>
      </w:r>
      <w:bookmarkEnd w:id="99"/>
    </w:p>
    <w:p w14:paraId="46FB5446" w14:textId="77777777" w:rsidR="006F4302" w:rsidRDefault="00960D8E">
      <w:pPr>
        <w:keepNext/>
        <w:jc w:val="center"/>
      </w:pPr>
      <w:r>
        <w:rPr>
          <w:noProof/>
        </w:rPr>
        <w:drawing>
          <wp:inline distT="0" distB="0" distL="0" distR="0" wp14:anchorId="2A72223E" wp14:editId="77987D16">
            <wp:extent cx="5334000" cy="2562225"/>
            <wp:effectExtent l="0" t="0" r="0" b="0"/>
            <wp:docPr id="515564756" name="Picture 5155647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34000" cy="2562225"/>
                    </a:xfrm>
                    <a:prstGeom prst="rect">
                      <a:avLst/>
                    </a:prstGeom>
                  </pic:spPr>
                </pic:pic>
              </a:graphicData>
            </a:graphic>
          </wp:inline>
        </w:drawing>
      </w:r>
    </w:p>
    <w:p w14:paraId="32DCE78F" w14:textId="77777777" w:rsidR="006F4302" w:rsidRDefault="00960D8E">
      <w:pPr>
        <w:pStyle w:val="Caption"/>
        <w:spacing w:before="120" w:after="120"/>
        <w:jc w:val="center"/>
      </w:pPr>
      <w:bookmarkStart w:id="100" w:name="_Toc243321394"/>
      <w:r>
        <w:t xml:space="preserve">Figure </w:t>
      </w:r>
      <w:r>
        <w:fldChar w:fldCharType="begin"/>
      </w:r>
      <w:r>
        <w:instrText>SEQ Figure</w:instrText>
      </w:r>
      <w:r>
        <w:fldChar w:fldCharType="separate"/>
      </w:r>
      <w:r w:rsidR="00B725E9">
        <w:rPr>
          <w:noProof/>
        </w:rPr>
        <w:t>4</w:t>
      </w:r>
      <w:r>
        <w:fldChar w:fldCharType="end"/>
      </w:r>
      <w:r>
        <w:t>: Summary schedule and milestones</w:t>
      </w:r>
      <w:bookmarkEnd w:id="100"/>
    </w:p>
    <w:p w14:paraId="5FAC3988" w14:textId="77777777" w:rsidR="006F4302" w:rsidRDefault="00960D8E">
      <w:pPr>
        <w:spacing w:after="160" w:line="360" w:lineRule="auto"/>
        <w:jc w:val="both"/>
      </w:pPr>
      <w:r>
        <w:t>Data collection (December to February) is the critical path; baseline modelling starts on early batches, and the multi-parameter synthesis runs in parallel. Two to three weeks of contingency sit within P10. The task-level chart and backlog are in Appendix J.</w:t>
      </w:r>
    </w:p>
    <w:p w14:paraId="6D27F56A" w14:textId="77777777" w:rsidR="006F4302" w:rsidRDefault="00960D8E">
      <w:pPr>
        <w:pStyle w:val="Heading3"/>
        <w:keepNext/>
        <w:spacing w:before="180" w:after="100"/>
      </w:pPr>
      <w:bookmarkStart w:id="101" w:name="_Toc243321355"/>
      <w:r>
        <w:t>3.10.2 Deliverables and dates</w:t>
      </w:r>
      <w:bookmarkEnd w:id="101"/>
    </w:p>
    <w:p w14:paraId="30FEC9A3" w14:textId="77777777" w:rsidR="006F4302" w:rsidRDefault="00960D8E">
      <w:pPr>
        <w:pStyle w:val="Caption"/>
        <w:keepNext/>
        <w:spacing w:before="120" w:after="120"/>
      </w:pPr>
      <w:bookmarkStart w:id="102" w:name="_Toc243321417"/>
      <w:r>
        <w:t xml:space="preserve">Table </w:t>
      </w:r>
      <w:r>
        <w:fldChar w:fldCharType="begin"/>
      </w:r>
      <w:r>
        <w:instrText>SEQ Table</w:instrText>
      </w:r>
      <w:r>
        <w:fldChar w:fldCharType="separate"/>
      </w:r>
      <w:r w:rsidR="00B725E9">
        <w:rPr>
          <w:noProof/>
        </w:rPr>
        <w:t>18</w:t>
      </w:r>
      <w:r>
        <w:fldChar w:fldCharType="end"/>
      </w:r>
      <w:r>
        <w:t>: Deliverables and dates</w:t>
      </w:r>
      <w:bookmarkEnd w:id="10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6"/>
        <w:gridCol w:w="1083"/>
        <w:gridCol w:w="1264"/>
        <w:gridCol w:w="2708"/>
        <w:gridCol w:w="1805"/>
      </w:tblGrid>
      <w:tr w:rsidR="006F4302" w14:paraId="5B7A322C" w14:textId="77777777">
        <w:tblPrEx>
          <w:tblCellMar>
            <w:top w:w="0" w:type="dxa"/>
            <w:bottom w:w="0" w:type="dxa"/>
          </w:tblCellMar>
        </w:tblPrEx>
        <w:trPr>
          <w:tblHeader/>
        </w:trPr>
        <w:tc>
          <w:tcPr>
            <w:tcW w:w="2166"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398A3BDF" w14:textId="77777777" w:rsidR="006F4302" w:rsidRDefault="00960D8E">
            <w:r>
              <w:rPr>
                <w:b/>
                <w:bCs/>
                <w:sz w:val="20"/>
                <w:szCs w:val="20"/>
              </w:rPr>
              <w:t>Deliverable</w:t>
            </w:r>
          </w:p>
        </w:tc>
        <w:tc>
          <w:tcPr>
            <w:tcW w:w="1083"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0727A2B2" w14:textId="77777777" w:rsidR="006F4302" w:rsidRDefault="00960D8E">
            <w:r>
              <w:rPr>
                <w:b/>
                <w:bCs/>
                <w:sz w:val="20"/>
                <w:szCs w:val="20"/>
              </w:rPr>
              <w:t>Objective</w:t>
            </w:r>
          </w:p>
        </w:tc>
        <w:tc>
          <w:tcPr>
            <w:tcW w:w="1264"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1699417C" w14:textId="77777777" w:rsidR="006F4302" w:rsidRDefault="00960D8E">
            <w:r>
              <w:rPr>
                <w:b/>
                <w:bCs/>
                <w:sz w:val="20"/>
                <w:szCs w:val="20"/>
              </w:rPr>
              <w:t>Due date</w:t>
            </w:r>
          </w:p>
        </w:tc>
        <w:tc>
          <w:tcPr>
            <w:tcW w:w="2708"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1071FC14" w14:textId="77777777" w:rsidR="006F4302" w:rsidRDefault="00960D8E">
            <w:r>
              <w:rPr>
                <w:b/>
                <w:bCs/>
                <w:sz w:val="20"/>
                <w:szCs w:val="20"/>
              </w:rPr>
              <w:t>Acceptance criterion</w:t>
            </w:r>
          </w:p>
        </w:tc>
        <w:tc>
          <w:tcPr>
            <w:tcW w:w="1805"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7FE0506C" w14:textId="77777777" w:rsidR="006F4302" w:rsidRDefault="00960D8E">
            <w:r>
              <w:rPr>
                <w:b/>
                <w:bCs/>
                <w:sz w:val="20"/>
                <w:szCs w:val="20"/>
              </w:rPr>
              <w:t>Dependency</w:t>
            </w:r>
          </w:p>
        </w:tc>
      </w:tr>
      <w:tr w:rsidR="006F4302" w14:paraId="218A8511" w14:textId="77777777">
        <w:tblPrEx>
          <w:tblCellMar>
            <w:top w:w="0" w:type="dxa"/>
            <w:bottom w:w="0" w:type="dxa"/>
          </w:tblCellMar>
        </w:tblPrEx>
        <w:trPr>
          <w:cantSplit/>
        </w:trPr>
        <w:tc>
          <w:tcPr>
            <w:tcW w:w="216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9E3B466" w14:textId="77777777" w:rsidR="006F4302" w:rsidRDefault="00960D8E">
            <w:r>
              <w:rPr>
                <w:sz w:val="20"/>
                <w:szCs w:val="20"/>
              </w:rPr>
              <w:t>Project proposal</w:t>
            </w:r>
          </w:p>
        </w:tc>
        <w:tc>
          <w:tcPr>
            <w:tcW w:w="10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F8C94E8" w14:textId="77777777" w:rsidR="006F4302" w:rsidRDefault="00960D8E">
            <w:r>
              <w:rPr>
                <w:sz w:val="20"/>
                <w:szCs w:val="20"/>
              </w:rPr>
              <w:t>O1</w:t>
            </w:r>
          </w:p>
        </w:tc>
        <w:tc>
          <w:tcPr>
            <w:tcW w:w="1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F3958D4" w14:textId="77777777" w:rsidR="006F4302" w:rsidRDefault="00960D8E">
            <w:r>
              <w:rPr>
                <w:sz w:val="20"/>
                <w:szCs w:val="20"/>
              </w:rPr>
              <w:t>31 Oct 2026</w:t>
            </w:r>
          </w:p>
        </w:tc>
        <w:tc>
          <w:tcPr>
            <w:tcW w:w="270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611A0F9" w14:textId="77777777" w:rsidR="006F4302" w:rsidRDefault="00960D8E">
            <w:r>
              <w:rPr>
                <w:sz w:val="20"/>
                <w:szCs w:val="20"/>
              </w:rPr>
              <w:t>Approved by supervisor</w:t>
            </w:r>
          </w:p>
        </w:tc>
        <w:tc>
          <w:tcPr>
            <w:tcW w:w="180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D592FC6" w14:textId="77777777" w:rsidR="006F4302" w:rsidRDefault="00960D8E">
            <w:r>
              <w:rPr>
                <w:sz w:val="20"/>
                <w:szCs w:val="20"/>
              </w:rPr>
              <w:t>Literature review</w:t>
            </w:r>
          </w:p>
        </w:tc>
      </w:tr>
      <w:tr w:rsidR="006F4302" w14:paraId="76839ADC" w14:textId="77777777">
        <w:tblPrEx>
          <w:tblCellMar>
            <w:top w:w="0" w:type="dxa"/>
            <w:bottom w:w="0" w:type="dxa"/>
          </w:tblCellMar>
        </w:tblPrEx>
        <w:trPr>
          <w:cantSplit/>
        </w:trPr>
        <w:tc>
          <w:tcPr>
            <w:tcW w:w="216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A1F9140" w14:textId="77777777" w:rsidR="006F4302" w:rsidRDefault="00960D8E">
            <w:r>
              <w:rPr>
                <w:sz w:val="20"/>
                <w:szCs w:val="20"/>
              </w:rPr>
              <w:t>Ethics approval and SOPs</w:t>
            </w:r>
          </w:p>
        </w:tc>
        <w:tc>
          <w:tcPr>
            <w:tcW w:w="10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814274F" w14:textId="77777777" w:rsidR="006F4302" w:rsidRDefault="00960D8E">
            <w:r>
              <w:rPr>
                <w:sz w:val="20"/>
                <w:szCs w:val="20"/>
              </w:rPr>
              <w:t>O2</w:t>
            </w:r>
          </w:p>
        </w:tc>
        <w:tc>
          <w:tcPr>
            <w:tcW w:w="1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834BA20" w14:textId="77777777" w:rsidR="006F4302" w:rsidRDefault="00960D8E">
            <w:r>
              <w:rPr>
                <w:sz w:val="20"/>
                <w:szCs w:val="20"/>
              </w:rPr>
              <w:t>30 Nov 2026</w:t>
            </w:r>
          </w:p>
        </w:tc>
        <w:tc>
          <w:tcPr>
            <w:tcW w:w="270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9D5087B" w14:textId="77777777" w:rsidR="006F4302" w:rsidRDefault="00960D8E">
            <w:r>
              <w:rPr>
                <w:sz w:val="20"/>
                <w:szCs w:val="20"/>
              </w:rPr>
              <w:t>Signed approval; pilot done</w:t>
            </w:r>
          </w:p>
        </w:tc>
        <w:tc>
          <w:tcPr>
            <w:tcW w:w="180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CB352FE" w14:textId="77777777" w:rsidR="006F4302" w:rsidRDefault="00960D8E">
            <w:r>
              <w:rPr>
                <w:sz w:val="20"/>
                <w:szCs w:val="20"/>
              </w:rPr>
              <w:t>Proposal</w:t>
            </w:r>
          </w:p>
        </w:tc>
      </w:tr>
      <w:tr w:rsidR="006F4302" w14:paraId="70681264" w14:textId="77777777">
        <w:tblPrEx>
          <w:tblCellMar>
            <w:top w:w="0" w:type="dxa"/>
            <w:bottom w:w="0" w:type="dxa"/>
          </w:tblCellMar>
        </w:tblPrEx>
        <w:trPr>
          <w:cantSplit/>
        </w:trPr>
        <w:tc>
          <w:tcPr>
            <w:tcW w:w="216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1D8D9CA" w14:textId="77777777" w:rsidR="006F4302" w:rsidRDefault="00960D8E">
            <w:r>
              <w:rPr>
                <w:sz w:val="20"/>
                <w:szCs w:val="20"/>
              </w:rPr>
              <w:t>Paired dataset</w:t>
            </w:r>
          </w:p>
        </w:tc>
        <w:tc>
          <w:tcPr>
            <w:tcW w:w="10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727FB90" w14:textId="77777777" w:rsidR="006F4302" w:rsidRDefault="00960D8E">
            <w:r>
              <w:rPr>
                <w:sz w:val="20"/>
                <w:szCs w:val="20"/>
              </w:rPr>
              <w:t>O2</w:t>
            </w:r>
          </w:p>
        </w:tc>
        <w:tc>
          <w:tcPr>
            <w:tcW w:w="1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3EAB3B5" w14:textId="77777777" w:rsidR="006F4302" w:rsidRDefault="00960D8E">
            <w:r>
              <w:rPr>
                <w:sz w:val="20"/>
                <w:szCs w:val="20"/>
              </w:rPr>
              <w:t>15 Feb 2027</w:t>
            </w:r>
          </w:p>
        </w:tc>
        <w:tc>
          <w:tcPr>
            <w:tcW w:w="270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DFCEBE9" w14:textId="77777777" w:rsidR="006F4302" w:rsidRDefault="00960D8E">
            <w:r>
              <w:rPr>
                <w:sz w:val="20"/>
                <w:szCs w:val="20"/>
              </w:rPr>
              <w:t>At least 80 samples; SD at most 0.2%</w:t>
            </w:r>
          </w:p>
        </w:tc>
        <w:tc>
          <w:tcPr>
            <w:tcW w:w="180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AF33C96" w14:textId="77777777" w:rsidR="006F4302" w:rsidRDefault="00960D8E">
            <w:r>
              <w:rPr>
                <w:sz w:val="20"/>
                <w:szCs w:val="20"/>
              </w:rPr>
              <w:t>Spectrometer; suppliers</w:t>
            </w:r>
          </w:p>
        </w:tc>
      </w:tr>
      <w:tr w:rsidR="006F4302" w14:paraId="5B58A3D1" w14:textId="77777777">
        <w:tblPrEx>
          <w:tblCellMar>
            <w:top w:w="0" w:type="dxa"/>
            <w:bottom w:w="0" w:type="dxa"/>
          </w:tblCellMar>
        </w:tblPrEx>
        <w:trPr>
          <w:cantSplit/>
        </w:trPr>
        <w:tc>
          <w:tcPr>
            <w:tcW w:w="216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396869A" w14:textId="77777777" w:rsidR="006F4302" w:rsidRDefault="00960D8E">
            <w:r>
              <w:rPr>
                <w:sz w:val="20"/>
                <w:szCs w:val="20"/>
              </w:rPr>
              <w:t>Locked test set and baseline</w:t>
            </w:r>
          </w:p>
        </w:tc>
        <w:tc>
          <w:tcPr>
            <w:tcW w:w="10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0B6C0F3" w14:textId="77777777" w:rsidR="006F4302" w:rsidRDefault="00960D8E">
            <w:r>
              <w:rPr>
                <w:sz w:val="20"/>
                <w:szCs w:val="20"/>
              </w:rPr>
              <w:t>O5, O6</w:t>
            </w:r>
          </w:p>
        </w:tc>
        <w:tc>
          <w:tcPr>
            <w:tcW w:w="1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E14FF8C" w14:textId="77777777" w:rsidR="006F4302" w:rsidRDefault="00960D8E">
            <w:r>
              <w:rPr>
                <w:sz w:val="20"/>
                <w:szCs w:val="20"/>
              </w:rPr>
              <w:t>28 Feb 2027</w:t>
            </w:r>
          </w:p>
        </w:tc>
        <w:tc>
          <w:tcPr>
            <w:tcW w:w="270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69C6C76" w14:textId="77777777" w:rsidR="006F4302" w:rsidRDefault="00960D8E">
            <w:r>
              <w:rPr>
                <w:sz w:val="20"/>
                <w:szCs w:val="20"/>
              </w:rPr>
              <w:t>Hash recorded; baseline logged</w:t>
            </w:r>
          </w:p>
        </w:tc>
        <w:tc>
          <w:tcPr>
            <w:tcW w:w="180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9F9B319" w14:textId="77777777" w:rsidR="006F4302" w:rsidRDefault="00960D8E">
            <w:r>
              <w:rPr>
                <w:sz w:val="20"/>
                <w:szCs w:val="20"/>
              </w:rPr>
              <w:t>Dataset</w:t>
            </w:r>
          </w:p>
        </w:tc>
      </w:tr>
      <w:tr w:rsidR="006F4302" w14:paraId="4289BE87" w14:textId="77777777">
        <w:tblPrEx>
          <w:tblCellMar>
            <w:top w:w="0" w:type="dxa"/>
            <w:bottom w:w="0" w:type="dxa"/>
          </w:tblCellMar>
        </w:tblPrEx>
        <w:trPr>
          <w:cantSplit/>
        </w:trPr>
        <w:tc>
          <w:tcPr>
            <w:tcW w:w="216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2916BAE" w14:textId="77777777" w:rsidR="006F4302" w:rsidRDefault="00960D8E">
            <w:r>
              <w:rPr>
                <w:sz w:val="20"/>
                <w:szCs w:val="20"/>
              </w:rPr>
              <w:t>Feasibility matrix</w:t>
            </w:r>
          </w:p>
        </w:tc>
        <w:tc>
          <w:tcPr>
            <w:tcW w:w="10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FDCDB7C" w14:textId="77777777" w:rsidR="006F4302" w:rsidRDefault="00960D8E">
            <w:r>
              <w:rPr>
                <w:sz w:val="20"/>
                <w:szCs w:val="20"/>
              </w:rPr>
              <w:t>O8</w:t>
            </w:r>
          </w:p>
        </w:tc>
        <w:tc>
          <w:tcPr>
            <w:tcW w:w="1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6DD05D4" w14:textId="77777777" w:rsidR="006F4302" w:rsidRDefault="00960D8E">
            <w:r>
              <w:rPr>
                <w:sz w:val="20"/>
                <w:szCs w:val="20"/>
              </w:rPr>
              <w:t>31 Mar 2027</w:t>
            </w:r>
          </w:p>
        </w:tc>
        <w:tc>
          <w:tcPr>
            <w:tcW w:w="270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835716E" w14:textId="77777777" w:rsidR="006F4302" w:rsidRDefault="00960D8E">
            <w:r>
              <w:rPr>
                <w:sz w:val="20"/>
                <w:szCs w:val="20"/>
              </w:rPr>
              <w:t>All six parameters rated</w:t>
            </w:r>
          </w:p>
        </w:tc>
        <w:tc>
          <w:tcPr>
            <w:tcW w:w="180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54D5384" w14:textId="77777777" w:rsidR="006F4302" w:rsidRDefault="00960D8E">
            <w:r>
              <w:rPr>
                <w:sz w:val="20"/>
                <w:szCs w:val="20"/>
              </w:rPr>
              <w:t>Review</w:t>
            </w:r>
          </w:p>
        </w:tc>
      </w:tr>
      <w:tr w:rsidR="006F4302" w14:paraId="55C8BEE8" w14:textId="77777777">
        <w:tblPrEx>
          <w:tblCellMar>
            <w:top w:w="0" w:type="dxa"/>
            <w:bottom w:w="0" w:type="dxa"/>
          </w:tblCellMar>
        </w:tblPrEx>
        <w:trPr>
          <w:cantSplit/>
        </w:trPr>
        <w:tc>
          <w:tcPr>
            <w:tcW w:w="216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95F1723" w14:textId="77777777" w:rsidR="006F4302" w:rsidRDefault="00960D8E">
            <w:r>
              <w:rPr>
                <w:sz w:val="20"/>
                <w:szCs w:val="20"/>
              </w:rPr>
              <w:t>Model comparison</w:t>
            </w:r>
          </w:p>
        </w:tc>
        <w:tc>
          <w:tcPr>
            <w:tcW w:w="10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007683E" w14:textId="77777777" w:rsidR="006F4302" w:rsidRDefault="00960D8E">
            <w:r>
              <w:rPr>
                <w:sz w:val="20"/>
                <w:szCs w:val="20"/>
              </w:rPr>
              <w:t>O3 to O5</w:t>
            </w:r>
          </w:p>
        </w:tc>
        <w:tc>
          <w:tcPr>
            <w:tcW w:w="1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736D3CA" w14:textId="77777777" w:rsidR="006F4302" w:rsidRDefault="00960D8E">
            <w:r>
              <w:rPr>
                <w:sz w:val="20"/>
                <w:szCs w:val="20"/>
              </w:rPr>
              <w:t>31 Mar 2027</w:t>
            </w:r>
          </w:p>
        </w:tc>
        <w:tc>
          <w:tcPr>
            <w:tcW w:w="270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D67A7E0" w14:textId="77777777" w:rsidR="006F4302" w:rsidRDefault="00960D8E">
            <w:r>
              <w:rPr>
                <w:sz w:val="20"/>
                <w:szCs w:val="20"/>
              </w:rPr>
              <w:t>All runs logged</w:t>
            </w:r>
          </w:p>
        </w:tc>
        <w:tc>
          <w:tcPr>
            <w:tcW w:w="180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CA01EC1" w14:textId="77777777" w:rsidR="006F4302" w:rsidRDefault="00960D8E">
            <w:r>
              <w:rPr>
                <w:sz w:val="20"/>
                <w:szCs w:val="20"/>
              </w:rPr>
              <w:t>Baseline</w:t>
            </w:r>
          </w:p>
        </w:tc>
      </w:tr>
      <w:tr w:rsidR="006F4302" w14:paraId="0167FA28" w14:textId="77777777">
        <w:tblPrEx>
          <w:tblCellMar>
            <w:top w:w="0" w:type="dxa"/>
            <w:bottom w:w="0" w:type="dxa"/>
          </w:tblCellMar>
        </w:tblPrEx>
        <w:trPr>
          <w:cantSplit/>
        </w:trPr>
        <w:tc>
          <w:tcPr>
            <w:tcW w:w="216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150C099" w14:textId="77777777" w:rsidR="006F4302" w:rsidRDefault="00960D8E">
            <w:r>
              <w:rPr>
                <w:sz w:val="20"/>
                <w:szCs w:val="20"/>
              </w:rPr>
              <w:t>Evaluation and prototype</w:t>
            </w:r>
          </w:p>
        </w:tc>
        <w:tc>
          <w:tcPr>
            <w:tcW w:w="10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1F959CA" w14:textId="77777777" w:rsidR="006F4302" w:rsidRDefault="00960D8E">
            <w:r>
              <w:rPr>
                <w:sz w:val="20"/>
                <w:szCs w:val="20"/>
              </w:rPr>
              <w:t>O6, O7</w:t>
            </w:r>
          </w:p>
        </w:tc>
        <w:tc>
          <w:tcPr>
            <w:tcW w:w="1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5F67AAB" w14:textId="77777777" w:rsidR="006F4302" w:rsidRDefault="00960D8E">
            <w:r>
              <w:rPr>
                <w:sz w:val="20"/>
                <w:szCs w:val="20"/>
              </w:rPr>
              <w:t>20 Apr 2027</w:t>
            </w:r>
          </w:p>
        </w:tc>
        <w:tc>
          <w:tcPr>
            <w:tcW w:w="270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BCCB542" w14:textId="77777777" w:rsidR="006F4302" w:rsidRDefault="00960D8E">
            <w:r>
              <w:rPr>
                <w:sz w:val="20"/>
                <w:szCs w:val="20"/>
              </w:rPr>
              <w:t>Metrics reported; prototype runs</w:t>
            </w:r>
          </w:p>
        </w:tc>
        <w:tc>
          <w:tcPr>
            <w:tcW w:w="180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752753B" w14:textId="77777777" w:rsidR="006F4302" w:rsidRDefault="00960D8E">
            <w:r>
              <w:rPr>
                <w:sz w:val="20"/>
                <w:szCs w:val="20"/>
              </w:rPr>
              <w:t>Models</w:t>
            </w:r>
          </w:p>
        </w:tc>
      </w:tr>
      <w:tr w:rsidR="006F4302" w14:paraId="7CC14494" w14:textId="77777777">
        <w:tblPrEx>
          <w:tblCellMar>
            <w:top w:w="0" w:type="dxa"/>
            <w:bottom w:w="0" w:type="dxa"/>
          </w:tblCellMar>
        </w:tblPrEx>
        <w:trPr>
          <w:cantSplit/>
        </w:trPr>
        <w:tc>
          <w:tcPr>
            <w:tcW w:w="216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CF479F8" w14:textId="77777777" w:rsidR="006F4302" w:rsidRDefault="00960D8E">
            <w:r>
              <w:rPr>
                <w:sz w:val="20"/>
                <w:szCs w:val="20"/>
              </w:rPr>
              <w:t>Field report</w:t>
            </w:r>
          </w:p>
        </w:tc>
        <w:tc>
          <w:tcPr>
            <w:tcW w:w="10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9F7E3BB" w14:textId="77777777" w:rsidR="006F4302" w:rsidRDefault="00960D8E">
            <w:r>
              <w:rPr>
                <w:sz w:val="20"/>
                <w:szCs w:val="20"/>
              </w:rPr>
              <w:t>O7</w:t>
            </w:r>
          </w:p>
        </w:tc>
        <w:tc>
          <w:tcPr>
            <w:tcW w:w="1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5E84A99" w14:textId="77777777" w:rsidR="006F4302" w:rsidRDefault="00960D8E">
            <w:r>
              <w:rPr>
                <w:sz w:val="20"/>
                <w:szCs w:val="20"/>
              </w:rPr>
              <w:t>30 Apr 2027</w:t>
            </w:r>
          </w:p>
        </w:tc>
        <w:tc>
          <w:tcPr>
            <w:tcW w:w="270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B82A09E" w14:textId="77777777" w:rsidR="006F4302" w:rsidRDefault="00960D8E">
            <w:r>
              <w:rPr>
                <w:sz w:val="20"/>
                <w:szCs w:val="20"/>
              </w:rPr>
              <w:t>Field RMSEP and SUS reported</w:t>
            </w:r>
          </w:p>
        </w:tc>
        <w:tc>
          <w:tcPr>
            <w:tcW w:w="180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D58A510" w14:textId="77777777" w:rsidR="006F4302" w:rsidRDefault="00960D8E">
            <w:r>
              <w:rPr>
                <w:sz w:val="20"/>
                <w:szCs w:val="20"/>
              </w:rPr>
              <w:t>Prototype</w:t>
            </w:r>
          </w:p>
        </w:tc>
      </w:tr>
      <w:tr w:rsidR="006F4302" w14:paraId="5F951BC9" w14:textId="77777777">
        <w:tblPrEx>
          <w:tblCellMar>
            <w:top w:w="0" w:type="dxa"/>
            <w:bottom w:w="0" w:type="dxa"/>
          </w:tblCellMar>
        </w:tblPrEx>
        <w:trPr>
          <w:cantSplit/>
        </w:trPr>
        <w:tc>
          <w:tcPr>
            <w:tcW w:w="216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D70E604" w14:textId="77777777" w:rsidR="006F4302" w:rsidRDefault="00960D8E">
            <w:r>
              <w:rPr>
                <w:sz w:val="20"/>
                <w:szCs w:val="20"/>
              </w:rPr>
              <w:t>Final thesis</w:t>
            </w:r>
          </w:p>
        </w:tc>
        <w:tc>
          <w:tcPr>
            <w:tcW w:w="10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F34F1DC" w14:textId="77777777" w:rsidR="006F4302" w:rsidRDefault="00960D8E">
            <w:r>
              <w:rPr>
                <w:sz w:val="20"/>
                <w:szCs w:val="20"/>
              </w:rPr>
              <w:t>All</w:t>
            </w:r>
          </w:p>
        </w:tc>
        <w:tc>
          <w:tcPr>
            <w:tcW w:w="1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D2F468E" w14:textId="77777777" w:rsidR="006F4302" w:rsidRDefault="00960D8E">
            <w:r>
              <w:rPr>
                <w:sz w:val="20"/>
                <w:szCs w:val="20"/>
              </w:rPr>
              <w:t>15 May 2027</w:t>
            </w:r>
          </w:p>
        </w:tc>
        <w:tc>
          <w:tcPr>
            <w:tcW w:w="270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9B2BA49" w14:textId="77777777" w:rsidR="006F4302" w:rsidRDefault="00960D8E">
            <w:r>
              <w:rPr>
                <w:sz w:val="20"/>
                <w:szCs w:val="20"/>
              </w:rPr>
              <w:t>Submitted</w:t>
            </w:r>
          </w:p>
        </w:tc>
        <w:tc>
          <w:tcPr>
            <w:tcW w:w="180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8A1505E" w14:textId="77777777" w:rsidR="006F4302" w:rsidRDefault="00960D8E">
            <w:r>
              <w:rPr>
                <w:sz w:val="20"/>
                <w:szCs w:val="20"/>
              </w:rPr>
              <w:t>All</w:t>
            </w:r>
          </w:p>
        </w:tc>
      </w:tr>
    </w:tbl>
    <w:p w14:paraId="7657CEC0" w14:textId="77777777" w:rsidR="006F4302" w:rsidRDefault="006F4302">
      <w:pPr>
        <w:spacing w:after="120"/>
      </w:pPr>
    </w:p>
    <w:p w14:paraId="21A388B3" w14:textId="77777777" w:rsidR="006F4302" w:rsidRDefault="00960D8E">
      <w:pPr>
        <w:pStyle w:val="Heading2"/>
        <w:keepNext/>
        <w:spacing w:before="240" w:after="120"/>
      </w:pPr>
      <w:bookmarkStart w:id="103" w:name="_Toc243321356"/>
      <w:r>
        <w:t>3.11 Resources and new technical skills</w:t>
      </w:r>
      <w:bookmarkEnd w:id="103"/>
    </w:p>
    <w:p w14:paraId="19BFF2B4" w14:textId="77777777" w:rsidR="006F4302" w:rsidRDefault="00960D8E">
      <w:pPr>
        <w:spacing w:after="160" w:line="360" w:lineRule="auto"/>
        <w:jc w:val="both"/>
      </w:pPr>
      <w:r>
        <w:rPr>
          <w:b/>
          <w:bCs/>
        </w:rPr>
        <w:t>Hardware:</w:t>
      </w:r>
      <w:r>
        <w:t xml:space="preserve"> portable NIR spectrometer (model and access to confirm), laboratory oven, analytical balance (0.001 g), desiccator, sealed bags, temperature and humidity logger, laptop. </w:t>
      </w:r>
      <w:r>
        <w:rPr>
          <w:b/>
          <w:bCs/>
        </w:rPr>
        <w:t>Software:</w:t>
      </w:r>
      <w:r>
        <w:t xml:space="preserve"> Python, scikit-learn, SciPy, pandas, matplotlib, optional PyTorch, Git, MLflow or </w:t>
      </w:r>
      <w:r>
        <w:lastRenderedPageBreak/>
        <w:t xml:space="preserve">CSV logs, Streamlit. </w:t>
      </w:r>
      <w:r>
        <w:rPr>
          <w:b/>
          <w:bCs/>
        </w:rPr>
        <w:t>Compute and storage:</w:t>
      </w:r>
      <w:r>
        <w:t xml:space="preserve"> a laptop CPU is sufficient; two cloud backups. </w:t>
      </w:r>
      <w:r>
        <w:rPr>
          <w:b/>
          <w:bCs/>
        </w:rPr>
        <w:t>Domain expertise:</w:t>
      </w:r>
      <w:r>
        <w:t xml:space="preserve"> supervisor, and a tea technologist or partner laboratory if available. </w:t>
      </w:r>
      <w:r>
        <w:rPr>
          <w:b/>
          <w:bCs/>
        </w:rPr>
        <w:t>New skills:</w:t>
      </w:r>
      <w:r>
        <w:t xml:space="preserve"> NIR chemometrics (CARS, PLSR diagnostics), laboratory moisture protocol and spectrometer operation, learned through the reviewed literature, online chemometrics courses, the pilot study and supervisor guidance. </w:t>
      </w:r>
      <w:r>
        <w:rPr>
          <w:b/>
          <w:bCs/>
        </w:rPr>
        <w:t>Constraints:</w:t>
      </w:r>
      <w:r>
        <w:t xml:space="preserve"> no in-house HPLC, spectrophotometer or LC-MS/MS.</w:t>
      </w:r>
    </w:p>
    <w:p w14:paraId="73CE954A" w14:textId="77777777" w:rsidR="006F4302" w:rsidRDefault="00960D8E">
      <w:pPr>
        <w:pStyle w:val="Heading2"/>
        <w:keepNext/>
        <w:spacing w:before="240" w:after="120"/>
      </w:pPr>
      <w:bookmarkStart w:id="104" w:name="_Toc243321357"/>
      <w:r>
        <w:t>3.12 Risk analysis and mitigation</w:t>
      </w:r>
      <w:bookmarkEnd w:id="104"/>
    </w:p>
    <w:p w14:paraId="57423709" w14:textId="77777777" w:rsidR="006F4302" w:rsidRDefault="00960D8E">
      <w:pPr>
        <w:pStyle w:val="Caption"/>
        <w:keepNext/>
        <w:spacing w:before="120" w:after="120"/>
      </w:pPr>
      <w:bookmarkStart w:id="105" w:name="_Toc243321418"/>
      <w:r>
        <w:t xml:space="preserve">Table </w:t>
      </w:r>
      <w:r>
        <w:fldChar w:fldCharType="begin"/>
      </w:r>
      <w:r>
        <w:instrText>SEQ Table</w:instrText>
      </w:r>
      <w:r>
        <w:fldChar w:fldCharType="separate"/>
      </w:r>
      <w:r w:rsidR="00B725E9">
        <w:rPr>
          <w:noProof/>
        </w:rPr>
        <w:t>19</w:t>
      </w:r>
      <w:r>
        <w:fldChar w:fldCharType="end"/>
      </w:r>
      <w:r>
        <w:t>: Highest-priority risks; full register in Appendix K</w:t>
      </w:r>
      <w:bookmarkEnd w:id="10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25"/>
        <w:gridCol w:w="451"/>
        <w:gridCol w:w="451"/>
        <w:gridCol w:w="1625"/>
        <w:gridCol w:w="1625"/>
        <w:gridCol w:w="1805"/>
        <w:gridCol w:w="1444"/>
      </w:tblGrid>
      <w:tr w:rsidR="006F4302" w14:paraId="54448D62" w14:textId="77777777">
        <w:tblPrEx>
          <w:tblCellMar>
            <w:top w:w="0" w:type="dxa"/>
            <w:bottom w:w="0" w:type="dxa"/>
          </w:tblCellMar>
        </w:tblPrEx>
        <w:trPr>
          <w:tblHeader/>
        </w:trPr>
        <w:tc>
          <w:tcPr>
            <w:tcW w:w="1625"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2246378D" w14:textId="77777777" w:rsidR="006F4302" w:rsidRDefault="00960D8E">
            <w:r>
              <w:rPr>
                <w:b/>
                <w:bCs/>
                <w:sz w:val="17"/>
                <w:szCs w:val="17"/>
              </w:rPr>
              <w:t>Risk</w:t>
            </w:r>
          </w:p>
        </w:tc>
        <w:tc>
          <w:tcPr>
            <w:tcW w:w="451"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7ACDE98C" w14:textId="77777777" w:rsidR="006F4302" w:rsidRDefault="00960D8E">
            <w:r>
              <w:rPr>
                <w:b/>
                <w:bCs/>
                <w:sz w:val="17"/>
                <w:szCs w:val="17"/>
              </w:rPr>
              <w:t>L</w:t>
            </w:r>
          </w:p>
        </w:tc>
        <w:tc>
          <w:tcPr>
            <w:tcW w:w="451"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48858B15" w14:textId="77777777" w:rsidR="006F4302" w:rsidRDefault="00960D8E">
            <w:r>
              <w:rPr>
                <w:b/>
                <w:bCs/>
                <w:sz w:val="17"/>
                <w:szCs w:val="17"/>
              </w:rPr>
              <w:t>I</w:t>
            </w:r>
          </w:p>
        </w:tc>
        <w:tc>
          <w:tcPr>
            <w:tcW w:w="1625"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46357BC5" w14:textId="77777777" w:rsidR="006F4302" w:rsidRDefault="00960D8E">
            <w:r>
              <w:rPr>
                <w:b/>
                <w:bCs/>
                <w:sz w:val="17"/>
                <w:szCs w:val="17"/>
              </w:rPr>
              <w:t>Trigger</w:t>
            </w:r>
          </w:p>
        </w:tc>
        <w:tc>
          <w:tcPr>
            <w:tcW w:w="1625"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0CDA17ED" w14:textId="77777777" w:rsidR="006F4302" w:rsidRDefault="00960D8E">
            <w:r>
              <w:rPr>
                <w:b/>
                <w:bCs/>
                <w:sz w:val="17"/>
                <w:szCs w:val="17"/>
              </w:rPr>
              <w:t>Prevention</w:t>
            </w:r>
          </w:p>
        </w:tc>
        <w:tc>
          <w:tcPr>
            <w:tcW w:w="1805"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25D48D08" w14:textId="77777777" w:rsidR="006F4302" w:rsidRDefault="00960D8E">
            <w:r>
              <w:rPr>
                <w:b/>
                <w:bCs/>
                <w:sz w:val="17"/>
                <w:szCs w:val="17"/>
              </w:rPr>
              <w:t>Contingency</w:t>
            </w:r>
          </w:p>
        </w:tc>
        <w:tc>
          <w:tcPr>
            <w:tcW w:w="1444"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66332CA4" w14:textId="77777777" w:rsidR="006F4302" w:rsidRDefault="00960D8E">
            <w:r>
              <w:rPr>
                <w:b/>
                <w:bCs/>
                <w:sz w:val="17"/>
                <w:szCs w:val="17"/>
              </w:rPr>
              <w:t>Owner</w:t>
            </w:r>
          </w:p>
        </w:tc>
      </w:tr>
      <w:tr w:rsidR="006F4302" w14:paraId="6A257430" w14:textId="77777777">
        <w:tblPrEx>
          <w:tblCellMar>
            <w:top w:w="0" w:type="dxa"/>
            <w:bottom w:w="0" w:type="dxa"/>
          </w:tblCellMar>
        </w:tblPrEx>
        <w:trPr>
          <w:cantSplit/>
        </w:trPr>
        <w:tc>
          <w:tcPr>
            <w:tcW w:w="16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4F0C177" w14:textId="77777777" w:rsidR="006F4302" w:rsidRDefault="00960D8E">
            <w:r>
              <w:rPr>
                <w:sz w:val="17"/>
                <w:szCs w:val="17"/>
              </w:rPr>
              <w:t>Spectrometer unavailable</w:t>
            </w:r>
          </w:p>
        </w:tc>
        <w:tc>
          <w:tcPr>
            <w:tcW w:w="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33ADC68" w14:textId="77777777" w:rsidR="006F4302" w:rsidRDefault="00960D8E">
            <w:r>
              <w:rPr>
                <w:sz w:val="17"/>
                <w:szCs w:val="17"/>
              </w:rPr>
              <w:t>M</w:t>
            </w:r>
          </w:p>
        </w:tc>
        <w:tc>
          <w:tcPr>
            <w:tcW w:w="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4264406" w14:textId="77777777" w:rsidR="006F4302" w:rsidRDefault="00960D8E">
            <w:r>
              <w:rPr>
                <w:sz w:val="17"/>
                <w:szCs w:val="17"/>
              </w:rPr>
              <w:t>H</w:t>
            </w:r>
          </w:p>
        </w:tc>
        <w:tc>
          <w:tcPr>
            <w:tcW w:w="16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B0C3D2C" w14:textId="77777777" w:rsidR="006F4302" w:rsidRDefault="00960D8E">
            <w:r>
              <w:rPr>
                <w:sz w:val="17"/>
                <w:szCs w:val="17"/>
              </w:rPr>
              <w:t>No confirmed unit by mid-November</w:t>
            </w:r>
          </w:p>
        </w:tc>
        <w:tc>
          <w:tcPr>
            <w:tcW w:w="16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F93AB26" w14:textId="77777777" w:rsidR="006F4302" w:rsidRDefault="00960D8E">
            <w:r>
              <w:rPr>
                <w:sz w:val="17"/>
                <w:szCs w:val="17"/>
              </w:rPr>
              <w:t>Confirm early; second source</w:t>
            </w:r>
          </w:p>
        </w:tc>
        <w:tc>
          <w:tcPr>
            <w:tcW w:w="180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F19AA1E" w14:textId="77777777" w:rsidR="006F4302" w:rsidRDefault="00960D8E">
            <w:r>
              <w:rPr>
                <w:sz w:val="17"/>
                <w:szCs w:val="17"/>
              </w:rPr>
              <w:t>Benchtop at partner lab</w:t>
            </w:r>
          </w:p>
        </w:tc>
        <w:tc>
          <w:tcPr>
            <w:tcW w:w="14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6A02E85" w14:textId="77777777" w:rsidR="006F4302" w:rsidRDefault="00960D8E">
            <w:r>
              <w:rPr>
                <w:sz w:val="17"/>
                <w:szCs w:val="17"/>
              </w:rPr>
              <w:t>Student</w:t>
            </w:r>
          </w:p>
        </w:tc>
      </w:tr>
      <w:tr w:rsidR="006F4302" w14:paraId="64592FB5" w14:textId="77777777">
        <w:tblPrEx>
          <w:tblCellMar>
            <w:top w:w="0" w:type="dxa"/>
            <w:bottom w:w="0" w:type="dxa"/>
          </w:tblCellMar>
        </w:tblPrEx>
        <w:trPr>
          <w:cantSplit/>
        </w:trPr>
        <w:tc>
          <w:tcPr>
            <w:tcW w:w="16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9E74767" w14:textId="77777777" w:rsidR="006F4302" w:rsidRDefault="00960D8E">
            <w:r>
              <w:rPr>
                <w:sz w:val="17"/>
                <w:szCs w:val="17"/>
              </w:rPr>
              <w:t>Too few samples or narrow moisture range</w:t>
            </w:r>
          </w:p>
        </w:tc>
        <w:tc>
          <w:tcPr>
            <w:tcW w:w="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8AB1ED2" w14:textId="77777777" w:rsidR="006F4302" w:rsidRDefault="00960D8E">
            <w:r>
              <w:rPr>
                <w:sz w:val="17"/>
                <w:szCs w:val="17"/>
              </w:rPr>
              <w:t>M</w:t>
            </w:r>
          </w:p>
        </w:tc>
        <w:tc>
          <w:tcPr>
            <w:tcW w:w="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7CA476A" w14:textId="77777777" w:rsidR="006F4302" w:rsidRDefault="00960D8E">
            <w:r>
              <w:rPr>
                <w:sz w:val="17"/>
                <w:szCs w:val="17"/>
              </w:rPr>
              <w:t>H</w:t>
            </w:r>
          </w:p>
        </w:tc>
        <w:tc>
          <w:tcPr>
            <w:tcW w:w="16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622815B" w14:textId="77777777" w:rsidR="006F4302" w:rsidRDefault="00960D8E">
            <w:r>
              <w:rPr>
                <w:sz w:val="17"/>
                <w:szCs w:val="17"/>
              </w:rPr>
              <w:t>Under 50 samples by January; SD of moisture under 1%</w:t>
            </w:r>
          </w:p>
        </w:tc>
        <w:tc>
          <w:tcPr>
            <w:tcW w:w="16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4C93D59" w14:textId="77777777" w:rsidR="006F4302" w:rsidRDefault="00960D8E">
            <w:r>
              <w:rPr>
                <w:sz w:val="17"/>
                <w:szCs w:val="17"/>
              </w:rPr>
              <w:t>Several suppliers; conditioning</w:t>
            </w:r>
          </w:p>
        </w:tc>
        <w:tc>
          <w:tcPr>
            <w:tcW w:w="180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7436F7F" w14:textId="77777777" w:rsidR="006F4302" w:rsidRDefault="00960D8E">
            <w:r>
              <w:rPr>
                <w:sz w:val="17"/>
                <w:szCs w:val="17"/>
              </w:rPr>
              <w:t>Accept 80; drop neural model</w:t>
            </w:r>
          </w:p>
        </w:tc>
        <w:tc>
          <w:tcPr>
            <w:tcW w:w="14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1195832" w14:textId="77777777" w:rsidR="006F4302" w:rsidRDefault="00960D8E">
            <w:r>
              <w:rPr>
                <w:sz w:val="17"/>
                <w:szCs w:val="17"/>
              </w:rPr>
              <w:t>Student</w:t>
            </w:r>
          </w:p>
        </w:tc>
      </w:tr>
      <w:tr w:rsidR="006F4302" w14:paraId="0F1A06A0" w14:textId="77777777">
        <w:tblPrEx>
          <w:tblCellMar>
            <w:top w:w="0" w:type="dxa"/>
            <w:bottom w:w="0" w:type="dxa"/>
          </w:tblCellMar>
        </w:tblPrEx>
        <w:trPr>
          <w:cantSplit/>
        </w:trPr>
        <w:tc>
          <w:tcPr>
            <w:tcW w:w="16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C881FC6" w14:textId="77777777" w:rsidR="006F4302" w:rsidRDefault="00960D8E">
            <w:r>
              <w:rPr>
                <w:sz w:val="17"/>
                <w:szCs w:val="17"/>
              </w:rPr>
              <w:t>Inconsistent oven reference</w:t>
            </w:r>
          </w:p>
        </w:tc>
        <w:tc>
          <w:tcPr>
            <w:tcW w:w="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D37D3C9" w14:textId="77777777" w:rsidR="006F4302" w:rsidRDefault="00960D8E">
            <w:r>
              <w:rPr>
                <w:sz w:val="17"/>
                <w:szCs w:val="17"/>
              </w:rPr>
              <w:t>M</w:t>
            </w:r>
          </w:p>
        </w:tc>
        <w:tc>
          <w:tcPr>
            <w:tcW w:w="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1C48C3B" w14:textId="77777777" w:rsidR="006F4302" w:rsidRDefault="00960D8E">
            <w:r>
              <w:rPr>
                <w:sz w:val="17"/>
                <w:szCs w:val="17"/>
              </w:rPr>
              <w:t>H</w:t>
            </w:r>
          </w:p>
        </w:tc>
        <w:tc>
          <w:tcPr>
            <w:tcW w:w="16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C446E7A" w14:textId="77777777" w:rsidR="006F4302" w:rsidRDefault="00960D8E">
            <w:r>
              <w:rPr>
                <w:sz w:val="17"/>
                <w:szCs w:val="17"/>
              </w:rPr>
              <w:t>Replicate SD above 0.2%</w:t>
            </w:r>
          </w:p>
        </w:tc>
        <w:tc>
          <w:tcPr>
            <w:tcW w:w="16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84F1D42" w14:textId="77777777" w:rsidR="006F4302" w:rsidRDefault="00960D8E">
            <w:r>
              <w:rPr>
                <w:sz w:val="17"/>
                <w:szCs w:val="17"/>
              </w:rPr>
              <w:t>SOP; pilot; triplicates</w:t>
            </w:r>
          </w:p>
        </w:tc>
        <w:tc>
          <w:tcPr>
            <w:tcW w:w="180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E223CC7" w14:textId="77777777" w:rsidR="006F4302" w:rsidRDefault="00960D8E">
            <w:r>
              <w:rPr>
                <w:sz w:val="17"/>
                <w:szCs w:val="17"/>
              </w:rPr>
              <w:t>Re-run; exclude with reason</w:t>
            </w:r>
          </w:p>
        </w:tc>
        <w:tc>
          <w:tcPr>
            <w:tcW w:w="14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28262ED" w14:textId="77777777" w:rsidR="006F4302" w:rsidRDefault="00960D8E">
            <w:r>
              <w:rPr>
                <w:sz w:val="17"/>
                <w:szCs w:val="17"/>
              </w:rPr>
              <w:t>Student</w:t>
            </w:r>
          </w:p>
        </w:tc>
      </w:tr>
      <w:tr w:rsidR="006F4302" w14:paraId="1431E6F0" w14:textId="77777777">
        <w:tblPrEx>
          <w:tblCellMar>
            <w:top w:w="0" w:type="dxa"/>
            <w:bottom w:w="0" w:type="dxa"/>
          </w:tblCellMar>
        </w:tblPrEx>
        <w:trPr>
          <w:cantSplit/>
        </w:trPr>
        <w:tc>
          <w:tcPr>
            <w:tcW w:w="16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47CEA95" w14:textId="77777777" w:rsidR="006F4302" w:rsidRDefault="00960D8E">
            <w:r>
              <w:rPr>
                <w:sz w:val="17"/>
                <w:szCs w:val="17"/>
              </w:rPr>
              <w:t>Data leakage</w:t>
            </w:r>
          </w:p>
        </w:tc>
        <w:tc>
          <w:tcPr>
            <w:tcW w:w="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7405AC0" w14:textId="77777777" w:rsidR="006F4302" w:rsidRDefault="00960D8E">
            <w:r>
              <w:rPr>
                <w:sz w:val="17"/>
                <w:szCs w:val="17"/>
              </w:rPr>
              <w:t>M</w:t>
            </w:r>
          </w:p>
        </w:tc>
        <w:tc>
          <w:tcPr>
            <w:tcW w:w="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AE66511" w14:textId="77777777" w:rsidR="006F4302" w:rsidRDefault="00960D8E">
            <w:r>
              <w:rPr>
                <w:sz w:val="17"/>
                <w:szCs w:val="17"/>
              </w:rPr>
              <w:t>H</w:t>
            </w:r>
          </w:p>
        </w:tc>
        <w:tc>
          <w:tcPr>
            <w:tcW w:w="16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3C03DFA" w14:textId="77777777" w:rsidR="006F4302" w:rsidRDefault="00960D8E">
            <w:r>
              <w:rPr>
                <w:sz w:val="17"/>
                <w:szCs w:val="17"/>
              </w:rPr>
              <w:t>Test error far below CV error</w:t>
            </w:r>
          </w:p>
        </w:tc>
        <w:tc>
          <w:tcPr>
            <w:tcW w:w="16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11682F4" w14:textId="77777777" w:rsidR="006F4302" w:rsidRDefault="00960D8E">
            <w:r>
              <w:rPr>
                <w:sz w:val="17"/>
                <w:szCs w:val="17"/>
              </w:rPr>
              <w:t>Locked hash; pipelines</w:t>
            </w:r>
          </w:p>
        </w:tc>
        <w:tc>
          <w:tcPr>
            <w:tcW w:w="180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7AA8A1B" w14:textId="77777777" w:rsidR="006F4302" w:rsidRDefault="00960D8E">
            <w:r>
              <w:rPr>
                <w:sz w:val="17"/>
                <w:szCs w:val="17"/>
              </w:rPr>
              <w:t>Re-split; disclose</w:t>
            </w:r>
          </w:p>
        </w:tc>
        <w:tc>
          <w:tcPr>
            <w:tcW w:w="14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48101E0" w14:textId="77777777" w:rsidR="006F4302" w:rsidRDefault="00960D8E">
            <w:r>
              <w:rPr>
                <w:sz w:val="17"/>
                <w:szCs w:val="17"/>
              </w:rPr>
              <w:t>Student</w:t>
            </w:r>
          </w:p>
        </w:tc>
      </w:tr>
      <w:tr w:rsidR="006F4302" w14:paraId="2E0F4B80" w14:textId="77777777">
        <w:tblPrEx>
          <w:tblCellMar>
            <w:top w:w="0" w:type="dxa"/>
            <w:bottom w:w="0" w:type="dxa"/>
          </w:tblCellMar>
        </w:tblPrEx>
        <w:trPr>
          <w:cantSplit/>
        </w:trPr>
        <w:tc>
          <w:tcPr>
            <w:tcW w:w="16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97542B4" w14:textId="77777777" w:rsidR="006F4302" w:rsidRDefault="00960D8E">
            <w:r>
              <w:rPr>
                <w:sz w:val="17"/>
                <w:szCs w:val="17"/>
              </w:rPr>
              <w:t>No partner lab for other parameters</w:t>
            </w:r>
          </w:p>
        </w:tc>
        <w:tc>
          <w:tcPr>
            <w:tcW w:w="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28CD21B" w14:textId="77777777" w:rsidR="006F4302" w:rsidRDefault="00960D8E">
            <w:r>
              <w:rPr>
                <w:sz w:val="17"/>
                <w:szCs w:val="17"/>
              </w:rPr>
              <w:t>H</w:t>
            </w:r>
          </w:p>
        </w:tc>
        <w:tc>
          <w:tcPr>
            <w:tcW w:w="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F64F9B2" w14:textId="77777777" w:rsidR="006F4302" w:rsidRDefault="00960D8E">
            <w:r>
              <w:rPr>
                <w:sz w:val="17"/>
                <w:szCs w:val="17"/>
              </w:rPr>
              <w:t>M</w:t>
            </w:r>
          </w:p>
        </w:tc>
        <w:tc>
          <w:tcPr>
            <w:tcW w:w="16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FCC2219" w14:textId="77777777" w:rsidR="006F4302" w:rsidRDefault="00960D8E">
            <w:r>
              <w:rPr>
                <w:sz w:val="17"/>
                <w:szCs w:val="17"/>
              </w:rPr>
              <w:t>No agreement by January</w:t>
            </w:r>
          </w:p>
        </w:tc>
        <w:tc>
          <w:tcPr>
            <w:tcW w:w="16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544CA03" w14:textId="77777777" w:rsidR="006F4302" w:rsidRDefault="00960D8E">
            <w:r>
              <w:rPr>
                <w:sz w:val="17"/>
                <w:szCs w:val="17"/>
              </w:rPr>
              <w:t>Early outreach; retained subsamples</w:t>
            </w:r>
          </w:p>
        </w:tc>
        <w:tc>
          <w:tcPr>
            <w:tcW w:w="180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B06A004" w14:textId="77777777" w:rsidR="006F4302" w:rsidRDefault="00960D8E">
            <w:r>
              <w:rPr>
                <w:sz w:val="17"/>
                <w:szCs w:val="17"/>
              </w:rPr>
              <w:t>Evidence-only assessment (planned)</w:t>
            </w:r>
          </w:p>
        </w:tc>
        <w:tc>
          <w:tcPr>
            <w:tcW w:w="14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835ABDF" w14:textId="77777777" w:rsidR="006F4302" w:rsidRDefault="00960D8E">
            <w:r>
              <w:rPr>
                <w:sz w:val="17"/>
                <w:szCs w:val="17"/>
              </w:rPr>
              <w:t>Student, supervisor</w:t>
            </w:r>
          </w:p>
        </w:tc>
      </w:tr>
      <w:tr w:rsidR="006F4302" w14:paraId="10D2C43C" w14:textId="77777777">
        <w:tblPrEx>
          <w:tblCellMar>
            <w:top w:w="0" w:type="dxa"/>
            <w:bottom w:w="0" w:type="dxa"/>
          </w:tblCellMar>
        </w:tblPrEx>
        <w:trPr>
          <w:cantSplit/>
        </w:trPr>
        <w:tc>
          <w:tcPr>
            <w:tcW w:w="16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BD03DE7" w14:textId="77777777" w:rsidR="006F4302" w:rsidRDefault="00960D8E">
            <w:r>
              <w:rPr>
                <w:sz w:val="17"/>
                <w:szCs w:val="17"/>
              </w:rPr>
              <w:t>Scope creep to all parameters</w:t>
            </w:r>
          </w:p>
        </w:tc>
        <w:tc>
          <w:tcPr>
            <w:tcW w:w="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EE37693" w14:textId="77777777" w:rsidR="006F4302" w:rsidRDefault="00960D8E">
            <w:r>
              <w:rPr>
                <w:sz w:val="17"/>
                <w:szCs w:val="17"/>
              </w:rPr>
              <w:t>H</w:t>
            </w:r>
          </w:p>
        </w:tc>
        <w:tc>
          <w:tcPr>
            <w:tcW w:w="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748ACF6" w14:textId="77777777" w:rsidR="006F4302" w:rsidRDefault="00960D8E">
            <w:r>
              <w:rPr>
                <w:sz w:val="17"/>
                <w:szCs w:val="17"/>
              </w:rPr>
              <w:t>H</w:t>
            </w:r>
          </w:p>
        </w:tc>
        <w:tc>
          <w:tcPr>
            <w:tcW w:w="16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A201EC0" w14:textId="77777777" w:rsidR="006F4302" w:rsidRDefault="00960D8E">
            <w:r>
              <w:rPr>
                <w:sz w:val="17"/>
                <w:szCs w:val="17"/>
              </w:rPr>
              <w:t>New parameter added to experiments</w:t>
            </w:r>
          </w:p>
        </w:tc>
        <w:tc>
          <w:tcPr>
            <w:tcW w:w="16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D488D3C" w14:textId="77777777" w:rsidR="006F4302" w:rsidRDefault="00960D8E">
            <w:r>
              <w:rPr>
                <w:sz w:val="17"/>
                <w:szCs w:val="17"/>
              </w:rPr>
              <w:t>MoSCoW; moisture-first agreed</w:t>
            </w:r>
          </w:p>
        </w:tc>
        <w:tc>
          <w:tcPr>
            <w:tcW w:w="180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35EF657" w14:textId="77777777" w:rsidR="006F4302" w:rsidRDefault="00960D8E">
            <w:r>
              <w:rPr>
                <w:sz w:val="17"/>
                <w:szCs w:val="17"/>
              </w:rPr>
              <w:t>Move to future work</w:t>
            </w:r>
          </w:p>
        </w:tc>
        <w:tc>
          <w:tcPr>
            <w:tcW w:w="14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D1D1C47" w14:textId="77777777" w:rsidR="006F4302" w:rsidRDefault="00960D8E">
            <w:r>
              <w:rPr>
                <w:sz w:val="17"/>
                <w:szCs w:val="17"/>
              </w:rPr>
              <w:t>Student, supervisor</w:t>
            </w:r>
          </w:p>
        </w:tc>
      </w:tr>
      <w:tr w:rsidR="006F4302" w14:paraId="2E0CDED7" w14:textId="77777777">
        <w:tblPrEx>
          <w:tblCellMar>
            <w:top w:w="0" w:type="dxa"/>
            <w:bottom w:w="0" w:type="dxa"/>
          </w:tblCellMar>
        </w:tblPrEx>
        <w:trPr>
          <w:cantSplit/>
        </w:trPr>
        <w:tc>
          <w:tcPr>
            <w:tcW w:w="16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0BEEFC4" w14:textId="77777777" w:rsidR="006F4302" w:rsidRDefault="00960D8E">
            <w:r>
              <w:rPr>
                <w:sz w:val="17"/>
                <w:szCs w:val="17"/>
              </w:rPr>
              <w:t>Field conditions degrade accuracy</w:t>
            </w:r>
          </w:p>
        </w:tc>
        <w:tc>
          <w:tcPr>
            <w:tcW w:w="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800EDFF" w14:textId="77777777" w:rsidR="006F4302" w:rsidRDefault="00960D8E">
            <w:r>
              <w:rPr>
                <w:sz w:val="17"/>
                <w:szCs w:val="17"/>
              </w:rPr>
              <w:t>H</w:t>
            </w:r>
          </w:p>
        </w:tc>
        <w:tc>
          <w:tcPr>
            <w:tcW w:w="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6B72788" w14:textId="77777777" w:rsidR="006F4302" w:rsidRDefault="00960D8E">
            <w:r>
              <w:rPr>
                <w:sz w:val="17"/>
                <w:szCs w:val="17"/>
              </w:rPr>
              <w:t>M</w:t>
            </w:r>
          </w:p>
        </w:tc>
        <w:tc>
          <w:tcPr>
            <w:tcW w:w="16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B744DD2" w14:textId="77777777" w:rsidR="006F4302" w:rsidRDefault="00960D8E">
            <w:r>
              <w:rPr>
                <w:sz w:val="17"/>
                <w:szCs w:val="17"/>
              </w:rPr>
              <w:t>Field RMSEP above 1.5 times lab</w:t>
            </w:r>
          </w:p>
        </w:tc>
        <w:tc>
          <w:tcPr>
            <w:tcW w:w="16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7DA3AB9" w14:textId="77777777" w:rsidR="006F4302" w:rsidRDefault="00960D8E">
            <w:r>
              <w:rPr>
                <w:sz w:val="17"/>
                <w:szCs w:val="17"/>
              </w:rPr>
              <w:t>Log conditions; warm-up</w:t>
            </w:r>
          </w:p>
        </w:tc>
        <w:tc>
          <w:tcPr>
            <w:tcW w:w="180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A0B7EFB" w14:textId="77777777" w:rsidR="006F4302" w:rsidRDefault="00960D8E">
            <w:r>
              <w:rPr>
                <w:sz w:val="17"/>
                <w:szCs w:val="17"/>
              </w:rPr>
              <w:t>Report as feasibility finding</w:t>
            </w:r>
          </w:p>
        </w:tc>
        <w:tc>
          <w:tcPr>
            <w:tcW w:w="14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61350BC" w14:textId="77777777" w:rsidR="006F4302" w:rsidRDefault="00960D8E">
            <w:r>
              <w:rPr>
                <w:sz w:val="17"/>
                <w:szCs w:val="17"/>
              </w:rPr>
              <w:t>Student</w:t>
            </w:r>
          </w:p>
        </w:tc>
      </w:tr>
    </w:tbl>
    <w:p w14:paraId="3ECDADD4" w14:textId="77777777" w:rsidR="006F4302" w:rsidRDefault="006F4302">
      <w:pPr>
        <w:spacing w:after="120"/>
      </w:pPr>
    </w:p>
    <w:p w14:paraId="7392820B" w14:textId="77777777" w:rsidR="006F4302" w:rsidRDefault="00960D8E">
      <w:pPr>
        <w:pStyle w:val="Heading2"/>
        <w:keepNext/>
        <w:spacing w:before="240" w:after="120"/>
      </w:pPr>
      <w:bookmarkStart w:id="106" w:name="_Toc243321358"/>
      <w:r>
        <w:t>3.13 Preliminary proof of concept and feasibility evidence</w:t>
      </w:r>
      <w:bookmarkEnd w:id="106"/>
    </w:p>
    <w:p w14:paraId="5693CCA4" w14:textId="77777777" w:rsidR="006F4302" w:rsidRDefault="00960D8E">
      <w:pPr>
        <w:spacing w:after="160" w:line="360" w:lineRule="auto"/>
        <w:jc w:val="both"/>
      </w:pPr>
      <w:r>
        <w:rPr>
          <w:b/>
          <w:bCs/>
        </w:rPr>
        <w:t>Preliminary; surrogate data, not tea.</w:t>
      </w:r>
      <w:r>
        <w:t xml:space="preserve"> To test the planned pipeline before tea data exist, it was run on the public Tecator dataset: 240 meat samples measured on a Tecator Infratec Food and Feed Analyzer (850 to 1050 nm transmission) with reference moisture from 32.8 to 76.6% (Borggaard and Thodberg, 1992). A Kennard-Stone split gave 168 calibration and 72 locked test samples, and all preprocessing and tuning were fitted with 10-fold cross-validation on the calibration set only.</w:t>
      </w:r>
    </w:p>
    <w:p w14:paraId="7F1E9819" w14:textId="77777777" w:rsidR="006F4302" w:rsidRDefault="00960D8E">
      <w:pPr>
        <w:pStyle w:val="Caption"/>
        <w:keepNext/>
        <w:spacing w:before="120" w:after="120"/>
      </w:pPr>
      <w:bookmarkStart w:id="107" w:name="_Toc243321419"/>
      <w:r>
        <w:t xml:space="preserve">Table </w:t>
      </w:r>
      <w:r>
        <w:fldChar w:fldCharType="begin"/>
      </w:r>
      <w:r>
        <w:instrText>SEQ Table</w:instrText>
      </w:r>
      <w:r>
        <w:fldChar w:fldCharType="separate"/>
      </w:r>
      <w:r w:rsidR="00B725E9">
        <w:rPr>
          <w:noProof/>
        </w:rPr>
        <w:t>20</w:t>
      </w:r>
      <w:r>
        <w:fldChar w:fldCharType="end"/>
      </w:r>
      <w:r>
        <w:t>: Preliminary proof of concept on surrogate NIR data (held-out test set)</w:t>
      </w:r>
      <w:bookmarkEnd w:id="10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70"/>
        <w:gridCol w:w="1173"/>
        <w:gridCol w:w="1173"/>
        <w:gridCol w:w="1083"/>
        <w:gridCol w:w="1083"/>
        <w:gridCol w:w="1444"/>
      </w:tblGrid>
      <w:tr w:rsidR="006F4302" w14:paraId="036CCCD2" w14:textId="77777777">
        <w:tblPrEx>
          <w:tblCellMar>
            <w:top w:w="0" w:type="dxa"/>
            <w:bottom w:w="0" w:type="dxa"/>
          </w:tblCellMar>
        </w:tblPrEx>
        <w:trPr>
          <w:tblHeader/>
        </w:trPr>
        <w:tc>
          <w:tcPr>
            <w:tcW w:w="3069"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53BE0632" w14:textId="77777777" w:rsidR="006F4302" w:rsidRDefault="00960D8E">
            <w:r>
              <w:rPr>
                <w:b/>
                <w:bCs/>
                <w:sz w:val="20"/>
                <w:szCs w:val="20"/>
              </w:rPr>
              <w:t>Model</w:t>
            </w:r>
          </w:p>
        </w:tc>
        <w:tc>
          <w:tcPr>
            <w:tcW w:w="1173"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3C00839B" w14:textId="77777777" w:rsidR="006F4302" w:rsidRDefault="00960D8E">
            <w:r>
              <w:rPr>
                <w:b/>
                <w:bCs/>
                <w:sz w:val="20"/>
                <w:szCs w:val="20"/>
              </w:rPr>
              <w:t>RMSEC (%)</w:t>
            </w:r>
          </w:p>
        </w:tc>
        <w:tc>
          <w:tcPr>
            <w:tcW w:w="1173"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7AC5AA2C" w14:textId="77777777" w:rsidR="006F4302" w:rsidRDefault="00960D8E">
            <w:r>
              <w:rPr>
                <w:b/>
                <w:bCs/>
                <w:sz w:val="20"/>
                <w:szCs w:val="20"/>
              </w:rPr>
              <w:t>RMSEP (%)</w:t>
            </w:r>
          </w:p>
        </w:tc>
        <w:tc>
          <w:tcPr>
            <w:tcW w:w="1083"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0C1E4429" w14:textId="77777777" w:rsidR="006F4302" w:rsidRDefault="00960D8E">
            <w:r>
              <w:rPr>
                <w:b/>
                <w:bCs/>
                <w:sz w:val="20"/>
                <w:szCs w:val="20"/>
              </w:rPr>
              <w:t>R2p</w:t>
            </w:r>
          </w:p>
        </w:tc>
        <w:tc>
          <w:tcPr>
            <w:tcW w:w="1083"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00299B36" w14:textId="77777777" w:rsidR="006F4302" w:rsidRDefault="00960D8E">
            <w:r>
              <w:rPr>
                <w:b/>
                <w:bCs/>
                <w:sz w:val="20"/>
                <w:szCs w:val="20"/>
              </w:rPr>
              <w:t>RPD</w:t>
            </w:r>
          </w:p>
        </w:tc>
        <w:tc>
          <w:tcPr>
            <w:tcW w:w="1444"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57341093" w14:textId="77777777" w:rsidR="006F4302" w:rsidRDefault="00960D8E">
            <w:r>
              <w:rPr>
                <w:b/>
                <w:bCs/>
                <w:sz w:val="20"/>
                <w:szCs w:val="20"/>
              </w:rPr>
              <w:t>Bias (%)</w:t>
            </w:r>
          </w:p>
        </w:tc>
      </w:tr>
      <w:tr w:rsidR="006F4302" w14:paraId="76466237" w14:textId="77777777">
        <w:tblPrEx>
          <w:tblCellMar>
            <w:top w:w="0" w:type="dxa"/>
            <w:bottom w:w="0" w:type="dxa"/>
          </w:tblCellMar>
        </w:tblPrEx>
        <w:trPr>
          <w:cantSplit/>
        </w:trPr>
        <w:tc>
          <w:tcPr>
            <w:tcW w:w="306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FFA47FC" w14:textId="77777777" w:rsidR="006F4302" w:rsidRDefault="00960D8E">
            <w:r>
              <w:rPr>
                <w:sz w:val="20"/>
                <w:szCs w:val="20"/>
              </w:rPr>
              <w:t>Mean-only baseline</w:t>
            </w:r>
          </w:p>
        </w:tc>
        <w:tc>
          <w:tcPr>
            <w:tcW w:w="11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FA89B7D" w14:textId="77777777" w:rsidR="006F4302" w:rsidRDefault="00960D8E">
            <w:r>
              <w:rPr>
                <w:sz w:val="20"/>
                <w:szCs w:val="20"/>
              </w:rPr>
              <w:t>11.332</w:t>
            </w:r>
          </w:p>
        </w:tc>
        <w:tc>
          <w:tcPr>
            <w:tcW w:w="11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261D783" w14:textId="77777777" w:rsidR="006F4302" w:rsidRDefault="00960D8E">
            <w:r>
              <w:rPr>
                <w:sz w:val="20"/>
                <w:szCs w:val="20"/>
              </w:rPr>
              <w:t>10.364</w:t>
            </w:r>
          </w:p>
        </w:tc>
        <w:tc>
          <w:tcPr>
            <w:tcW w:w="10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E9592E8" w14:textId="77777777" w:rsidR="006F4302" w:rsidRDefault="00960D8E">
            <w:r>
              <w:rPr>
                <w:sz w:val="20"/>
                <w:szCs w:val="20"/>
              </w:rPr>
              <w:t>-0.088</w:t>
            </w:r>
          </w:p>
        </w:tc>
        <w:tc>
          <w:tcPr>
            <w:tcW w:w="10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B31B1B7" w14:textId="77777777" w:rsidR="006F4302" w:rsidRDefault="00960D8E">
            <w:r>
              <w:rPr>
                <w:sz w:val="20"/>
                <w:szCs w:val="20"/>
              </w:rPr>
              <w:t>0.97</w:t>
            </w:r>
          </w:p>
        </w:tc>
        <w:tc>
          <w:tcPr>
            <w:tcW w:w="14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C7B6E62" w14:textId="77777777" w:rsidR="006F4302" w:rsidRDefault="00960D8E">
            <w:r>
              <w:rPr>
                <w:sz w:val="20"/>
                <w:szCs w:val="20"/>
              </w:rPr>
              <w:t>-2.951</w:t>
            </w:r>
          </w:p>
        </w:tc>
      </w:tr>
      <w:tr w:rsidR="006F4302" w14:paraId="46AB10AA" w14:textId="77777777">
        <w:tblPrEx>
          <w:tblCellMar>
            <w:top w:w="0" w:type="dxa"/>
            <w:bottom w:w="0" w:type="dxa"/>
          </w:tblCellMar>
        </w:tblPrEx>
        <w:trPr>
          <w:cantSplit/>
        </w:trPr>
        <w:tc>
          <w:tcPr>
            <w:tcW w:w="306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532D62A" w14:textId="77777777" w:rsidR="006F4302" w:rsidRDefault="00960D8E">
            <w:r>
              <w:rPr>
                <w:sz w:val="20"/>
                <w:szCs w:val="20"/>
              </w:rPr>
              <w:t>PLSR (SNV + SG 1st derivative)</w:t>
            </w:r>
          </w:p>
        </w:tc>
        <w:tc>
          <w:tcPr>
            <w:tcW w:w="11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A4EB83E" w14:textId="77777777" w:rsidR="006F4302" w:rsidRDefault="00960D8E">
            <w:r>
              <w:rPr>
                <w:sz w:val="20"/>
                <w:szCs w:val="20"/>
              </w:rPr>
              <w:t>1.704</w:t>
            </w:r>
          </w:p>
        </w:tc>
        <w:tc>
          <w:tcPr>
            <w:tcW w:w="11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8FED1BB" w14:textId="77777777" w:rsidR="006F4302" w:rsidRDefault="00960D8E">
            <w:r>
              <w:rPr>
                <w:sz w:val="20"/>
                <w:szCs w:val="20"/>
              </w:rPr>
              <w:t>1.921</w:t>
            </w:r>
          </w:p>
        </w:tc>
        <w:tc>
          <w:tcPr>
            <w:tcW w:w="10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2C0B70B" w14:textId="77777777" w:rsidR="006F4302" w:rsidRDefault="00960D8E">
            <w:r>
              <w:rPr>
                <w:sz w:val="20"/>
                <w:szCs w:val="20"/>
              </w:rPr>
              <w:t>0.963</w:t>
            </w:r>
          </w:p>
        </w:tc>
        <w:tc>
          <w:tcPr>
            <w:tcW w:w="10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63AFF1C" w14:textId="77777777" w:rsidR="006F4302" w:rsidRDefault="00960D8E">
            <w:r>
              <w:rPr>
                <w:sz w:val="20"/>
                <w:szCs w:val="20"/>
              </w:rPr>
              <w:t>5.21</w:t>
            </w:r>
          </w:p>
        </w:tc>
        <w:tc>
          <w:tcPr>
            <w:tcW w:w="14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0598E0B" w14:textId="77777777" w:rsidR="006F4302" w:rsidRDefault="00960D8E">
            <w:r>
              <w:rPr>
                <w:sz w:val="20"/>
                <w:szCs w:val="20"/>
              </w:rPr>
              <w:t>-0.263</w:t>
            </w:r>
          </w:p>
        </w:tc>
      </w:tr>
      <w:tr w:rsidR="006F4302" w14:paraId="677C6644" w14:textId="77777777">
        <w:tblPrEx>
          <w:tblCellMar>
            <w:top w:w="0" w:type="dxa"/>
            <w:bottom w:w="0" w:type="dxa"/>
          </w:tblCellMar>
        </w:tblPrEx>
        <w:trPr>
          <w:cantSplit/>
        </w:trPr>
        <w:tc>
          <w:tcPr>
            <w:tcW w:w="306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BAB2D57" w14:textId="77777777" w:rsidR="006F4302" w:rsidRDefault="00960D8E">
            <w:r>
              <w:rPr>
                <w:sz w:val="20"/>
                <w:szCs w:val="20"/>
              </w:rPr>
              <w:t>CARS-PLSR (11 of 100 wavelengths)</w:t>
            </w:r>
          </w:p>
        </w:tc>
        <w:tc>
          <w:tcPr>
            <w:tcW w:w="11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0F72571" w14:textId="77777777" w:rsidR="006F4302" w:rsidRDefault="00960D8E">
            <w:r>
              <w:rPr>
                <w:sz w:val="20"/>
                <w:szCs w:val="20"/>
              </w:rPr>
              <w:t>1.643</w:t>
            </w:r>
          </w:p>
        </w:tc>
        <w:tc>
          <w:tcPr>
            <w:tcW w:w="11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4643ACB" w14:textId="77777777" w:rsidR="006F4302" w:rsidRDefault="00960D8E">
            <w:r>
              <w:rPr>
                <w:sz w:val="20"/>
                <w:szCs w:val="20"/>
              </w:rPr>
              <w:t>1.959</w:t>
            </w:r>
          </w:p>
        </w:tc>
        <w:tc>
          <w:tcPr>
            <w:tcW w:w="10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4302FF3" w14:textId="77777777" w:rsidR="006F4302" w:rsidRDefault="00960D8E">
            <w:r>
              <w:rPr>
                <w:sz w:val="20"/>
                <w:szCs w:val="20"/>
              </w:rPr>
              <w:t>0.961</w:t>
            </w:r>
          </w:p>
        </w:tc>
        <w:tc>
          <w:tcPr>
            <w:tcW w:w="10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7AC4B95" w14:textId="77777777" w:rsidR="006F4302" w:rsidRDefault="00960D8E">
            <w:r>
              <w:rPr>
                <w:sz w:val="20"/>
                <w:szCs w:val="20"/>
              </w:rPr>
              <w:t>5.11</w:t>
            </w:r>
          </w:p>
        </w:tc>
        <w:tc>
          <w:tcPr>
            <w:tcW w:w="14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7DC3F7C" w14:textId="77777777" w:rsidR="006F4302" w:rsidRDefault="00960D8E">
            <w:r>
              <w:rPr>
                <w:sz w:val="20"/>
                <w:szCs w:val="20"/>
              </w:rPr>
              <w:t>-0.096</w:t>
            </w:r>
          </w:p>
        </w:tc>
      </w:tr>
      <w:tr w:rsidR="006F4302" w14:paraId="418FAD1C" w14:textId="77777777">
        <w:tblPrEx>
          <w:tblCellMar>
            <w:top w:w="0" w:type="dxa"/>
            <w:bottom w:w="0" w:type="dxa"/>
          </w:tblCellMar>
        </w:tblPrEx>
        <w:trPr>
          <w:cantSplit/>
        </w:trPr>
        <w:tc>
          <w:tcPr>
            <w:tcW w:w="306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A6C1FF6" w14:textId="77777777" w:rsidR="006F4302" w:rsidRDefault="00960D8E">
            <w:r>
              <w:rPr>
                <w:sz w:val="20"/>
                <w:szCs w:val="20"/>
              </w:rPr>
              <w:t>SVR</w:t>
            </w:r>
          </w:p>
        </w:tc>
        <w:tc>
          <w:tcPr>
            <w:tcW w:w="11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112F15E" w14:textId="77777777" w:rsidR="006F4302" w:rsidRDefault="00960D8E">
            <w:r>
              <w:rPr>
                <w:sz w:val="20"/>
                <w:szCs w:val="20"/>
              </w:rPr>
              <w:t>0.685</w:t>
            </w:r>
          </w:p>
        </w:tc>
        <w:tc>
          <w:tcPr>
            <w:tcW w:w="11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EC26430" w14:textId="77777777" w:rsidR="006F4302" w:rsidRDefault="00960D8E">
            <w:r>
              <w:rPr>
                <w:sz w:val="20"/>
                <w:szCs w:val="20"/>
              </w:rPr>
              <w:t>1.044</w:t>
            </w:r>
          </w:p>
        </w:tc>
        <w:tc>
          <w:tcPr>
            <w:tcW w:w="10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28A5264" w14:textId="77777777" w:rsidR="006F4302" w:rsidRDefault="00960D8E">
            <w:r>
              <w:rPr>
                <w:sz w:val="20"/>
                <w:szCs w:val="20"/>
              </w:rPr>
              <w:t>0.989</w:t>
            </w:r>
          </w:p>
        </w:tc>
        <w:tc>
          <w:tcPr>
            <w:tcW w:w="10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F878EB6" w14:textId="77777777" w:rsidR="006F4302" w:rsidRDefault="00960D8E">
            <w:r>
              <w:rPr>
                <w:sz w:val="20"/>
                <w:szCs w:val="20"/>
              </w:rPr>
              <w:t>9.58</w:t>
            </w:r>
          </w:p>
        </w:tc>
        <w:tc>
          <w:tcPr>
            <w:tcW w:w="14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E7AA16C" w14:textId="77777777" w:rsidR="006F4302" w:rsidRDefault="00960D8E">
            <w:r>
              <w:rPr>
                <w:sz w:val="20"/>
                <w:szCs w:val="20"/>
              </w:rPr>
              <w:t>0.058</w:t>
            </w:r>
          </w:p>
        </w:tc>
      </w:tr>
      <w:tr w:rsidR="006F4302" w14:paraId="5C7FD6C5" w14:textId="77777777">
        <w:tblPrEx>
          <w:tblCellMar>
            <w:top w:w="0" w:type="dxa"/>
            <w:bottom w:w="0" w:type="dxa"/>
          </w:tblCellMar>
        </w:tblPrEx>
        <w:trPr>
          <w:cantSplit/>
        </w:trPr>
        <w:tc>
          <w:tcPr>
            <w:tcW w:w="306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FF0F532" w14:textId="77777777" w:rsidR="006F4302" w:rsidRDefault="00960D8E">
            <w:r>
              <w:rPr>
                <w:sz w:val="20"/>
                <w:szCs w:val="20"/>
              </w:rPr>
              <w:lastRenderedPageBreak/>
              <w:t>Random Forest</w:t>
            </w:r>
          </w:p>
        </w:tc>
        <w:tc>
          <w:tcPr>
            <w:tcW w:w="11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9FB59D4" w14:textId="77777777" w:rsidR="006F4302" w:rsidRDefault="00960D8E">
            <w:r>
              <w:rPr>
                <w:sz w:val="20"/>
                <w:szCs w:val="20"/>
              </w:rPr>
              <w:t>0.479</w:t>
            </w:r>
          </w:p>
        </w:tc>
        <w:tc>
          <w:tcPr>
            <w:tcW w:w="11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AB1EB9C" w14:textId="77777777" w:rsidR="006F4302" w:rsidRDefault="00960D8E">
            <w:r>
              <w:rPr>
                <w:sz w:val="20"/>
                <w:szCs w:val="20"/>
              </w:rPr>
              <w:t>1.298</w:t>
            </w:r>
          </w:p>
        </w:tc>
        <w:tc>
          <w:tcPr>
            <w:tcW w:w="10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6A8B874" w14:textId="77777777" w:rsidR="006F4302" w:rsidRDefault="00960D8E">
            <w:r>
              <w:rPr>
                <w:sz w:val="20"/>
                <w:szCs w:val="20"/>
              </w:rPr>
              <w:t>0.983</w:t>
            </w:r>
          </w:p>
        </w:tc>
        <w:tc>
          <w:tcPr>
            <w:tcW w:w="10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1B932DA" w14:textId="77777777" w:rsidR="006F4302" w:rsidRDefault="00960D8E">
            <w:r>
              <w:rPr>
                <w:sz w:val="20"/>
                <w:szCs w:val="20"/>
              </w:rPr>
              <w:t>7.71</w:t>
            </w:r>
          </w:p>
        </w:tc>
        <w:tc>
          <w:tcPr>
            <w:tcW w:w="14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8E0A0A5" w14:textId="77777777" w:rsidR="006F4302" w:rsidRDefault="00960D8E">
            <w:r>
              <w:rPr>
                <w:sz w:val="20"/>
                <w:szCs w:val="20"/>
              </w:rPr>
              <w:t>0.043</w:t>
            </w:r>
          </w:p>
        </w:tc>
      </w:tr>
    </w:tbl>
    <w:p w14:paraId="2F5F3516" w14:textId="77777777" w:rsidR="006F4302" w:rsidRDefault="006F4302">
      <w:pPr>
        <w:spacing w:after="120"/>
      </w:pPr>
    </w:p>
    <w:p w14:paraId="72844795" w14:textId="77777777" w:rsidR="006F4302" w:rsidRDefault="00960D8E">
      <w:pPr>
        <w:spacing w:after="160" w:line="360" w:lineRule="auto"/>
        <w:jc w:val="both"/>
      </w:pPr>
      <w:r>
        <w:t>Scatter correction mattered: SNV lowered PLSR RMSECV from 2.761% (raw) to 1.955%. CARS kept 11 of 100 wavelengths with almost unchanged test error (1.959% against 1.921%). SVR beat PLSR (RMSEP 1.044% against 1.921%; paired Wilcoxon p &lt; 0.001), and a prediction took about 1.5 ms of computation. These results confirm the code and validation protocol work end to end; they do not predict tea performance, because the matrix, range and instrument differ. Plots and logs are in Appendix M.</w:t>
      </w:r>
    </w:p>
    <w:p w14:paraId="57BB20FB" w14:textId="77777777" w:rsidR="006F4302" w:rsidRDefault="00960D8E">
      <w:pPr>
        <w:pStyle w:val="Heading2"/>
        <w:keepNext/>
        <w:spacing w:before="240" w:after="120"/>
      </w:pPr>
      <w:bookmarkStart w:id="108" w:name="_Toc243321359"/>
      <w:r>
        <w:t>3.14 Chapter summary</w:t>
      </w:r>
      <w:bookmarkEnd w:id="108"/>
    </w:p>
    <w:p w14:paraId="40ED0EC8" w14:textId="77777777" w:rsidR="006F4302" w:rsidRDefault="00960D8E">
      <w:pPr>
        <w:spacing w:after="160" w:line="360" w:lineRule="auto"/>
        <w:jc w:val="both"/>
      </w:pPr>
      <w:r>
        <w:t>The research is a positivist, deductive, quantitative experiment for moisture, supported by structured evidence synthesis for other parameters. An eight-stage pipeline, fixed baselines, ablations, a locked test set and source-held-out validation will answer RQ1 to RQ4, and a graded feasibility matrix will answer RQ5. Requirements, design, data management, schedule, resources and risks have been defined, and a preliminary run on surrogate data confirms that the pipeline functions.</w:t>
      </w:r>
    </w:p>
    <w:p w14:paraId="615CE113" w14:textId="77777777" w:rsidR="006F4302" w:rsidRDefault="006F4302">
      <w:pPr>
        <w:sectPr w:rsidR="006F4302">
          <w:headerReference w:type="default" r:id="rId17"/>
          <w:footerReference w:type="default" r:id="rId18"/>
          <w:pgSz w:w="11906" w:h="16838"/>
          <w:pgMar w:top="1440" w:right="1440" w:bottom="1440" w:left="1440" w:header="708" w:footer="708" w:gutter="0"/>
          <w:cols w:space="720"/>
          <w:docGrid w:linePitch="360"/>
        </w:sectPr>
      </w:pPr>
    </w:p>
    <w:p w14:paraId="43338E9D" w14:textId="77777777" w:rsidR="006F4302" w:rsidRDefault="00960D8E">
      <w:pPr>
        <w:pStyle w:val="Heading1"/>
        <w:pageBreakBefore/>
        <w:spacing w:after="240"/>
      </w:pPr>
      <w:bookmarkStart w:id="109" w:name="_Toc243321360"/>
      <w:r>
        <w:lastRenderedPageBreak/>
        <w:t>CHAPTER 4: LEGAL, ETHICAL, SOCIAL AND PROFESSIONAL ISSUES</w:t>
      </w:r>
      <w:bookmarkEnd w:id="109"/>
    </w:p>
    <w:p w14:paraId="2BF2E86A" w14:textId="77777777" w:rsidR="006F4302" w:rsidRDefault="00960D8E">
      <w:pPr>
        <w:pStyle w:val="Heading2"/>
        <w:keepNext/>
        <w:spacing w:before="240" w:after="120"/>
      </w:pPr>
      <w:bookmarkStart w:id="110" w:name="_Toc243321361"/>
      <w:r>
        <w:t>4.1 Chapter overview</w:t>
      </w:r>
      <w:bookmarkEnd w:id="110"/>
    </w:p>
    <w:p w14:paraId="20CAFA02" w14:textId="77777777" w:rsidR="006F4302" w:rsidRDefault="00960D8E">
      <w:pPr>
        <w:spacing w:after="160" w:line="360" w:lineRule="auto"/>
        <w:jc w:val="both"/>
      </w:pPr>
      <w:r>
        <w:t>This chapter identifies the social, legal, ethical and professional issues specific to Tea Sense, mapped to the BCS Code of Conduct (Public Interest; Professional Competence and Integrity; Duty to Relevant Authority; Duty to the Profession), and the responsible use of generative AI. The mitigations are already embedded in the methodology in Chapter 3.</w:t>
      </w:r>
    </w:p>
    <w:p w14:paraId="25E5EDDA" w14:textId="77777777" w:rsidR="006F4302" w:rsidRDefault="00960D8E">
      <w:pPr>
        <w:pStyle w:val="Heading2"/>
        <w:keepNext/>
        <w:spacing w:before="240" w:after="120"/>
      </w:pPr>
      <w:bookmarkStart w:id="111" w:name="_Toc243321362"/>
      <w:r>
        <w:t>4.2 Social issues</w:t>
      </w:r>
      <w:bookmarkEnd w:id="11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4"/>
        <w:gridCol w:w="1354"/>
        <w:gridCol w:w="1625"/>
        <w:gridCol w:w="1805"/>
        <w:gridCol w:w="1354"/>
        <w:gridCol w:w="1444"/>
      </w:tblGrid>
      <w:tr w:rsidR="006F4302" w14:paraId="3B843F5B" w14:textId="77777777">
        <w:tblPrEx>
          <w:tblCellMar>
            <w:top w:w="0" w:type="dxa"/>
            <w:bottom w:w="0" w:type="dxa"/>
          </w:tblCellMar>
        </w:tblPrEx>
        <w:trPr>
          <w:tblHeader/>
        </w:trPr>
        <w:tc>
          <w:tcPr>
            <w:tcW w:w="1444"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00E296D8" w14:textId="77777777" w:rsidR="006F4302" w:rsidRDefault="00960D8E">
            <w:r>
              <w:rPr>
                <w:b/>
                <w:bCs/>
                <w:sz w:val="17"/>
                <w:szCs w:val="17"/>
              </w:rPr>
              <w:t>Risk</w:t>
            </w:r>
          </w:p>
        </w:tc>
        <w:tc>
          <w:tcPr>
            <w:tcW w:w="1354"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0FC19D5C" w14:textId="77777777" w:rsidR="006F4302" w:rsidRDefault="00960D8E">
            <w:r>
              <w:rPr>
                <w:b/>
                <w:bCs/>
                <w:sz w:val="17"/>
                <w:szCs w:val="17"/>
              </w:rPr>
              <w:t>Stakeholder</w:t>
            </w:r>
          </w:p>
        </w:tc>
        <w:tc>
          <w:tcPr>
            <w:tcW w:w="1625"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11BE9171" w14:textId="77777777" w:rsidR="006F4302" w:rsidRDefault="00960D8E">
            <w:r>
              <w:rPr>
                <w:b/>
                <w:bCs/>
                <w:sz w:val="17"/>
                <w:szCs w:val="17"/>
              </w:rPr>
              <w:t>Consequence</w:t>
            </w:r>
          </w:p>
        </w:tc>
        <w:tc>
          <w:tcPr>
            <w:tcW w:w="1805"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56DE51D0" w14:textId="77777777" w:rsidR="006F4302" w:rsidRDefault="00960D8E">
            <w:r>
              <w:rPr>
                <w:b/>
                <w:bCs/>
                <w:sz w:val="17"/>
                <w:szCs w:val="17"/>
              </w:rPr>
              <w:t>Control</w:t>
            </w:r>
          </w:p>
        </w:tc>
        <w:tc>
          <w:tcPr>
            <w:tcW w:w="1354"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29F56BC6" w14:textId="77777777" w:rsidR="006F4302" w:rsidRDefault="00960D8E">
            <w:r>
              <w:rPr>
                <w:b/>
                <w:bCs/>
                <w:sz w:val="17"/>
                <w:szCs w:val="17"/>
              </w:rPr>
              <w:t>Contingency</w:t>
            </w:r>
          </w:p>
        </w:tc>
        <w:tc>
          <w:tcPr>
            <w:tcW w:w="1444"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47344693" w14:textId="77777777" w:rsidR="006F4302" w:rsidRDefault="00960D8E">
            <w:r>
              <w:rPr>
                <w:b/>
                <w:bCs/>
                <w:sz w:val="17"/>
                <w:szCs w:val="17"/>
              </w:rPr>
              <w:t>Evidence</w:t>
            </w:r>
          </w:p>
        </w:tc>
      </w:tr>
      <w:tr w:rsidR="006F4302" w14:paraId="74439BCA" w14:textId="77777777">
        <w:tblPrEx>
          <w:tblCellMar>
            <w:top w:w="0" w:type="dxa"/>
            <w:bottom w:w="0" w:type="dxa"/>
          </w:tblCellMar>
        </w:tblPrEx>
        <w:trPr>
          <w:cantSplit/>
        </w:trPr>
        <w:tc>
          <w:tcPr>
            <w:tcW w:w="14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B7F6A9C" w14:textId="77777777" w:rsidR="006F4302" w:rsidRDefault="00960D8E">
            <w:r>
              <w:rPr>
                <w:sz w:val="17"/>
                <w:szCs w:val="17"/>
              </w:rPr>
              <w:t>Unequal performance across sources</w:t>
            </w:r>
          </w:p>
        </w:tc>
        <w:tc>
          <w:tcPr>
            <w:tcW w:w="13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229D9BC" w14:textId="77777777" w:rsidR="006F4302" w:rsidRDefault="00960D8E">
            <w:r>
              <w:rPr>
                <w:sz w:val="17"/>
                <w:szCs w:val="17"/>
              </w:rPr>
              <w:t>Smaller or under-sampled estates</w:t>
            </w:r>
          </w:p>
        </w:tc>
        <w:tc>
          <w:tcPr>
            <w:tcW w:w="16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A92CCD3" w14:textId="77777777" w:rsidR="006F4302" w:rsidRDefault="00960D8E">
            <w:r>
              <w:rPr>
                <w:sz w:val="17"/>
                <w:szCs w:val="17"/>
              </w:rPr>
              <w:t>Wrong moisture or quality values affect their sale weight</w:t>
            </w:r>
          </w:p>
        </w:tc>
        <w:tc>
          <w:tcPr>
            <w:tcW w:w="180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CC89816" w14:textId="77777777" w:rsidR="006F4302" w:rsidRDefault="00960D8E">
            <w:r>
              <w:rPr>
                <w:sz w:val="17"/>
                <w:szCs w:val="17"/>
              </w:rPr>
              <w:t>Diverse sourcing; per-source RMSEP (Public Interest)</w:t>
            </w:r>
          </w:p>
        </w:tc>
        <w:tc>
          <w:tcPr>
            <w:tcW w:w="13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67F713D" w14:textId="77777777" w:rsidR="006F4302" w:rsidRDefault="00960D8E">
            <w:r>
              <w:rPr>
                <w:sz w:val="17"/>
                <w:szCs w:val="17"/>
              </w:rPr>
              <w:t>State validated scope; collect more data</w:t>
            </w:r>
          </w:p>
        </w:tc>
        <w:tc>
          <w:tcPr>
            <w:tcW w:w="14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228048F" w14:textId="77777777" w:rsidR="006F4302" w:rsidRDefault="00960D8E">
            <w:r>
              <w:rPr>
                <w:sz w:val="17"/>
                <w:szCs w:val="17"/>
              </w:rPr>
              <w:t>Per-source residual table</w:t>
            </w:r>
          </w:p>
        </w:tc>
      </w:tr>
      <w:tr w:rsidR="006F4302" w14:paraId="1EB2BFCB" w14:textId="77777777">
        <w:tblPrEx>
          <w:tblCellMar>
            <w:top w:w="0" w:type="dxa"/>
            <w:bottom w:w="0" w:type="dxa"/>
          </w:tblCellMar>
        </w:tblPrEx>
        <w:trPr>
          <w:cantSplit/>
        </w:trPr>
        <w:tc>
          <w:tcPr>
            <w:tcW w:w="14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0BC9D46" w14:textId="77777777" w:rsidR="006F4302" w:rsidRDefault="00960D8E">
            <w:r>
              <w:rPr>
                <w:sz w:val="17"/>
                <w:szCs w:val="17"/>
              </w:rPr>
              <w:t>Over-reliance and automation bias</w:t>
            </w:r>
          </w:p>
        </w:tc>
        <w:tc>
          <w:tcPr>
            <w:tcW w:w="13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EEA813D" w14:textId="77777777" w:rsidR="006F4302" w:rsidRDefault="00960D8E">
            <w:r>
              <w:rPr>
                <w:sz w:val="17"/>
                <w:szCs w:val="17"/>
              </w:rPr>
              <w:t>Factory staff, brokers</w:t>
            </w:r>
          </w:p>
        </w:tc>
        <w:tc>
          <w:tcPr>
            <w:tcW w:w="16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56CCFD6" w14:textId="77777777" w:rsidR="006F4302" w:rsidRDefault="00960D8E">
            <w:r>
              <w:rPr>
                <w:sz w:val="17"/>
                <w:szCs w:val="17"/>
              </w:rPr>
              <w:t>Mouldy or poor tea released on a model alone</w:t>
            </w:r>
          </w:p>
        </w:tc>
        <w:tc>
          <w:tcPr>
            <w:tcW w:w="180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A6E13F0" w14:textId="77777777" w:rsidR="006F4302" w:rsidRDefault="00960D8E">
            <w:r>
              <w:rPr>
                <w:sz w:val="17"/>
                <w:szCs w:val="17"/>
              </w:rPr>
              <w:t>Screening label, interval, range flag; lab confirmation</w:t>
            </w:r>
          </w:p>
        </w:tc>
        <w:tc>
          <w:tcPr>
            <w:tcW w:w="13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BFFDE2A" w14:textId="77777777" w:rsidR="006F4302" w:rsidRDefault="00960D8E">
            <w:r>
              <w:rPr>
                <w:sz w:val="17"/>
                <w:szCs w:val="17"/>
              </w:rPr>
              <w:t>Withdraw prototype from use</w:t>
            </w:r>
          </w:p>
        </w:tc>
        <w:tc>
          <w:tcPr>
            <w:tcW w:w="14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1FAD463" w14:textId="77777777" w:rsidR="006F4302" w:rsidRDefault="00960D8E">
            <w:r>
              <w:rPr>
                <w:sz w:val="17"/>
                <w:szCs w:val="17"/>
              </w:rPr>
              <w:t>UI review; field interviews</w:t>
            </w:r>
          </w:p>
        </w:tc>
      </w:tr>
      <w:tr w:rsidR="006F4302" w14:paraId="412ADCC3" w14:textId="77777777">
        <w:tblPrEx>
          <w:tblCellMar>
            <w:top w:w="0" w:type="dxa"/>
            <w:bottom w:w="0" w:type="dxa"/>
          </w:tblCellMar>
        </w:tblPrEx>
        <w:trPr>
          <w:cantSplit/>
        </w:trPr>
        <w:tc>
          <w:tcPr>
            <w:tcW w:w="14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A74A2D1" w14:textId="77777777" w:rsidR="006F4302" w:rsidRDefault="00960D8E">
            <w:r>
              <w:rPr>
                <w:sz w:val="17"/>
                <w:szCs w:val="17"/>
              </w:rPr>
              <w:t>Accessibility</w:t>
            </w:r>
          </w:p>
        </w:tc>
        <w:tc>
          <w:tcPr>
            <w:tcW w:w="13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796FE1E" w14:textId="77777777" w:rsidR="006F4302" w:rsidRDefault="00960D8E">
            <w:r>
              <w:rPr>
                <w:sz w:val="17"/>
                <w:szCs w:val="17"/>
              </w:rPr>
              <w:t>Operators with limited English or technical training</w:t>
            </w:r>
          </w:p>
        </w:tc>
        <w:tc>
          <w:tcPr>
            <w:tcW w:w="16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69FCF10" w14:textId="77777777" w:rsidR="006F4302" w:rsidRDefault="00960D8E">
            <w:r>
              <w:rPr>
                <w:sz w:val="17"/>
                <w:szCs w:val="17"/>
              </w:rPr>
              <w:t>Misread outputs</w:t>
            </w:r>
          </w:p>
        </w:tc>
        <w:tc>
          <w:tcPr>
            <w:tcW w:w="180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BD796EA" w14:textId="77777777" w:rsidR="006F4302" w:rsidRDefault="00960D8E">
            <w:r>
              <w:rPr>
                <w:sz w:val="17"/>
                <w:szCs w:val="17"/>
              </w:rPr>
              <w:t>Large numerals, text plus colour, few steps</w:t>
            </w:r>
          </w:p>
        </w:tc>
        <w:tc>
          <w:tcPr>
            <w:tcW w:w="13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8C583D2" w14:textId="77777777" w:rsidR="006F4302" w:rsidRDefault="00960D8E">
            <w:r>
              <w:rPr>
                <w:sz w:val="17"/>
                <w:szCs w:val="17"/>
              </w:rPr>
              <w:t>Sinhala and Tamil labels as future work</w:t>
            </w:r>
          </w:p>
        </w:tc>
        <w:tc>
          <w:tcPr>
            <w:tcW w:w="14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C5EF005" w14:textId="77777777" w:rsidR="006F4302" w:rsidRDefault="00960D8E">
            <w:r>
              <w:rPr>
                <w:sz w:val="17"/>
                <w:szCs w:val="17"/>
              </w:rPr>
              <w:t>SUS and observed errors</w:t>
            </w:r>
          </w:p>
        </w:tc>
      </w:tr>
      <w:tr w:rsidR="006F4302" w14:paraId="674DAF86" w14:textId="77777777">
        <w:tblPrEx>
          <w:tblCellMar>
            <w:top w:w="0" w:type="dxa"/>
            <w:bottom w:w="0" w:type="dxa"/>
          </w:tblCellMar>
        </w:tblPrEx>
        <w:trPr>
          <w:cantSplit/>
        </w:trPr>
        <w:tc>
          <w:tcPr>
            <w:tcW w:w="14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46402BA" w14:textId="77777777" w:rsidR="006F4302" w:rsidRDefault="00960D8E">
            <w:r>
              <w:rPr>
                <w:sz w:val="17"/>
                <w:szCs w:val="17"/>
              </w:rPr>
              <w:t>Exclusion by cost</w:t>
            </w:r>
          </w:p>
        </w:tc>
        <w:tc>
          <w:tcPr>
            <w:tcW w:w="13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BC963E7" w14:textId="77777777" w:rsidR="006F4302" w:rsidRDefault="00960D8E">
            <w:r>
              <w:rPr>
                <w:sz w:val="17"/>
                <w:szCs w:val="17"/>
              </w:rPr>
              <w:t>Small producers</w:t>
            </w:r>
          </w:p>
        </w:tc>
        <w:tc>
          <w:tcPr>
            <w:tcW w:w="16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80A4F96" w14:textId="77777777" w:rsidR="006F4302" w:rsidRDefault="00960D8E">
            <w:r>
              <w:rPr>
                <w:sz w:val="17"/>
                <w:szCs w:val="17"/>
              </w:rPr>
              <w:t>Benefits limited to large factories</w:t>
            </w:r>
          </w:p>
        </w:tc>
        <w:tc>
          <w:tcPr>
            <w:tcW w:w="180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E9C0FF2" w14:textId="77777777" w:rsidR="006F4302" w:rsidRDefault="00960D8E">
            <w:r>
              <w:rPr>
                <w:sz w:val="17"/>
                <w:szCs w:val="17"/>
              </w:rPr>
              <w:t>Low-cost sensor and free software</w:t>
            </w:r>
          </w:p>
        </w:tc>
        <w:tc>
          <w:tcPr>
            <w:tcW w:w="13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41CAAAD" w14:textId="77777777" w:rsidR="006F4302" w:rsidRDefault="00960D8E">
            <w:r>
              <w:rPr>
                <w:sz w:val="17"/>
                <w:szCs w:val="17"/>
              </w:rPr>
              <w:t>Document a minimal set-up</w:t>
            </w:r>
          </w:p>
        </w:tc>
        <w:tc>
          <w:tcPr>
            <w:tcW w:w="14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ACCA11E" w14:textId="77777777" w:rsidR="006F4302" w:rsidRDefault="00960D8E">
            <w:r>
              <w:rPr>
                <w:sz w:val="17"/>
                <w:szCs w:val="17"/>
              </w:rPr>
              <w:t>Cost table in thesis</w:t>
            </w:r>
          </w:p>
        </w:tc>
      </w:tr>
    </w:tbl>
    <w:p w14:paraId="2A53874A" w14:textId="77777777" w:rsidR="006F4302" w:rsidRDefault="006F4302">
      <w:pPr>
        <w:spacing w:after="120"/>
      </w:pPr>
    </w:p>
    <w:p w14:paraId="6179F307" w14:textId="77777777" w:rsidR="006F4302" w:rsidRDefault="00960D8E">
      <w:pPr>
        <w:pStyle w:val="Heading2"/>
        <w:keepNext/>
        <w:spacing w:before="240" w:after="120"/>
      </w:pPr>
      <w:bookmarkStart w:id="112" w:name="_Toc243321363"/>
      <w:r>
        <w:t>4.3 Legal issues</w:t>
      </w:r>
      <w:bookmarkEnd w:id="112"/>
    </w:p>
    <w:p w14:paraId="1E6D48E2" w14:textId="77777777" w:rsidR="006F4302" w:rsidRDefault="00960D8E">
      <w:pPr>
        <w:spacing w:after="160" w:line="360" w:lineRule="auto"/>
        <w:jc w:val="both"/>
      </w:pPr>
      <w:r>
        <w:rPr>
          <w:b/>
          <w:bCs/>
        </w:rPr>
        <w:t>Data protection and consent.</w:t>
      </w:r>
      <w:r>
        <w:t xml:space="preserve"> The dataset holds no personal data. Field participants give written consent; responses are anonymous, and consent forms are stored securely under the Sri Lanka Personal Data Protection Act No. 9 of 2022 and university policy. </w:t>
      </w:r>
      <w:r>
        <w:rPr>
          <w:b/>
          <w:bCs/>
        </w:rPr>
        <w:t>Commercial confidentiality.</w:t>
      </w:r>
      <w:r>
        <w:t xml:space="preserve"> Supplier identities are coded and named only with written consent. </w:t>
      </w:r>
      <w:r>
        <w:rPr>
          <w:b/>
          <w:bCs/>
        </w:rPr>
        <w:t>Licences and copyright.</w:t>
      </w:r>
      <w:r>
        <w:t xml:space="preserve"> Python libraries are used under BSD, MIT or Apache licences; vendor software under its licence; the Tecator data under its stated terms, acknowledging the instrument and company; all literature is cited. </w:t>
      </w:r>
      <w:r>
        <w:rPr>
          <w:b/>
          <w:bCs/>
        </w:rPr>
        <w:t>Third-party tools and storage.</w:t>
      </w:r>
      <w:r>
        <w:t xml:space="preserve"> No confidential data are entered into third-party AI tools; cloud backups use university-approved storage, avoiding unnecessary cross-border transfer. </w:t>
      </w:r>
      <w:r>
        <w:rPr>
          <w:b/>
          <w:bCs/>
        </w:rPr>
        <w:t>Sector rules.</w:t>
      </w:r>
      <w:r>
        <w:t xml:space="preserve"> No claim of compliance with ISO 3720, residue limits or buyer specifications is made.</w:t>
      </w:r>
    </w:p>
    <w:p w14:paraId="6191CACF" w14:textId="77777777" w:rsidR="006F4302" w:rsidRDefault="00960D8E">
      <w:pPr>
        <w:pStyle w:val="Heading2"/>
        <w:keepNext/>
        <w:spacing w:before="240" w:after="120"/>
      </w:pPr>
      <w:bookmarkStart w:id="113" w:name="_Toc243321364"/>
      <w:r>
        <w:t>4.4 Ethical issues</w:t>
      </w:r>
      <w:bookmarkEnd w:id="113"/>
    </w:p>
    <w:p w14:paraId="311E56B2" w14:textId="77777777" w:rsidR="006F4302" w:rsidRDefault="00960D8E">
      <w:pPr>
        <w:spacing w:after="160" w:line="360" w:lineRule="auto"/>
        <w:jc w:val="both"/>
      </w:pPr>
      <w:r>
        <w:rPr>
          <w:b/>
          <w:bCs/>
        </w:rPr>
        <w:t>Ethics approval</w:t>
      </w:r>
      <w:r>
        <w:t xml:space="preserve"> will be obtained before data collection or field testing (Appendix N). </w:t>
      </w:r>
      <w:r>
        <w:rPr>
          <w:b/>
          <w:bCs/>
        </w:rPr>
        <w:t>Data minimisation:</w:t>
      </w:r>
      <w:r>
        <w:t xml:space="preserve"> only metadata needed for analysis is collected. </w:t>
      </w:r>
      <w:r>
        <w:rPr>
          <w:b/>
          <w:bCs/>
        </w:rPr>
        <w:t>Bias and fairness:</w:t>
      </w:r>
      <w:r>
        <w:t xml:space="preserve"> per-source reporting and LOSO testing expose unequal performance. </w:t>
      </w:r>
      <w:r>
        <w:rPr>
          <w:b/>
          <w:bCs/>
        </w:rPr>
        <w:t xml:space="preserve">Transparency and error </w:t>
      </w:r>
      <w:r>
        <w:rPr>
          <w:b/>
          <w:bCs/>
        </w:rPr>
        <w:lastRenderedPageBreak/>
        <w:t>communication:</w:t>
      </w:r>
      <w:r>
        <w:t xml:space="preserve"> every output shows an interval, a flag and a screening label, and published results report calibration and prediction errors side by side. </w:t>
      </w:r>
      <w:r>
        <w:rPr>
          <w:b/>
          <w:bCs/>
        </w:rPr>
        <w:t>Human oversight:</w:t>
      </w:r>
      <w:r>
        <w:t xml:space="preserve"> laboratory confirmation remains the authority. </w:t>
      </w:r>
      <w:r>
        <w:rPr>
          <w:b/>
          <w:bCs/>
        </w:rPr>
        <w:t>Non-fabrication:</w:t>
      </w:r>
      <w:r>
        <w:t xml:space="preserve"> no data, results or feedback are invented, negative results are reported, and glyphosate is explicitly not claimed as detectable by NIR.</w:t>
      </w:r>
    </w:p>
    <w:p w14:paraId="73F0A8ED" w14:textId="77777777" w:rsidR="006F4302" w:rsidRDefault="00960D8E">
      <w:pPr>
        <w:pStyle w:val="Heading2"/>
        <w:keepNext/>
        <w:spacing w:before="240" w:after="120"/>
      </w:pPr>
      <w:bookmarkStart w:id="114" w:name="_Toc243321365"/>
      <w:r>
        <w:t>4.5 Professional issues</w:t>
      </w:r>
      <w:bookmarkEnd w:id="114"/>
    </w:p>
    <w:p w14:paraId="728D8A20" w14:textId="77777777" w:rsidR="006F4302" w:rsidRDefault="00960D8E">
      <w:pPr>
        <w:spacing w:after="160" w:line="360" w:lineRule="auto"/>
        <w:jc w:val="both"/>
      </w:pPr>
      <w:r>
        <w:t xml:space="preserve">Work stays within competence, with supervisor and domain review of the protocol (Professional Competence and Integrity). Reporting is accurate and reproducible through locked tests, logs and clean re-runs (Duty to Relevant Authority). Code is developed with version control, tests and dependency pinning, and no credentials or supplier data are committed. Any flaw found in the method or published code will be disclosed and corrected. The work follows the BCS Code of Conduct and cites all sources (Duty to the </w:t>
      </w:r>
      <w:r>
        <w:t>Profession).</w:t>
      </w:r>
    </w:p>
    <w:p w14:paraId="3AF8DB8C" w14:textId="77777777" w:rsidR="006F4302" w:rsidRDefault="00960D8E">
      <w:pPr>
        <w:pStyle w:val="Heading2"/>
        <w:keepNext/>
        <w:spacing w:before="240" w:after="120"/>
      </w:pPr>
      <w:bookmarkStart w:id="115" w:name="_Toc243321366"/>
      <w:r>
        <w:t>4.6 Responsible use of Generative AI tools</w:t>
      </w:r>
      <w:bookmarkEnd w:id="115"/>
    </w:p>
    <w:p w14:paraId="780B4F51" w14:textId="77777777" w:rsidR="006F4302" w:rsidRDefault="00960D8E">
      <w:pPr>
        <w:pStyle w:val="Heading3"/>
        <w:keepNext/>
        <w:spacing w:before="180" w:after="100"/>
      </w:pPr>
      <w:bookmarkStart w:id="116" w:name="_Toc243321367"/>
      <w:r>
        <w:t>4.6.1 Intended and permitted use</w:t>
      </w:r>
      <w:bookmarkEnd w:id="116"/>
    </w:p>
    <w:p w14:paraId="64EEBEE0" w14:textId="77777777" w:rsidR="006F4302" w:rsidRDefault="00960D8E">
      <w:pPr>
        <w:spacing w:after="160" w:line="360" w:lineRule="auto"/>
        <w:jc w:val="both"/>
      </w:pPr>
      <w:r>
        <w:t>Generative AI (Claude, Anthropic) was used for language refinement, structuring the proposal against the template, drafting assistance for sections that the author then reviewed and edited, literature-search support, and help writing preliminary analysis code that was run and inspected by the author.</w:t>
      </w:r>
    </w:p>
    <w:p w14:paraId="361D794F" w14:textId="77777777" w:rsidR="006F4302" w:rsidRDefault="00960D8E">
      <w:pPr>
        <w:pStyle w:val="Heading3"/>
        <w:keepNext/>
        <w:spacing w:before="180" w:after="100"/>
      </w:pPr>
      <w:bookmarkStart w:id="117" w:name="_Toc243321368"/>
      <w:r>
        <w:t>4.6.2 Prohibited or high-risk use</w:t>
      </w:r>
      <w:bookmarkEnd w:id="117"/>
    </w:p>
    <w:p w14:paraId="23C38EB0" w14:textId="77777777" w:rsidR="006F4302" w:rsidRDefault="00960D8E">
      <w:pPr>
        <w:spacing w:after="160" w:line="360" w:lineRule="auto"/>
        <w:jc w:val="both"/>
      </w:pPr>
      <w:r>
        <w:t>Generative AI must not be used to fabricate citations, data or results, to generate experimental findings, to process confidential supplier data, to disguise plagiarism, or to make unverified domain claims. Any AI-suggested source that cannot be located and read is removed.</w:t>
      </w:r>
    </w:p>
    <w:p w14:paraId="2045B840" w14:textId="77777777" w:rsidR="006F4302" w:rsidRDefault="00960D8E">
      <w:pPr>
        <w:pStyle w:val="Heading3"/>
        <w:keepNext/>
        <w:spacing w:before="180" w:after="100"/>
      </w:pPr>
      <w:bookmarkStart w:id="118" w:name="_Toc243321369"/>
      <w:r>
        <w:t>4.6.3 Verification and human accountability</w:t>
      </w:r>
      <w:bookmarkEnd w:id="118"/>
    </w:p>
    <w:p w14:paraId="2DBA3F93" w14:textId="77777777" w:rsidR="006F4302" w:rsidRDefault="00960D8E">
      <w:pPr>
        <w:spacing w:after="160" w:line="360" w:lineRule="auto"/>
        <w:jc w:val="both"/>
      </w:pPr>
      <w:r>
        <w:t>Every factual claim is verified against the original source, every cited paper is read by the author before submission, AI-assisted code is run and inspected, and evidence (search records, logs, drafts) is retained. Items not yet verified are marked [verify] in the references. The author is accountable for all content.</w:t>
      </w:r>
    </w:p>
    <w:p w14:paraId="5D25B973" w14:textId="77777777" w:rsidR="006F4302" w:rsidRDefault="00960D8E">
      <w:pPr>
        <w:pStyle w:val="Heading3"/>
        <w:keepNext/>
        <w:spacing w:before="180" w:after="100"/>
      </w:pPr>
      <w:bookmarkStart w:id="119" w:name="_Toc243321370"/>
      <w:r>
        <w:t>4.6.4 Privacy, confidentiality and intellectual property</w:t>
      </w:r>
      <w:bookmarkEnd w:id="119"/>
    </w:p>
    <w:p w14:paraId="0B4862D2" w14:textId="77777777" w:rsidR="006F4302" w:rsidRDefault="00960D8E">
      <w:pPr>
        <w:spacing w:after="160" w:line="360" w:lineRule="auto"/>
        <w:jc w:val="both"/>
      </w:pPr>
      <w:r>
        <w:t>Supplier names, sample data, personal data and unpublished results are never entered into AI tools; minimal synthetic or public examples (such as the Tecator data) are used instead. Copyrighted text is not pasted for rewriting.</w:t>
      </w:r>
    </w:p>
    <w:p w14:paraId="7303D74C" w14:textId="77777777" w:rsidR="006F4302" w:rsidRDefault="00960D8E">
      <w:pPr>
        <w:pStyle w:val="Heading3"/>
        <w:keepNext/>
        <w:spacing w:before="180" w:after="100"/>
      </w:pPr>
      <w:bookmarkStart w:id="120" w:name="_Toc243321371"/>
      <w:r>
        <w:lastRenderedPageBreak/>
        <w:t>4.6.5 Transparency, disclosure and AI-use register</w:t>
      </w:r>
      <w:bookmarkEnd w:id="120"/>
    </w:p>
    <w:p w14:paraId="7567639C" w14:textId="77777777" w:rsidR="006F4302" w:rsidRDefault="00960D8E">
      <w:pPr>
        <w:spacing w:after="160" w:line="360" w:lineRule="auto"/>
        <w:jc w:val="both"/>
      </w:pPr>
      <w:r>
        <w:t>All uses are disclosed in the front-matter declaration and recorded in the AI-use register in Appendix L, which lists the tool, date, purpose, input category, verification performed and whether the output was retained, rewritten or rejected.</w:t>
      </w:r>
    </w:p>
    <w:p w14:paraId="1A65522F" w14:textId="77777777" w:rsidR="006F4302" w:rsidRDefault="00960D8E">
      <w:pPr>
        <w:pStyle w:val="Heading3"/>
        <w:keepNext/>
        <w:spacing w:before="180" w:after="100"/>
      </w:pPr>
      <w:bookmarkStart w:id="121" w:name="_Toc243321372"/>
      <w:r>
        <w:t>4.6.6 Generative AI declaration</w:t>
      </w:r>
      <w:bookmarkEnd w:id="121"/>
    </w:p>
    <w:p w14:paraId="3C0E87F3" w14:textId="77777777" w:rsidR="006F4302" w:rsidRDefault="00960D8E">
      <w:pPr>
        <w:spacing w:after="160" w:line="360" w:lineRule="auto"/>
        <w:jc w:val="both"/>
      </w:pPr>
      <w:r>
        <w:t>Generative AI tools were used to support language refinement, structuring, drafting assistance, literature-search support and preliminary code. All technical decisions, objectives, methods and interpretations were reviewed and approved by the author, who takes full responsibility for the accuracy, originality and integrity of this proposal. This statement is consistent with the declaration in the front matter.</w:t>
      </w:r>
    </w:p>
    <w:p w14:paraId="14825BEF" w14:textId="77777777" w:rsidR="006F4302" w:rsidRDefault="00960D8E">
      <w:pPr>
        <w:pStyle w:val="Heading3"/>
        <w:keepNext/>
        <w:spacing w:before="180" w:after="100"/>
      </w:pPr>
      <w:bookmarkStart w:id="122" w:name="_Toc243321373"/>
      <w:r>
        <w:t>4.6.7 Project-specific Generative AI risk assessment</w:t>
      </w:r>
      <w:bookmarkEnd w:id="12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7"/>
        <w:gridCol w:w="2708"/>
        <w:gridCol w:w="3971"/>
      </w:tblGrid>
      <w:tr w:rsidR="006F4302" w14:paraId="7CBBD45C" w14:textId="77777777">
        <w:tblPrEx>
          <w:tblCellMar>
            <w:top w:w="0" w:type="dxa"/>
            <w:bottom w:w="0" w:type="dxa"/>
          </w:tblCellMar>
        </w:tblPrEx>
        <w:trPr>
          <w:tblHeader/>
        </w:trPr>
        <w:tc>
          <w:tcPr>
            <w:tcW w:w="2347"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680D8D74" w14:textId="77777777" w:rsidR="006F4302" w:rsidRDefault="00960D8E">
            <w:r>
              <w:rPr>
                <w:b/>
                <w:bCs/>
                <w:sz w:val="20"/>
                <w:szCs w:val="20"/>
              </w:rPr>
              <w:t>Risk</w:t>
            </w:r>
          </w:p>
        </w:tc>
        <w:tc>
          <w:tcPr>
            <w:tcW w:w="2708"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6AF88CBB" w14:textId="77777777" w:rsidR="006F4302" w:rsidRDefault="00960D8E">
            <w:r>
              <w:rPr>
                <w:b/>
                <w:bCs/>
                <w:sz w:val="20"/>
                <w:szCs w:val="20"/>
              </w:rPr>
              <w:t>Possible consequence</w:t>
            </w:r>
          </w:p>
        </w:tc>
        <w:tc>
          <w:tcPr>
            <w:tcW w:w="3971"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5C3BC9DC" w14:textId="77777777" w:rsidR="006F4302" w:rsidRDefault="00960D8E">
            <w:r>
              <w:rPr>
                <w:b/>
                <w:bCs/>
                <w:sz w:val="20"/>
                <w:szCs w:val="20"/>
              </w:rPr>
              <w:t>Control and evidence</w:t>
            </w:r>
          </w:p>
        </w:tc>
      </w:tr>
      <w:tr w:rsidR="006F4302" w14:paraId="136900E0" w14:textId="77777777">
        <w:tblPrEx>
          <w:tblCellMar>
            <w:top w:w="0" w:type="dxa"/>
            <w:bottom w:w="0" w:type="dxa"/>
          </w:tblCellMar>
        </w:tblPrEx>
        <w:trPr>
          <w:cantSplit/>
        </w:trPr>
        <w:tc>
          <w:tcPr>
            <w:tcW w:w="234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CCECCA6" w14:textId="77777777" w:rsidR="006F4302" w:rsidRDefault="00960D8E">
            <w:r>
              <w:rPr>
                <w:sz w:val="20"/>
                <w:szCs w:val="20"/>
              </w:rPr>
              <w:t>Fabricated or misattributed citation</w:t>
            </w:r>
          </w:p>
        </w:tc>
        <w:tc>
          <w:tcPr>
            <w:tcW w:w="270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48DE6A1" w14:textId="77777777" w:rsidR="006F4302" w:rsidRDefault="00960D8E">
            <w:r>
              <w:rPr>
                <w:sz w:val="20"/>
                <w:szCs w:val="20"/>
              </w:rPr>
              <w:t>Academic misconduct; false evidence</w:t>
            </w:r>
          </w:p>
        </w:tc>
        <w:tc>
          <w:tcPr>
            <w:tcW w:w="3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2D57EA9" w14:textId="77777777" w:rsidR="006F4302" w:rsidRDefault="00960D8E">
            <w:r>
              <w:rPr>
                <w:sz w:val="20"/>
                <w:szCs w:val="20"/>
              </w:rPr>
              <w:t>Each DOI checked via Crossref or publisher; [verify] markers; reading log</w:t>
            </w:r>
          </w:p>
        </w:tc>
      </w:tr>
      <w:tr w:rsidR="006F4302" w14:paraId="0EB923D8" w14:textId="77777777">
        <w:tblPrEx>
          <w:tblCellMar>
            <w:top w:w="0" w:type="dxa"/>
            <w:bottom w:w="0" w:type="dxa"/>
          </w:tblCellMar>
        </w:tblPrEx>
        <w:trPr>
          <w:cantSplit/>
        </w:trPr>
        <w:tc>
          <w:tcPr>
            <w:tcW w:w="234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E533EEF" w14:textId="77777777" w:rsidR="006F4302" w:rsidRDefault="00960D8E">
            <w:r>
              <w:rPr>
                <w:sz w:val="20"/>
                <w:szCs w:val="20"/>
              </w:rPr>
              <w:t>Incorrect technical claim</w:t>
            </w:r>
          </w:p>
        </w:tc>
        <w:tc>
          <w:tcPr>
            <w:tcW w:w="270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AA21B16" w14:textId="77777777" w:rsidR="006F4302" w:rsidRDefault="00960D8E">
            <w:r>
              <w:rPr>
                <w:sz w:val="20"/>
                <w:szCs w:val="20"/>
              </w:rPr>
              <w:t>Flawed method or examiner challenge</w:t>
            </w:r>
          </w:p>
        </w:tc>
        <w:tc>
          <w:tcPr>
            <w:tcW w:w="3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7F5E0AD" w14:textId="77777777" w:rsidR="006F4302" w:rsidRDefault="00960D8E">
            <w:r>
              <w:rPr>
                <w:sz w:val="20"/>
                <w:szCs w:val="20"/>
              </w:rPr>
              <w:t>Claims checked against papers; supervisor review</w:t>
            </w:r>
          </w:p>
        </w:tc>
      </w:tr>
      <w:tr w:rsidR="006F4302" w14:paraId="56309C3C" w14:textId="77777777">
        <w:tblPrEx>
          <w:tblCellMar>
            <w:top w:w="0" w:type="dxa"/>
            <w:bottom w:w="0" w:type="dxa"/>
          </w:tblCellMar>
        </w:tblPrEx>
        <w:trPr>
          <w:cantSplit/>
        </w:trPr>
        <w:tc>
          <w:tcPr>
            <w:tcW w:w="234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FA0C485" w14:textId="77777777" w:rsidR="006F4302" w:rsidRDefault="00960D8E">
            <w:r>
              <w:rPr>
                <w:sz w:val="20"/>
                <w:szCs w:val="20"/>
              </w:rPr>
              <w:t>Over-reliance on AI drafting</w:t>
            </w:r>
          </w:p>
        </w:tc>
        <w:tc>
          <w:tcPr>
            <w:tcW w:w="270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5A02538" w14:textId="77777777" w:rsidR="006F4302" w:rsidRDefault="00960D8E">
            <w:r>
              <w:rPr>
                <w:sz w:val="20"/>
                <w:szCs w:val="20"/>
              </w:rPr>
              <w:t>Student cannot defend the work</w:t>
            </w:r>
          </w:p>
        </w:tc>
        <w:tc>
          <w:tcPr>
            <w:tcW w:w="3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BC09568" w14:textId="77777777" w:rsidR="006F4302" w:rsidRDefault="00960D8E">
            <w:r>
              <w:rPr>
                <w:sz w:val="20"/>
                <w:szCs w:val="20"/>
              </w:rPr>
              <w:t>Author rewrites sections; viva rehearsal</w:t>
            </w:r>
          </w:p>
        </w:tc>
      </w:tr>
      <w:tr w:rsidR="006F4302" w14:paraId="5D85601B" w14:textId="77777777">
        <w:tblPrEx>
          <w:tblCellMar>
            <w:top w:w="0" w:type="dxa"/>
            <w:bottom w:w="0" w:type="dxa"/>
          </w:tblCellMar>
        </w:tblPrEx>
        <w:trPr>
          <w:cantSplit/>
        </w:trPr>
        <w:tc>
          <w:tcPr>
            <w:tcW w:w="234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1E6818A" w14:textId="77777777" w:rsidR="006F4302" w:rsidRDefault="00960D8E">
            <w:r>
              <w:rPr>
                <w:sz w:val="20"/>
                <w:szCs w:val="20"/>
              </w:rPr>
              <w:t>Confidential data exposure</w:t>
            </w:r>
          </w:p>
        </w:tc>
        <w:tc>
          <w:tcPr>
            <w:tcW w:w="270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3045983" w14:textId="77777777" w:rsidR="006F4302" w:rsidRDefault="00960D8E">
            <w:r>
              <w:rPr>
                <w:sz w:val="20"/>
                <w:szCs w:val="20"/>
              </w:rPr>
              <w:t>Breach of supplier trust</w:t>
            </w:r>
          </w:p>
        </w:tc>
        <w:tc>
          <w:tcPr>
            <w:tcW w:w="3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8EAA9EA" w14:textId="77777777" w:rsidR="006F4302" w:rsidRDefault="00960D8E">
            <w:r>
              <w:rPr>
                <w:sz w:val="20"/>
                <w:szCs w:val="20"/>
              </w:rPr>
              <w:t>No supplier data entered; register audit</w:t>
            </w:r>
          </w:p>
        </w:tc>
      </w:tr>
      <w:tr w:rsidR="006F4302" w14:paraId="7B415D00" w14:textId="77777777">
        <w:tblPrEx>
          <w:tblCellMar>
            <w:top w:w="0" w:type="dxa"/>
            <w:bottom w:w="0" w:type="dxa"/>
          </w:tblCellMar>
        </w:tblPrEx>
        <w:trPr>
          <w:cantSplit/>
        </w:trPr>
        <w:tc>
          <w:tcPr>
            <w:tcW w:w="234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0C4CD70" w14:textId="77777777" w:rsidR="006F4302" w:rsidRDefault="00960D8E">
            <w:r>
              <w:rPr>
                <w:sz w:val="20"/>
                <w:szCs w:val="20"/>
              </w:rPr>
              <w:t>Unverified code</w:t>
            </w:r>
          </w:p>
        </w:tc>
        <w:tc>
          <w:tcPr>
            <w:tcW w:w="270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90A3586" w14:textId="77777777" w:rsidR="006F4302" w:rsidRDefault="00960D8E">
            <w:r>
              <w:rPr>
                <w:sz w:val="20"/>
                <w:szCs w:val="20"/>
              </w:rPr>
              <w:t>Wrong results</w:t>
            </w:r>
          </w:p>
        </w:tc>
        <w:tc>
          <w:tcPr>
            <w:tcW w:w="3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7B44ED7" w14:textId="77777777" w:rsidR="006F4302" w:rsidRDefault="00960D8E">
            <w:r>
              <w:rPr>
                <w:sz w:val="20"/>
                <w:szCs w:val="20"/>
              </w:rPr>
              <w:t>Code run, inspected and unit-tested; logs kept</w:t>
            </w:r>
          </w:p>
        </w:tc>
      </w:tr>
    </w:tbl>
    <w:p w14:paraId="1599D378" w14:textId="77777777" w:rsidR="006F4302" w:rsidRDefault="006F4302">
      <w:pPr>
        <w:spacing w:after="120"/>
      </w:pPr>
    </w:p>
    <w:p w14:paraId="49526FD8" w14:textId="77777777" w:rsidR="006F4302" w:rsidRDefault="00960D8E">
      <w:pPr>
        <w:pStyle w:val="Heading2"/>
        <w:keepNext/>
        <w:spacing w:before="240" w:after="120"/>
      </w:pPr>
      <w:bookmarkStart w:id="123" w:name="_Toc243321374"/>
      <w:r>
        <w:t>4.7 Chapter summary</w:t>
      </w:r>
      <w:bookmarkEnd w:id="123"/>
    </w:p>
    <w:p w14:paraId="7A9995B8" w14:textId="77777777" w:rsidR="006F4302" w:rsidRDefault="00960D8E">
      <w:pPr>
        <w:spacing w:after="160" w:line="360" w:lineRule="auto"/>
        <w:jc w:val="both"/>
      </w:pPr>
      <w:r>
        <w:t>The main risks are over-reliance on screening outputs, unequal performance across sources, supplier confidentiality, misrepresentation of results and misuse of generative AI. Each has a preventive control, a contingency and evidence that the control is followed, and these are built into the methodology. These measures reduce, but do not eliminate, the risks, so they will be reviewed throughout the project.</w:t>
      </w:r>
    </w:p>
    <w:p w14:paraId="7111B564" w14:textId="77777777" w:rsidR="006F4302" w:rsidRDefault="006F4302">
      <w:pPr>
        <w:sectPr w:rsidR="006F4302">
          <w:headerReference w:type="default" r:id="rId19"/>
          <w:footerReference w:type="default" r:id="rId20"/>
          <w:pgSz w:w="11906" w:h="16838"/>
          <w:pgMar w:top="1440" w:right="1440" w:bottom="1440" w:left="1440" w:header="708" w:footer="708" w:gutter="0"/>
          <w:cols w:space="720"/>
          <w:docGrid w:linePitch="360"/>
        </w:sectPr>
      </w:pPr>
    </w:p>
    <w:p w14:paraId="4F68BFC7" w14:textId="77777777" w:rsidR="006F4302" w:rsidRDefault="00960D8E">
      <w:pPr>
        <w:pStyle w:val="Heading1"/>
        <w:pageBreakBefore/>
        <w:spacing w:after="240"/>
      </w:pPr>
      <w:bookmarkStart w:id="124" w:name="_Toc243321375"/>
      <w:r>
        <w:lastRenderedPageBreak/>
        <w:t>REFERENCES</w:t>
      </w:r>
      <w:bookmarkEnd w:id="124"/>
    </w:p>
    <w:p w14:paraId="00921847" w14:textId="77777777" w:rsidR="006F4302" w:rsidRDefault="00960D8E">
      <w:pPr>
        <w:spacing w:after="100" w:line="300" w:lineRule="auto"/>
        <w:ind w:left="360" w:hanging="360"/>
      </w:pPr>
      <w:r>
        <w:rPr>
          <w:sz w:val="22"/>
          <w:szCs w:val="22"/>
        </w:rPr>
        <w:t>An, T., Jiang, Y., Zou, H., Xuan, X., Zhang, J. and Yuan, H. (2025) Evaluation of withering quality of black tea based on multi-information fusion strategy. Foods, 14(9), 1442. https://doi.org/10.3390/foods14091442</w:t>
      </w:r>
    </w:p>
    <w:p w14:paraId="7FBA0D3E" w14:textId="77777777" w:rsidR="006F4302" w:rsidRDefault="00960D8E">
      <w:pPr>
        <w:spacing w:after="100" w:line="300" w:lineRule="auto"/>
        <w:ind w:left="360" w:hanging="360"/>
      </w:pPr>
      <w:r>
        <w:rPr>
          <w:sz w:val="22"/>
          <w:szCs w:val="22"/>
        </w:rPr>
        <w:t>Andasuryani, A., Cherie, D. and Nelfi, F.P. (2024) Prediction of moisture content in Gambir leaf herbal tea using NIR spectroscopy. IOP Conference Series: Earth and Environmental Science, 1426, 012008. https://doi.org/10.1088/1755-1315/1426/1/012008</w:t>
      </w:r>
    </w:p>
    <w:p w14:paraId="1F9AFF3C" w14:textId="77777777" w:rsidR="006F4302" w:rsidRDefault="00960D8E">
      <w:pPr>
        <w:spacing w:after="100" w:line="300" w:lineRule="auto"/>
        <w:ind w:left="360" w:hanging="360"/>
      </w:pPr>
      <w:r>
        <w:rPr>
          <w:sz w:val="22"/>
          <w:szCs w:val="22"/>
        </w:rPr>
        <w:t>Bai, X., Zhang, L., Kang, C., Quan, B., Zheng, Y., Zhang, X., Song, J., Xia, T. and Wang, M. (2022) Near-infrared spectroscopy and machine learning-based technique to predict quality-related parameters in instant tea. Scientific Reports, 12, 3833. https://doi.org/10.1038/s41598-022-07652-z</w:t>
      </w:r>
    </w:p>
    <w:p w14:paraId="183E5B9E" w14:textId="77777777" w:rsidR="006F4302" w:rsidRDefault="00960D8E">
      <w:pPr>
        <w:spacing w:after="100" w:line="300" w:lineRule="auto"/>
        <w:ind w:left="360" w:hanging="360"/>
      </w:pPr>
      <w:r>
        <w:rPr>
          <w:sz w:val="22"/>
          <w:szCs w:val="22"/>
        </w:rPr>
        <w:t>BCS, The Chartered Institute for IT (n.d.) BCS Code of Conduct. Available at: https://www.bcs.org/membership-and-registrations/become-a-member/bcs-code-of-conduct (Accessed: 19 October 2026).</w:t>
      </w:r>
    </w:p>
    <w:p w14:paraId="2B4D866E" w14:textId="77777777" w:rsidR="006F4302" w:rsidRDefault="00960D8E">
      <w:pPr>
        <w:spacing w:after="100" w:line="300" w:lineRule="auto"/>
        <w:ind w:left="360" w:hanging="360"/>
      </w:pPr>
      <w:r>
        <w:rPr>
          <w:sz w:val="22"/>
          <w:szCs w:val="22"/>
        </w:rPr>
        <w:t>Borggaard, C. and Thodberg, H.H. (1992) Optimal minimal neural interpretation of spectra. Analytical Chemistry, 64(5), pp.545-551. https://doi.org/10.1021/ac00029a018 (Tecator dataset; data recorded on a Tecator Infratec Food and Feed Analyzer, distributed via OpenML dataset 505.)</w:t>
      </w:r>
    </w:p>
    <w:p w14:paraId="582AEF1E" w14:textId="77777777" w:rsidR="006F4302" w:rsidRDefault="00960D8E">
      <w:pPr>
        <w:spacing w:after="100" w:line="300" w:lineRule="auto"/>
        <w:ind w:left="360" w:hanging="360"/>
      </w:pPr>
      <w:r>
        <w:rPr>
          <w:sz w:val="22"/>
          <w:szCs w:val="22"/>
        </w:rPr>
        <w:t>Chen, Q., Chen, M., Liu, Y., Wu, J., Wang, X. and Ouyang, Q. (2018) Application of FT-NIR spectroscopy for simultaneous estimation of taste quality and taste-related compounds content of black tea. Journal of Food Science and Technology, 55(10), pp.4363-4368. https://doi.org/10.1007/s13197-018-3353-1</w:t>
      </w:r>
    </w:p>
    <w:p w14:paraId="022444D8" w14:textId="77777777" w:rsidR="006F4302" w:rsidRDefault="00960D8E">
      <w:pPr>
        <w:spacing w:after="100" w:line="300" w:lineRule="auto"/>
        <w:ind w:left="360" w:hanging="360"/>
      </w:pPr>
      <w:r>
        <w:rPr>
          <w:sz w:val="22"/>
          <w:szCs w:val="22"/>
        </w:rPr>
        <w:t>Daily FT (2026) Tea exports top $1.5 b in 2025 despite price pressures. 23 January. Available at: https://www.ft.lk/front-page/Tea-exports-top-1-5-b-in-2025-despite-price-pressures/44-787299</w:t>
      </w:r>
    </w:p>
    <w:p w14:paraId="4471B802" w14:textId="77777777" w:rsidR="006F4302" w:rsidRDefault="00960D8E">
      <w:pPr>
        <w:spacing w:after="100" w:line="300" w:lineRule="auto"/>
        <w:ind w:left="360" w:hanging="360"/>
      </w:pPr>
      <w:r>
        <w:rPr>
          <w:sz w:val="22"/>
          <w:szCs w:val="22"/>
        </w:rPr>
        <w:t>Daily Mirror (2018) Mixing sugar into tea: explanations called from 53 factories. 15 March. Available at: https://www.dailymirror.lk/breaking-news/Mixing-sugar-into-tea-Explanations-called-from-factories/108-147300</w:t>
      </w:r>
    </w:p>
    <w:p w14:paraId="59ACFEA4" w14:textId="77777777" w:rsidR="006F4302" w:rsidRDefault="00960D8E">
      <w:pPr>
        <w:spacing w:after="100" w:line="300" w:lineRule="auto"/>
        <w:ind w:left="360" w:hanging="360"/>
      </w:pPr>
      <w:r>
        <w:rPr>
          <w:sz w:val="22"/>
          <w:szCs w:val="22"/>
        </w:rPr>
        <w:t>Damayanthi, G.N., Binduhewa, K.M., Amalka, B.A.T., Dissanayake, C.K., Alakolanga, A.G.A.W. and Ellepola, V.P. (2025) Application of FTIR spectroscopy and multivariate modeling for identifying sugar adulteration in black tea. RESCON 2025, PGIS, University of Peradeniya, PS 11, p.177.</w:t>
      </w:r>
    </w:p>
    <w:p w14:paraId="5CB1C938" w14:textId="77777777" w:rsidR="006F4302" w:rsidRDefault="00960D8E">
      <w:pPr>
        <w:spacing w:after="100" w:line="300" w:lineRule="auto"/>
        <w:ind w:left="360" w:hanging="360"/>
      </w:pPr>
      <w:r>
        <w:rPr>
          <w:sz w:val="22"/>
          <w:szCs w:val="22"/>
        </w:rPr>
        <w:t>Damayanthi, N., Binduhewa, K., Amalka, T. and Dissanayake, C. (2026) Machine learning and chemometrics-based detection of sugar adulteration in black tea using UV-visible spectroscopy. ISAE 2026, University of Ruhuna, abstract 95, p.31.</w:t>
      </w:r>
    </w:p>
    <w:p w14:paraId="2B815BE9" w14:textId="77777777" w:rsidR="006F4302" w:rsidRDefault="00960D8E">
      <w:pPr>
        <w:spacing w:after="100" w:line="300" w:lineRule="auto"/>
        <w:ind w:left="360" w:hanging="360"/>
      </w:pPr>
      <w:r>
        <w:rPr>
          <w:sz w:val="22"/>
          <w:szCs w:val="22"/>
        </w:rPr>
        <w:t>Das, D., Nag, S., Naskar, H., Sau, T., Hazarika, A.K., Sabhapondit, S., Banerjee Roy, R., Tudu, B. and Bandyopadhyay, R. (2020) Discrimination of green tea samples on the basis of gallic acid content using near infrared spectroscopy. ANS2020. [verify]</w:t>
      </w:r>
    </w:p>
    <w:p w14:paraId="1CAFC912" w14:textId="77777777" w:rsidR="006F4302" w:rsidRDefault="00960D8E">
      <w:pPr>
        <w:spacing w:after="100" w:line="300" w:lineRule="auto"/>
        <w:ind w:left="360" w:hanging="360"/>
      </w:pPr>
      <w:r>
        <w:rPr>
          <w:sz w:val="22"/>
          <w:szCs w:val="22"/>
        </w:rPr>
        <w:lastRenderedPageBreak/>
        <w:t>Dong, C., Zhu, H., Wang, J., Yuan, H., Zhao, J. and Chen, Q. (2017) Prediction of black tea fermentation quality indices using NIRS and nonlinear tools. Food Science and Biotechnology, 26(4), pp.853-860. https://doi.org/10.1007/s10068-017-0119-x</w:t>
      </w:r>
    </w:p>
    <w:p w14:paraId="1EC17FB3" w14:textId="77777777" w:rsidR="006F4302" w:rsidRDefault="00960D8E">
      <w:pPr>
        <w:spacing w:after="100" w:line="300" w:lineRule="auto"/>
        <w:ind w:left="360" w:hanging="360"/>
      </w:pPr>
      <w:r>
        <w:rPr>
          <w:sz w:val="22"/>
          <w:szCs w:val="22"/>
        </w:rPr>
        <w:t>Guo, M., Chen, Z., Ding, Z., Wang, D., Qi, D., Lu, M., Wang, M. and Dong, C. (2025) Traceability of Rizhao green tea origin based on multispectral data fusion strategy and chemometrics. Food Chemistry: X, 27, 102346. https://doi.org/10.1016/j.fochx.2025.102346</w:t>
      </w:r>
    </w:p>
    <w:p w14:paraId="004CA66F" w14:textId="77777777" w:rsidR="006F4302" w:rsidRDefault="00960D8E">
      <w:pPr>
        <w:spacing w:after="100" w:line="300" w:lineRule="auto"/>
        <w:ind w:left="360" w:hanging="360"/>
      </w:pPr>
      <w:r>
        <w:rPr>
          <w:sz w:val="22"/>
          <w:szCs w:val="22"/>
        </w:rPr>
        <w:t>Hazarika, A.K., Sabhapondit, S., Chanda, S., Tamuly, P., Sanyal, S., Tudu, B. and Bandyopadhyay, R. (2017) Near infrared (NIR) spectroscopy: the green analytical tool for tea quality analyses, a short review. Two and a Bud, 64(1), pp.1-9.</w:t>
      </w:r>
    </w:p>
    <w:p w14:paraId="1799B0D7" w14:textId="77777777" w:rsidR="006F4302" w:rsidRDefault="00960D8E">
      <w:pPr>
        <w:spacing w:after="100" w:line="300" w:lineRule="auto"/>
        <w:ind w:left="360" w:hanging="360"/>
      </w:pPr>
      <w:r>
        <w:rPr>
          <w:sz w:val="22"/>
          <w:szCs w:val="22"/>
        </w:rPr>
        <w:t>Hazarika, A.K., Sing, D., Naskar, S., Sabhapondit, S., Banerjee, S. and Bandyopadhyay, R. (2024) Rapid quality evaluation and market valuation of Crush Tear Curl black tea using near infrared spectroscopy. [verify]</w:t>
      </w:r>
    </w:p>
    <w:p w14:paraId="7E21EAA4" w14:textId="77777777" w:rsidR="006F4302" w:rsidRDefault="00960D8E">
      <w:pPr>
        <w:spacing w:after="100" w:line="300" w:lineRule="auto"/>
        <w:ind w:left="360" w:hanging="360"/>
      </w:pPr>
      <w:r>
        <w:rPr>
          <w:sz w:val="22"/>
          <w:szCs w:val="22"/>
        </w:rPr>
        <w:t>Huang, J., Luo, B., Cao, Y., Li, B., Qian, M., Jia, N. and Zhao, W. (2022) Fusion of THz-TDS and NIRS based detection of moisture content for cattle feed. Frontiers in Physics, 10, 833278. https://doi.org/10.3389/fphy.2022.833278</w:t>
      </w:r>
    </w:p>
    <w:p w14:paraId="7633892C" w14:textId="77777777" w:rsidR="006F4302" w:rsidRDefault="00960D8E">
      <w:pPr>
        <w:spacing w:after="100" w:line="300" w:lineRule="auto"/>
        <w:ind w:left="360" w:hanging="360"/>
      </w:pPr>
      <w:r>
        <w:rPr>
          <w:sz w:val="22"/>
          <w:szCs w:val="22"/>
        </w:rPr>
        <w:t>Huang, L., Liu, M., Li, B., Chitrakar, B. and Duan, X. (2024) Terahertz spectroscopic identification of roast degree and variety of coffee beans. Foods, 13(3), 389. https://doi.org/10.3390/foods13030389</w:t>
      </w:r>
    </w:p>
    <w:p w14:paraId="3222491B" w14:textId="77777777" w:rsidR="006F4302" w:rsidRDefault="00960D8E">
      <w:pPr>
        <w:spacing w:after="100" w:line="300" w:lineRule="auto"/>
        <w:ind w:left="360" w:hanging="360"/>
      </w:pPr>
      <w:r>
        <w:rPr>
          <w:sz w:val="22"/>
          <w:szCs w:val="22"/>
        </w:rPr>
        <w:t>ISO (1980) ISO 1573:1980 Tea: determination of loss in mass at 103 C. Geneva: International Organization for Standardization.</w:t>
      </w:r>
    </w:p>
    <w:p w14:paraId="685B6ED7" w14:textId="77777777" w:rsidR="006F4302" w:rsidRDefault="00960D8E">
      <w:pPr>
        <w:spacing w:after="100" w:line="300" w:lineRule="auto"/>
        <w:ind w:left="360" w:hanging="360"/>
      </w:pPr>
      <w:r>
        <w:rPr>
          <w:sz w:val="22"/>
          <w:szCs w:val="22"/>
        </w:rPr>
        <w:t>ISO (2011) ISO 3720:2011 Black tea: definition and basic requirements. Geneva: ISO. [verify]</w:t>
      </w:r>
    </w:p>
    <w:p w14:paraId="16B82CBD" w14:textId="77777777" w:rsidR="006F4302" w:rsidRDefault="00960D8E">
      <w:pPr>
        <w:spacing w:after="100" w:line="300" w:lineRule="auto"/>
        <w:ind w:left="360" w:hanging="360"/>
      </w:pPr>
      <w:r>
        <w:rPr>
          <w:sz w:val="22"/>
          <w:szCs w:val="22"/>
        </w:rPr>
        <w:t>ISO (2005) ISO 14502-1:2005 Determination of substances characteristic of green and black tea, Part 1: content of total polyphenols in tea, colorimetric method using Folin-Ciocalteu reagent. Geneva: ISO.</w:t>
      </w:r>
    </w:p>
    <w:p w14:paraId="32990117" w14:textId="77777777" w:rsidR="006F4302" w:rsidRDefault="00960D8E">
      <w:pPr>
        <w:spacing w:after="100" w:line="300" w:lineRule="auto"/>
        <w:ind w:left="360" w:hanging="360"/>
      </w:pPr>
      <w:r>
        <w:rPr>
          <w:sz w:val="22"/>
          <w:szCs w:val="22"/>
        </w:rPr>
        <w:t>ISO (2005) ISO 14502-2:2005 Determination of substances characteristic of green and black tea, Part 2: content of catechins in green tea, method using HPLC. Geneva: ISO.</w:t>
      </w:r>
    </w:p>
    <w:p w14:paraId="32CB8C33" w14:textId="77777777" w:rsidR="006F4302" w:rsidRDefault="00960D8E">
      <w:pPr>
        <w:spacing w:after="100" w:line="300" w:lineRule="auto"/>
        <w:ind w:left="360" w:hanging="360"/>
      </w:pPr>
      <w:r>
        <w:rPr>
          <w:sz w:val="22"/>
          <w:szCs w:val="22"/>
        </w:rPr>
        <w:t>Kang, Y., Qi, F., Deng, L., Zou, D., Wang, H., Li, Y., Wei, Y., Wei, X. and Tang, Z. (2026) TSNet with sigma-adaptive spectral sampling for tea moisture monitoring. Journal of Food Measurement and Characterization, 20, pp.8956-8971. https://doi.org/10.1007/s11694-026-04244-7</w:t>
      </w:r>
    </w:p>
    <w:p w14:paraId="45CE46E3" w14:textId="77777777" w:rsidR="006F4302" w:rsidRDefault="00960D8E">
      <w:pPr>
        <w:spacing w:after="100" w:line="300" w:lineRule="auto"/>
        <w:ind w:left="360" w:hanging="360"/>
      </w:pPr>
      <w:r>
        <w:rPr>
          <w:sz w:val="22"/>
          <w:szCs w:val="22"/>
        </w:rPr>
        <w:t>Lan, T., Shen, S., Yuan, H., Jiang, Y., Tong, H. and Ye, Y. (2022) A rapid prediction method of moisture content for green tea fixation based on WOA-Elman. Foods, 11(18), 2928. https://doi.org/10.3390/foods11182928</w:t>
      </w:r>
    </w:p>
    <w:p w14:paraId="15823B73" w14:textId="77777777" w:rsidR="006F4302" w:rsidRDefault="00960D8E">
      <w:pPr>
        <w:spacing w:after="100" w:line="300" w:lineRule="auto"/>
        <w:ind w:left="360" w:hanging="360"/>
      </w:pPr>
      <w:r>
        <w:rPr>
          <w:sz w:val="22"/>
          <w:szCs w:val="22"/>
        </w:rPr>
        <w:t>Li, L., Chen, Y., Dong, S., Shen, J., Cao, S., Cui, Q., Song, Y. and Ning, J. (2023) Rapid and comprehensive grade evaluation of Keemun black tea using efficient multidimensional data fusion. Food Chemistry: X, 20, 100924. https://doi.org/10.1016/j.fochx.2023.100924</w:t>
      </w:r>
    </w:p>
    <w:p w14:paraId="402F5B1B" w14:textId="77777777" w:rsidR="006F4302" w:rsidRDefault="00960D8E">
      <w:pPr>
        <w:spacing w:after="100" w:line="300" w:lineRule="auto"/>
        <w:ind w:left="360" w:hanging="360"/>
      </w:pPr>
      <w:r>
        <w:rPr>
          <w:sz w:val="22"/>
          <w:szCs w:val="22"/>
        </w:rPr>
        <w:t>Liu, Y., Pan, K., Liu, Z., Dai, Y., Duan, X., Wang, M. et al. (2024) Simultaneous determination of four catechins in black tea via NIR spectroscopy and feature wavelength selection: a novel approach. Sensors, 24(11), 3362. https://doi.org/10.3390/s24113362</w:t>
      </w:r>
    </w:p>
    <w:p w14:paraId="73C6FAB7" w14:textId="77777777" w:rsidR="006F4302" w:rsidRDefault="00960D8E">
      <w:pPr>
        <w:spacing w:after="100" w:line="300" w:lineRule="auto"/>
        <w:ind w:left="360" w:hanging="360"/>
      </w:pPr>
      <w:r>
        <w:rPr>
          <w:sz w:val="22"/>
          <w:szCs w:val="22"/>
        </w:rPr>
        <w:lastRenderedPageBreak/>
        <w:t>Luo, Z. et al. (2023) Rapid non-destructive detection method for black tea with exogenous sucrose based on near-infrared spectroscopy. Spectroscopy and Spectral Analysis, 43(8), p.2649. [author list to verify]</w:t>
      </w:r>
    </w:p>
    <w:p w14:paraId="338D2B81" w14:textId="77777777" w:rsidR="006F4302" w:rsidRDefault="00960D8E">
      <w:pPr>
        <w:spacing w:after="100" w:line="300" w:lineRule="auto"/>
        <w:ind w:left="360" w:hanging="360"/>
      </w:pPr>
      <w:r>
        <w:rPr>
          <w:sz w:val="22"/>
          <w:szCs w:val="22"/>
        </w:rPr>
        <w:t>Pan, J., Wu, W., Lu, R., Yu, W., Chen, T.-J. and Chen, R. (2026) Applications of derivative spectroscopy on determination of nitrogen status of tea plant (Camellia sinensis). BIO Web of Conferences, 230, 01003. https://doi.org/10.1051/bioconf/202623001003</w:t>
      </w:r>
    </w:p>
    <w:p w14:paraId="49CAB26E" w14:textId="77777777" w:rsidR="006F4302" w:rsidRDefault="00960D8E">
      <w:pPr>
        <w:spacing w:after="100" w:line="300" w:lineRule="auto"/>
        <w:ind w:left="360" w:hanging="360"/>
      </w:pPr>
      <w:r>
        <w:rPr>
          <w:sz w:val="22"/>
          <w:szCs w:val="22"/>
        </w:rPr>
        <w:t>Piyasena, K.G.N.P., Hettiarachchi, L.S.K., Jayawardhane, S.A.D.P.S., Edirisinghe, E.N.U. and Jayasinghe, W.S. (2022) Evaluation of inherent fructose, glucose and sucrose concentrations in tea leaves (Camellia sinensis L.) and in black tea. Applied Food Research, 2, 100100. https://doi.org/10.1016/j.afres.2022.100100</w:t>
      </w:r>
    </w:p>
    <w:p w14:paraId="002BF324" w14:textId="77777777" w:rsidR="006F4302" w:rsidRDefault="00960D8E">
      <w:pPr>
        <w:spacing w:after="100" w:line="300" w:lineRule="auto"/>
        <w:ind w:left="360" w:hanging="360"/>
      </w:pPr>
      <w:r>
        <w:rPr>
          <w:sz w:val="22"/>
          <w:szCs w:val="22"/>
        </w:rPr>
        <w:t>Piyasena, K.G.N.P., Kalinga, J., Jayasinghe, W.S. and Ranatunga, M.A.B. (2026) Monthly fluctuations in total polyphenol content of Sri Lankan tea cultivars in relation to climatic factors and drying techniques. Bulletin of the National Research Centre, 50, 29. https://doi.org/10.1186/s42269-026-01415-w</w:t>
      </w:r>
    </w:p>
    <w:p w14:paraId="311B6300" w14:textId="77777777" w:rsidR="006F4302" w:rsidRDefault="00960D8E">
      <w:pPr>
        <w:spacing w:after="100" w:line="300" w:lineRule="auto"/>
        <w:ind w:left="360" w:hanging="360"/>
      </w:pPr>
      <w:r>
        <w:rPr>
          <w:sz w:val="22"/>
          <w:szCs w:val="22"/>
        </w:rPr>
        <w:t>Qiu, J., Zhang, X., Guo, J., He, T., Zhang, L., Fu, S., Pan, R. and Jia, K. (2026) Research progress of spectroscopic detection technology in agricultural product quality detection. Agricultural Products Processing and Storage, 2, 22. https://doi.org/10.1007/s44462-025-00050-4</w:t>
      </w:r>
    </w:p>
    <w:p w14:paraId="02B1D650" w14:textId="77777777" w:rsidR="006F4302" w:rsidRDefault="00960D8E">
      <w:pPr>
        <w:spacing w:after="100" w:line="300" w:lineRule="auto"/>
        <w:ind w:left="360" w:hanging="360"/>
      </w:pPr>
      <w:r>
        <w:rPr>
          <w:sz w:val="22"/>
          <w:szCs w:val="22"/>
        </w:rPr>
        <w:t>Rehman, N.U., Al-Harrasi, A., Boque, R., Mabood, F., Al-Broumi, M., Hussain, J. and Alameri, S. (2020) FT-NIRS coupled with PLS regression as a complement to HPLC routine analysis of caffeine in tea samples. Foods, 9(6), 827. https://doi.org/10.3390/foods9060827</w:t>
      </w:r>
    </w:p>
    <w:p w14:paraId="7B777EB8" w14:textId="77777777" w:rsidR="006F4302" w:rsidRDefault="00960D8E">
      <w:pPr>
        <w:spacing w:after="100" w:line="300" w:lineRule="auto"/>
        <w:ind w:left="360" w:hanging="360"/>
      </w:pPr>
      <w:r>
        <w:rPr>
          <w:sz w:val="22"/>
          <w:szCs w:val="22"/>
        </w:rPr>
        <w:t>Revilla, I., Hernandez Jimenez, M., Martinez-Martin, I., Valderrama, P., Rodriguez-Fernandez, M. and Vivar-Quintana, A.M. (2024) The potential use of near infrared spectroscopy (NIRS) to determine the heavy metals and the percentage of blends in tea. Foods, 13(3), 450. https://doi.org/10.3390/foods13030450</w:t>
      </w:r>
    </w:p>
    <w:p w14:paraId="324559E0" w14:textId="77777777" w:rsidR="006F4302" w:rsidRDefault="00960D8E">
      <w:pPr>
        <w:spacing w:after="100" w:line="300" w:lineRule="auto"/>
        <w:ind w:left="360" w:hanging="360"/>
      </w:pPr>
      <w:r>
        <w:rPr>
          <w:sz w:val="22"/>
          <w:szCs w:val="22"/>
        </w:rPr>
        <w:t>Roberts, E.A.H. and Smith, R.F. (1961) Spectrophotometric measurements of theaflavins and thearubigins in black tea liquors in assessments of quality in teas. The Analyst, 86(1019), pp.94-98. https://doi.org/10.1039/AN9618600094</w:t>
      </w:r>
    </w:p>
    <w:p w14:paraId="2995A8B0" w14:textId="77777777" w:rsidR="006F4302" w:rsidRDefault="00960D8E">
      <w:pPr>
        <w:spacing w:after="100" w:line="300" w:lineRule="auto"/>
        <w:ind w:left="360" w:hanging="360"/>
      </w:pPr>
      <w:r>
        <w:rPr>
          <w:sz w:val="22"/>
          <w:szCs w:val="22"/>
        </w:rPr>
        <w:t>Samanthy, Y., Liyanaarachchi, G.V.V., Abarna, K., Weerasekara, R.A.D.S.M.R., Chathurangani, D.A.U., Weeraman, P.I.D. and Mubarak, M.N.A. (2021) Simple and rapid method for underivatized analysis of glyphosate residues in tea (Camellia sinensis) using LC-MS/MS detection. Proceedings of iPURSE 2021, University of Peradeniya, p.158.</w:t>
      </w:r>
    </w:p>
    <w:p w14:paraId="6D753842" w14:textId="77777777" w:rsidR="006F4302" w:rsidRDefault="00960D8E">
      <w:pPr>
        <w:spacing w:after="100" w:line="300" w:lineRule="auto"/>
        <w:ind w:left="360" w:hanging="360"/>
      </w:pPr>
      <w:r>
        <w:rPr>
          <w:sz w:val="22"/>
          <w:szCs w:val="22"/>
        </w:rPr>
        <w:t>Sarma, O. and Dashora, K. (2026) Machine learning-based prediction of sensory quality in tea blends using a semi-trained panel assessment. Sustainable Food Technology, 4, pp.2805-2818. https://doi.org/10.1039/d5fb00580a</w:t>
      </w:r>
    </w:p>
    <w:p w14:paraId="44FC3164" w14:textId="77777777" w:rsidR="006F4302" w:rsidRDefault="00960D8E">
      <w:pPr>
        <w:spacing w:after="100" w:line="300" w:lineRule="auto"/>
        <w:ind w:left="360" w:hanging="360"/>
      </w:pPr>
      <w:r>
        <w:rPr>
          <w:sz w:val="22"/>
          <w:szCs w:val="22"/>
        </w:rPr>
        <w:t>Saunders, M., Lewis, P. and Thornhill, A. (2019) Research Methods for Business Students. 8th edn. Harlow: Pearson.</w:t>
      </w:r>
    </w:p>
    <w:p w14:paraId="19FF9515" w14:textId="77777777" w:rsidR="006F4302" w:rsidRDefault="00960D8E">
      <w:pPr>
        <w:spacing w:after="100" w:line="300" w:lineRule="auto"/>
        <w:ind w:left="360" w:hanging="360"/>
      </w:pPr>
      <w:r>
        <w:rPr>
          <w:sz w:val="22"/>
          <w:szCs w:val="22"/>
        </w:rPr>
        <w:t>Scheibelhofer, O., Wahl, P.R., Larcheveque, B., Chauchard, F. and Khinast, J.G. (2016) Spatially resolved spectral powder analysis: experiments and modeling. Manuscript. [verify]</w:t>
      </w:r>
    </w:p>
    <w:p w14:paraId="7D07129A" w14:textId="77777777" w:rsidR="006F4302" w:rsidRDefault="00960D8E">
      <w:pPr>
        <w:spacing w:after="100" w:line="300" w:lineRule="auto"/>
        <w:ind w:left="360" w:hanging="360"/>
      </w:pPr>
      <w:r>
        <w:rPr>
          <w:sz w:val="22"/>
          <w:szCs w:val="22"/>
        </w:rPr>
        <w:lastRenderedPageBreak/>
        <w:t>Tang, J., Chen, Y., Meng, Q., Zhao, B., Qiao, D., Zhao, G. and Chen, J. (2025) Spectral multi-scale attention fusion network for rapid detection of black tea adulteration using a handheld spectrometer. Foods, 14(24), 4261. https://doi.org/10.3390/foods14244261</w:t>
      </w:r>
    </w:p>
    <w:p w14:paraId="1361A532" w14:textId="77777777" w:rsidR="006F4302" w:rsidRDefault="00960D8E">
      <w:pPr>
        <w:spacing w:after="100" w:line="300" w:lineRule="auto"/>
        <w:ind w:left="360" w:hanging="360"/>
      </w:pPr>
      <w:r>
        <w:rPr>
          <w:sz w:val="22"/>
          <w:szCs w:val="22"/>
        </w:rPr>
        <w:t>Tao, W., Chen, B., Yang, X., Guo, B., Chi, L., Huang, Y., Li, R. and Ren, J. (2026) Deep learning model for real time moisture content detection and prediction in white tea withering using near infrared spectroscopy. Scientific Reports, 16, 26972. https://doi.org/10.1038/s41598-026-57739-0</w:t>
      </w:r>
    </w:p>
    <w:p w14:paraId="240B1D66" w14:textId="77777777" w:rsidR="006F4302" w:rsidRDefault="00960D8E">
      <w:pPr>
        <w:spacing w:after="100" w:line="300" w:lineRule="auto"/>
        <w:ind w:left="360" w:hanging="360"/>
      </w:pPr>
      <w:r>
        <w:rPr>
          <w:sz w:val="22"/>
          <w:szCs w:val="22"/>
        </w:rPr>
        <w:t>Xu, J., Qu, F., Shen, B., Huang, Z., Li, X., Weng, H., Ye, D. and Wu, R. (2023) Rapid detection of tea polyphenols in fresh tea leaves based on fusion of visible/short-wave and long-wave near infrared spectroscopy and its device development. Applied Sciences, 13, 1739. https://doi.org/10.3390/app13031739</w:t>
      </w:r>
    </w:p>
    <w:p w14:paraId="5973884D" w14:textId="77777777" w:rsidR="006F4302" w:rsidRDefault="00960D8E">
      <w:pPr>
        <w:spacing w:after="100" w:line="300" w:lineRule="auto"/>
        <w:ind w:left="360" w:hanging="360"/>
      </w:pPr>
      <w:r>
        <w:rPr>
          <w:sz w:val="22"/>
          <w:szCs w:val="22"/>
        </w:rPr>
        <w:t>Xu, Z., Jiang, X., Chen, Q. and Cai, P. (2026) Detection of polyphenols-to-amino acids ratio in Wuyi Rock Tea via CARS-PLSR processing of near infrared spectroscopy. RSC Advances, 16(3), pp.2213-2220. https://doi.org/10.1039/D5RA08177G</w:t>
      </w:r>
    </w:p>
    <w:p w14:paraId="4040DF4B" w14:textId="77777777" w:rsidR="006F4302" w:rsidRDefault="00960D8E">
      <w:pPr>
        <w:spacing w:after="100" w:line="300" w:lineRule="auto"/>
        <w:ind w:left="360" w:hanging="360"/>
      </w:pPr>
      <w:r>
        <w:rPr>
          <w:sz w:val="22"/>
          <w:szCs w:val="22"/>
        </w:rPr>
        <w:t>Zareef, M., Chen, Q., Ouyang, Q., Kutsanedzie, F.Y.H., Hassan, M.M., Viswadevarayalu, A. et al. (2018) Prediction of amino acids, caffeine, theaflavins and water extract in black tea using FT-NIR spectroscopy coupled chemometrics algorithms. Analytical Methods, 10(25), pp.3023-3031. https://doi.org/10.1039/C8AY00731D</w:t>
      </w:r>
    </w:p>
    <w:p w14:paraId="13C31A9D" w14:textId="77777777" w:rsidR="006F4302" w:rsidRDefault="00960D8E">
      <w:pPr>
        <w:spacing w:after="100" w:line="300" w:lineRule="auto"/>
        <w:ind w:left="360" w:hanging="360"/>
      </w:pPr>
      <w:r>
        <w:rPr>
          <w:sz w:val="22"/>
          <w:szCs w:val="22"/>
        </w:rPr>
        <w:t>Zhang, Y., Gao, X. and Guo, C. (2026) Interannual variation in key quality constituents in Shiqian Taicha manufactured as green and black tea (2021-2023). Applied Sciences, 16(3), 1614. https://doi.org/10.3390/app16031614</w:t>
      </w:r>
    </w:p>
    <w:p w14:paraId="3EE0AEC2" w14:textId="77777777" w:rsidR="006F4302" w:rsidRDefault="00960D8E">
      <w:pPr>
        <w:spacing w:after="100" w:line="300" w:lineRule="auto"/>
        <w:ind w:left="360" w:hanging="360"/>
      </w:pPr>
      <w:r>
        <w:rPr>
          <w:sz w:val="22"/>
          <w:szCs w:val="22"/>
        </w:rPr>
        <w:t>Zhao, J., Du, Y., Lv, Y., Yang, S. and Liu, R. (n.d.) Classification of tea characteristics elements based on laser-induced breakdown spectroscopy and modeling of fermentation. Preprint. [verify]</w:t>
      </w:r>
    </w:p>
    <w:p w14:paraId="4C9D2B62" w14:textId="77777777" w:rsidR="006F4302" w:rsidRDefault="00960D8E">
      <w:pPr>
        <w:spacing w:after="100" w:line="300" w:lineRule="auto"/>
        <w:ind w:left="360" w:hanging="360"/>
      </w:pPr>
      <w:r>
        <w:rPr>
          <w:sz w:val="22"/>
          <w:szCs w:val="22"/>
        </w:rPr>
        <w:t>Zhou, K., Zhang, T., Zhang, S., Wang, D., Hao, S. and Wei, R. (2026) Research on the method of tea variety traceability based on near-infrared spectroscopy. Beverages, 12(3), 32. https://doi.org/10.3390/beverages12030032</w:t>
      </w:r>
    </w:p>
    <w:p w14:paraId="44961F73" w14:textId="77777777" w:rsidR="006F4302" w:rsidRDefault="00960D8E">
      <w:pPr>
        <w:spacing w:after="100" w:line="300" w:lineRule="auto"/>
        <w:ind w:left="360" w:hanging="360"/>
      </w:pPr>
      <w:r>
        <w:rPr>
          <w:sz w:val="22"/>
          <w:szCs w:val="22"/>
        </w:rPr>
        <w:t>Zou, H., Li, R., Xuan, X., Jiang, Y., Yuan, H. and An, T. (2025) Rapid and quantitative prediction of tea pigments content during the rolling of black tea by multi-source information fusion and system analysis methods. Foods, 14(16), 2829. https://doi.org/10.3390/foods14162829</w:t>
      </w:r>
    </w:p>
    <w:p w14:paraId="4E41583E" w14:textId="77777777" w:rsidR="006F4302" w:rsidRDefault="00960D8E">
      <w:pPr>
        <w:spacing w:after="100" w:line="300" w:lineRule="auto"/>
        <w:ind w:left="360" w:hanging="360"/>
      </w:pPr>
      <w:r>
        <w:rPr>
          <w:sz w:val="22"/>
          <w:szCs w:val="22"/>
        </w:rPr>
        <w:t>Zou, H., Shen, S., Lan, T., Sheng, X., Zan, J., Jiang, Y., Du, Q. and Yuan, H. (2022) Prediction method of the moisture content of black tea during processing based on the miniaturized near-infrared spectrometer. Horticulturae, 8(12), 1170. https://doi.org/10.3390/horticulturae8121170</w:t>
      </w:r>
    </w:p>
    <w:p w14:paraId="3BE317B8" w14:textId="77777777" w:rsidR="006F4302" w:rsidRDefault="00960D8E">
      <w:pPr>
        <w:spacing w:after="100" w:line="300" w:lineRule="auto"/>
        <w:ind w:left="360" w:hanging="360"/>
      </w:pPr>
      <w:r>
        <w:rPr>
          <w:sz w:val="22"/>
          <w:szCs w:val="22"/>
        </w:rPr>
        <w:t>Zou, Y., Li, X. and Han, D. (2024) Multidimensional quality characteristics of Sichuan South-Road dark tea and its chemical prediction. Agronomy, 14, 1582. https://doi.org/10.3390/agronomy14071582</w:t>
      </w:r>
    </w:p>
    <w:p w14:paraId="1211B57A" w14:textId="77777777" w:rsidR="006F4302" w:rsidRDefault="00960D8E">
      <w:pPr>
        <w:pStyle w:val="Heading1"/>
        <w:pageBreakBefore/>
        <w:spacing w:after="240"/>
      </w:pPr>
      <w:bookmarkStart w:id="125" w:name="_Toc243321376"/>
      <w:r>
        <w:lastRenderedPageBreak/>
        <w:t>APPENDICES</w:t>
      </w:r>
      <w:bookmarkEnd w:id="125"/>
    </w:p>
    <w:p w14:paraId="4C6BD5AC" w14:textId="77777777" w:rsidR="006F4302" w:rsidRDefault="00960D8E">
      <w:pPr>
        <w:spacing w:after="160" w:line="360" w:lineRule="auto"/>
        <w:jc w:val="both"/>
      </w:pPr>
      <w:r>
        <w:t>Each appendix supports a section of the main text; the essential arguments remain in Chapters 1 to 4.</w:t>
      </w:r>
    </w:p>
    <w:p w14:paraId="5FF104D8" w14:textId="77777777" w:rsidR="006F4302" w:rsidRDefault="00960D8E">
      <w:pPr>
        <w:pStyle w:val="Heading2"/>
        <w:pageBreakBefore/>
        <w:spacing w:after="160"/>
      </w:pPr>
      <w:bookmarkStart w:id="126" w:name="_Toc243321377"/>
      <w:r>
        <w:lastRenderedPageBreak/>
        <w:t>Appendix A: Detailed search strategy and screening log</w:t>
      </w:r>
      <w:bookmarkEnd w:id="12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37"/>
        <w:gridCol w:w="1728"/>
        <w:gridCol w:w="2689"/>
        <w:gridCol w:w="1344"/>
        <w:gridCol w:w="960"/>
        <w:gridCol w:w="768"/>
      </w:tblGrid>
      <w:tr w:rsidR="006F4302" w14:paraId="57CAF5E0" w14:textId="77777777">
        <w:tblPrEx>
          <w:tblCellMar>
            <w:top w:w="0" w:type="dxa"/>
            <w:bottom w:w="0" w:type="dxa"/>
          </w:tblCellMar>
        </w:tblPrEx>
        <w:trPr>
          <w:tblHeader/>
        </w:trPr>
        <w:tc>
          <w:tcPr>
            <w:tcW w:w="1536"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3C53B8BF" w14:textId="77777777" w:rsidR="006F4302" w:rsidRDefault="00960D8E">
            <w:r>
              <w:rPr>
                <w:b/>
                <w:bCs/>
                <w:sz w:val="17"/>
                <w:szCs w:val="17"/>
              </w:rPr>
              <w:t>Search</w:t>
            </w:r>
          </w:p>
        </w:tc>
        <w:tc>
          <w:tcPr>
            <w:tcW w:w="1728"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72E34EE6" w14:textId="77777777" w:rsidR="006F4302" w:rsidRDefault="00960D8E">
            <w:r>
              <w:rPr>
                <w:b/>
                <w:bCs/>
                <w:sz w:val="17"/>
                <w:szCs w:val="17"/>
              </w:rPr>
              <w:t>Databases</w:t>
            </w:r>
          </w:p>
        </w:tc>
        <w:tc>
          <w:tcPr>
            <w:tcW w:w="2689"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1556D3C1" w14:textId="77777777" w:rsidR="006F4302" w:rsidRDefault="00960D8E">
            <w:r>
              <w:rPr>
                <w:b/>
                <w:bCs/>
                <w:sz w:val="17"/>
                <w:szCs w:val="17"/>
              </w:rPr>
              <w:t>String (abridged)</w:t>
            </w:r>
          </w:p>
        </w:tc>
        <w:tc>
          <w:tcPr>
            <w:tcW w:w="1344"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3F0652E1" w14:textId="77777777" w:rsidR="006F4302" w:rsidRDefault="00960D8E">
            <w:r>
              <w:rPr>
                <w:b/>
                <w:bCs/>
                <w:sz w:val="17"/>
                <w:szCs w:val="17"/>
              </w:rPr>
              <w:t>Date</w:t>
            </w:r>
          </w:p>
        </w:tc>
        <w:tc>
          <w:tcPr>
            <w:tcW w:w="96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70A64B51" w14:textId="77777777" w:rsidR="006F4302" w:rsidRDefault="00960D8E">
            <w:r>
              <w:rPr>
                <w:b/>
                <w:bCs/>
                <w:sz w:val="17"/>
                <w:szCs w:val="17"/>
              </w:rPr>
              <w:t>Records</w:t>
            </w:r>
          </w:p>
        </w:tc>
        <w:tc>
          <w:tcPr>
            <w:tcW w:w="768"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36A44A81" w14:textId="77777777" w:rsidR="006F4302" w:rsidRDefault="00960D8E">
            <w:r>
              <w:rPr>
                <w:b/>
                <w:bCs/>
                <w:sz w:val="17"/>
                <w:szCs w:val="17"/>
              </w:rPr>
              <w:t>Kept</w:t>
            </w:r>
          </w:p>
        </w:tc>
      </w:tr>
      <w:tr w:rsidR="006F4302" w14:paraId="746CE61A" w14:textId="77777777">
        <w:tblPrEx>
          <w:tblCellMar>
            <w:top w:w="0" w:type="dxa"/>
            <w:bottom w:w="0" w:type="dxa"/>
          </w:tblCellMar>
        </w:tblPrEx>
        <w:trPr>
          <w:cantSplit/>
        </w:trPr>
        <w:tc>
          <w:tcPr>
            <w:tcW w:w="153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047895D" w14:textId="77777777" w:rsidR="006F4302" w:rsidRDefault="00960D8E">
            <w:r>
              <w:rPr>
                <w:sz w:val="17"/>
                <w:szCs w:val="17"/>
              </w:rPr>
              <w:t>S1 NIR tea quality</w:t>
            </w:r>
          </w:p>
        </w:tc>
        <w:tc>
          <w:tcPr>
            <w:tcW w:w="172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36D7957" w14:textId="77777777" w:rsidR="006F4302" w:rsidRDefault="00960D8E">
            <w:r>
              <w:rPr>
                <w:sz w:val="17"/>
                <w:szCs w:val="17"/>
              </w:rPr>
              <w:t>Google Scholar, ScienceDirect, MDPI</w:t>
            </w:r>
          </w:p>
        </w:tc>
        <w:tc>
          <w:tcPr>
            <w:tcW w:w="26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9D50686" w14:textId="77777777" w:rsidR="006F4302" w:rsidRDefault="00960D8E">
            <w:r>
              <w:rPr>
                <w:sz w:val="17"/>
                <w:szCs w:val="17"/>
              </w:rPr>
              <w:t>(tea) AND ("near infrared" OR NIR) AND (quality OR chemometric*)</w:t>
            </w:r>
          </w:p>
        </w:tc>
        <w:tc>
          <w:tcPr>
            <w:tcW w:w="13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C682FB4" w14:textId="77777777" w:rsidR="006F4302" w:rsidRDefault="00960D8E">
            <w:r>
              <w:rPr>
                <w:sz w:val="17"/>
                <w:szCs w:val="17"/>
              </w:rPr>
              <w:t>Before Sep 2026 (author survey)</w:t>
            </w:r>
          </w:p>
        </w:tc>
        <w:tc>
          <w:tcPr>
            <w:tcW w:w="9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3FACAE2" w14:textId="77777777" w:rsidR="006F4302" w:rsidRDefault="00960D8E">
            <w:r>
              <w:rPr>
                <w:sz w:val="17"/>
                <w:szCs w:val="17"/>
              </w:rPr>
              <w:t>14</w:t>
            </w:r>
          </w:p>
        </w:tc>
        <w:tc>
          <w:tcPr>
            <w:tcW w:w="7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7460650" w14:textId="77777777" w:rsidR="006F4302" w:rsidRDefault="00960D8E">
            <w:r>
              <w:rPr>
                <w:sz w:val="17"/>
                <w:szCs w:val="17"/>
              </w:rPr>
              <w:t>11</w:t>
            </w:r>
          </w:p>
        </w:tc>
      </w:tr>
      <w:tr w:rsidR="006F4302" w14:paraId="442080F1" w14:textId="77777777">
        <w:tblPrEx>
          <w:tblCellMar>
            <w:top w:w="0" w:type="dxa"/>
            <w:bottom w:w="0" w:type="dxa"/>
          </w:tblCellMar>
        </w:tblPrEx>
        <w:trPr>
          <w:cantSplit/>
        </w:trPr>
        <w:tc>
          <w:tcPr>
            <w:tcW w:w="153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0C478BF" w14:textId="77777777" w:rsidR="006F4302" w:rsidRDefault="00960D8E">
            <w:r>
              <w:rPr>
                <w:sz w:val="17"/>
                <w:szCs w:val="17"/>
              </w:rPr>
              <w:t>S2 Tea moisture</w:t>
            </w:r>
          </w:p>
        </w:tc>
        <w:tc>
          <w:tcPr>
            <w:tcW w:w="172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C58F042" w14:textId="77777777" w:rsidR="006F4302" w:rsidRDefault="00960D8E">
            <w:r>
              <w:rPr>
                <w:sz w:val="17"/>
                <w:szCs w:val="17"/>
              </w:rPr>
              <w:t>Google Scholar, MDPI, SpringerLink, Nature, IOP</w:t>
            </w:r>
          </w:p>
        </w:tc>
        <w:tc>
          <w:tcPr>
            <w:tcW w:w="26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B05E8A5" w14:textId="77777777" w:rsidR="006F4302" w:rsidRDefault="00960D8E">
            <w:r>
              <w:rPr>
                <w:sz w:val="17"/>
                <w:szCs w:val="17"/>
              </w:rPr>
              <w:t>(tea) AND (moisture OR "water content") AND (NIR OR spectroscop*)</w:t>
            </w:r>
          </w:p>
        </w:tc>
        <w:tc>
          <w:tcPr>
            <w:tcW w:w="13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CBAE586" w14:textId="77777777" w:rsidR="006F4302" w:rsidRDefault="00960D8E">
            <w:r>
              <w:rPr>
                <w:sz w:val="17"/>
                <w:szCs w:val="17"/>
              </w:rPr>
              <w:t>Before Sep 2026</w:t>
            </w:r>
          </w:p>
        </w:tc>
        <w:tc>
          <w:tcPr>
            <w:tcW w:w="9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9040883" w14:textId="77777777" w:rsidR="006F4302" w:rsidRDefault="00960D8E">
            <w:r>
              <w:rPr>
                <w:sz w:val="17"/>
                <w:szCs w:val="17"/>
              </w:rPr>
              <w:t>9</w:t>
            </w:r>
          </w:p>
        </w:tc>
        <w:tc>
          <w:tcPr>
            <w:tcW w:w="7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AC78AB1" w14:textId="77777777" w:rsidR="006F4302" w:rsidRDefault="00960D8E">
            <w:r>
              <w:rPr>
                <w:sz w:val="17"/>
                <w:szCs w:val="17"/>
              </w:rPr>
              <w:t>9</w:t>
            </w:r>
          </w:p>
        </w:tc>
      </w:tr>
      <w:tr w:rsidR="006F4302" w14:paraId="1DC92797" w14:textId="77777777">
        <w:tblPrEx>
          <w:tblCellMar>
            <w:top w:w="0" w:type="dxa"/>
            <w:bottom w:w="0" w:type="dxa"/>
          </w:tblCellMar>
        </w:tblPrEx>
        <w:trPr>
          <w:cantSplit/>
        </w:trPr>
        <w:tc>
          <w:tcPr>
            <w:tcW w:w="153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DFF72D2" w14:textId="77777777" w:rsidR="006F4302" w:rsidRDefault="00960D8E">
            <w:r>
              <w:rPr>
                <w:sz w:val="17"/>
                <w:szCs w:val="17"/>
              </w:rPr>
              <w:t>S3 Sri Lankan tea chemistry</w:t>
            </w:r>
          </w:p>
        </w:tc>
        <w:tc>
          <w:tcPr>
            <w:tcW w:w="172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BE4B0E4" w14:textId="77777777" w:rsidR="006F4302" w:rsidRDefault="00960D8E">
            <w:r>
              <w:rPr>
                <w:sz w:val="17"/>
                <w:szCs w:val="17"/>
              </w:rPr>
              <w:t>Proceedings, BNRC, Applied Food Research</w:t>
            </w:r>
          </w:p>
        </w:tc>
        <w:tc>
          <w:tcPr>
            <w:tcW w:w="26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F62E30F" w14:textId="77777777" w:rsidR="006F4302" w:rsidRDefault="00960D8E">
            <w:r>
              <w:rPr>
                <w:sz w:val="17"/>
                <w:szCs w:val="17"/>
              </w:rPr>
              <w:t>("Sri Lanka*" OR Ceylon) AND tea AND (sugar OR polyphenol*)</w:t>
            </w:r>
          </w:p>
        </w:tc>
        <w:tc>
          <w:tcPr>
            <w:tcW w:w="13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FAD9430" w14:textId="77777777" w:rsidR="006F4302" w:rsidRDefault="00960D8E">
            <w:r>
              <w:rPr>
                <w:sz w:val="17"/>
                <w:szCs w:val="17"/>
              </w:rPr>
              <w:t>Before Sep 2026</w:t>
            </w:r>
          </w:p>
        </w:tc>
        <w:tc>
          <w:tcPr>
            <w:tcW w:w="9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11AB1D4" w14:textId="77777777" w:rsidR="006F4302" w:rsidRDefault="00960D8E">
            <w:r>
              <w:rPr>
                <w:sz w:val="17"/>
                <w:szCs w:val="17"/>
              </w:rPr>
              <w:t>6</w:t>
            </w:r>
          </w:p>
        </w:tc>
        <w:tc>
          <w:tcPr>
            <w:tcW w:w="7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824FB4A" w14:textId="77777777" w:rsidR="006F4302" w:rsidRDefault="00960D8E">
            <w:r>
              <w:rPr>
                <w:sz w:val="17"/>
                <w:szCs w:val="17"/>
              </w:rPr>
              <w:t>6</w:t>
            </w:r>
          </w:p>
        </w:tc>
      </w:tr>
      <w:tr w:rsidR="006F4302" w14:paraId="2327CB82" w14:textId="77777777">
        <w:tblPrEx>
          <w:tblCellMar>
            <w:top w:w="0" w:type="dxa"/>
            <w:bottom w:w="0" w:type="dxa"/>
          </w:tblCellMar>
        </w:tblPrEx>
        <w:trPr>
          <w:cantSplit/>
        </w:trPr>
        <w:tc>
          <w:tcPr>
            <w:tcW w:w="153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900A04D" w14:textId="77777777" w:rsidR="006F4302" w:rsidRDefault="00960D8E">
            <w:r>
              <w:rPr>
                <w:sz w:val="17"/>
                <w:szCs w:val="17"/>
              </w:rPr>
              <w:t>S4 Off-domain NIR captured by broad searches</w:t>
            </w:r>
          </w:p>
        </w:tc>
        <w:tc>
          <w:tcPr>
            <w:tcW w:w="172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81278A6" w14:textId="77777777" w:rsidR="006F4302" w:rsidRDefault="00960D8E">
            <w:r>
              <w:rPr>
                <w:sz w:val="17"/>
                <w:szCs w:val="17"/>
              </w:rPr>
              <w:t>Various</w:t>
            </w:r>
          </w:p>
        </w:tc>
        <w:tc>
          <w:tcPr>
            <w:tcW w:w="26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7AB4781" w14:textId="77777777" w:rsidR="006F4302" w:rsidRDefault="00960D8E">
            <w:r>
              <w:rPr>
                <w:sz w:val="17"/>
                <w:szCs w:val="17"/>
              </w:rPr>
              <w:t>"near infrared spectroscopy" (broad)</w:t>
            </w:r>
          </w:p>
        </w:tc>
        <w:tc>
          <w:tcPr>
            <w:tcW w:w="13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0E2F97A" w14:textId="77777777" w:rsidR="006F4302" w:rsidRDefault="00960D8E">
            <w:r>
              <w:rPr>
                <w:sz w:val="17"/>
                <w:szCs w:val="17"/>
              </w:rPr>
              <w:t>Before Sep 2026</w:t>
            </w:r>
          </w:p>
        </w:tc>
        <w:tc>
          <w:tcPr>
            <w:tcW w:w="9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E89A073" w14:textId="77777777" w:rsidR="006F4302" w:rsidRDefault="00960D8E">
            <w:r>
              <w:rPr>
                <w:sz w:val="17"/>
                <w:szCs w:val="17"/>
              </w:rPr>
              <w:t>5</w:t>
            </w:r>
          </w:p>
        </w:tc>
        <w:tc>
          <w:tcPr>
            <w:tcW w:w="7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0DD4187" w14:textId="77777777" w:rsidR="006F4302" w:rsidRDefault="00960D8E">
            <w:r>
              <w:rPr>
                <w:sz w:val="17"/>
                <w:szCs w:val="17"/>
              </w:rPr>
              <w:t>0</w:t>
            </w:r>
          </w:p>
        </w:tc>
      </w:tr>
      <w:tr w:rsidR="006F4302" w14:paraId="660786A5" w14:textId="77777777">
        <w:tblPrEx>
          <w:tblCellMar>
            <w:top w:w="0" w:type="dxa"/>
            <w:bottom w:w="0" w:type="dxa"/>
          </w:tblCellMar>
        </w:tblPrEx>
        <w:trPr>
          <w:cantSplit/>
        </w:trPr>
        <w:tc>
          <w:tcPr>
            <w:tcW w:w="153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8B7108B" w14:textId="77777777" w:rsidR="006F4302" w:rsidRDefault="00960D8E">
            <w:r>
              <w:rPr>
                <w:sz w:val="17"/>
                <w:szCs w:val="17"/>
              </w:rPr>
              <w:t>S5 Targeted: caffeine, TF:TR, catechins</w:t>
            </w:r>
          </w:p>
        </w:tc>
        <w:tc>
          <w:tcPr>
            <w:tcW w:w="172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20287ED" w14:textId="77777777" w:rsidR="006F4302" w:rsidRDefault="00960D8E">
            <w:r>
              <w:rPr>
                <w:sz w:val="17"/>
                <w:szCs w:val="17"/>
              </w:rPr>
              <w:t>PMC, RSC, SpringerLink, Crossref</w:t>
            </w:r>
          </w:p>
        </w:tc>
        <w:tc>
          <w:tcPr>
            <w:tcW w:w="26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6256A5D" w14:textId="77777777" w:rsidR="006F4302" w:rsidRDefault="00960D8E">
            <w:r>
              <w:rPr>
                <w:sz w:val="17"/>
                <w:szCs w:val="17"/>
              </w:rPr>
              <w:t>(tea) AND (caffeine OR theaflavin* OR catechin*) AND NIR</w:t>
            </w:r>
          </w:p>
        </w:tc>
        <w:tc>
          <w:tcPr>
            <w:tcW w:w="13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46E2E68" w14:textId="77777777" w:rsidR="006F4302" w:rsidRDefault="00960D8E">
            <w:r>
              <w:rPr>
                <w:sz w:val="17"/>
                <w:szCs w:val="17"/>
              </w:rPr>
              <w:t>19 Oct 2026</w:t>
            </w:r>
          </w:p>
        </w:tc>
        <w:tc>
          <w:tcPr>
            <w:tcW w:w="9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1F6FD3D" w14:textId="77777777" w:rsidR="006F4302" w:rsidRDefault="00960D8E">
            <w:r>
              <w:rPr>
                <w:sz w:val="17"/>
                <w:szCs w:val="17"/>
              </w:rPr>
              <w:t>7</w:t>
            </w:r>
          </w:p>
        </w:tc>
        <w:tc>
          <w:tcPr>
            <w:tcW w:w="7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B5DBC24" w14:textId="77777777" w:rsidR="006F4302" w:rsidRDefault="00960D8E">
            <w:r>
              <w:rPr>
                <w:sz w:val="17"/>
                <w:szCs w:val="17"/>
              </w:rPr>
              <w:t>7</w:t>
            </w:r>
          </w:p>
        </w:tc>
      </w:tr>
      <w:tr w:rsidR="006F4302" w14:paraId="70276347" w14:textId="77777777">
        <w:tblPrEx>
          <w:tblCellMar>
            <w:top w:w="0" w:type="dxa"/>
            <w:bottom w:w="0" w:type="dxa"/>
          </w:tblCellMar>
        </w:tblPrEx>
        <w:trPr>
          <w:cantSplit/>
        </w:trPr>
        <w:tc>
          <w:tcPr>
            <w:tcW w:w="153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9C5526A" w14:textId="77777777" w:rsidR="006F4302" w:rsidRDefault="00960D8E">
            <w:r>
              <w:rPr>
                <w:sz w:val="17"/>
                <w:szCs w:val="17"/>
              </w:rPr>
              <w:t>S6 Targeted: sugar, glyphosate</w:t>
            </w:r>
          </w:p>
        </w:tc>
        <w:tc>
          <w:tcPr>
            <w:tcW w:w="172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1F78A9E" w14:textId="77777777" w:rsidR="006F4302" w:rsidRDefault="00960D8E">
            <w:r>
              <w:rPr>
                <w:sz w:val="17"/>
                <w:szCs w:val="17"/>
              </w:rPr>
              <w:t>PMC, Peradeniya repository, Crossref</w:t>
            </w:r>
          </w:p>
        </w:tc>
        <w:tc>
          <w:tcPr>
            <w:tcW w:w="26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08DAEA3" w14:textId="77777777" w:rsidR="006F4302" w:rsidRDefault="00960D8E">
            <w:r>
              <w:rPr>
                <w:sz w:val="17"/>
                <w:szCs w:val="17"/>
              </w:rPr>
              <w:t>(tea) AND (sucrose OR glyphosate) AND (NIR OR LC-MS)</w:t>
            </w:r>
          </w:p>
        </w:tc>
        <w:tc>
          <w:tcPr>
            <w:tcW w:w="13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6715185" w14:textId="77777777" w:rsidR="006F4302" w:rsidRDefault="00960D8E">
            <w:r>
              <w:rPr>
                <w:sz w:val="17"/>
                <w:szCs w:val="17"/>
              </w:rPr>
              <w:t>19 Oct 2026</w:t>
            </w:r>
          </w:p>
        </w:tc>
        <w:tc>
          <w:tcPr>
            <w:tcW w:w="9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4513EE5" w14:textId="77777777" w:rsidR="006F4302" w:rsidRDefault="00960D8E">
            <w:r>
              <w:rPr>
                <w:sz w:val="17"/>
                <w:szCs w:val="17"/>
              </w:rPr>
              <w:t>4</w:t>
            </w:r>
          </w:p>
        </w:tc>
        <w:tc>
          <w:tcPr>
            <w:tcW w:w="7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BE6CBDB" w14:textId="77777777" w:rsidR="006F4302" w:rsidRDefault="00960D8E">
            <w:r>
              <w:rPr>
                <w:sz w:val="17"/>
                <w:szCs w:val="17"/>
              </w:rPr>
              <w:t>4</w:t>
            </w:r>
          </w:p>
        </w:tc>
      </w:tr>
    </w:tbl>
    <w:p w14:paraId="32188903" w14:textId="77777777" w:rsidR="006F4302" w:rsidRDefault="006F4302">
      <w:pPr>
        <w:spacing w:after="120"/>
      </w:pPr>
    </w:p>
    <w:p w14:paraId="724D196B" w14:textId="77777777" w:rsidR="006F4302" w:rsidRDefault="00960D8E">
      <w:pPr>
        <w:spacing w:after="160" w:line="360" w:lineRule="auto"/>
        <w:jc w:val="both"/>
      </w:pPr>
      <w:r>
        <w:rPr>
          <w:b/>
          <w:bCs/>
          <w:sz w:val="22"/>
          <w:szCs w:val="22"/>
        </w:rPr>
        <w:t>Screening:</w:t>
      </w:r>
      <w:r>
        <w:rPr>
          <w:sz w:val="22"/>
          <w:szCs w:val="22"/>
        </w:rPr>
        <w:t xml:space="preserve"> 45 records; 5 excluded at full text as off-domain (gemology, two cerebral-oximetry papers, a neuroscience commentary, an RFID antenna paper); 40 included. Counts per search in S1 to S3 are reconstructed from the author's survey sheet and should be confirmed against the original search history.</w:t>
      </w:r>
    </w:p>
    <w:p w14:paraId="12D51C34" w14:textId="77777777" w:rsidR="006F4302" w:rsidRDefault="00960D8E">
      <w:pPr>
        <w:pStyle w:val="Heading2"/>
        <w:pageBreakBefore/>
        <w:spacing w:after="160"/>
      </w:pPr>
      <w:bookmarkStart w:id="127" w:name="_Toc243321378"/>
      <w:r>
        <w:lastRenderedPageBreak/>
        <w:t>Appendix B: Concept map</w:t>
      </w:r>
      <w:bookmarkEnd w:id="127"/>
    </w:p>
    <w:p w14:paraId="14A7B3F6" w14:textId="77777777" w:rsidR="006F4302" w:rsidRDefault="00960D8E">
      <w:pPr>
        <w:keepNext/>
        <w:jc w:val="center"/>
      </w:pPr>
      <w:r>
        <w:rPr>
          <w:noProof/>
        </w:rPr>
        <w:drawing>
          <wp:inline distT="0" distB="0" distL="0" distR="0" wp14:anchorId="3003A9A8" wp14:editId="179064D4">
            <wp:extent cx="5715000" cy="3657600"/>
            <wp:effectExtent l="0" t="0" r="0" b="0"/>
            <wp:docPr id="2010305075" name="Picture 2010305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3657600"/>
                    </a:xfrm>
                    <a:prstGeom prst="rect">
                      <a:avLst/>
                    </a:prstGeom>
                  </pic:spPr>
                </pic:pic>
              </a:graphicData>
            </a:graphic>
          </wp:inline>
        </w:drawing>
      </w:r>
    </w:p>
    <w:p w14:paraId="00AF9945" w14:textId="77777777" w:rsidR="006F4302" w:rsidRDefault="00960D8E">
      <w:pPr>
        <w:pStyle w:val="Caption"/>
        <w:spacing w:before="120" w:after="120"/>
        <w:jc w:val="center"/>
      </w:pPr>
      <w:bookmarkStart w:id="128" w:name="_Toc243321395"/>
      <w:r>
        <w:t xml:space="preserve">Figure </w:t>
      </w:r>
      <w:r>
        <w:fldChar w:fldCharType="begin"/>
      </w:r>
      <w:r>
        <w:instrText>SEQ Figure</w:instrText>
      </w:r>
      <w:r>
        <w:fldChar w:fldCharType="separate"/>
      </w:r>
      <w:r w:rsidR="00B725E9">
        <w:rPr>
          <w:noProof/>
        </w:rPr>
        <w:t>5</w:t>
      </w:r>
      <w:r>
        <w:fldChar w:fldCharType="end"/>
      </w:r>
      <w:r>
        <w:t>: Concept map (full size)</w:t>
      </w:r>
      <w:bookmarkEnd w:id="128"/>
    </w:p>
    <w:p w14:paraId="6B97A8AE" w14:textId="77777777" w:rsidR="006F4302" w:rsidRDefault="00960D8E">
      <w:pPr>
        <w:pStyle w:val="Heading2"/>
        <w:pageBreakBefore/>
        <w:spacing w:after="160"/>
      </w:pPr>
      <w:bookmarkStart w:id="129" w:name="_Toc243321379"/>
      <w:r>
        <w:lastRenderedPageBreak/>
        <w:t>Appendix C: Literature survey matrix</w:t>
      </w:r>
      <w:bookmarkEnd w:id="129"/>
    </w:p>
    <w:p w14:paraId="342F1964" w14:textId="77777777" w:rsidR="006F4302" w:rsidRDefault="00960D8E">
      <w:pPr>
        <w:spacing w:after="160" w:line="360" w:lineRule="auto"/>
        <w:jc w:val="both"/>
      </w:pPr>
      <w:r>
        <w:t>The full matrix of all 45 records (34 from the author's survey and 11 marked NEW) is presented on the landscape pages that follow the appendices.</w:t>
      </w:r>
    </w:p>
    <w:p w14:paraId="0DEDF237" w14:textId="77777777" w:rsidR="006F4302" w:rsidRDefault="00960D8E">
      <w:pPr>
        <w:pStyle w:val="Heading2"/>
        <w:pageBreakBefore/>
        <w:spacing w:after="160"/>
      </w:pPr>
      <w:bookmarkStart w:id="130" w:name="_Toc243321380"/>
      <w:r>
        <w:lastRenderedPageBreak/>
        <w:t>Appendix D: Research gap analysis matrix</w:t>
      </w:r>
      <w:bookmarkEnd w:id="13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71"/>
        <w:gridCol w:w="1208"/>
        <w:gridCol w:w="1171"/>
        <w:gridCol w:w="1168"/>
        <w:gridCol w:w="1168"/>
        <w:gridCol w:w="1169"/>
        <w:gridCol w:w="1171"/>
      </w:tblGrid>
      <w:tr w:rsidR="006F4302" w14:paraId="208D9672" w14:textId="77777777">
        <w:tblPrEx>
          <w:tblCellMar>
            <w:top w:w="0" w:type="dxa"/>
            <w:bottom w:w="0" w:type="dxa"/>
          </w:tblCellMar>
        </w:tblPrEx>
        <w:trPr>
          <w:tblHeader/>
        </w:trPr>
        <w:tc>
          <w:tcPr>
            <w:tcW w:w="1986"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7C71D622" w14:textId="77777777" w:rsidR="006F4302" w:rsidRDefault="00960D8E">
            <w:r>
              <w:rPr>
                <w:b/>
                <w:bCs/>
                <w:sz w:val="17"/>
                <w:szCs w:val="17"/>
              </w:rPr>
              <w:t>Gap</w:t>
            </w:r>
          </w:p>
        </w:tc>
        <w:tc>
          <w:tcPr>
            <w:tcW w:w="1173"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3630D25C" w14:textId="77777777" w:rsidR="006F4302" w:rsidRDefault="00960D8E">
            <w:r>
              <w:rPr>
                <w:b/>
                <w:bCs/>
                <w:sz w:val="17"/>
                <w:szCs w:val="17"/>
              </w:rPr>
              <w:t>Moisture</w:t>
            </w:r>
          </w:p>
        </w:tc>
        <w:tc>
          <w:tcPr>
            <w:tcW w:w="1173"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0A02DE94" w14:textId="77777777" w:rsidR="006F4302" w:rsidRDefault="00960D8E">
            <w:r>
              <w:rPr>
                <w:b/>
                <w:bCs/>
                <w:sz w:val="17"/>
                <w:szCs w:val="17"/>
              </w:rPr>
              <w:t>Polyphenols</w:t>
            </w:r>
          </w:p>
        </w:tc>
        <w:tc>
          <w:tcPr>
            <w:tcW w:w="1173"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2B218E5C" w14:textId="77777777" w:rsidR="006F4302" w:rsidRDefault="00960D8E">
            <w:r>
              <w:rPr>
                <w:b/>
                <w:bCs/>
                <w:sz w:val="17"/>
                <w:szCs w:val="17"/>
              </w:rPr>
              <w:t>TF:TR</w:t>
            </w:r>
          </w:p>
        </w:tc>
        <w:tc>
          <w:tcPr>
            <w:tcW w:w="1173"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415F3AE9" w14:textId="77777777" w:rsidR="006F4302" w:rsidRDefault="00960D8E">
            <w:r>
              <w:rPr>
                <w:b/>
                <w:bCs/>
                <w:sz w:val="17"/>
                <w:szCs w:val="17"/>
              </w:rPr>
              <w:t>Caffeine</w:t>
            </w:r>
          </w:p>
        </w:tc>
        <w:tc>
          <w:tcPr>
            <w:tcW w:w="1173"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7D63CE2A" w14:textId="77777777" w:rsidR="006F4302" w:rsidRDefault="00960D8E">
            <w:r>
              <w:rPr>
                <w:b/>
                <w:bCs/>
                <w:sz w:val="17"/>
                <w:szCs w:val="17"/>
              </w:rPr>
              <w:t>Sugar</w:t>
            </w:r>
          </w:p>
        </w:tc>
        <w:tc>
          <w:tcPr>
            <w:tcW w:w="1173"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78E91312" w14:textId="77777777" w:rsidR="006F4302" w:rsidRDefault="00960D8E">
            <w:r>
              <w:rPr>
                <w:b/>
                <w:bCs/>
                <w:sz w:val="17"/>
                <w:szCs w:val="17"/>
              </w:rPr>
              <w:t>Glyphosate</w:t>
            </w:r>
          </w:p>
        </w:tc>
      </w:tr>
      <w:tr w:rsidR="006F4302" w14:paraId="7009E270" w14:textId="77777777">
        <w:tblPrEx>
          <w:tblCellMar>
            <w:top w:w="0" w:type="dxa"/>
            <w:bottom w:w="0" w:type="dxa"/>
          </w:tblCellMar>
        </w:tblPrEx>
        <w:trPr>
          <w:cantSplit/>
        </w:trPr>
        <w:tc>
          <w:tcPr>
            <w:tcW w:w="19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2D16575" w14:textId="77777777" w:rsidR="006F4302" w:rsidRDefault="00960D8E">
            <w:r>
              <w:rPr>
                <w:sz w:val="17"/>
                <w:szCs w:val="17"/>
              </w:rPr>
              <w:t>NIR evidence exists</w:t>
            </w:r>
          </w:p>
        </w:tc>
        <w:tc>
          <w:tcPr>
            <w:tcW w:w="11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62E35BC" w14:textId="77777777" w:rsidR="006F4302" w:rsidRDefault="00960D8E">
            <w:r>
              <w:rPr>
                <w:sz w:val="17"/>
                <w:szCs w:val="17"/>
              </w:rPr>
              <w:t>Strong</w:t>
            </w:r>
          </w:p>
        </w:tc>
        <w:tc>
          <w:tcPr>
            <w:tcW w:w="11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5D04D6F" w14:textId="77777777" w:rsidR="006F4302" w:rsidRDefault="00960D8E">
            <w:r>
              <w:rPr>
                <w:sz w:val="17"/>
                <w:szCs w:val="17"/>
              </w:rPr>
              <w:t>Moderate to strong</w:t>
            </w:r>
          </w:p>
        </w:tc>
        <w:tc>
          <w:tcPr>
            <w:tcW w:w="11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3375085" w14:textId="77777777" w:rsidR="006F4302" w:rsidRDefault="00960D8E">
            <w:r>
              <w:rPr>
                <w:sz w:val="17"/>
                <w:szCs w:val="17"/>
              </w:rPr>
              <w:t>Strong</w:t>
            </w:r>
          </w:p>
        </w:tc>
        <w:tc>
          <w:tcPr>
            <w:tcW w:w="11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C18FD2C" w14:textId="77777777" w:rsidR="006F4302" w:rsidRDefault="00960D8E">
            <w:r>
              <w:rPr>
                <w:sz w:val="17"/>
                <w:szCs w:val="17"/>
              </w:rPr>
              <w:t>Strong</w:t>
            </w:r>
          </w:p>
        </w:tc>
        <w:tc>
          <w:tcPr>
            <w:tcW w:w="11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5B54864" w14:textId="77777777" w:rsidR="006F4302" w:rsidRDefault="00960D8E">
            <w:r>
              <w:rPr>
                <w:sz w:val="17"/>
                <w:szCs w:val="17"/>
              </w:rPr>
              <w:t>Emerging</w:t>
            </w:r>
          </w:p>
        </w:tc>
        <w:tc>
          <w:tcPr>
            <w:tcW w:w="11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6A70224" w14:textId="77777777" w:rsidR="006F4302" w:rsidRDefault="00960D8E">
            <w:r>
              <w:rPr>
                <w:sz w:val="17"/>
                <w:szCs w:val="17"/>
              </w:rPr>
              <w:t>None</w:t>
            </w:r>
          </w:p>
        </w:tc>
      </w:tr>
      <w:tr w:rsidR="006F4302" w14:paraId="3658AD0D" w14:textId="77777777">
        <w:tblPrEx>
          <w:tblCellMar>
            <w:top w:w="0" w:type="dxa"/>
            <w:bottom w:w="0" w:type="dxa"/>
          </w:tblCellMar>
        </w:tblPrEx>
        <w:trPr>
          <w:cantSplit/>
        </w:trPr>
        <w:tc>
          <w:tcPr>
            <w:tcW w:w="19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640C7D7" w14:textId="77777777" w:rsidR="006F4302" w:rsidRDefault="00960D8E">
            <w:r>
              <w:rPr>
                <w:sz w:val="17"/>
                <w:szCs w:val="17"/>
              </w:rPr>
              <w:t>Sri Lankan black-tea evidence</w:t>
            </w:r>
          </w:p>
        </w:tc>
        <w:tc>
          <w:tcPr>
            <w:tcW w:w="11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E3F6556" w14:textId="77777777" w:rsidR="006F4302" w:rsidRDefault="00960D8E">
            <w:r>
              <w:rPr>
                <w:sz w:val="17"/>
                <w:szCs w:val="17"/>
              </w:rPr>
              <w:t>None</w:t>
            </w:r>
          </w:p>
        </w:tc>
        <w:tc>
          <w:tcPr>
            <w:tcW w:w="11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11F731B" w14:textId="77777777" w:rsidR="006F4302" w:rsidRDefault="00960D8E">
            <w:r>
              <w:rPr>
                <w:sz w:val="17"/>
                <w:szCs w:val="17"/>
              </w:rPr>
              <w:t>Chemistry only (Piyasena 2026)</w:t>
            </w:r>
          </w:p>
        </w:tc>
        <w:tc>
          <w:tcPr>
            <w:tcW w:w="11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E8F84A3" w14:textId="77777777" w:rsidR="006F4302" w:rsidRDefault="00960D8E">
            <w:r>
              <w:rPr>
                <w:sz w:val="17"/>
                <w:szCs w:val="17"/>
              </w:rPr>
              <w:t>None</w:t>
            </w:r>
          </w:p>
        </w:tc>
        <w:tc>
          <w:tcPr>
            <w:tcW w:w="11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2E03309" w14:textId="77777777" w:rsidR="006F4302" w:rsidRDefault="00960D8E">
            <w:r>
              <w:rPr>
                <w:sz w:val="17"/>
                <w:szCs w:val="17"/>
              </w:rPr>
              <w:t>None</w:t>
            </w:r>
          </w:p>
        </w:tc>
        <w:tc>
          <w:tcPr>
            <w:tcW w:w="11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E12C799" w14:textId="77777777" w:rsidR="006F4302" w:rsidRDefault="00960D8E">
            <w:r>
              <w:rPr>
                <w:sz w:val="17"/>
                <w:szCs w:val="17"/>
              </w:rPr>
              <w:t>FTIR, UV-Vis only</w:t>
            </w:r>
          </w:p>
        </w:tc>
        <w:tc>
          <w:tcPr>
            <w:tcW w:w="11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17FFEA4" w14:textId="77777777" w:rsidR="006F4302" w:rsidRDefault="00960D8E">
            <w:r>
              <w:rPr>
                <w:sz w:val="17"/>
                <w:szCs w:val="17"/>
              </w:rPr>
              <w:t>LC-MS only</w:t>
            </w:r>
          </w:p>
        </w:tc>
      </w:tr>
      <w:tr w:rsidR="006F4302" w14:paraId="27BF2C63" w14:textId="77777777">
        <w:tblPrEx>
          <w:tblCellMar>
            <w:top w:w="0" w:type="dxa"/>
            <w:bottom w:w="0" w:type="dxa"/>
          </w:tblCellMar>
        </w:tblPrEx>
        <w:trPr>
          <w:cantSplit/>
        </w:trPr>
        <w:tc>
          <w:tcPr>
            <w:tcW w:w="19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2F38C8A" w14:textId="77777777" w:rsidR="006F4302" w:rsidRDefault="00960D8E">
            <w:r>
              <w:rPr>
                <w:sz w:val="17"/>
                <w:szCs w:val="17"/>
              </w:rPr>
              <w:t>Cross-source validation</w:t>
            </w:r>
          </w:p>
        </w:tc>
        <w:tc>
          <w:tcPr>
            <w:tcW w:w="11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463422E" w14:textId="77777777" w:rsidR="006F4302" w:rsidRDefault="00960D8E">
            <w:r>
              <w:rPr>
                <w:sz w:val="17"/>
                <w:szCs w:val="17"/>
              </w:rPr>
              <w:t>Rare</w:t>
            </w:r>
          </w:p>
        </w:tc>
        <w:tc>
          <w:tcPr>
            <w:tcW w:w="11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EEEB374" w14:textId="77777777" w:rsidR="006F4302" w:rsidRDefault="00960D8E">
            <w:r>
              <w:rPr>
                <w:sz w:val="17"/>
                <w:szCs w:val="17"/>
              </w:rPr>
              <w:t>Rare</w:t>
            </w:r>
          </w:p>
        </w:tc>
        <w:tc>
          <w:tcPr>
            <w:tcW w:w="11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6676AB2" w14:textId="77777777" w:rsidR="006F4302" w:rsidRDefault="00960D8E">
            <w:r>
              <w:rPr>
                <w:sz w:val="17"/>
                <w:szCs w:val="17"/>
              </w:rPr>
              <w:t>Rare</w:t>
            </w:r>
          </w:p>
        </w:tc>
        <w:tc>
          <w:tcPr>
            <w:tcW w:w="11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874E463" w14:textId="77777777" w:rsidR="006F4302" w:rsidRDefault="00960D8E">
            <w:r>
              <w:rPr>
                <w:sz w:val="17"/>
                <w:szCs w:val="17"/>
              </w:rPr>
              <w:t>Rare</w:t>
            </w:r>
          </w:p>
        </w:tc>
        <w:tc>
          <w:tcPr>
            <w:tcW w:w="11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76A8CDE" w14:textId="77777777" w:rsidR="006F4302" w:rsidRDefault="00960D8E">
            <w:r>
              <w:rPr>
                <w:sz w:val="17"/>
                <w:szCs w:val="17"/>
              </w:rPr>
              <w:t>Rare</w:t>
            </w:r>
          </w:p>
        </w:tc>
        <w:tc>
          <w:tcPr>
            <w:tcW w:w="11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DAB17DB" w14:textId="77777777" w:rsidR="006F4302" w:rsidRDefault="00960D8E">
            <w:r>
              <w:rPr>
                <w:sz w:val="17"/>
                <w:szCs w:val="17"/>
              </w:rPr>
              <w:t>Not applicable</w:t>
            </w:r>
          </w:p>
        </w:tc>
      </w:tr>
      <w:tr w:rsidR="006F4302" w14:paraId="14F0D5BC" w14:textId="77777777">
        <w:tblPrEx>
          <w:tblCellMar>
            <w:top w:w="0" w:type="dxa"/>
            <w:bottom w:w="0" w:type="dxa"/>
          </w:tblCellMar>
        </w:tblPrEx>
        <w:trPr>
          <w:cantSplit/>
        </w:trPr>
        <w:tc>
          <w:tcPr>
            <w:tcW w:w="19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C16A74E" w14:textId="77777777" w:rsidR="006F4302" w:rsidRDefault="00960D8E">
            <w:r>
              <w:rPr>
                <w:sz w:val="17"/>
                <w:szCs w:val="17"/>
              </w:rPr>
              <w:t>Time saving measured</w:t>
            </w:r>
          </w:p>
        </w:tc>
        <w:tc>
          <w:tcPr>
            <w:tcW w:w="11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C1D5745" w14:textId="77777777" w:rsidR="006F4302" w:rsidRDefault="00960D8E">
            <w:r>
              <w:rPr>
                <w:sz w:val="17"/>
                <w:szCs w:val="17"/>
              </w:rPr>
              <w:t>Rare</w:t>
            </w:r>
          </w:p>
        </w:tc>
        <w:tc>
          <w:tcPr>
            <w:tcW w:w="11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CA9B653" w14:textId="77777777" w:rsidR="006F4302" w:rsidRDefault="00960D8E">
            <w:r>
              <w:rPr>
                <w:sz w:val="17"/>
                <w:szCs w:val="17"/>
              </w:rPr>
              <w:t>No</w:t>
            </w:r>
          </w:p>
        </w:tc>
        <w:tc>
          <w:tcPr>
            <w:tcW w:w="11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5C47A33" w14:textId="77777777" w:rsidR="006F4302" w:rsidRDefault="00960D8E">
            <w:r>
              <w:rPr>
                <w:sz w:val="17"/>
                <w:szCs w:val="17"/>
              </w:rPr>
              <w:t>No</w:t>
            </w:r>
          </w:p>
        </w:tc>
        <w:tc>
          <w:tcPr>
            <w:tcW w:w="11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D90CD84" w14:textId="77777777" w:rsidR="006F4302" w:rsidRDefault="00960D8E">
            <w:r>
              <w:rPr>
                <w:sz w:val="17"/>
                <w:szCs w:val="17"/>
              </w:rPr>
              <w:t>HPLC time only</w:t>
            </w:r>
          </w:p>
        </w:tc>
        <w:tc>
          <w:tcPr>
            <w:tcW w:w="11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7293CBC" w14:textId="77777777" w:rsidR="006F4302" w:rsidRDefault="00960D8E">
            <w:r>
              <w:rPr>
                <w:sz w:val="17"/>
                <w:szCs w:val="17"/>
              </w:rPr>
              <w:t>No</w:t>
            </w:r>
          </w:p>
        </w:tc>
        <w:tc>
          <w:tcPr>
            <w:tcW w:w="11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40BD4D5" w14:textId="77777777" w:rsidR="006F4302" w:rsidRDefault="00960D8E">
            <w:r>
              <w:rPr>
                <w:sz w:val="17"/>
                <w:szCs w:val="17"/>
              </w:rPr>
              <w:t>No</w:t>
            </w:r>
          </w:p>
        </w:tc>
      </w:tr>
      <w:tr w:rsidR="006F4302" w14:paraId="5931832D" w14:textId="77777777">
        <w:tblPrEx>
          <w:tblCellMar>
            <w:top w:w="0" w:type="dxa"/>
            <w:bottom w:w="0" w:type="dxa"/>
          </w:tblCellMar>
        </w:tblPrEx>
        <w:trPr>
          <w:cantSplit/>
        </w:trPr>
        <w:tc>
          <w:tcPr>
            <w:tcW w:w="19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644456A" w14:textId="77777777" w:rsidR="006F4302" w:rsidRDefault="00960D8E">
            <w:r>
              <w:rPr>
                <w:sz w:val="17"/>
                <w:szCs w:val="17"/>
              </w:rPr>
              <w:t>Addressed by Tea Sense</w:t>
            </w:r>
          </w:p>
        </w:tc>
        <w:tc>
          <w:tcPr>
            <w:tcW w:w="11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427F596" w14:textId="77777777" w:rsidR="006F4302" w:rsidRDefault="00960D8E">
            <w:r>
              <w:rPr>
                <w:sz w:val="17"/>
                <w:szCs w:val="17"/>
              </w:rPr>
              <w:t>Experimentally</w:t>
            </w:r>
          </w:p>
        </w:tc>
        <w:tc>
          <w:tcPr>
            <w:tcW w:w="11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C053B8D" w14:textId="77777777" w:rsidR="006F4302" w:rsidRDefault="00960D8E">
            <w:r>
              <w:rPr>
                <w:sz w:val="17"/>
                <w:szCs w:val="17"/>
              </w:rPr>
              <w:t>Evidence plus optional pilot</w:t>
            </w:r>
          </w:p>
        </w:tc>
        <w:tc>
          <w:tcPr>
            <w:tcW w:w="11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FCA9C09" w14:textId="77777777" w:rsidR="006F4302" w:rsidRDefault="00960D8E">
            <w:r>
              <w:rPr>
                <w:sz w:val="17"/>
                <w:szCs w:val="17"/>
              </w:rPr>
              <w:t>Evidence plus optional pilot</w:t>
            </w:r>
          </w:p>
        </w:tc>
        <w:tc>
          <w:tcPr>
            <w:tcW w:w="11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AD10360" w14:textId="77777777" w:rsidR="006F4302" w:rsidRDefault="00960D8E">
            <w:r>
              <w:rPr>
                <w:sz w:val="17"/>
                <w:szCs w:val="17"/>
              </w:rPr>
              <w:t>Evidence plus optional pilot</w:t>
            </w:r>
          </w:p>
        </w:tc>
        <w:tc>
          <w:tcPr>
            <w:tcW w:w="11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F7B4853" w14:textId="77777777" w:rsidR="006F4302" w:rsidRDefault="00960D8E">
            <w:r>
              <w:rPr>
                <w:sz w:val="17"/>
                <w:szCs w:val="17"/>
              </w:rPr>
              <w:t>Evidence plus optional pilot</w:t>
            </w:r>
          </w:p>
        </w:tc>
        <w:tc>
          <w:tcPr>
            <w:tcW w:w="11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79278CF" w14:textId="77777777" w:rsidR="006F4302" w:rsidRDefault="00960D8E">
            <w:r>
              <w:rPr>
                <w:sz w:val="17"/>
                <w:szCs w:val="17"/>
              </w:rPr>
              <w:t>Evidence (negative)</w:t>
            </w:r>
          </w:p>
        </w:tc>
      </w:tr>
    </w:tbl>
    <w:p w14:paraId="5B82375A" w14:textId="77777777" w:rsidR="006F4302" w:rsidRDefault="006F4302">
      <w:pPr>
        <w:spacing w:after="120"/>
      </w:pPr>
    </w:p>
    <w:p w14:paraId="2D926804" w14:textId="77777777" w:rsidR="006F4302" w:rsidRDefault="00960D8E">
      <w:pPr>
        <w:pStyle w:val="Heading2"/>
        <w:pageBreakBefore/>
        <w:spacing w:after="160"/>
      </w:pPr>
      <w:bookmarkStart w:id="131" w:name="_Toc243321381"/>
      <w:r>
        <w:lastRenderedPageBreak/>
        <w:t>Appendix E: Dataset comparison matrix and data dictionary</w:t>
      </w:r>
      <w:bookmarkEnd w:id="131"/>
    </w:p>
    <w:p w14:paraId="64AD1FA4" w14:textId="77777777" w:rsidR="006F4302" w:rsidRDefault="00960D8E">
      <w:pPr>
        <w:spacing w:after="160" w:line="360" w:lineRule="auto"/>
        <w:jc w:val="both"/>
      </w:pPr>
      <w:r>
        <w:t>The dataset comparison is in Section 2.6. The Tea Sense data dictionary is below.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7"/>
        <w:gridCol w:w="1083"/>
        <w:gridCol w:w="1444"/>
        <w:gridCol w:w="4332"/>
      </w:tblGrid>
      <w:tr w:rsidR="006F4302" w14:paraId="45DA7CF6" w14:textId="77777777">
        <w:tblPrEx>
          <w:tblCellMar>
            <w:top w:w="0" w:type="dxa"/>
            <w:bottom w:w="0" w:type="dxa"/>
          </w:tblCellMar>
        </w:tblPrEx>
        <w:trPr>
          <w:tblHeader/>
        </w:trPr>
        <w:tc>
          <w:tcPr>
            <w:tcW w:w="2166"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60A3CDA3" w14:textId="77777777" w:rsidR="006F4302" w:rsidRDefault="00960D8E">
            <w:r>
              <w:rPr>
                <w:b/>
                <w:bCs/>
                <w:sz w:val="20"/>
                <w:szCs w:val="20"/>
              </w:rPr>
              <w:t>Field</w:t>
            </w:r>
          </w:p>
        </w:tc>
        <w:tc>
          <w:tcPr>
            <w:tcW w:w="1083"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0714D81C" w14:textId="77777777" w:rsidR="006F4302" w:rsidRDefault="00960D8E">
            <w:r>
              <w:rPr>
                <w:b/>
                <w:bCs/>
                <w:sz w:val="20"/>
                <w:szCs w:val="20"/>
              </w:rPr>
              <w:t>Type</w:t>
            </w:r>
          </w:p>
        </w:tc>
        <w:tc>
          <w:tcPr>
            <w:tcW w:w="1444"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45B3613F" w14:textId="77777777" w:rsidR="006F4302" w:rsidRDefault="00960D8E">
            <w:r>
              <w:rPr>
                <w:b/>
                <w:bCs/>
                <w:sz w:val="20"/>
                <w:szCs w:val="20"/>
              </w:rPr>
              <w:t>Unit</w:t>
            </w:r>
          </w:p>
        </w:tc>
        <w:tc>
          <w:tcPr>
            <w:tcW w:w="4332"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0DA674C6" w14:textId="77777777" w:rsidR="006F4302" w:rsidRDefault="00960D8E">
            <w:r>
              <w:rPr>
                <w:b/>
                <w:bCs/>
                <w:sz w:val="20"/>
                <w:szCs w:val="20"/>
              </w:rPr>
              <w:t>Description</w:t>
            </w:r>
          </w:p>
        </w:tc>
      </w:tr>
      <w:tr w:rsidR="006F4302" w14:paraId="677D8268" w14:textId="77777777">
        <w:tblPrEx>
          <w:tblCellMar>
            <w:top w:w="0" w:type="dxa"/>
            <w:bottom w:w="0" w:type="dxa"/>
          </w:tblCellMar>
        </w:tblPrEx>
        <w:trPr>
          <w:cantSplit/>
        </w:trPr>
        <w:tc>
          <w:tcPr>
            <w:tcW w:w="216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9F8C993" w14:textId="77777777" w:rsidR="006F4302" w:rsidRDefault="00960D8E">
            <w:r>
              <w:rPr>
                <w:sz w:val="20"/>
                <w:szCs w:val="20"/>
              </w:rPr>
              <w:t>sample_id</w:t>
            </w:r>
          </w:p>
        </w:tc>
        <w:tc>
          <w:tcPr>
            <w:tcW w:w="10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859EEF0" w14:textId="77777777" w:rsidR="006F4302" w:rsidRDefault="00960D8E">
            <w:r>
              <w:rPr>
                <w:sz w:val="20"/>
                <w:szCs w:val="20"/>
              </w:rPr>
              <w:t>string</w:t>
            </w:r>
          </w:p>
        </w:tc>
        <w:tc>
          <w:tcPr>
            <w:tcW w:w="14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D301B31" w14:textId="77777777" w:rsidR="006F4302" w:rsidRDefault="00960D8E">
            <w:r>
              <w:rPr>
                <w:sz w:val="20"/>
                <w:szCs w:val="20"/>
              </w:rPr>
              <w:t>-</w:t>
            </w:r>
          </w:p>
        </w:tc>
        <w:tc>
          <w:tcPr>
            <w:tcW w:w="433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99014DF" w14:textId="77777777" w:rsidR="006F4302" w:rsidRDefault="00960D8E">
            <w:r>
              <w:rPr>
                <w:sz w:val="20"/>
                <w:szCs w:val="20"/>
              </w:rPr>
              <w:t>Coded ID, e.g. S1-017</w:t>
            </w:r>
          </w:p>
        </w:tc>
      </w:tr>
      <w:tr w:rsidR="006F4302" w14:paraId="68E544DE" w14:textId="77777777">
        <w:tblPrEx>
          <w:tblCellMar>
            <w:top w:w="0" w:type="dxa"/>
            <w:bottom w:w="0" w:type="dxa"/>
          </w:tblCellMar>
        </w:tblPrEx>
        <w:trPr>
          <w:cantSplit/>
        </w:trPr>
        <w:tc>
          <w:tcPr>
            <w:tcW w:w="216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500AFFD" w14:textId="77777777" w:rsidR="006F4302" w:rsidRDefault="00960D8E">
            <w:r>
              <w:rPr>
                <w:sz w:val="20"/>
                <w:szCs w:val="20"/>
              </w:rPr>
              <w:t>source_code</w:t>
            </w:r>
          </w:p>
        </w:tc>
        <w:tc>
          <w:tcPr>
            <w:tcW w:w="10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66C5F72" w14:textId="77777777" w:rsidR="006F4302" w:rsidRDefault="00960D8E">
            <w:r>
              <w:rPr>
                <w:sz w:val="20"/>
                <w:szCs w:val="20"/>
              </w:rPr>
              <w:t>string</w:t>
            </w:r>
          </w:p>
        </w:tc>
        <w:tc>
          <w:tcPr>
            <w:tcW w:w="14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696466B" w14:textId="77777777" w:rsidR="006F4302" w:rsidRDefault="00960D8E">
            <w:r>
              <w:rPr>
                <w:sz w:val="20"/>
                <w:szCs w:val="20"/>
              </w:rPr>
              <w:t>-</w:t>
            </w:r>
          </w:p>
        </w:tc>
        <w:tc>
          <w:tcPr>
            <w:tcW w:w="433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E1864F0" w14:textId="77777777" w:rsidR="006F4302" w:rsidRDefault="00960D8E">
            <w:r>
              <w:rPr>
                <w:sz w:val="20"/>
                <w:szCs w:val="20"/>
              </w:rPr>
              <w:t>Coded estate or factory</w:t>
            </w:r>
          </w:p>
        </w:tc>
      </w:tr>
      <w:tr w:rsidR="006F4302" w14:paraId="643773B8" w14:textId="77777777">
        <w:tblPrEx>
          <w:tblCellMar>
            <w:top w:w="0" w:type="dxa"/>
            <w:bottom w:w="0" w:type="dxa"/>
          </w:tblCellMar>
        </w:tblPrEx>
        <w:trPr>
          <w:cantSplit/>
        </w:trPr>
        <w:tc>
          <w:tcPr>
            <w:tcW w:w="216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E8FF840" w14:textId="77777777" w:rsidR="006F4302" w:rsidRDefault="00960D8E">
            <w:r>
              <w:rPr>
                <w:sz w:val="20"/>
                <w:szCs w:val="20"/>
              </w:rPr>
              <w:t>grade</w:t>
            </w:r>
          </w:p>
        </w:tc>
        <w:tc>
          <w:tcPr>
            <w:tcW w:w="10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43395E7" w14:textId="77777777" w:rsidR="006F4302" w:rsidRDefault="00960D8E">
            <w:r>
              <w:rPr>
                <w:sz w:val="20"/>
                <w:szCs w:val="20"/>
              </w:rPr>
              <w:t>category</w:t>
            </w:r>
          </w:p>
        </w:tc>
        <w:tc>
          <w:tcPr>
            <w:tcW w:w="14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A0A92EA" w14:textId="77777777" w:rsidR="006F4302" w:rsidRDefault="00960D8E">
            <w:r>
              <w:rPr>
                <w:sz w:val="20"/>
                <w:szCs w:val="20"/>
              </w:rPr>
              <w:t>-</w:t>
            </w:r>
          </w:p>
        </w:tc>
        <w:tc>
          <w:tcPr>
            <w:tcW w:w="433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2B2E63C" w14:textId="77777777" w:rsidR="006F4302" w:rsidRDefault="00960D8E">
            <w:r>
              <w:rPr>
                <w:sz w:val="20"/>
                <w:szCs w:val="20"/>
              </w:rPr>
              <w:t>BOP, BOPF, Pekoe, Dust, etc.</w:t>
            </w:r>
          </w:p>
        </w:tc>
      </w:tr>
      <w:tr w:rsidR="006F4302" w14:paraId="762BE351" w14:textId="77777777">
        <w:tblPrEx>
          <w:tblCellMar>
            <w:top w:w="0" w:type="dxa"/>
            <w:bottom w:w="0" w:type="dxa"/>
          </w:tblCellMar>
        </w:tblPrEx>
        <w:trPr>
          <w:cantSplit/>
        </w:trPr>
        <w:tc>
          <w:tcPr>
            <w:tcW w:w="216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E5F5793" w14:textId="77777777" w:rsidR="006F4302" w:rsidRDefault="00960D8E">
            <w:r>
              <w:rPr>
                <w:sz w:val="20"/>
                <w:szCs w:val="20"/>
              </w:rPr>
              <w:t>stage</w:t>
            </w:r>
          </w:p>
        </w:tc>
        <w:tc>
          <w:tcPr>
            <w:tcW w:w="10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AAF744C" w14:textId="77777777" w:rsidR="006F4302" w:rsidRDefault="00960D8E">
            <w:r>
              <w:rPr>
                <w:sz w:val="20"/>
                <w:szCs w:val="20"/>
              </w:rPr>
              <w:t>category</w:t>
            </w:r>
          </w:p>
        </w:tc>
        <w:tc>
          <w:tcPr>
            <w:tcW w:w="14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80D75E7" w14:textId="77777777" w:rsidR="006F4302" w:rsidRDefault="00960D8E">
            <w:r>
              <w:rPr>
                <w:sz w:val="20"/>
                <w:szCs w:val="20"/>
              </w:rPr>
              <w:t>-</w:t>
            </w:r>
          </w:p>
        </w:tc>
        <w:tc>
          <w:tcPr>
            <w:tcW w:w="433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7710724" w14:textId="77777777" w:rsidR="006F4302" w:rsidRDefault="00960D8E">
            <w:r>
              <w:rPr>
                <w:sz w:val="20"/>
                <w:szCs w:val="20"/>
              </w:rPr>
              <w:t>Made tea, final dryer, conditioned</w:t>
            </w:r>
          </w:p>
        </w:tc>
      </w:tr>
      <w:tr w:rsidR="006F4302" w14:paraId="379F610D" w14:textId="77777777">
        <w:tblPrEx>
          <w:tblCellMar>
            <w:top w:w="0" w:type="dxa"/>
            <w:bottom w:w="0" w:type="dxa"/>
          </w:tblCellMar>
        </w:tblPrEx>
        <w:trPr>
          <w:cantSplit/>
        </w:trPr>
        <w:tc>
          <w:tcPr>
            <w:tcW w:w="216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CBC8234" w14:textId="77777777" w:rsidR="006F4302" w:rsidRDefault="00960D8E">
            <w:r>
              <w:rPr>
                <w:sz w:val="20"/>
                <w:szCs w:val="20"/>
              </w:rPr>
              <w:t>date</w:t>
            </w:r>
          </w:p>
        </w:tc>
        <w:tc>
          <w:tcPr>
            <w:tcW w:w="10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6DBCE65" w14:textId="77777777" w:rsidR="006F4302" w:rsidRDefault="00960D8E">
            <w:r>
              <w:rPr>
                <w:sz w:val="20"/>
                <w:szCs w:val="20"/>
              </w:rPr>
              <w:t>date</w:t>
            </w:r>
          </w:p>
        </w:tc>
        <w:tc>
          <w:tcPr>
            <w:tcW w:w="14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989D9CD" w14:textId="77777777" w:rsidR="006F4302" w:rsidRDefault="00960D8E">
            <w:r>
              <w:rPr>
                <w:sz w:val="20"/>
                <w:szCs w:val="20"/>
              </w:rPr>
              <w:t>-</w:t>
            </w:r>
          </w:p>
        </w:tc>
        <w:tc>
          <w:tcPr>
            <w:tcW w:w="433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8755089" w14:textId="77777777" w:rsidR="006F4302" w:rsidRDefault="00960D8E">
            <w:r>
              <w:rPr>
                <w:sz w:val="20"/>
                <w:szCs w:val="20"/>
              </w:rPr>
              <w:t>Scan date</w:t>
            </w:r>
          </w:p>
        </w:tc>
      </w:tr>
      <w:tr w:rsidR="006F4302" w14:paraId="4726F01A" w14:textId="77777777">
        <w:tblPrEx>
          <w:tblCellMar>
            <w:top w:w="0" w:type="dxa"/>
            <w:bottom w:w="0" w:type="dxa"/>
          </w:tblCellMar>
        </w:tblPrEx>
        <w:trPr>
          <w:cantSplit/>
        </w:trPr>
        <w:tc>
          <w:tcPr>
            <w:tcW w:w="216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85AFBEC" w14:textId="77777777" w:rsidR="006F4302" w:rsidRDefault="00960D8E">
            <w:r>
              <w:rPr>
                <w:sz w:val="20"/>
                <w:szCs w:val="20"/>
              </w:rPr>
              <w:t>temp_C, RH_pct</w:t>
            </w:r>
          </w:p>
        </w:tc>
        <w:tc>
          <w:tcPr>
            <w:tcW w:w="10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57F8285" w14:textId="77777777" w:rsidR="006F4302" w:rsidRDefault="00960D8E">
            <w:r>
              <w:rPr>
                <w:sz w:val="20"/>
                <w:szCs w:val="20"/>
              </w:rPr>
              <w:t>float</w:t>
            </w:r>
          </w:p>
        </w:tc>
        <w:tc>
          <w:tcPr>
            <w:tcW w:w="14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7BF16D7" w14:textId="77777777" w:rsidR="006F4302" w:rsidRDefault="00960D8E">
            <w:r>
              <w:rPr>
                <w:sz w:val="20"/>
                <w:szCs w:val="20"/>
              </w:rPr>
              <w:t>C, %</w:t>
            </w:r>
          </w:p>
        </w:tc>
        <w:tc>
          <w:tcPr>
            <w:tcW w:w="433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8DBE683" w14:textId="77777777" w:rsidR="006F4302" w:rsidRDefault="00960D8E">
            <w:r>
              <w:rPr>
                <w:sz w:val="20"/>
                <w:szCs w:val="20"/>
              </w:rPr>
              <w:t>Ambient conditions at scan</w:t>
            </w:r>
          </w:p>
        </w:tc>
      </w:tr>
      <w:tr w:rsidR="006F4302" w14:paraId="272C2177" w14:textId="77777777">
        <w:tblPrEx>
          <w:tblCellMar>
            <w:top w:w="0" w:type="dxa"/>
            <w:bottom w:w="0" w:type="dxa"/>
          </w:tblCellMar>
        </w:tblPrEx>
        <w:trPr>
          <w:cantSplit/>
        </w:trPr>
        <w:tc>
          <w:tcPr>
            <w:tcW w:w="216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BD5FE58" w14:textId="77777777" w:rsidR="006F4302" w:rsidRDefault="00960D8E">
            <w:r>
              <w:rPr>
                <w:sz w:val="20"/>
                <w:szCs w:val="20"/>
              </w:rPr>
              <w:t>scan_k_w</w:t>
            </w:r>
          </w:p>
        </w:tc>
        <w:tc>
          <w:tcPr>
            <w:tcW w:w="10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B8B5B33" w14:textId="77777777" w:rsidR="006F4302" w:rsidRDefault="00960D8E">
            <w:r>
              <w:rPr>
                <w:sz w:val="20"/>
                <w:szCs w:val="20"/>
              </w:rPr>
              <w:t>float</w:t>
            </w:r>
          </w:p>
        </w:tc>
        <w:tc>
          <w:tcPr>
            <w:tcW w:w="14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C367637" w14:textId="77777777" w:rsidR="006F4302" w:rsidRDefault="00960D8E">
            <w:r>
              <w:rPr>
                <w:sz w:val="20"/>
                <w:szCs w:val="20"/>
              </w:rPr>
              <w:t>absorbance</w:t>
            </w:r>
          </w:p>
        </w:tc>
        <w:tc>
          <w:tcPr>
            <w:tcW w:w="433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061E8C8" w14:textId="77777777" w:rsidR="006F4302" w:rsidRDefault="00960D8E">
            <w:r>
              <w:rPr>
                <w:sz w:val="20"/>
                <w:szCs w:val="20"/>
              </w:rPr>
              <w:t>Scan k at wavelength w</w:t>
            </w:r>
          </w:p>
        </w:tc>
      </w:tr>
      <w:tr w:rsidR="006F4302" w14:paraId="1320EEC0" w14:textId="77777777">
        <w:tblPrEx>
          <w:tblCellMar>
            <w:top w:w="0" w:type="dxa"/>
            <w:bottom w:w="0" w:type="dxa"/>
          </w:tblCellMar>
        </w:tblPrEx>
        <w:trPr>
          <w:cantSplit/>
        </w:trPr>
        <w:tc>
          <w:tcPr>
            <w:tcW w:w="216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30C9FC8" w14:textId="77777777" w:rsidR="006F4302" w:rsidRDefault="00960D8E">
            <w:r>
              <w:rPr>
                <w:sz w:val="20"/>
                <w:szCs w:val="20"/>
              </w:rPr>
              <w:t>moisture_rep_1..3</w:t>
            </w:r>
          </w:p>
        </w:tc>
        <w:tc>
          <w:tcPr>
            <w:tcW w:w="10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65A956B" w14:textId="77777777" w:rsidR="006F4302" w:rsidRDefault="00960D8E">
            <w:r>
              <w:rPr>
                <w:sz w:val="20"/>
                <w:szCs w:val="20"/>
              </w:rPr>
              <w:t>float</w:t>
            </w:r>
          </w:p>
        </w:tc>
        <w:tc>
          <w:tcPr>
            <w:tcW w:w="14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C231AF1" w14:textId="77777777" w:rsidR="006F4302" w:rsidRDefault="00960D8E">
            <w:r>
              <w:rPr>
                <w:sz w:val="20"/>
                <w:szCs w:val="20"/>
              </w:rPr>
              <w:t>% wet basis</w:t>
            </w:r>
          </w:p>
        </w:tc>
        <w:tc>
          <w:tcPr>
            <w:tcW w:w="433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9CD46C6" w14:textId="77777777" w:rsidR="006F4302" w:rsidRDefault="00960D8E">
            <w:r>
              <w:rPr>
                <w:sz w:val="20"/>
                <w:szCs w:val="20"/>
              </w:rPr>
              <w:t>Oven replicates</w:t>
            </w:r>
          </w:p>
        </w:tc>
      </w:tr>
      <w:tr w:rsidR="006F4302" w14:paraId="64919F6E" w14:textId="77777777">
        <w:tblPrEx>
          <w:tblCellMar>
            <w:top w:w="0" w:type="dxa"/>
            <w:bottom w:w="0" w:type="dxa"/>
          </w:tblCellMar>
        </w:tblPrEx>
        <w:trPr>
          <w:cantSplit/>
        </w:trPr>
        <w:tc>
          <w:tcPr>
            <w:tcW w:w="216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17406E6" w14:textId="77777777" w:rsidR="006F4302" w:rsidRDefault="00960D8E">
            <w:r>
              <w:rPr>
                <w:sz w:val="20"/>
                <w:szCs w:val="20"/>
              </w:rPr>
              <w:t>moisture_mean</w:t>
            </w:r>
          </w:p>
        </w:tc>
        <w:tc>
          <w:tcPr>
            <w:tcW w:w="10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B39ACE1" w14:textId="77777777" w:rsidR="006F4302" w:rsidRDefault="00960D8E">
            <w:r>
              <w:rPr>
                <w:sz w:val="20"/>
                <w:szCs w:val="20"/>
              </w:rPr>
              <w:t>float</w:t>
            </w:r>
          </w:p>
        </w:tc>
        <w:tc>
          <w:tcPr>
            <w:tcW w:w="14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EA9E903" w14:textId="77777777" w:rsidR="006F4302" w:rsidRDefault="00960D8E">
            <w:r>
              <w:rPr>
                <w:sz w:val="20"/>
                <w:szCs w:val="20"/>
              </w:rPr>
              <w:t>% wet basis</w:t>
            </w:r>
          </w:p>
        </w:tc>
        <w:tc>
          <w:tcPr>
            <w:tcW w:w="433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75CF78D" w14:textId="77777777" w:rsidR="006F4302" w:rsidRDefault="00960D8E">
            <w:r>
              <w:rPr>
                <w:sz w:val="20"/>
                <w:szCs w:val="20"/>
              </w:rPr>
              <w:t>Reference value</w:t>
            </w:r>
          </w:p>
        </w:tc>
      </w:tr>
      <w:tr w:rsidR="006F4302" w14:paraId="603813D0" w14:textId="77777777">
        <w:tblPrEx>
          <w:tblCellMar>
            <w:top w:w="0" w:type="dxa"/>
            <w:bottom w:w="0" w:type="dxa"/>
          </w:tblCellMar>
        </w:tblPrEx>
        <w:trPr>
          <w:cantSplit/>
        </w:trPr>
        <w:tc>
          <w:tcPr>
            <w:tcW w:w="216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19E3C8A" w14:textId="77777777" w:rsidR="006F4302" w:rsidRDefault="00960D8E">
            <w:r>
              <w:rPr>
                <w:sz w:val="20"/>
                <w:szCs w:val="20"/>
              </w:rPr>
              <w:t>oven_minutes</w:t>
            </w:r>
          </w:p>
        </w:tc>
        <w:tc>
          <w:tcPr>
            <w:tcW w:w="10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E856474" w14:textId="77777777" w:rsidR="006F4302" w:rsidRDefault="00960D8E">
            <w:r>
              <w:rPr>
                <w:sz w:val="20"/>
                <w:szCs w:val="20"/>
              </w:rPr>
              <w:t>int</w:t>
            </w:r>
          </w:p>
        </w:tc>
        <w:tc>
          <w:tcPr>
            <w:tcW w:w="14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E6BACAE" w14:textId="77777777" w:rsidR="006F4302" w:rsidRDefault="00960D8E">
            <w:r>
              <w:rPr>
                <w:sz w:val="20"/>
                <w:szCs w:val="20"/>
              </w:rPr>
              <w:t>min</w:t>
            </w:r>
          </w:p>
        </w:tc>
        <w:tc>
          <w:tcPr>
            <w:tcW w:w="433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3CC5079" w14:textId="77777777" w:rsidR="006F4302" w:rsidRDefault="00960D8E">
            <w:r>
              <w:rPr>
                <w:sz w:val="20"/>
                <w:szCs w:val="20"/>
              </w:rPr>
              <w:t>Time to constant mass</w:t>
            </w:r>
          </w:p>
        </w:tc>
      </w:tr>
      <w:tr w:rsidR="006F4302" w14:paraId="2D4EA7DB" w14:textId="77777777">
        <w:tblPrEx>
          <w:tblCellMar>
            <w:top w:w="0" w:type="dxa"/>
            <w:bottom w:w="0" w:type="dxa"/>
          </w:tblCellMar>
        </w:tblPrEx>
        <w:trPr>
          <w:cantSplit/>
        </w:trPr>
        <w:tc>
          <w:tcPr>
            <w:tcW w:w="216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25CF4F1" w14:textId="77777777" w:rsidR="006F4302" w:rsidRDefault="00960D8E">
            <w:r>
              <w:rPr>
                <w:sz w:val="20"/>
                <w:szCs w:val="20"/>
              </w:rPr>
              <w:t>retained_subsample</w:t>
            </w:r>
          </w:p>
        </w:tc>
        <w:tc>
          <w:tcPr>
            <w:tcW w:w="10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32DAE59" w14:textId="77777777" w:rsidR="006F4302" w:rsidRDefault="00960D8E">
            <w:r>
              <w:rPr>
                <w:sz w:val="20"/>
                <w:szCs w:val="20"/>
              </w:rPr>
              <w:t>bool</w:t>
            </w:r>
          </w:p>
        </w:tc>
        <w:tc>
          <w:tcPr>
            <w:tcW w:w="14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A865C48" w14:textId="77777777" w:rsidR="006F4302" w:rsidRDefault="00960D8E">
            <w:r>
              <w:rPr>
                <w:sz w:val="20"/>
                <w:szCs w:val="20"/>
              </w:rPr>
              <w:t>-</w:t>
            </w:r>
          </w:p>
        </w:tc>
        <w:tc>
          <w:tcPr>
            <w:tcW w:w="433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F8F08B9" w14:textId="77777777" w:rsidR="006F4302" w:rsidRDefault="00960D8E">
            <w:r>
              <w:rPr>
                <w:sz w:val="20"/>
                <w:szCs w:val="20"/>
              </w:rPr>
              <w:t>Sealed subsample kept for partner-lab analysis</w:t>
            </w:r>
          </w:p>
        </w:tc>
      </w:tr>
      <w:tr w:rsidR="006F4302" w14:paraId="450CB068" w14:textId="77777777">
        <w:tblPrEx>
          <w:tblCellMar>
            <w:top w:w="0" w:type="dxa"/>
            <w:bottom w:w="0" w:type="dxa"/>
          </w:tblCellMar>
        </w:tblPrEx>
        <w:trPr>
          <w:cantSplit/>
        </w:trPr>
        <w:tc>
          <w:tcPr>
            <w:tcW w:w="216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D8A3FC5" w14:textId="77777777" w:rsidR="006F4302" w:rsidRDefault="00960D8E">
            <w:r>
              <w:rPr>
                <w:sz w:val="20"/>
                <w:szCs w:val="20"/>
              </w:rPr>
              <w:t>qc_flag</w:t>
            </w:r>
          </w:p>
        </w:tc>
        <w:tc>
          <w:tcPr>
            <w:tcW w:w="10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BBD3FC8" w14:textId="77777777" w:rsidR="006F4302" w:rsidRDefault="00960D8E">
            <w:r>
              <w:rPr>
                <w:sz w:val="20"/>
                <w:szCs w:val="20"/>
              </w:rPr>
              <w:t>string</w:t>
            </w:r>
          </w:p>
        </w:tc>
        <w:tc>
          <w:tcPr>
            <w:tcW w:w="14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644C5FB" w14:textId="77777777" w:rsidR="006F4302" w:rsidRDefault="00960D8E">
            <w:r>
              <w:rPr>
                <w:sz w:val="20"/>
                <w:szCs w:val="20"/>
              </w:rPr>
              <w:t>-</w:t>
            </w:r>
          </w:p>
        </w:tc>
        <w:tc>
          <w:tcPr>
            <w:tcW w:w="433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76BFE6F" w14:textId="77777777" w:rsidR="006F4302" w:rsidRDefault="00960D8E">
            <w:r>
              <w:rPr>
                <w:sz w:val="20"/>
                <w:szCs w:val="20"/>
              </w:rPr>
              <w:t>QC exclusion reason, if any</w:t>
            </w:r>
          </w:p>
        </w:tc>
      </w:tr>
    </w:tbl>
    <w:p w14:paraId="12D85595" w14:textId="77777777" w:rsidR="006F4302" w:rsidRDefault="006F4302">
      <w:pPr>
        <w:spacing w:after="120"/>
      </w:pPr>
    </w:p>
    <w:p w14:paraId="1057F9C4" w14:textId="77777777" w:rsidR="006F4302" w:rsidRDefault="00960D8E">
      <w:pPr>
        <w:pStyle w:val="Heading2"/>
        <w:pageBreakBefore/>
        <w:spacing w:after="160"/>
      </w:pPr>
      <w:bookmarkStart w:id="132" w:name="_Toc243321382"/>
      <w:r>
        <w:lastRenderedPageBreak/>
        <w:t>Appendix F: Stakeholder onion, elicitation instruments and evidence</w:t>
      </w:r>
      <w:bookmarkEnd w:id="13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7"/>
        <w:gridCol w:w="6769"/>
      </w:tblGrid>
      <w:tr w:rsidR="006F4302" w14:paraId="44A29D10" w14:textId="77777777">
        <w:tblPrEx>
          <w:tblCellMar>
            <w:top w:w="0" w:type="dxa"/>
            <w:bottom w:w="0" w:type="dxa"/>
          </w:tblCellMar>
        </w:tblPrEx>
        <w:trPr>
          <w:tblHeader/>
        </w:trPr>
        <w:tc>
          <w:tcPr>
            <w:tcW w:w="2257"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1A15965E" w14:textId="77777777" w:rsidR="006F4302" w:rsidRDefault="00960D8E">
            <w:r>
              <w:rPr>
                <w:b/>
                <w:bCs/>
                <w:sz w:val="20"/>
                <w:szCs w:val="20"/>
              </w:rPr>
              <w:t>Layer</w:t>
            </w:r>
          </w:p>
        </w:tc>
        <w:tc>
          <w:tcPr>
            <w:tcW w:w="677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49365689" w14:textId="77777777" w:rsidR="006F4302" w:rsidRDefault="00960D8E">
            <w:r>
              <w:rPr>
                <w:b/>
                <w:bCs/>
                <w:sz w:val="20"/>
                <w:szCs w:val="20"/>
              </w:rPr>
              <w:t>Stakeholders</w:t>
            </w:r>
          </w:p>
        </w:tc>
      </w:tr>
      <w:tr w:rsidR="006F4302" w14:paraId="277D92C1" w14:textId="77777777">
        <w:tblPrEx>
          <w:tblCellMar>
            <w:top w:w="0" w:type="dxa"/>
            <w:bottom w:w="0" w:type="dxa"/>
          </w:tblCellMar>
        </w:tblPrEx>
        <w:trPr>
          <w:cantSplit/>
        </w:trPr>
        <w:tc>
          <w:tcPr>
            <w:tcW w:w="22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D7039BE" w14:textId="77777777" w:rsidR="006F4302" w:rsidRDefault="00960D8E">
            <w:r>
              <w:rPr>
                <w:sz w:val="20"/>
                <w:szCs w:val="20"/>
              </w:rPr>
              <w:t>Core (system)</w:t>
            </w:r>
          </w:p>
        </w:tc>
        <w:tc>
          <w:tcPr>
            <w:tcW w:w="67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563FA13" w14:textId="77777777" w:rsidR="006F4302" w:rsidRDefault="00960D8E">
            <w:r>
              <w:rPr>
                <w:sz w:val="20"/>
                <w:szCs w:val="20"/>
              </w:rPr>
              <w:t>Researcher; prototype</w:t>
            </w:r>
          </w:p>
        </w:tc>
      </w:tr>
      <w:tr w:rsidR="006F4302" w14:paraId="64ADD93A" w14:textId="77777777">
        <w:tblPrEx>
          <w:tblCellMar>
            <w:top w:w="0" w:type="dxa"/>
            <w:bottom w:w="0" w:type="dxa"/>
          </w:tblCellMar>
        </w:tblPrEx>
        <w:trPr>
          <w:cantSplit/>
        </w:trPr>
        <w:tc>
          <w:tcPr>
            <w:tcW w:w="22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773C684" w14:textId="77777777" w:rsidR="006F4302" w:rsidRDefault="00960D8E">
            <w:r>
              <w:rPr>
                <w:sz w:val="20"/>
                <w:szCs w:val="20"/>
              </w:rPr>
              <w:t>Operational</w:t>
            </w:r>
          </w:p>
        </w:tc>
        <w:tc>
          <w:tcPr>
            <w:tcW w:w="67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F93659B" w14:textId="77777777" w:rsidR="006F4302" w:rsidRDefault="00960D8E">
            <w:r>
              <w:rPr>
                <w:sz w:val="20"/>
                <w:szCs w:val="20"/>
              </w:rPr>
              <w:t>Factory QC staff, dryer operators, laboratory analysts</w:t>
            </w:r>
          </w:p>
        </w:tc>
      </w:tr>
      <w:tr w:rsidR="006F4302" w14:paraId="49CDBBC2" w14:textId="77777777">
        <w:tblPrEx>
          <w:tblCellMar>
            <w:top w:w="0" w:type="dxa"/>
            <w:bottom w:w="0" w:type="dxa"/>
          </w:tblCellMar>
        </w:tblPrEx>
        <w:trPr>
          <w:cantSplit/>
        </w:trPr>
        <w:tc>
          <w:tcPr>
            <w:tcW w:w="22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C7371D0" w14:textId="77777777" w:rsidR="006F4302" w:rsidRDefault="00960D8E">
            <w:r>
              <w:rPr>
                <w:sz w:val="20"/>
                <w:szCs w:val="20"/>
              </w:rPr>
              <w:t>Containing business</w:t>
            </w:r>
          </w:p>
        </w:tc>
        <w:tc>
          <w:tcPr>
            <w:tcW w:w="67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3E24068" w14:textId="77777777" w:rsidR="006F4302" w:rsidRDefault="00960D8E">
            <w:r>
              <w:rPr>
                <w:sz w:val="20"/>
                <w:szCs w:val="20"/>
              </w:rPr>
              <w:t>Supervisor, examiners, sample suppliers, partner laboratory</w:t>
            </w:r>
          </w:p>
        </w:tc>
      </w:tr>
      <w:tr w:rsidR="006F4302" w14:paraId="31040C72" w14:textId="77777777">
        <w:tblPrEx>
          <w:tblCellMar>
            <w:top w:w="0" w:type="dxa"/>
            <w:bottom w:w="0" w:type="dxa"/>
          </w:tblCellMar>
        </w:tblPrEx>
        <w:trPr>
          <w:cantSplit/>
        </w:trPr>
        <w:tc>
          <w:tcPr>
            <w:tcW w:w="22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4A8E38E" w14:textId="77777777" w:rsidR="006F4302" w:rsidRDefault="00960D8E">
            <w:r>
              <w:rPr>
                <w:sz w:val="20"/>
                <w:szCs w:val="20"/>
              </w:rPr>
              <w:t>Wider environment</w:t>
            </w:r>
          </w:p>
        </w:tc>
        <w:tc>
          <w:tcPr>
            <w:tcW w:w="67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E2EB5E0" w14:textId="77777777" w:rsidR="006F4302" w:rsidRDefault="00960D8E">
            <w:r>
              <w:rPr>
                <w:sz w:val="20"/>
                <w:szCs w:val="20"/>
              </w:rPr>
              <w:t>Sri Lanka Tea Board, brokers, exporters, importers, consumers, ethics committee, spectrometer vendor</w:t>
            </w:r>
          </w:p>
        </w:tc>
      </w:tr>
    </w:tbl>
    <w:p w14:paraId="035E427E" w14:textId="77777777" w:rsidR="006F4302" w:rsidRDefault="006F4302">
      <w:pPr>
        <w:spacing w:after="120"/>
      </w:pPr>
    </w:p>
    <w:p w14:paraId="52297D6A" w14:textId="77777777" w:rsidR="006F4302" w:rsidRDefault="00960D8E">
      <w:pPr>
        <w:spacing w:after="160" w:line="360" w:lineRule="auto"/>
        <w:jc w:val="both"/>
      </w:pPr>
      <w:r>
        <w:rPr>
          <w:b/>
          <w:bCs/>
        </w:rPr>
        <w:t>Planned instruments (after ethics approval):</w:t>
      </w:r>
      <w:r>
        <w:t xml:space="preserve"> (1) a short discussion guide for a tea technologist: how moisture is currently checked, acceptable error, decision points, sample handling; (2) a field-test observation sheet: time per scan, handling errors, conditions; (3) the 10-item System Usability Scale. </w:t>
      </w:r>
      <w:r>
        <w:rPr>
          <w:b/>
          <w:bCs/>
        </w:rPr>
        <w:t>Evidence so far:</w:t>
      </w:r>
      <w:r>
        <w:t xml:space="preserve"> literature, standards and industry reports only; no human participants have been involved yet.</w:t>
      </w:r>
    </w:p>
    <w:p w14:paraId="1CBD3AB4" w14:textId="77777777" w:rsidR="006F4302" w:rsidRDefault="00960D8E">
      <w:pPr>
        <w:pStyle w:val="Heading2"/>
        <w:pageBreakBefore/>
        <w:spacing w:after="160"/>
      </w:pPr>
      <w:bookmarkStart w:id="133" w:name="_Toc243321383"/>
      <w:r>
        <w:lastRenderedPageBreak/>
        <w:t>Appendix G: Full functional and non-functional requirements</w:t>
      </w:r>
      <w:bookmarkEnd w:id="13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13"/>
        <w:gridCol w:w="812"/>
        <w:gridCol w:w="4152"/>
        <w:gridCol w:w="1805"/>
        <w:gridCol w:w="1444"/>
      </w:tblGrid>
      <w:tr w:rsidR="006F4302" w14:paraId="01FAE9F6" w14:textId="77777777">
        <w:tblPrEx>
          <w:tblCellMar>
            <w:top w:w="0" w:type="dxa"/>
            <w:bottom w:w="0" w:type="dxa"/>
          </w:tblCellMar>
        </w:tblPrEx>
        <w:trPr>
          <w:tblHeader/>
        </w:trPr>
        <w:tc>
          <w:tcPr>
            <w:tcW w:w="812"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2281D426" w14:textId="77777777" w:rsidR="006F4302" w:rsidRDefault="00960D8E">
            <w:r>
              <w:rPr>
                <w:b/>
                <w:bCs/>
                <w:sz w:val="17"/>
                <w:szCs w:val="17"/>
              </w:rPr>
              <w:t>ID</w:t>
            </w:r>
          </w:p>
        </w:tc>
        <w:tc>
          <w:tcPr>
            <w:tcW w:w="812"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69B47797" w14:textId="77777777" w:rsidR="006F4302" w:rsidRDefault="00960D8E">
            <w:r>
              <w:rPr>
                <w:b/>
                <w:bCs/>
                <w:sz w:val="17"/>
                <w:szCs w:val="17"/>
              </w:rPr>
              <w:t>Priority</w:t>
            </w:r>
          </w:p>
        </w:tc>
        <w:tc>
          <w:tcPr>
            <w:tcW w:w="4152"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4B5CC820" w14:textId="77777777" w:rsidR="006F4302" w:rsidRDefault="00960D8E">
            <w:r>
              <w:rPr>
                <w:b/>
                <w:bCs/>
                <w:sz w:val="17"/>
                <w:szCs w:val="17"/>
              </w:rPr>
              <w:t>Requirement</w:t>
            </w:r>
          </w:p>
        </w:tc>
        <w:tc>
          <w:tcPr>
            <w:tcW w:w="1805"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41765F86" w14:textId="77777777" w:rsidR="006F4302" w:rsidRDefault="00960D8E">
            <w:r>
              <w:rPr>
                <w:b/>
                <w:bCs/>
                <w:sz w:val="17"/>
                <w:szCs w:val="17"/>
              </w:rPr>
              <w:t>Verification</w:t>
            </w:r>
          </w:p>
        </w:tc>
        <w:tc>
          <w:tcPr>
            <w:tcW w:w="1444"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753B60BB" w14:textId="77777777" w:rsidR="006F4302" w:rsidRDefault="00960D8E">
            <w:r>
              <w:rPr>
                <w:b/>
                <w:bCs/>
                <w:sz w:val="17"/>
                <w:szCs w:val="17"/>
              </w:rPr>
              <w:t>Trace</w:t>
            </w:r>
          </w:p>
        </w:tc>
      </w:tr>
      <w:tr w:rsidR="006F4302" w14:paraId="36F1ED9B" w14:textId="77777777">
        <w:tblPrEx>
          <w:tblCellMar>
            <w:top w:w="0" w:type="dxa"/>
            <w:bottom w:w="0" w:type="dxa"/>
          </w:tblCellMar>
        </w:tblPrEx>
        <w:trPr>
          <w:cantSplit/>
        </w:trPr>
        <w:tc>
          <w:tcPr>
            <w:tcW w:w="81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1EE37F2" w14:textId="77777777" w:rsidR="006F4302" w:rsidRDefault="00960D8E">
            <w:r>
              <w:rPr>
                <w:sz w:val="17"/>
                <w:szCs w:val="17"/>
              </w:rPr>
              <w:t>FR01</w:t>
            </w:r>
          </w:p>
        </w:tc>
        <w:tc>
          <w:tcPr>
            <w:tcW w:w="81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AE4ED85" w14:textId="77777777" w:rsidR="006F4302" w:rsidRDefault="00960D8E">
            <w:r>
              <w:rPr>
                <w:sz w:val="17"/>
                <w:szCs w:val="17"/>
              </w:rPr>
              <w:t>Must</w:t>
            </w:r>
          </w:p>
        </w:tc>
        <w:tc>
          <w:tcPr>
            <w:tcW w:w="41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B78F769" w14:textId="77777777" w:rsidR="006F4302" w:rsidRDefault="00960D8E">
            <w:r>
              <w:rPr>
                <w:sz w:val="17"/>
                <w:szCs w:val="17"/>
              </w:rPr>
              <w:t>Record sample ID and metadata</w:t>
            </w:r>
          </w:p>
        </w:tc>
        <w:tc>
          <w:tcPr>
            <w:tcW w:w="180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AB846CC" w14:textId="77777777" w:rsidR="006F4302" w:rsidRDefault="00960D8E">
            <w:r>
              <w:rPr>
                <w:sz w:val="17"/>
                <w:szCs w:val="17"/>
              </w:rPr>
              <w:t>Data audit</w:t>
            </w:r>
          </w:p>
        </w:tc>
        <w:tc>
          <w:tcPr>
            <w:tcW w:w="14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A80B6CE" w14:textId="77777777" w:rsidR="006F4302" w:rsidRDefault="00960D8E">
            <w:r>
              <w:rPr>
                <w:sz w:val="17"/>
                <w:szCs w:val="17"/>
              </w:rPr>
              <w:t>O2</w:t>
            </w:r>
          </w:p>
        </w:tc>
      </w:tr>
      <w:tr w:rsidR="006F4302" w14:paraId="52F2814F" w14:textId="77777777">
        <w:tblPrEx>
          <w:tblCellMar>
            <w:top w:w="0" w:type="dxa"/>
            <w:bottom w:w="0" w:type="dxa"/>
          </w:tblCellMar>
        </w:tblPrEx>
        <w:trPr>
          <w:cantSplit/>
        </w:trPr>
        <w:tc>
          <w:tcPr>
            <w:tcW w:w="81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A351504" w14:textId="77777777" w:rsidR="006F4302" w:rsidRDefault="00960D8E">
            <w:r>
              <w:rPr>
                <w:sz w:val="17"/>
                <w:szCs w:val="17"/>
              </w:rPr>
              <w:t>FR02</w:t>
            </w:r>
          </w:p>
        </w:tc>
        <w:tc>
          <w:tcPr>
            <w:tcW w:w="81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174461E" w14:textId="77777777" w:rsidR="006F4302" w:rsidRDefault="00960D8E">
            <w:r>
              <w:rPr>
                <w:sz w:val="17"/>
                <w:szCs w:val="17"/>
              </w:rPr>
              <w:t>Must</w:t>
            </w:r>
          </w:p>
        </w:tc>
        <w:tc>
          <w:tcPr>
            <w:tcW w:w="41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4B2DCEB" w14:textId="77777777" w:rsidR="006F4302" w:rsidRDefault="00960D8E">
            <w:r>
              <w:rPr>
                <w:sz w:val="17"/>
                <w:szCs w:val="17"/>
              </w:rPr>
              <w:t>Acquire spectra with white and dark references, three scans</w:t>
            </w:r>
          </w:p>
        </w:tc>
        <w:tc>
          <w:tcPr>
            <w:tcW w:w="180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CD1EC0E" w14:textId="77777777" w:rsidR="006F4302" w:rsidRDefault="00960D8E">
            <w:r>
              <w:rPr>
                <w:sz w:val="17"/>
                <w:szCs w:val="17"/>
              </w:rPr>
              <w:t>File inspection</w:t>
            </w:r>
          </w:p>
        </w:tc>
        <w:tc>
          <w:tcPr>
            <w:tcW w:w="14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C598FE8" w14:textId="77777777" w:rsidR="006F4302" w:rsidRDefault="00960D8E">
            <w:r>
              <w:rPr>
                <w:sz w:val="17"/>
                <w:szCs w:val="17"/>
              </w:rPr>
              <w:t>O2</w:t>
            </w:r>
          </w:p>
        </w:tc>
      </w:tr>
      <w:tr w:rsidR="006F4302" w14:paraId="026D03B0" w14:textId="77777777">
        <w:tblPrEx>
          <w:tblCellMar>
            <w:top w:w="0" w:type="dxa"/>
            <w:bottom w:w="0" w:type="dxa"/>
          </w:tblCellMar>
        </w:tblPrEx>
        <w:trPr>
          <w:cantSplit/>
        </w:trPr>
        <w:tc>
          <w:tcPr>
            <w:tcW w:w="81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C579F39" w14:textId="77777777" w:rsidR="006F4302" w:rsidRDefault="00960D8E">
            <w:r>
              <w:rPr>
                <w:sz w:val="17"/>
                <w:szCs w:val="17"/>
              </w:rPr>
              <w:t>FR03</w:t>
            </w:r>
          </w:p>
        </w:tc>
        <w:tc>
          <w:tcPr>
            <w:tcW w:w="81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8841A4A" w14:textId="77777777" w:rsidR="006F4302" w:rsidRDefault="00960D8E">
            <w:r>
              <w:rPr>
                <w:sz w:val="17"/>
                <w:szCs w:val="17"/>
              </w:rPr>
              <w:t>Must</w:t>
            </w:r>
          </w:p>
        </w:tc>
        <w:tc>
          <w:tcPr>
            <w:tcW w:w="41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EF12E6C" w14:textId="77777777" w:rsidR="006F4302" w:rsidRDefault="00960D8E">
            <w:r>
              <w:rPr>
                <w:sz w:val="17"/>
                <w:szCs w:val="17"/>
              </w:rPr>
              <w:t>Triplicate oven moisture with timing</w:t>
            </w:r>
          </w:p>
        </w:tc>
        <w:tc>
          <w:tcPr>
            <w:tcW w:w="180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58EBF27" w14:textId="77777777" w:rsidR="006F4302" w:rsidRDefault="00960D8E">
            <w:r>
              <w:rPr>
                <w:sz w:val="17"/>
                <w:szCs w:val="17"/>
              </w:rPr>
              <w:t>Mass log</w:t>
            </w:r>
          </w:p>
        </w:tc>
        <w:tc>
          <w:tcPr>
            <w:tcW w:w="14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047ED72" w14:textId="77777777" w:rsidR="006F4302" w:rsidRDefault="00960D8E">
            <w:r>
              <w:rPr>
                <w:sz w:val="17"/>
                <w:szCs w:val="17"/>
              </w:rPr>
              <w:t>O2, O6</w:t>
            </w:r>
          </w:p>
        </w:tc>
      </w:tr>
      <w:tr w:rsidR="006F4302" w14:paraId="35850B6C" w14:textId="77777777">
        <w:tblPrEx>
          <w:tblCellMar>
            <w:top w:w="0" w:type="dxa"/>
            <w:bottom w:w="0" w:type="dxa"/>
          </w:tblCellMar>
        </w:tblPrEx>
        <w:trPr>
          <w:cantSplit/>
        </w:trPr>
        <w:tc>
          <w:tcPr>
            <w:tcW w:w="81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B331F2D" w14:textId="77777777" w:rsidR="006F4302" w:rsidRDefault="00960D8E">
            <w:r>
              <w:rPr>
                <w:sz w:val="17"/>
                <w:szCs w:val="17"/>
              </w:rPr>
              <w:t>FR04</w:t>
            </w:r>
          </w:p>
        </w:tc>
        <w:tc>
          <w:tcPr>
            <w:tcW w:w="81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33FC994" w14:textId="77777777" w:rsidR="006F4302" w:rsidRDefault="00960D8E">
            <w:r>
              <w:rPr>
                <w:sz w:val="17"/>
                <w:szCs w:val="17"/>
              </w:rPr>
              <w:t>Should</w:t>
            </w:r>
          </w:p>
        </w:tc>
        <w:tc>
          <w:tcPr>
            <w:tcW w:w="41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1252782" w14:textId="77777777" w:rsidR="006F4302" w:rsidRDefault="00960D8E">
            <w:r>
              <w:rPr>
                <w:sz w:val="17"/>
                <w:szCs w:val="17"/>
              </w:rPr>
              <w:t>Retain sealed subsample</w:t>
            </w:r>
          </w:p>
        </w:tc>
        <w:tc>
          <w:tcPr>
            <w:tcW w:w="180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969598E" w14:textId="77777777" w:rsidR="006F4302" w:rsidRDefault="00960D8E">
            <w:r>
              <w:rPr>
                <w:sz w:val="17"/>
                <w:szCs w:val="17"/>
              </w:rPr>
              <w:t>Sample log</w:t>
            </w:r>
          </w:p>
        </w:tc>
        <w:tc>
          <w:tcPr>
            <w:tcW w:w="14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99D6052" w14:textId="77777777" w:rsidR="006F4302" w:rsidRDefault="00960D8E">
            <w:r>
              <w:rPr>
                <w:sz w:val="17"/>
                <w:szCs w:val="17"/>
              </w:rPr>
              <w:t>O8</w:t>
            </w:r>
          </w:p>
        </w:tc>
      </w:tr>
      <w:tr w:rsidR="006F4302" w14:paraId="27D64309" w14:textId="77777777">
        <w:tblPrEx>
          <w:tblCellMar>
            <w:top w:w="0" w:type="dxa"/>
            <w:bottom w:w="0" w:type="dxa"/>
          </w:tblCellMar>
        </w:tblPrEx>
        <w:trPr>
          <w:cantSplit/>
        </w:trPr>
        <w:tc>
          <w:tcPr>
            <w:tcW w:w="81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C13FBB6" w14:textId="77777777" w:rsidR="006F4302" w:rsidRDefault="00960D8E">
            <w:r>
              <w:rPr>
                <w:sz w:val="17"/>
                <w:szCs w:val="17"/>
              </w:rPr>
              <w:t>FR05</w:t>
            </w:r>
          </w:p>
        </w:tc>
        <w:tc>
          <w:tcPr>
            <w:tcW w:w="81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5AC47EA" w14:textId="77777777" w:rsidR="006F4302" w:rsidRDefault="00960D8E">
            <w:r>
              <w:rPr>
                <w:sz w:val="17"/>
                <w:szCs w:val="17"/>
              </w:rPr>
              <w:t>Must</w:t>
            </w:r>
          </w:p>
        </w:tc>
        <w:tc>
          <w:tcPr>
            <w:tcW w:w="41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D4FAAD5" w14:textId="77777777" w:rsidR="006F4302" w:rsidRDefault="00960D8E">
            <w:r>
              <w:rPr>
                <w:sz w:val="17"/>
                <w:szCs w:val="17"/>
              </w:rPr>
              <w:t>Configurable preprocessing inside CV</w:t>
            </w:r>
          </w:p>
        </w:tc>
        <w:tc>
          <w:tcPr>
            <w:tcW w:w="180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4598A83" w14:textId="77777777" w:rsidR="006F4302" w:rsidRDefault="00960D8E">
            <w:r>
              <w:rPr>
                <w:sz w:val="17"/>
                <w:szCs w:val="17"/>
              </w:rPr>
              <w:t>Unit and leakage tests</w:t>
            </w:r>
          </w:p>
        </w:tc>
        <w:tc>
          <w:tcPr>
            <w:tcW w:w="14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A23BB53" w14:textId="77777777" w:rsidR="006F4302" w:rsidRDefault="00960D8E">
            <w:r>
              <w:rPr>
                <w:sz w:val="17"/>
                <w:szCs w:val="17"/>
              </w:rPr>
              <w:t>O3</w:t>
            </w:r>
          </w:p>
        </w:tc>
      </w:tr>
      <w:tr w:rsidR="006F4302" w14:paraId="6B6C6187" w14:textId="77777777">
        <w:tblPrEx>
          <w:tblCellMar>
            <w:top w:w="0" w:type="dxa"/>
            <w:bottom w:w="0" w:type="dxa"/>
          </w:tblCellMar>
        </w:tblPrEx>
        <w:trPr>
          <w:cantSplit/>
        </w:trPr>
        <w:tc>
          <w:tcPr>
            <w:tcW w:w="81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1D6689D" w14:textId="77777777" w:rsidR="006F4302" w:rsidRDefault="00960D8E">
            <w:r>
              <w:rPr>
                <w:sz w:val="17"/>
                <w:szCs w:val="17"/>
              </w:rPr>
              <w:t>FR06</w:t>
            </w:r>
          </w:p>
        </w:tc>
        <w:tc>
          <w:tcPr>
            <w:tcW w:w="81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9783FA6" w14:textId="77777777" w:rsidR="006F4302" w:rsidRDefault="00960D8E">
            <w:r>
              <w:rPr>
                <w:sz w:val="17"/>
                <w:szCs w:val="17"/>
              </w:rPr>
              <w:t>Must</w:t>
            </w:r>
          </w:p>
        </w:tc>
        <w:tc>
          <w:tcPr>
            <w:tcW w:w="41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52EC3BC" w14:textId="77777777" w:rsidR="006F4302" w:rsidRDefault="00960D8E">
            <w:r>
              <w:rPr>
                <w:sz w:val="17"/>
                <w:szCs w:val="17"/>
              </w:rPr>
              <w:t>PCA, T2 and Q outlier detection</w:t>
            </w:r>
          </w:p>
        </w:tc>
        <w:tc>
          <w:tcPr>
            <w:tcW w:w="180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E17C3A9" w14:textId="77777777" w:rsidR="006F4302" w:rsidRDefault="00960D8E">
            <w:r>
              <w:rPr>
                <w:sz w:val="17"/>
                <w:szCs w:val="17"/>
              </w:rPr>
              <w:t>QC report</w:t>
            </w:r>
          </w:p>
        </w:tc>
        <w:tc>
          <w:tcPr>
            <w:tcW w:w="14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0BA055C" w14:textId="77777777" w:rsidR="006F4302" w:rsidRDefault="00960D8E">
            <w:r>
              <w:rPr>
                <w:sz w:val="17"/>
                <w:szCs w:val="17"/>
              </w:rPr>
              <w:t>O2</w:t>
            </w:r>
          </w:p>
        </w:tc>
      </w:tr>
      <w:tr w:rsidR="006F4302" w14:paraId="606C2C2C" w14:textId="77777777">
        <w:tblPrEx>
          <w:tblCellMar>
            <w:top w:w="0" w:type="dxa"/>
            <w:bottom w:w="0" w:type="dxa"/>
          </w:tblCellMar>
        </w:tblPrEx>
        <w:trPr>
          <w:cantSplit/>
        </w:trPr>
        <w:tc>
          <w:tcPr>
            <w:tcW w:w="81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7E66058" w14:textId="77777777" w:rsidR="006F4302" w:rsidRDefault="00960D8E">
            <w:r>
              <w:rPr>
                <w:sz w:val="17"/>
                <w:szCs w:val="17"/>
              </w:rPr>
              <w:t>FR07</w:t>
            </w:r>
          </w:p>
        </w:tc>
        <w:tc>
          <w:tcPr>
            <w:tcW w:w="81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C0AE3D1" w14:textId="77777777" w:rsidR="006F4302" w:rsidRDefault="00960D8E">
            <w:r>
              <w:rPr>
                <w:sz w:val="17"/>
                <w:szCs w:val="17"/>
              </w:rPr>
              <w:t>Must</w:t>
            </w:r>
          </w:p>
        </w:tc>
        <w:tc>
          <w:tcPr>
            <w:tcW w:w="41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8D28637" w14:textId="77777777" w:rsidR="006F4302" w:rsidRDefault="00960D8E">
            <w:r>
              <w:rPr>
                <w:sz w:val="17"/>
                <w:szCs w:val="17"/>
              </w:rPr>
              <w:t>Lock and hash test set</w:t>
            </w:r>
          </w:p>
        </w:tc>
        <w:tc>
          <w:tcPr>
            <w:tcW w:w="180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F73DC25" w14:textId="77777777" w:rsidR="006F4302" w:rsidRDefault="00960D8E">
            <w:r>
              <w:rPr>
                <w:sz w:val="17"/>
                <w:szCs w:val="17"/>
              </w:rPr>
              <w:t>Hash check</w:t>
            </w:r>
          </w:p>
        </w:tc>
        <w:tc>
          <w:tcPr>
            <w:tcW w:w="14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AD1746C" w14:textId="77777777" w:rsidR="006F4302" w:rsidRDefault="00960D8E">
            <w:r>
              <w:rPr>
                <w:sz w:val="17"/>
                <w:szCs w:val="17"/>
              </w:rPr>
              <w:t>O6</w:t>
            </w:r>
          </w:p>
        </w:tc>
      </w:tr>
      <w:tr w:rsidR="006F4302" w14:paraId="44E8DD40" w14:textId="77777777">
        <w:tblPrEx>
          <w:tblCellMar>
            <w:top w:w="0" w:type="dxa"/>
            <w:bottom w:w="0" w:type="dxa"/>
          </w:tblCellMar>
        </w:tblPrEx>
        <w:trPr>
          <w:cantSplit/>
        </w:trPr>
        <w:tc>
          <w:tcPr>
            <w:tcW w:w="81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0E78521" w14:textId="77777777" w:rsidR="006F4302" w:rsidRDefault="00960D8E">
            <w:r>
              <w:rPr>
                <w:sz w:val="17"/>
                <w:szCs w:val="17"/>
              </w:rPr>
              <w:t>FR08</w:t>
            </w:r>
          </w:p>
        </w:tc>
        <w:tc>
          <w:tcPr>
            <w:tcW w:w="81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CEB011B" w14:textId="77777777" w:rsidR="006F4302" w:rsidRDefault="00960D8E">
            <w:r>
              <w:rPr>
                <w:sz w:val="17"/>
                <w:szCs w:val="17"/>
              </w:rPr>
              <w:t>Must</w:t>
            </w:r>
          </w:p>
        </w:tc>
        <w:tc>
          <w:tcPr>
            <w:tcW w:w="41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E96328A" w14:textId="77777777" w:rsidR="006F4302" w:rsidRDefault="00960D8E">
            <w:r>
              <w:rPr>
                <w:sz w:val="17"/>
                <w:szCs w:val="17"/>
              </w:rPr>
              <w:t>CARS and comparator selection</w:t>
            </w:r>
          </w:p>
        </w:tc>
        <w:tc>
          <w:tcPr>
            <w:tcW w:w="180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31DA7C9" w14:textId="77777777" w:rsidR="006F4302" w:rsidRDefault="00960D8E">
            <w:r>
              <w:rPr>
                <w:sz w:val="17"/>
                <w:szCs w:val="17"/>
              </w:rPr>
              <w:t>Run log</w:t>
            </w:r>
          </w:p>
        </w:tc>
        <w:tc>
          <w:tcPr>
            <w:tcW w:w="14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3BA80B8" w14:textId="77777777" w:rsidR="006F4302" w:rsidRDefault="00960D8E">
            <w:r>
              <w:rPr>
                <w:sz w:val="17"/>
                <w:szCs w:val="17"/>
              </w:rPr>
              <w:t>O4</w:t>
            </w:r>
          </w:p>
        </w:tc>
      </w:tr>
      <w:tr w:rsidR="006F4302" w14:paraId="59BAF1CB" w14:textId="77777777">
        <w:tblPrEx>
          <w:tblCellMar>
            <w:top w:w="0" w:type="dxa"/>
            <w:bottom w:w="0" w:type="dxa"/>
          </w:tblCellMar>
        </w:tblPrEx>
        <w:trPr>
          <w:cantSplit/>
        </w:trPr>
        <w:tc>
          <w:tcPr>
            <w:tcW w:w="81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47CB8E4" w14:textId="77777777" w:rsidR="006F4302" w:rsidRDefault="00960D8E">
            <w:r>
              <w:rPr>
                <w:sz w:val="17"/>
                <w:szCs w:val="17"/>
              </w:rPr>
              <w:t>FR09</w:t>
            </w:r>
          </w:p>
        </w:tc>
        <w:tc>
          <w:tcPr>
            <w:tcW w:w="81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FCDD819" w14:textId="77777777" w:rsidR="006F4302" w:rsidRDefault="00960D8E">
            <w:r>
              <w:rPr>
                <w:sz w:val="17"/>
                <w:szCs w:val="17"/>
              </w:rPr>
              <w:t>Must</w:t>
            </w:r>
          </w:p>
        </w:tc>
        <w:tc>
          <w:tcPr>
            <w:tcW w:w="41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6E805B0" w14:textId="77777777" w:rsidR="006F4302" w:rsidRDefault="00960D8E">
            <w:r>
              <w:rPr>
                <w:sz w:val="17"/>
                <w:szCs w:val="17"/>
              </w:rPr>
              <w:t>PLSR, SVR, RF on identical splits</w:t>
            </w:r>
          </w:p>
        </w:tc>
        <w:tc>
          <w:tcPr>
            <w:tcW w:w="180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E2ED2CF" w14:textId="77777777" w:rsidR="006F4302" w:rsidRDefault="00960D8E">
            <w:r>
              <w:rPr>
                <w:sz w:val="17"/>
                <w:szCs w:val="17"/>
              </w:rPr>
              <w:t>Run log</w:t>
            </w:r>
          </w:p>
        </w:tc>
        <w:tc>
          <w:tcPr>
            <w:tcW w:w="14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55A0692" w14:textId="77777777" w:rsidR="006F4302" w:rsidRDefault="00960D8E">
            <w:r>
              <w:rPr>
                <w:sz w:val="17"/>
                <w:szCs w:val="17"/>
              </w:rPr>
              <w:t>O5</w:t>
            </w:r>
          </w:p>
        </w:tc>
      </w:tr>
      <w:tr w:rsidR="006F4302" w14:paraId="4BD4E899" w14:textId="77777777">
        <w:tblPrEx>
          <w:tblCellMar>
            <w:top w:w="0" w:type="dxa"/>
            <w:bottom w:w="0" w:type="dxa"/>
          </w:tblCellMar>
        </w:tblPrEx>
        <w:trPr>
          <w:cantSplit/>
        </w:trPr>
        <w:tc>
          <w:tcPr>
            <w:tcW w:w="81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3DAE204" w14:textId="77777777" w:rsidR="006F4302" w:rsidRDefault="00960D8E">
            <w:r>
              <w:rPr>
                <w:sz w:val="17"/>
                <w:szCs w:val="17"/>
              </w:rPr>
              <w:t>FR10</w:t>
            </w:r>
          </w:p>
        </w:tc>
        <w:tc>
          <w:tcPr>
            <w:tcW w:w="81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F1DBB86" w14:textId="77777777" w:rsidR="006F4302" w:rsidRDefault="00960D8E">
            <w:r>
              <w:rPr>
                <w:sz w:val="17"/>
                <w:szCs w:val="17"/>
              </w:rPr>
              <w:t>Could</w:t>
            </w:r>
          </w:p>
        </w:tc>
        <w:tc>
          <w:tcPr>
            <w:tcW w:w="41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2AFD820" w14:textId="77777777" w:rsidR="006F4302" w:rsidRDefault="00960D8E">
            <w:r>
              <w:rPr>
                <w:sz w:val="17"/>
                <w:szCs w:val="17"/>
              </w:rPr>
              <w:t>Neural model if about 150+ samples</w:t>
            </w:r>
          </w:p>
        </w:tc>
        <w:tc>
          <w:tcPr>
            <w:tcW w:w="180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F03124D" w14:textId="77777777" w:rsidR="006F4302" w:rsidRDefault="00960D8E">
            <w:r>
              <w:rPr>
                <w:sz w:val="17"/>
                <w:szCs w:val="17"/>
              </w:rPr>
              <w:t>Run log</w:t>
            </w:r>
          </w:p>
        </w:tc>
        <w:tc>
          <w:tcPr>
            <w:tcW w:w="14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3E1E32C" w14:textId="77777777" w:rsidR="006F4302" w:rsidRDefault="00960D8E">
            <w:r>
              <w:rPr>
                <w:sz w:val="17"/>
                <w:szCs w:val="17"/>
              </w:rPr>
              <w:t>O5</w:t>
            </w:r>
          </w:p>
        </w:tc>
      </w:tr>
      <w:tr w:rsidR="006F4302" w14:paraId="3929F477" w14:textId="77777777">
        <w:tblPrEx>
          <w:tblCellMar>
            <w:top w:w="0" w:type="dxa"/>
            <w:bottom w:w="0" w:type="dxa"/>
          </w:tblCellMar>
        </w:tblPrEx>
        <w:trPr>
          <w:cantSplit/>
        </w:trPr>
        <w:tc>
          <w:tcPr>
            <w:tcW w:w="81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1EC18B6" w14:textId="77777777" w:rsidR="006F4302" w:rsidRDefault="00960D8E">
            <w:r>
              <w:rPr>
                <w:sz w:val="17"/>
                <w:szCs w:val="17"/>
              </w:rPr>
              <w:t>FR11</w:t>
            </w:r>
          </w:p>
        </w:tc>
        <w:tc>
          <w:tcPr>
            <w:tcW w:w="81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97CE3DF" w14:textId="77777777" w:rsidR="006F4302" w:rsidRDefault="00960D8E">
            <w:r>
              <w:rPr>
                <w:sz w:val="17"/>
                <w:szCs w:val="17"/>
              </w:rPr>
              <w:t>Must</w:t>
            </w:r>
          </w:p>
        </w:tc>
        <w:tc>
          <w:tcPr>
            <w:tcW w:w="41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73EAF1C" w14:textId="77777777" w:rsidR="006F4302" w:rsidRDefault="00960D8E">
            <w:r>
              <w:rPr>
                <w:sz w:val="17"/>
                <w:szCs w:val="17"/>
              </w:rPr>
              <w:t>Report RMSEC, RMSECV, RMSEP, R2, RPD, bias</w:t>
            </w:r>
          </w:p>
        </w:tc>
        <w:tc>
          <w:tcPr>
            <w:tcW w:w="180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AD0C1DA" w14:textId="77777777" w:rsidR="006F4302" w:rsidRDefault="00960D8E">
            <w:r>
              <w:rPr>
                <w:sz w:val="17"/>
                <w:szCs w:val="17"/>
              </w:rPr>
              <w:t>Report</w:t>
            </w:r>
          </w:p>
        </w:tc>
        <w:tc>
          <w:tcPr>
            <w:tcW w:w="14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5A9ABA0" w14:textId="77777777" w:rsidR="006F4302" w:rsidRDefault="00960D8E">
            <w:r>
              <w:rPr>
                <w:sz w:val="17"/>
                <w:szCs w:val="17"/>
              </w:rPr>
              <w:t>O6</w:t>
            </w:r>
          </w:p>
        </w:tc>
      </w:tr>
      <w:tr w:rsidR="006F4302" w14:paraId="02467576" w14:textId="77777777">
        <w:tblPrEx>
          <w:tblCellMar>
            <w:top w:w="0" w:type="dxa"/>
            <w:bottom w:w="0" w:type="dxa"/>
          </w:tblCellMar>
        </w:tblPrEx>
        <w:trPr>
          <w:cantSplit/>
        </w:trPr>
        <w:tc>
          <w:tcPr>
            <w:tcW w:w="81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9943CD2" w14:textId="77777777" w:rsidR="006F4302" w:rsidRDefault="00960D8E">
            <w:r>
              <w:rPr>
                <w:sz w:val="17"/>
                <w:szCs w:val="17"/>
              </w:rPr>
              <w:t>FR12</w:t>
            </w:r>
          </w:p>
        </w:tc>
        <w:tc>
          <w:tcPr>
            <w:tcW w:w="81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6EDF19E" w14:textId="77777777" w:rsidR="006F4302" w:rsidRDefault="00960D8E">
            <w:r>
              <w:rPr>
                <w:sz w:val="17"/>
                <w:szCs w:val="17"/>
              </w:rPr>
              <w:t>Must</w:t>
            </w:r>
          </w:p>
        </w:tc>
        <w:tc>
          <w:tcPr>
            <w:tcW w:w="41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15B367B" w14:textId="77777777" w:rsidR="006F4302" w:rsidRDefault="00960D8E">
            <w:r>
              <w:rPr>
                <w:sz w:val="17"/>
                <w:szCs w:val="17"/>
              </w:rPr>
              <w:t>Model registry per parameter</w:t>
            </w:r>
          </w:p>
        </w:tc>
        <w:tc>
          <w:tcPr>
            <w:tcW w:w="180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345DEBB" w14:textId="77777777" w:rsidR="006F4302" w:rsidRDefault="00960D8E">
            <w:r>
              <w:rPr>
                <w:sz w:val="17"/>
                <w:szCs w:val="17"/>
              </w:rPr>
              <w:t>Code review</w:t>
            </w:r>
          </w:p>
        </w:tc>
        <w:tc>
          <w:tcPr>
            <w:tcW w:w="14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A7E81CE" w14:textId="77777777" w:rsidR="006F4302" w:rsidRDefault="00960D8E">
            <w:r>
              <w:rPr>
                <w:sz w:val="17"/>
                <w:szCs w:val="17"/>
              </w:rPr>
              <w:t>O8</w:t>
            </w:r>
          </w:p>
        </w:tc>
      </w:tr>
      <w:tr w:rsidR="006F4302" w14:paraId="14DEA1FA" w14:textId="77777777">
        <w:tblPrEx>
          <w:tblCellMar>
            <w:top w:w="0" w:type="dxa"/>
            <w:bottom w:w="0" w:type="dxa"/>
          </w:tblCellMar>
        </w:tblPrEx>
        <w:trPr>
          <w:cantSplit/>
        </w:trPr>
        <w:tc>
          <w:tcPr>
            <w:tcW w:w="81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414D721" w14:textId="77777777" w:rsidR="006F4302" w:rsidRDefault="00960D8E">
            <w:r>
              <w:rPr>
                <w:sz w:val="17"/>
                <w:szCs w:val="17"/>
              </w:rPr>
              <w:t>FR13</w:t>
            </w:r>
          </w:p>
        </w:tc>
        <w:tc>
          <w:tcPr>
            <w:tcW w:w="81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E8DEDBA" w14:textId="77777777" w:rsidR="006F4302" w:rsidRDefault="00960D8E">
            <w:r>
              <w:rPr>
                <w:sz w:val="17"/>
                <w:szCs w:val="17"/>
              </w:rPr>
              <w:t>Must</w:t>
            </w:r>
          </w:p>
        </w:tc>
        <w:tc>
          <w:tcPr>
            <w:tcW w:w="41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5E5AFCA" w14:textId="77777777" w:rsidR="006F4302" w:rsidRDefault="00960D8E">
            <w:r>
              <w:rPr>
                <w:sz w:val="17"/>
                <w:szCs w:val="17"/>
              </w:rPr>
              <w:t>Predict with interval and range flag</w:t>
            </w:r>
          </w:p>
        </w:tc>
        <w:tc>
          <w:tcPr>
            <w:tcW w:w="180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795D392" w14:textId="77777777" w:rsidR="006F4302" w:rsidRDefault="00960D8E">
            <w:r>
              <w:rPr>
                <w:sz w:val="17"/>
                <w:szCs w:val="17"/>
              </w:rPr>
              <w:t>Out-of-range test</w:t>
            </w:r>
          </w:p>
        </w:tc>
        <w:tc>
          <w:tcPr>
            <w:tcW w:w="14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9E22CD5" w14:textId="77777777" w:rsidR="006F4302" w:rsidRDefault="00960D8E">
            <w:r>
              <w:rPr>
                <w:sz w:val="17"/>
                <w:szCs w:val="17"/>
              </w:rPr>
              <w:t>O7</w:t>
            </w:r>
          </w:p>
        </w:tc>
      </w:tr>
      <w:tr w:rsidR="006F4302" w14:paraId="37DC664F" w14:textId="77777777">
        <w:tblPrEx>
          <w:tblCellMar>
            <w:top w:w="0" w:type="dxa"/>
            <w:bottom w:w="0" w:type="dxa"/>
          </w:tblCellMar>
        </w:tblPrEx>
        <w:trPr>
          <w:cantSplit/>
        </w:trPr>
        <w:tc>
          <w:tcPr>
            <w:tcW w:w="81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BF8A8F2" w14:textId="77777777" w:rsidR="006F4302" w:rsidRDefault="00960D8E">
            <w:r>
              <w:rPr>
                <w:sz w:val="17"/>
                <w:szCs w:val="17"/>
              </w:rPr>
              <w:t>FR14</w:t>
            </w:r>
          </w:p>
        </w:tc>
        <w:tc>
          <w:tcPr>
            <w:tcW w:w="81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D761D70" w14:textId="77777777" w:rsidR="006F4302" w:rsidRDefault="00960D8E">
            <w:r>
              <w:rPr>
                <w:sz w:val="17"/>
                <w:szCs w:val="17"/>
              </w:rPr>
              <w:t>Should</w:t>
            </w:r>
          </w:p>
        </w:tc>
        <w:tc>
          <w:tcPr>
            <w:tcW w:w="41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7541D24" w14:textId="77777777" w:rsidR="006F4302" w:rsidRDefault="00960D8E">
            <w:r>
              <w:rPr>
                <w:sz w:val="17"/>
                <w:szCs w:val="17"/>
              </w:rPr>
              <w:t>Log time and predictions</w:t>
            </w:r>
          </w:p>
        </w:tc>
        <w:tc>
          <w:tcPr>
            <w:tcW w:w="180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0EEC48D" w14:textId="77777777" w:rsidR="006F4302" w:rsidRDefault="00960D8E">
            <w:r>
              <w:rPr>
                <w:sz w:val="17"/>
                <w:szCs w:val="17"/>
              </w:rPr>
              <w:t>Log review</w:t>
            </w:r>
          </w:p>
        </w:tc>
        <w:tc>
          <w:tcPr>
            <w:tcW w:w="14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2F6F9DC" w14:textId="77777777" w:rsidR="006F4302" w:rsidRDefault="00960D8E">
            <w:r>
              <w:rPr>
                <w:sz w:val="17"/>
                <w:szCs w:val="17"/>
              </w:rPr>
              <w:t>O6</w:t>
            </w:r>
          </w:p>
        </w:tc>
      </w:tr>
      <w:tr w:rsidR="006F4302" w14:paraId="6F615EFF" w14:textId="77777777">
        <w:tblPrEx>
          <w:tblCellMar>
            <w:top w:w="0" w:type="dxa"/>
            <w:bottom w:w="0" w:type="dxa"/>
          </w:tblCellMar>
        </w:tblPrEx>
        <w:trPr>
          <w:cantSplit/>
        </w:trPr>
        <w:tc>
          <w:tcPr>
            <w:tcW w:w="81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D4DAD88" w14:textId="77777777" w:rsidR="006F4302" w:rsidRDefault="00960D8E">
            <w:r>
              <w:rPr>
                <w:sz w:val="17"/>
                <w:szCs w:val="17"/>
              </w:rPr>
              <w:t>FR15</w:t>
            </w:r>
          </w:p>
        </w:tc>
        <w:tc>
          <w:tcPr>
            <w:tcW w:w="81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8070329" w14:textId="77777777" w:rsidR="006F4302" w:rsidRDefault="00960D8E">
            <w:r>
              <w:rPr>
                <w:sz w:val="17"/>
                <w:szCs w:val="17"/>
              </w:rPr>
              <w:t>Could</w:t>
            </w:r>
          </w:p>
        </w:tc>
        <w:tc>
          <w:tcPr>
            <w:tcW w:w="41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011240B" w14:textId="77777777" w:rsidR="006F4302" w:rsidRDefault="00960D8E">
            <w:r>
              <w:rPr>
                <w:sz w:val="17"/>
                <w:szCs w:val="17"/>
              </w:rPr>
              <w:t>Train additional parameter models when reference data arrive</w:t>
            </w:r>
          </w:p>
        </w:tc>
        <w:tc>
          <w:tcPr>
            <w:tcW w:w="180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CA0A645" w14:textId="77777777" w:rsidR="006F4302" w:rsidRDefault="00960D8E">
            <w:r>
              <w:rPr>
                <w:sz w:val="17"/>
                <w:szCs w:val="17"/>
              </w:rPr>
              <w:t>Run log</w:t>
            </w:r>
          </w:p>
        </w:tc>
        <w:tc>
          <w:tcPr>
            <w:tcW w:w="14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A176A99" w14:textId="77777777" w:rsidR="006F4302" w:rsidRDefault="00960D8E">
            <w:r>
              <w:rPr>
                <w:sz w:val="17"/>
                <w:szCs w:val="17"/>
              </w:rPr>
              <w:t>O8</w:t>
            </w:r>
          </w:p>
        </w:tc>
      </w:tr>
      <w:tr w:rsidR="006F4302" w14:paraId="13763A8E" w14:textId="77777777">
        <w:tblPrEx>
          <w:tblCellMar>
            <w:top w:w="0" w:type="dxa"/>
            <w:bottom w:w="0" w:type="dxa"/>
          </w:tblCellMar>
        </w:tblPrEx>
        <w:trPr>
          <w:cantSplit/>
        </w:trPr>
        <w:tc>
          <w:tcPr>
            <w:tcW w:w="81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58660BD" w14:textId="77777777" w:rsidR="006F4302" w:rsidRDefault="00960D8E">
            <w:r>
              <w:rPr>
                <w:sz w:val="17"/>
                <w:szCs w:val="17"/>
              </w:rPr>
              <w:t>FR16</w:t>
            </w:r>
          </w:p>
        </w:tc>
        <w:tc>
          <w:tcPr>
            <w:tcW w:w="81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F39EF21" w14:textId="77777777" w:rsidR="006F4302" w:rsidRDefault="00960D8E">
            <w:r>
              <w:rPr>
                <w:sz w:val="17"/>
                <w:szCs w:val="17"/>
              </w:rPr>
              <w:t>Could</w:t>
            </w:r>
          </w:p>
        </w:tc>
        <w:tc>
          <w:tcPr>
            <w:tcW w:w="41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C978EDE" w14:textId="77777777" w:rsidR="006F4302" w:rsidRDefault="00960D8E">
            <w:r>
              <w:rPr>
                <w:sz w:val="17"/>
                <w:szCs w:val="17"/>
              </w:rPr>
              <w:t>Streamlit interface</w:t>
            </w:r>
          </w:p>
        </w:tc>
        <w:tc>
          <w:tcPr>
            <w:tcW w:w="180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D50B83C" w14:textId="77777777" w:rsidR="006F4302" w:rsidRDefault="00960D8E">
            <w:r>
              <w:rPr>
                <w:sz w:val="17"/>
                <w:szCs w:val="17"/>
              </w:rPr>
              <w:t>Demo</w:t>
            </w:r>
          </w:p>
        </w:tc>
        <w:tc>
          <w:tcPr>
            <w:tcW w:w="14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CB8AA9E" w14:textId="77777777" w:rsidR="006F4302" w:rsidRDefault="00960D8E">
            <w:r>
              <w:rPr>
                <w:sz w:val="17"/>
                <w:szCs w:val="17"/>
              </w:rPr>
              <w:t>O7</w:t>
            </w:r>
          </w:p>
        </w:tc>
      </w:tr>
      <w:tr w:rsidR="006F4302" w14:paraId="1AAFA0EE" w14:textId="77777777">
        <w:tblPrEx>
          <w:tblCellMar>
            <w:top w:w="0" w:type="dxa"/>
            <w:bottom w:w="0" w:type="dxa"/>
          </w:tblCellMar>
        </w:tblPrEx>
        <w:trPr>
          <w:cantSplit/>
        </w:trPr>
        <w:tc>
          <w:tcPr>
            <w:tcW w:w="81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9B1142E" w14:textId="77777777" w:rsidR="006F4302" w:rsidRDefault="00960D8E">
            <w:r>
              <w:rPr>
                <w:sz w:val="17"/>
                <w:szCs w:val="17"/>
              </w:rPr>
              <w:t>NFR01</w:t>
            </w:r>
          </w:p>
        </w:tc>
        <w:tc>
          <w:tcPr>
            <w:tcW w:w="81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9600432" w14:textId="77777777" w:rsidR="006F4302" w:rsidRDefault="00960D8E">
            <w:r>
              <w:rPr>
                <w:sz w:val="17"/>
                <w:szCs w:val="17"/>
              </w:rPr>
              <w:t>Must</w:t>
            </w:r>
          </w:p>
        </w:tc>
        <w:tc>
          <w:tcPr>
            <w:tcW w:w="41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38DEA0C" w14:textId="77777777" w:rsidR="006F4302" w:rsidRDefault="00960D8E">
            <w:r>
              <w:rPr>
                <w:sz w:val="17"/>
                <w:szCs w:val="17"/>
              </w:rPr>
              <w:t>R2p at least 0.90, RPD at least 2.5</w:t>
            </w:r>
          </w:p>
        </w:tc>
        <w:tc>
          <w:tcPr>
            <w:tcW w:w="180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658C02E" w14:textId="77777777" w:rsidR="006F4302" w:rsidRDefault="00960D8E">
            <w:r>
              <w:rPr>
                <w:sz w:val="17"/>
                <w:szCs w:val="17"/>
              </w:rPr>
              <w:t>Locked test</w:t>
            </w:r>
          </w:p>
        </w:tc>
        <w:tc>
          <w:tcPr>
            <w:tcW w:w="14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5D154D1" w14:textId="77777777" w:rsidR="006F4302" w:rsidRDefault="00960D8E">
            <w:r>
              <w:rPr>
                <w:sz w:val="17"/>
                <w:szCs w:val="17"/>
              </w:rPr>
              <w:t>H1</w:t>
            </w:r>
          </w:p>
        </w:tc>
      </w:tr>
      <w:tr w:rsidR="006F4302" w14:paraId="5491D3CE" w14:textId="77777777">
        <w:tblPrEx>
          <w:tblCellMar>
            <w:top w:w="0" w:type="dxa"/>
            <w:bottom w:w="0" w:type="dxa"/>
          </w:tblCellMar>
        </w:tblPrEx>
        <w:trPr>
          <w:cantSplit/>
        </w:trPr>
        <w:tc>
          <w:tcPr>
            <w:tcW w:w="81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EBD9D7B" w14:textId="77777777" w:rsidR="006F4302" w:rsidRDefault="00960D8E">
            <w:r>
              <w:rPr>
                <w:sz w:val="17"/>
                <w:szCs w:val="17"/>
              </w:rPr>
              <w:t>NFR02</w:t>
            </w:r>
          </w:p>
        </w:tc>
        <w:tc>
          <w:tcPr>
            <w:tcW w:w="81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B4F5B6A" w14:textId="77777777" w:rsidR="006F4302" w:rsidRDefault="00960D8E">
            <w:r>
              <w:rPr>
                <w:sz w:val="17"/>
                <w:szCs w:val="17"/>
              </w:rPr>
              <w:t>Must</w:t>
            </w:r>
          </w:p>
        </w:tc>
        <w:tc>
          <w:tcPr>
            <w:tcW w:w="41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E72C248" w14:textId="77777777" w:rsidR="006F4302" w:rsidRDefault="00960D8E">
            <w:r>
              <w:rPr>
                <w:sz w:val="17"/>
                <w:szCs w:val="17"/>
              </w:rPr>
              <w:t>Under 60 s per sample</w:t>
            </w:r>
          </w:p>
        </w:tc>
        <w:tc>
          <w:tcPr>
            <w:tcW w:w="180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39416A7" w14:textId="77777777" w:rsidR="006F4302" w:rsidRDefault="00960D8E">
            <w:r>
              <w:rPr>
                <w:sz w:val="17"/>
                <w:szCs w:val="17"/>
              </w:rPr>
              <w:t>Timing</w:t>
            </w:r>
          </w:p>
        </w:tc>
        <w:tc>
          <w:tcPr>
            <w:tcW w:w="14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335DDFB" w14:textId="77777777" w:rsidR="006F4302" w:rsidRDefault="00960D8E">
            <w:r>
              <w:rPr>
                <w:sz w:val="17"/>
                <w:szCs w:val="17"/>
              </w:rPr>
              <w:t>H4</w:t>
            </w:r>
          </w:p>
        </w:tc>
      </w:tr>
      <w:tr w:rsidR="006F4302" w14:paraId="442A8BB4" w14:textId="77777777">
        <w:tblPrEx>
          <w:tblCellMar>
            <w:top w:w="0" w:type="dxa"/>
            <w:bottom w:w="0" w:type="dxa"/>
          </w:tblCellMar>
        </w:tblPrEx>
        <w:trPr>
          <w:cantSplit/>
        </w:trPr>
        <w:tc>
          <w:tcPr>
            <w:tcW w:w="81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97755B5" w14:textId="77777777" w:rsidR="006F4302" w:rsidRDefault="00960D8E">
            <w:r>
              <w:rPr>
                <w:sz w:val="17"/>
                <w:szCs w:val="17"/>
              </w:rPr>
              <w:t>NFR03</w:t>
            </w:r>
          </w:p>
        </w:tc>
        <w:tc>
          <w:tcPr>
            <w:tcW w:w="81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21FF2B8" w14:textId="77777777" w:rsidR="006F4302" w:rsidRDefault="00960D8E">
            <w:r>
              <w:rPr>
                <w:sz w:val="17"/>
                <w:szCs w:val="17"/>
              </w:rPr>
              <w:t>Should</w:t>
            </w:r>
          </w:p>
        </w:tc>
        <w:tc>
          <w:tcPr>
            <w:tcW w:w="41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EAF6152" w14:textId="77777777" w:rsidR="006F4302" w:rsidRDefault="00960D8E">
            <w:r>
              <w:rPr>
                <w:sz w:val="17"/>
                <w:szCs w:val="17"/>
              </w:rPr>
              <w:t>Repeat-scan SD at most 0.2%</w:t>
            </w:r>
          </w:p>
        </w:tc>
        <w:tc>
          <w:tcPr>
            <w:tcW w:w="180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93576F5" w14:textId="77777777" w:rsidR="006F4302" w:rsidRDefault="00960D8E">
            <w:r>
              <w:rPr>
                <w:sz w:val="17"/>
                <w:szCs w:val="17"/>
              </w:rPr>
              <w:t>Repeat scans</w:t>
            </w:r>
          </w:p>
        </w:tc>
        <w:tc>
          <w:tcPr>
            <w:tcW w:w="14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3216B9F" w14:textId="77777777" w:rsidR="006F4302" w:rsidRDefault="00960D8E">
            <w:r>
              <w:rPr>
                <w:sz w:val="17"/>
                <w:szCs w:val="17"/>
              </w:rPr>
              <w:t>O7</w:t>
            </w:r>
          </w:p>
        </w:tc>
      </w:tr>
      <w:tr w:rsidR="006F4302" w14:paraId="68B359BA" w14:textId="77777777">
        <w:tblPrEx>
          <w:tblCellMar>
            <w:top w:w="0" w:type="dxa"/>
            <w:bottom w:w="0" w:type="dxa"/>
          </w:tblCellMar>
        </w:tblPrEx>
        <w:trPr>
          <w:cantSplit/>
        </w:trPr>
        <w:tc>
          <w:tcPr>
            <w:tcW w:w="81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F3E432C" w14:textId="77777777" w:rsidR="006F4302" w:rsidRDefault="00960D8E">
            <w:r>
              <w:rPr>
                <w:sz w:val="17"/>
                <w:szCs w:val="17"/>
              </w:rPr>
              <w:t>NFR04</w:t>
            </w:r>
          </w:p>
        </w:tc>
        <w:tc>
          <w:tcPr>
            <w:tcW w:w="81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2A3AD1B" w14:textId="77777777" w:rsidR="006F4302" w:rsidRDefault="00960D8E">
            <w:r>
              <w:rPr>
                <w:sz w:val="17"/>
                <w:szCs w:val="17"/>
              </w:rPr>
              <w:t>Must</w:t>
            </w:r>
          </w:p>
        </w:tc>
        <w:tc>
          <w:tcPr>
            <w:tcW w:w="41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C34882C" w14:textId="77777777" w:rsidR="006F4302" w:rsidRDefault="00960D8E">
            <w:r>
              <w:rPr>
                <w:sz w:val="17"/>
                <w:szCs w:val="17"/>
              </w:rPr>
              <w:t>Reproducible from code, seeds, data version</w:t>
            </w:r>
          </w:p>
        </w:tc>
        <w:tc>
          <w:tcPr>
            <w:tcW w:w="180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658F5FF" w14:textId="77777777" w:rsidR="006F4302" w:rsidRDefault="00960D8E">
            <w:r>
              <w:rPr>
                <w:sz w:val="17"/>
                <w:szCs w:val="17"/>
              </w:rPr>
              <w:t>Clean re-run</w:t>
            </w:r>
          </w:p>
        </w:tc>
        <w:tc>
          <w:tcPr>
            <w:tcW w:w="14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DE22BB2" w14:textId="77777777" w:rsidR="006F4302" w:rsidRDefault="00960D8E">
            <w:r>
              <w:rPr>
                <w:sz w:val="17"/>
                <w:szCs w:val="17"/>
              </w:rPr>
              <w:t>Integrity</w:t>
            </w:r>
          </w:p>
        </w:tc>
      </w:tr>
      <w:tr w:rsidR="006F4302" w14:paraId="574EAD80" w14:textId="77777777">
        <w:tblPrEx>
          <w:tblCellMar>
            <w:top w:w="0" w:type="dxa"/>
            <w:bottom w:w="0" w:type="dxa"/>
          </w:tblCellMar>
        </w:tblPrEx>
        <w:trPr>
          <w:cantSplit/>
        </w:trPr>
        <w:tc>
          <w:tcPr>
            <w:tcW w:w="81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3861D65" w14:textId="77777777" w:rsidR="006F4302" w:rsidRDefault="00960D8E">
            <w:r>
              <w:rPr>
                <w:sz w:val="17"/>
                <w:szCs w:val="17"/>
              </w:rPr>
              <w:t>NFR05</w:t>
            </w:r>
          </w:p>
        </w:tc>
        <w:tc>
          <w:tcPr>
            <w:tcW w:w="81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B2289F4" w14:textId="77777777" w:rsidR="006F4302" w:rsidRDefault="00960D8E">
            <w:r>
              <w:rPr>
                <w:sz w:val="17"/>
                <w:szCs w:val="17"/>
              </w:rPr>
              <w:t>Must</w:t>
            </w:r>
          </w:p>
        </w:tc>
        <w:tc>
          <w:tcPr>
            <w:tcW w:w="41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7131C73" w14:textId="77777777" w:rsidR="006F4302" w:rsidRDefault="00960D8E">
            <w:r>
              <w:rPr>
                <w:sz w:val="17"/>
                <w:szCs w:val="17"/>
              </w:rPr>
              <w:t>Runs on laptop CPU</w:t>
            </w:r>
          </w:p>
        </w:tc>
        <w:tc>
          <w:tcPr>
            <w:tcW w:w="180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3373434" w14:textId="77777777" w:rsidR="006F4302" w:rsidRDefault="00960D8E">
            <w:r>
              <w:rPr>
                <w:sz w:val="17"/>
                <w:szCs w:val="17"/>
              </w:rPr>
              <w:t>Field use</w:t>
            </w:r>
          </w:p>
        </w:tc>
        <w:tc>
          <w:tcPr>
            <w:tcW w:w="14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7DA9338" w14:textId="77777777" w:rsidR="006F4302" w:rsidRDefault="00960D8E">
            <w:r>
              <w:rPr>
                <w:sz w:val="17"/>
                <w:szCs w:val="17"/>
              </w:rPr>
              <w:t>O7</w:t>
            </w:r>
          </w:p>
        </w:tc>
      </w:tr>
      <w:tr w:rsidR="006F4302" w14:paraId="5F377FE0" w14:textId="77777777">
        <w:tblPrEx>
          <w:tblCellMar>
            <w:top w:w="0" w:type="dxa"/>
            <w:bottom w:w="0" w:type="dxa"/>
          </w:tblCellMar>
        </w:tblPrEx>
        <w:trPr>
          <w:cantSplit/>
        </w:trPr>
        <w:tc>
          <w:tcPr>
            <w:tcW w:w="81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062DF65" w14:textId="77777777" w:rsidR="006F4302" w:rsidRDefault="00960D8E">
            <w:r>
              <w:rPr>
                <w:sz w:val="17"/>
                <w:szCs w:val="17"/>
              </w:rPr>
              <w:t>NFR06</w:t>
            </w:r>
          </w:p>
        </w:tc>
        <w:tc>
          <w:tcPr>
            <w:tcW w:w="81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C20DBA3" w14:textId="77777777" w:rsidR="006F4302" w:rsidRDefault="00960D8E">
            <w:r>
              <w:rPr>
                <w:sz w:val="17"/>
                <w:szCs w:val="17"/>
              </w:rPr>
              <w:t>Should</w:t>
            </w:r>
          </w:p>
        </w:tc>
        <w:tc>
          <w:tcPr>
            <w:tcW w:w="41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396F407" w14:textId="77777777" w:rsidR="006F4302" w:rsidRDefault="00960D8E">
            <w:r>
              <w:rPr>
                <w:sz w:val="17"/>
                <w:szCs w:val="17"/>
              </w:rPr>
              <w:t>SUS at least 68</w:t>
            </w:r>
          </w:p>
        </w:tc>
        <w:tc>
          <w:tcPr>
            <w:tcW w:w="180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11C837E" w14:textId="77777777" w:rsidR="006F4302" w:rsidRDefault="00960D8E">
            <w:r>
              <w:rPr>
                <w:sz w:val="17"/>
                <w:szCs w:val="17"/>
              </w:rPr>
              <w:t>Questionnaire</w:t>
            </w:r>
          </w:p>
        </w:tc>
        <w:tc>
          <w:tcPr>
            <w:tcW w:w="14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DED2F2D" w14:textId="77777777" w:rsidR="006F4302" w:rsidRDefault="00960D8E">
            <w:r>
              <w:rPr>
                <w:sz w:val="17"/>
                <w:szCs w:val="17"/>
              </w:rPr>
              <w:t>O7</w:t>
            </w:r>
          </w:p>
        </w:tc>
      </w:tr>
      <w:tr w:rsidR="006F4302" w14:paraId="01BC36DD" w14:textId="77777777">
        <w:tblPrEx>
          <w:tblCellMar>
            <w:top w:w="0" w:type="dxa"/>
            <w:bottom w:w="0" w:type="dxa"/>
          </w:tblCellMar>
        </w:tblPrEx>
        <w:trPr>
          <w:cantSplit/>
        </w:trPr>
        <w:tc>
          <w:tcPr>
            <w:tcW w:w="81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F31ACDB" w14:textId="77777777" w:rsidR="006F4302" w:rsidRDefault="00960D8E">
            <w:r>
              <w:rPr>
                <w:sz w:val="17"/>
                <w:szCs w:val="17"/>
              </w:rPr>
              <w:t>NFR07</w:t>
            </w:r>
          </w:p>
        </w:tc>
        <w:tc>
          <w:tcPr>
            <w:tcW w:w="81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FC150C2" w14:textId="77777777" w:rsidR="006F4302" w:rsidRDefault="00960D8E">
            <w:r>
              <w:rPr>
                <w:sz w:val="17"/>
                <w:szCs w:val="17"/>
              </w:rPr>
              <w:t>Must</w:t>
            </w:r>
          </w:p>
        </w:tc>
        <w:tc>
          <w:tcPr>
            <w:tcW w:w="41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643FE6B" w14:textId="77777777" w:rsidR="006F4302" w:rsidRDefault="00960D8E">
            <w:r>
              <w:rPr>
                <w:sz w:val="17"/>
                <w:szCs w:val="17"/>
              </w:rPr>
              <w:t>No personal data; coded suppliers; two backups</w:t>
            </w:r>
          </w:p>
        </w:tc>
        <w:tc>
          <w:tcPr>
            <w:tcW w:w="180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983FD7A" w14:textId="77777777" w:rsidR="006F4302" w:rsidRDefault="00960D8E">
            <w:r>
              <w:rPr>
                <w:sz w:val="17"/>
                <w:szCs w:val="17"/>
              </w:rPr>
              <w:t>Audit</w:t>
            </w:r>
          </w:p>
        </w:tc>
        <w:tc>
          <w:tcPr>
            <w:tcW w:w="14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7A00A68" w14:textId="77777777" w:rsidR="006F4302" w:rsidRDefault="00960D8E">
            <w:r>
              <w:rPr>
                <w:sz w:val="17"/>
                <w:szCs w:val="17"/>
              </w:rPr>
              <w:t>Ch. 4</w:t>
            </w:r>
          </w:p>
        </w:tc>
      </w:tr>
      <w:tr w:rsidR="006F4302" w14:paraId="68EA2BCA" w14:textId="77777777">
        <w:tblPrEx>
          <w:tblCellMar>
            <w:top w:w="0" w:type="dxa"/>
            <w:bottom w:w="0" w:type="dxa"/>
          </w:tblCellMar>
        </w:tblPrEx>
        <w:trPr>
          <w:cantSplit/>
        </w:trPr>
        <w:tc>
          <w:tcPr>
            <w:tcW w:w="81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C917229" w14:textId="77777777" w:rsidR="006F4302" w:rsidRDefault="00960D8E">
            <w:r>
              <w:rPr>
                <w:sz w:val="17"/>
                <w:szCs w:val="17"/>
              </w:rPr>
              <w:t>NFR08</w:t>
            </w:r>
          </w:p>
        </w:tc>
        <w:tc>
          <w:tcPr>
            <w:tcW w:w="81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2D55960" w14:textId="77777777" w:rsidR="006F4302" w:rsidRDefault="00960D8E">
            <w:r>
              <w:rPr>
                <w:sz w:val="17"/>
                <w:szCs w:val="17"/>
              </w:rPr>
              <w:t>Must</w:t>
            </w:r>
          </w:p>
        </w:tc>
        <w:tc>
          <w:tcPr>
            <w:tcW w:w="41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DD2977C" w14:textId="77777777" w:rsidR="006F4302" w:rsidRDefault="00960D8E">
            <w:r>
              <w:rPr>
                <w:sz w:val="17"/>
                <w:szCs w:val="17"/>
              </w:rPr>
              <w:t>Screening label on outputs</w:t>
            </w:r>
          </w:p>
        </w:tc>
        <w:tc>
          <w:tcPr>
            <w:tcW w:w="180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30A4133" w14:textId="77777777" w:rsidR="006F4302" w:rsidRDefault="00960D8E">
            <w:r>
              <w:rPr>
                <w:sz w:val="17"/>
                <w:szCs w:val="17"/>
              </w:rPr>
              <w:t>UI review</w:t>
            </w:r>
          </w:p>
        </w:tc>
        <w:tc>
          <w:tcPr>
            <w:tcW w:w="14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B73EA24" w14:textId="77777777" w:rsidR="006F4302" w:rsidRDefault="00960D8E">
            <w:r>
              <w:rPr>
                <w:sz w:val="17"/>
                <w:szCs w:val="17"/>
              </w:rPr>
              <w:t>Ch. 4</w:t>
            </w:r>
          </w:p>
        </w:tc>
      </w:tr>
    </w:tbl>
    <w:p w14:paraId="7A9EC483" w14:textId="77777777" w:rsidR="006F4302" w:rsidRDefault="006F4302">
      <w:pPr>
        <w:spacing w:after="120"/>
      </w:pPr>
    </w:p>
    <w:p w14:paraId="37E5D784" w14:textId="77777777" w:rsidR="006F4302" w:rsidRDefault="00960D8E">
      <w:pPr>
        <w:pStyle w:val="Heading2"/>
        <w:pageBreakBefore/>
        <w:spacing w:after="160"/>
      </w:pPr>
      <w:bookmarkStart w:id="134" w:name="_Toc243321384"/>
      <w:r>
        <w:lastRenderedPageBreak/>
        <w:t>Appendix H: Use cases, use-case descriptions and activity/sequence diagrams</w:t>
      </w:r>
      <w:bookmarkEnd w:id="134"/>
    </w:p>
    <w:p w14:paraId="0789BB99" w14:textId="77777777" w:rsidR="006F4302" w:rsidRDefault="00960D8E">
      <w:pPr>
        <w:keepNext/>
        <w:jc w:val="center"/>
      </w:pPr>
      <w:r>
        <w:rPr>
          <w:noProof/>
        </w:rPr>
        <w:drawing>
          <wp:inline distT="0" distB="0" distL="0" distR="0" wp14:anchorId="1978E7D8" wp14:editId="4E63003E">
            <wp:extent cx="5334000" cy="3200400"/>
            <wp:effectExtent l="0" t="0" r="0" b="0"/>
            <wp:docPr id="45966848" name="Picture 45966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334000" cy="3200400"/>
                    </a:xfrm>
                    <a:prstGeom prst="rect">
                      <a:avLst/>
                    </a:prstGeom>
                  </pic:spPr>
                </pic:pic>
              </a:graphicData>
            </a:graphic>
          </wp:inline>
        </w:drawing>
      </w:r>
    </w:p>
    <w:p w14:paraId="49EE8B7D" w14:textId="77777777" w:rsidR="006F4302" w:rsidRDefault="00960D8E">
      <w:pPr>
        <w:pStyle w:val="Caption"/>
        <w:spacing w:before="120" w:after="120"/>
        <w:jc w:val="center"/>
      </w:pPr>
      <w:bookmarkStart w:id="135" w:name="_Toc243321396"/>
      <w:r>
        <w:t xml:space="preserve">Figure </w:t>
      </w:r>
      <w:r>
        <w:fldChar w:fldCharType="begin"/>
      </w:r>
      <w:r>
        <w:instrText>SEQ Figure</w:instrText>
      </w:r>
      <w:r>
        <w:fldChar w:fldCharType="separate"/>
      </w:r>
      <w:r w:rsidR="00B725E9">
        <w:rPr>
          <w:noProof/>
        </w:rPr>
        <w:t>6</w:t>
      </w:r>
      <w:r>
        <w:fldChar w:fldCharType="end"/>
      </w:r>
      <w:r>
        <w:t>: Use-case diagram</w:t>
      </w:r>
      <w:bookmarkEnd w:id="13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25"/>
        <w:gridCol w:w="1625"/>
        <w:gridCol w:w="3610"/>
        <w:gridCol w:w="2166"/>
      </w:tblGrid>
      <w:tr w:rsidR="006F4302" w14:paraId="79D67C99" w14:textId="77777777">
        <w:tblPrEx>
          <w:tblCellMar>
            <w:top w:w="0" w:type="dxa"/>
            <w:bottom w:w="0" w:type="dxa"/>
          </w:tblCellMar>
        </w:tblPrEx>
        <w:trPr>
          <w:tblHeader/>
        </w:trPr>
        <w:tc>
          <w:tcPr>
            <w:tcW w:w="1625"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5F6A0902" w14:textId="77777777" w:rsidR="006F4302" w:rsidRDefault="00960D8E">
            <w:r>
              <w:rPr>
                <w:b/>
                <w:bCs/>
                <w:sz w:val="18"/>
                <w:szCs w:val="18"/>
              </w:rPr>
              <w:t>Use case</w:t>
            </w:r>
          </w:p>
        </w:tc>
        <w:tc>
          <w:tcPr>
            <w:tcW w:w="1625"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01E88053" w14:textId="77777777" w:rsidR="006F4302" w:rsidRDefault="00960D8E">
            <w:r>
              <w:rPr>
                <w:b/>
                <w:bCs/>
                <w:sz w:val="18"/>
                <w:szCs w:val="18"/>
              </w:rPr>
              <w:t>Actor</w:t>
            </w:r>
          </w:p>
        </w:tc>
        <w:tc>
          <w:tcPr>
            <w:tcW w:w="361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4F8FA786" w14:textId="77777777" w:rsidR="006F4302" w:rsidRDefault="00960D8E">
            <w:r>
              <w:rPr>
                <w:b/>
                <w:bCs/>
                <w:sz w:val="18"/>
                <w:szCs w:val="18"/>
              </w:rPr>
              <w:t>Main flow</w:t>
            </w:r>
          </w:p>
        </w:tc>
        <w:tc>
          <w:tcPr>
            <w:tcW w:w="2166"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551AA270" w14:textId="77777777" w:rsidR="006F4302" w:rsidRDefault="00960D8E">
            <w:r>
              <w:rPr>
                <w:b/>
                <w:bCs/>
                <w:sz w:val="18"/>
                <w:szCs w:val="18"/>
              </w:rPr>
              <w:t>Alternative flow</w:t>
            </w:r>
          </w:p>
        </w:tc>
      </w:tr>
      <w:tr w:rsidR="006F4302" w14:paraId="62D4F518" w14:textId="77777777">
        <w:tblPrEx>
          <w:tblCellMar>
            <w:top w:w="0" w:type="dxa"/>
            <w:bottom w:w="0" w:type="dxa"/>
          </w:tblCellMar>
        </w:tblPrEx>
        <w:trPr>
          <w:cantSplit/>
        </w:trPr>
        <w:tc>
          <w:tcPr>
            <w:tcW w:w="16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476F896" w14:textId="77777777" w:rsidR="006F4302" w:rsidRDefault="00960D8E">
            <w:r>
              <w:rPr>
                <w:sz w:val="18"/>
                <w:szCs w:val="18"/>
              </w:rPr>
              <w:t>UC3 Scan sample</w:t>
            </w:r>
          </w:p>
        </w:tc>
        <w:tc>
          <w:tcPr>
            <w:tcW w:w="16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32B67D6" w14:textId="77777777" w:rsidR="006F4302" w:rsidRDefault="00960D8E">
            <w:r>
              <w:rPr>
                <w:sz w:val="18"/>
                <w:szCs w:val="18"/>
              </w:rPr>
              <w:t>Researcher, QC operator</w:t>
            </w:r>
          </w:p>
        </w:tc>
        <w:tc>
          <w:tcPr>
            <w:tcW w:w="361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33B524F" w14:textId="77777777" w:rsidR="006F4302" w:rsidRDefault="00960D8E">
            <w:r>
              <w:rPr>
                <w:sz w:val="18"/>
                <w:szCs w:val="18"/>
              </w:rPr>
              <w:t>Load sample in holder; scan three times with repacking; average; save</w:t>
            </w:r>
          </w:p>
        </w:tc>
        <w:tc>
          <w:tcPr>
            <w:tcW w:w="216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5D18B2C" w14:textId="77777777" w:rsidR="006F4302" w:rsidRDefault="00960D8E">
            <w:r>
              <w:rPr>
                <w:sz w:val="18"/>
                <w:szCs w:val="18"/>
              </w:rPr>
              <w:t>Reference expired: re-run white and dark references</w:t>
            </w:r>
          </w:p>
        </w:tc>
      </w:tr>
      <w:tr w:rsidR="006F4302" w14:paraId="1E8BA1E2" w14:textId="77777777">
        <w:tblPrEx>
          <w:tblCellMar>
            <w:top w:w="0" w:type="dxa"/>
            <w:bottom w:w="0" w:type="dxa"/>
          </w:tblCellMar>
        </w:tblPrEx>
        <w:trPr>
          <w:cantSplit/>
        </w:trPr>
        <w:tc>
          <w:tcPr>
            <w:tcW w:w="16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ECB78F4" w14:textId="77777777" w:rsidR="006F4302" w:rsidRDefault="00960D8E">
            <w:r>
              <w:rPr>
                <w:sz w:val="18"/>
                <w:szCs w:val="18"/>
              </w:rPr>
              <w:t>UC4 Record oven reference</w:t>
            </w:r>
          </w:p>
        </w:tc>
        <w:tc>
          <w:tcPr>
            <w:tcW w:w="16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EEBFD4E" w14:textId="77777777" w:rsidR="006F4302" w:rsidRDefault="00960D8E">
            <w:r>
              <w:rPr>
                <w:sz w:val="18"/>
                <w:szCs w:val="18"/>
              </w:rPr>
              <w:t>Researcher, lab analyst</w:t>
            </w:r>
          </w:p>
        </w:tc>
        <w:tc>
          <w:tcPr>
            <w:tcW w:w="361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E61A348" w14:textId="77777777" w:rsidR="006F4302" w:rsidRDefault="00960D8E">
            <w:r>
              <w:rPr>
                <w:sz w:val="18"/>
                <w:szCs w:val="18"/>
              </w:rPr>
              <w:t>Weigh 3 to 5 g in triplicate; dry at 103 C; cool; weigh to constant mass; log time</w:t>
            </w:r>
          </w:p>
        </w:tc>
        <w:tc>
          <w:tcPr>
            <w:tcW w:w="216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2C1C411" w14:textId="77777777" w:rsidR="006F4302" w:rsidRDefault="00960D8E">
            <w:r>
              <w:rPr>
                <w:sz w:val="18"/>
                <w:szCs w:val="18"/>
              </w:rPr>
              <w:t>Replicate SD above 0.2%: repeat</w:t>
            </w:r>
          </w:p>
        </w:tc>
      </w:tr>
      <w:tr w:rsidR="006F4302" w14:paraId="6AEABFD0" w14:textId="77777777">
        <w:tblPrEx>
          <w:tblCellMar>
            <w:top w:w="0" w:type="dxa"/>
            <w:bottom w:w="0" w:type="dxa"/>
          </w:tblCellMar>
        </w:tblPrEx>
        <w:trPr>
          <w:cantSplit/>
        </w:trPr>
        <w:tc>
          <w:tcPr>
            <w:tcW w:w="16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DCE2F8B" w14:textId="77777777" w:rsidR="006F4302" w:rsidRDefault="00960D8E">
            <w:r>
              <w:rPr>
                <w:sz w:val="18"/>
                <w:szCs w:val="18"/>
              </w:rPr>
              <w:t>UC6 Predict parameters</w:t>
            </w:r>
          </w:p>
        </w:tc>
        <w:tc>
          <w:tcPr>
            <w:tcW w:w="16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A02DC89" w14:textId="77777777" w:rsidR="006F4302" w:rsidRDefault="00960D8E">
            <w:r>
              <w:rPr>
                <w:sz w:val="18"/>
                <w:szCs w:val="18"/>
              </w:rPr>
              <w:t>QC operator</w:t>
            </w:r>
          </w:p>
        </w:tc>
        <w:tc>
          <w:tcPr>
            <w:tcW w:w="361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AD3431E" w14:textId="77777777" w:rsidR="006F4302" w:rsidRDefault="00960D8E">
            <w:r>
              <w:rPr>
                <w:sz w:val="18"/>
                <w:szCs w:val="18"/>
              </w:rPr>
              <w:t>Load spectrum; apply registry; show value, interval, flag, label</w:t>
            </w:r>
          </w:p>
        </w:tc>
        <w:tc>
          <w:tcPr>
            <w:tcW w:w="216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5C2BD74" w14:textId="77777777" w:rsidR="006F4302" w:rsidRDefault="00960D8E">
            <w:r>
              <w:rPr>
                <w:sz w:val="18"/>
                <w:szCs w:val="18"/>
              </w:rPr>
              <w:t>Out of range: show "send to laboratory"</w:t>
            </w:r>
          </w:p>
        </w:tc>
      </w:tr>
      <w:tr w:rsidR="006F4302" w14:paraId="770B442F" w14:textId="77777777">
        <w:tblPrEx>
          <w:tblCellMar>
            <w:top w:w="0" w:type="dxa"/>
            <w:bottom w:w="0" w:type="dxa"/>
          </w:tblCellMar>
        </w:tblPrEx>
        <w:trPr>
          <w:cantSplit/>
        </w:trPr>
        <w:tc>
          <w:tcPr>
            <w:tcW w:w="16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ACD8300" w14:textId="77777777" w:rsidR="006F4302" w:rsidRDefault="00960D8E">
            <w:r>
              <w:rPr>
                <w:sz w:val="18"/>
                <w:szCs w:val="18"/>
              </w:rPr>
              <w:t>UC7 Review flagged result</w:t>
            </w:r>
          </w:p>
        </w:tc>
        <w:tc>
          <w:tcPr>
            <w:tcW w:w="16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9277B54" w14:textId="77777777" w:rsidR="006F4302" w:rsidRDefault="00960D8E">
            <w:r>
              <w:rPr>
                <w:sz w:val="18"/>
                <w:szCs w:val="18"/>
              </w:rPr>
              <w:t>QC operator, lab analyst</w:t>
            </w:r>
          </w:p>
        </w:tc>
        <w:tc>
          <w:tcPr>
            <w:tcW w:w="361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AB327AD" w14:textId="77777777" w:rsidR="006F4302" w:rsidRDefault="00960D8E">
            <w:r>
              <w:rPr>
                <w:sz w:val="18"/>
                <w:szCs w:val="18"/>
              </w:rPr>
              <w:t>Send flagged sample for laboratory test; record result</w:t>
            </w:r>
          </w:p>
        </w:tc>
        <w:tc>
          <w:tcPr>
            <w:tcW w:w="216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605C961" w14:textId="77777777" w:rsidR="006F4302" w:rsidRDefault="00960D8E">
            <w:r>
              <w:rPr>
                <w:sz w:val="18"/>
                <w:szCs w:val="18"/>
              </w:rPr>
              <w:t>Repeated flags: report to researcher for recalibration</w:t>
            </w:r>
          </w:p>
        </w:tc>
      </w:tr>
    </w:tbl>
    <w:p w14:paraId="0643B6E3" w14:textId="77777777" w:rsidR="006F4302" w:rsidRDefault="006F4302">
      <w:pPr>
        <w:spacing w:after="120"/>
      </w:pPr>
    </w:p>
    <w:p w14:paraId="6ECBE706" w14:textId="77777777" w:rsidR="006F4302" w:rsidRDefault="00960D8E">
      <w:pPr>
        <w:spacing w:after="160" w:line="360" w:lineRule="auto"/>
        <w:jc w:val="both"/>
      </w:pPr>
      <w:r>
        <w:rPr>
          <w:b/>
          <w:bCs/>
        </w:rPr>
        <w:t>Activity (predict):</w:t>
      </w:r>
      <w:r>
        <w:t xml:space="preserve"> start, calibrate, scan x3, average, preprocess, out-of-range check, then either predict and display or flag for laboratory, end.</w:t>
      </w:r>
    </w:p>
    <w:p w14:paraId="1F6AB2BD" w14:textId="77777777" w:rsidR="006F4302" w:rsidRDefault="00960D8E">
      <w:pPr>
        <w:pStyle w:val="Heading2"/>
        <w:pageBreakBefore/>
        <w:spacing w:after="160"/>
      </w:pPr>
      <w:bookmarkStart w:id="136" w:name="_Toc243321385"/>
      <w:r>
        <w:lastRenderedPageBreak/>
        <w:t>Appendix I: Detailed architecture and data-flow diagrams</w:t>
      </w:r>
      <w:bookmarkEnd w:id="136"/>
    </w:p>
    <w:p w14:paraId="5B57C351" w14:textId="77777777" w:rsidR="006F4302" w:rsidRDefault="00960D8E">
      <w:pPr>
        <w:keepNext/>
        <w:jc w:val="center"/>
      </w:pPr>
      <w:r>
        <w:rPr>
          <w:noProof/>
        </w:rPr>
        <w:drawing>
          <wp:inline distT="0" distB="0" distL="0" distR="0" wp14:anchorId="470D1BE5" wp14:editId="5CF40412">
            <wp:extent cx="5334000" cy="2990850"/>
            <wp:effectExtent l="0" t="0" r="0" b="0"/>
            <wp:docPr id="288726054" name="Picture 288726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2990850"/>
                    </a:xfrm>
                    <a:prstGeom prst="rect">
                      <a:avLst/>
                    </a:prstGeom>
                  </pic:spPr>
                </pic:pic>
              </a:graphicData>
            </a:graphic>
          </wp:inline>
        </w:drawing>
      </w:r>
    </w:p>
    <w:p w14:paraId="50ECDF47" w14:textId="77777777" w:rsidR="006F4302" w:rsidRDefault="00960D8E">
      <w:pPr>
        <w:pStyle w:val="Caption"/>
        <w:spacing w:before="120" w:after="120"/>
        <w:jc w:val="center"/>
      </w:pPr>
      <w:bookmarkStart w:id="137" w:name="_Toc243321397"/>
      <w:r>
        <w:t xml:space="preserve">Figure </w:t>
      </w:r>
      <w:r>
        <w:fldChar w:fldCharType="begin"/>
      </w:r>
      <w:r>
        <w:instrText>SEQ Figure</w:instrText>
      </w:r>
      <w:r>
        <w:fldChar w:fldCharType="separate"/>
      </w:r>
      <w:r w:rsidR="00B725E9">
        <w:rPr>
          <w:noProof/>
        </w:rPr>
        <w:t>7</w:t>
      </w:r>
      <w:r>
        <w:fldChar w:fldCharType="end"/>
      </w:r>
      <w:r>
        <w:t>: Conceptual architecture (repeat of Figure 2 for reference)</w:t>
      </w:r>
      <w:bookmarkEnd w:id="137"/>
    </w:p>
    <w:p w14:paraId="2A3E935E" w14:textId="77777777" w:rsidR="006F4302" w:rsidRDefault="00960D8E">
      <w:pPr>
        <w:keepNext/>
        <w:jc w:val="center"/>
      </w:pPr>
      <w:r>
        <w:rPr>
          <w:noProof/>
        </w:rPr>
        <w:drawing>
          <wp:inline distT="0" distB="0" distL="0" distR="0" wp14:anchorId="184D0540" wp14:editId="5DCF3281">
            <wp:extent cx="5334000" cy="2771775"/>
            <wp:effectExtent l="0" t="0" r="0" b="0"/>
            <wp:docPr id="1312206984" name="Picture 13122069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334000" cy="2771775"/>
                    </a:xfrm>
                    <a:prstGeom prst="rect">
                      <a:avLst/>
                    </a:prstGeom>
                  </pic:spPr>
                </pic:pic>
              </a:graphicData>
            </a:graphic>
          </wp:inline>
        </w:drawing>
      </w:r>
    </w:p>
    <w:p w14:paraId="3DA83831" w14:textId="77777777" w:rsidR="006F4302" w:rsidRDefault="00960D8E">
      <w:pPr>
        <w:pStyle w:val="Caption"/>
        <w:spacing w:before="120" w:after="120"/>
        <w:jc w:val="center"/>
      </w:pPr>
      <w:bookmarkStart w:id="138" w:name="_Toc243321398"/>
      <w:r>
        <w:t xml:space="preserve">Figure </w:t>
      </w:r>
      <w:r>
        <w:fldChar w:fldCharType="begin"/>
      </w:r>
      <w:r>
        <w:instrText>SEQ Figure</w:instrText>
      </w:r>
      <w:r>
        <w:fldChar w:fldCharType="separate"/>
      </w:r>
      <w:r w:rsidR="00B725E9">
        <w:rPr>
          <w:noProof/>
        </w:rPr>
        <w:t>8</w:t>
      </w:r>
      <w:r>
        <w:fldChar w:fldCharType="end"/>
      </w:r>
      <w:r>
        <w:t>: Data-flow diagram</w:t>
      </w:r>
      <w:bookmarkEnd w:id="138"/>
    </w:p>
    <w:p w14:paraId="79808EBB" w14:textId="77777777" w:rsidR="006F4302" w:rsidRDefault="00960D8E">
      <w:pPr>
        <w:pStyle w:val="Heading2"/>
        <w:pageBreakBefore/>
        <w:spacing w:after="160"/>
      </w:pPr>
      <w:bookmarkStart w:id="139" w:name="_Toc243321386"/>
      <w:r>
        <w:lastRenderedPageBreak/>
        <w:t>Appendix J: Detailed Gantt chart, backlog and milestone plan</w:t>
      </w:r>
      <w:bookmarkEnd w:id="13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6"/>
        <w:gridCol w:w="3069"/>
        <w:gridCol w:w="1173"/>
        <w:gridCol w:w="1173"/>
        <w:gridCol w:w="1625"/>
      </w:tblGrid>
      <w:tr w:rsidR="006F4302" w14:paraId="6A2E7280" w14:textId="77777777">
        <w:tblPrEx>
          <w:tblCellMar>
            <w:top w:w="0" w:type="dxa"/>
            <w:bottom w:w="0" w:type="dxa"/>
          </w:tblCellMar>
        </w:tblPrEx>
        <w:trPr>
          <w:tblHeader/>
        </w:trPr>
        <w:tc>
          <w:tcPr>
            <w:tcW w:w="1986"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53F0A174" w14:textId="77777777" w:rsidR="006F4302" w:rsidRDefault="00960D8E">
            <w:r>
              <w:rPr>
                <w:b/>
                <w:bCs/>
                <w:sz w:val="18"/>
                <w:szCs w:val="18"/>
              </w:rPr>
              <w:t>Phase</w:t>
            </w:r>
          </w:p>
        </w:tc>
        <w:tc>
          <w:tcPr>
            <w:tcW w:w="3069"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516ED35B" w14:textId="77777777" w:rsidR="006F4302" w:rsidRDefault="00960D8E">
            <w:r>
              <w:rPr>
                <w:b/>
                <w:bCs/>
                <w:sz w:val="18"/>
                <w:szCs w:val="18"/>
              </w:rPr>
              <w:t>Tasks</w:t>
            </w:r>
          </w:p>
        </w:tc>
        <w:tc>
          <w:tcPr>
            <w:tcW w:w="1173"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23AF1956" w14:textId="77777777" w:rsidR="006F4302" w:rsidRDefault="00960D8E">
            <w:r>
              <w:rPr>
                <w:b/>
                <w:bCs/>
                <w:sz w:val="18"/>
                <w:szCs w:val="18"/>
              </w:rPr>
              <w:t>Start</w:t>
            </w:r>
          </w:p>
        </w:tc>
        <w:tc>
          <w:tcPr>
            <w:tcW w:w="1173"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0F6BB277" w14:textId="77777777" w:rsidR="006F4302" w:rsidRDefault="00960D8E">
            <w:r>
              <w:rPr>
                <w:b/>
                <w:bCs/>
                <w:sz w:val="18"/>
                <w:szCs w:val="18"/>
              </w:rPr>
              <w:t>End</w:t>
            </w:r>
          </w:p>
        </w:tc>
        <w:tc>
          <w:tcPr>
            <w:tcW w:w="1625"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31AA37E1" w14:textId="77777777" w:rsidR="006F4302" w:rsidRDefault="00960D8E">
            <w:r>
              <w:rPr>
                <w:b/>
                <w:bCs/>
                <w:sz w:val="18"/>
                <w:szCs w:val="18"/>
              </w:rPr>
              <w:t>Milestone</w:t>
            </w:r>
          </w:p>
        </w:tc>
      </w:tr>
      <w:tr w:rsidR="006F4302" w14:paraId="0545CCF4" w14:textId="77777777">
        <w:tblPrEx>
          <w:tblCellMar>
            <w:top w:w="0" w:type="dxa"/>
            <w:bottom w:w="0" w:type="dxa"/>
          </w:tblCellMar>
        </w:tblPrEx>
        <w:trPr>
          <w:cantSplit/>
        </w:trPr>
        <w:tc>
          <w:tcPr>
            <w:tcW w:w="19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2EB8872" w14:textId="77777777" w:rsidR="006F4302" w:rsidRDefault="00960D8E">
            <w:r>
              <w:rPr>
                <w:sz w:val="18"/>
                <w:szCs w:val="18"/>
              </w:rPr>
              <w:t>P1 Research and proposal</w:t>
            </w:r>
          </w:p>
        </w:tc>
        <w:tc>
          <w:tcPr>
            <w:tcW w:w="306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0DE3F20" w14:textId="77777777" w:rsidR="006F4302" w:rsidRDefault="00960D8E">
            <w:r>
              <w:rPr>
                <w:sz w:val="18"/>
                <w:szCs w:val="18"/>
              </w:rPr>
              <w:t>Review; matrix; proposal</w:t>
            </w:r>
          </w:p>
        </w:tc>
        <w:tc>
          <w:tcPr>
            <w:tcW w:w="11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92893EE" w14:textId="77777777" w:rsidR="006F4302" w:rsidRDefault="00960D8E">
            <w:r>
              <w:rPr>
                <w:sz w:val="18"/>
                <w:szCs w:val="18"/>
              </w:rPr>
              <w:t>Sep 2026</w:t>
            </w:r>
          </w:p>
        </w:tc>
        <w:tc>
          <w:tcPr>
            <w:tcW w:w="11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4BFDB1E" w14:textId="77777777" w:rsidR="006F4302" w:rsidRDefault="00960D8E">
            <w:r>
              <w:rPr>
                <w:sz w:val="18"/>
                <w:szCs w:val="18"/>
              </w:rPr>
              <w:t>Oct 2026</w:t>
            </w:r>
          </w:p>
        </w:tc>
        <w:tc>
          <w:tcPr>
            <w:tcW w:w="16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F45D695" w14:textId="77777777" w:rsidR="006F4302" w:rsidRDefault="00960D8E">
            <w:r>
              <w:rPr>
                <w:sz w:val="18"/>
                <w:szCs w:val="18"/>
              </w:rPr>
              <w:t>Proposal submitted</w:t>
            </w:r>
          </w:p>
        </w:tc>
      </w:tr>
      <w:tr w:rsidR="006F4302" w14:paraId="2BA9D385" w14:textId="77777777">
        <w:tblPrEx>
          <w:tblCellMar>
            <w:top w:w="0" w:type="dxa"/>
            <w:bottom w:w="0" w:type="dxa"/>
          </w:tblCellMar>
        </w:tblPrEx>
        <w:trPr>
          <w:cantSplit/>
        </w:trPr>
        <w:tc>
          <w:tcPr>
            <w:tcW w:w="19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1D4504E" w14:textId="77777777" w:rsidR="006F4302" w:rsidRDefault="00960D8E">
            <w:r>
              <w:rPr>
                <w:sz w:val="18"/>
                <w:szCs w:val="18"/>
              </w:rPr>
              <w:t>P2 Ethics, protocol, pilot</w:t>
            </w:r>
          </w:p>
        </w:tc>
        <w:tc>
          <w:tcPr>
            <w:tcW w:w="306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919ABDC" w14:textId="77777777" w:rsidR="006F4302" w:rsidRDefault="00960D8E">
            <w:r>
              <w:rPr>
                <w:sz w:val="18"/>
                <w:szCs w:val="18"/>
              </w:rPr>
              <w:t>Ethics form; SOPs; pilot</w:t>
            </w:r>
          </w:p>
        </w:tc>
        <w:tc>
          <w:tcPr>
            <w:tcW w:w="11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8E2E37F" w14:textId="77777777" w:rsidR="006F4302" w:rsidRDefault="00960D8E">
            <w:r>
              <w:rPr>
                <w:sz w:val="18"/>
                <w:szCs w:val="18"/>
              </w:rPr>
              <w:t>Nov 2026</w:t>
            </w:r>
          </w:p>
        </w:tc>
        <w:tc>
          <w:tcPr>
            <w:tcW w:w="11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33E7168" w14:textId="77777777" w:rsidR="006F4302" w:rsidRDefault="00960D8E">
            <w:r>
              <w:rPr>
                <w:sz w:val="18"/>
                <w:szCs w:val="18"/>
              </w:rPr>
              <w:t>Nov 2026</w:t>
            </w:r>
          </w:p>
        </w:tc>
        <w:tc>
          <w:tcPr>
            <w:tcW w:w="16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D915655" w14:textId="77777777" w:rsidR="006F4302" w:rsidRDefault="00960D8E">
            <w:r>
              <w:rPr>
                <w:sz w:val="18"/>
                <w:szCs w:val="18"/>
              </w:rPr>
              <w:t>Approval</w:t>
            </w:r>
          </w:p>
        </w:tc>
      </w:tr>
      <w:tr w:rsidR="006F4302" w14:paraId="5E8A4BBE" w14:textId="77777777">
        <w:tblPrEx>
          <w:tblCellMar>
            <w:top w:w="0" w:type="dxa"/>
            <w:bottom w:w="0" w:type="dxa"/>
          </w:tblCellMar>
        </w:tblPrEx>
        <w:trPr>
          <w:cantSplit/>
        </w:trPr>
        <w:tc>
          <w:tcPr>
            <w:tcW w:w="19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D246A96" w14:textId="77777777" w:rsidR="006F4302" w:rsidRDefault="00960D8E">
            <w:r>
              <w:rPr>
                <w:sz w:val="18"/>
                <w:szCs w:val="18"/>
              </w:rPr>
              <w:t>P3 Data collection</w:t>
            </w:r>
          </w:p>
        </w:tc>
        <w:tc>
          <w:tcPr>
            <w:tcW w:w="306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919CB17" w14:textId="77777777" w:rsidR="006F4302" w:rsidRDefault="00960D8E">
            <w:r>
              <w:rPr>
                <w:sz w:val="18"/>
                <w:szCs w:val="18"/>
              </w:rPr>
              <w:t>Source; scan; oven-dry; retain</w:t>
            </w:r>
          </w:p>
        </w:tc>
        <w:tc>
          <w:tcPr>
            <w:tcW w:w="11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D911FF4" w14:textId="77777777" w:rsidR="006F4302" w:rsidRDefault="00960D8E">
            <w:r>
              <w:rPr>
                <w:sz w:val="18"/>
                <w:szCs w:val="18"/>
              </w:rPr>
              <w:t>Dec 2026</w:t>
            </w:r>
          </w:p>
        </w:tc>
        <w:tc>
          <w:tcPr>
            <w:tcW w:w="11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3838B03" w14:textId="77777777" w:rsidR="006F4302" w:rsidRDefault="00960D8E">
            <w:r>
              <w:rPr>
                <w:sz w:val="18"/>
                <w:szCs w:val="18"/>
              </w:rPr>
              <w:t>Feb 2027</w:t>
            </w:r>
          </w:p>
        </w:tc>
        <w:tc>
          <w:tcPr>
            <w:tcW w:w="16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878D4D8" w14:textId="77777777" w:rsidR="006F4302" w:rsidRDefault="00960D8E">
            <w:r>
              <w:rPr>
                <w:sz w:val="18"/>
                <w:szCs w:val="18"/>
              </w:rPr>
              <w:t>Dataset v1</w:t>
            </w:r>
          </w:p>
        </w:tc>
      </w:tr>
      <w:tr w:rsidR="006F4302" w14:paraId="0F5D0BFC" w14:textId="77777777">
        <w:tblPrEx>
          <w:tblCellMar>
            <w:top w:w="0" w:type="dxa"/>
            <w:bottom w:w="0" w:type="dxa"/>
          </w:tblCellMar>
        </w:tblPrEx>
        <w:trPr>
          <w:cantSplit/>
        </w:trPr>
        <w:tc>
          <w:tcPr>
            <w:tcW w:w="19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A8899BA" w14:textId="77777777" w:rsidR="006F4302" w:rsidRDefault="00960D8E">
            <w:r>
              <w:rPr>
                <w:sz w:val="18"/>
                <w:szCs w:val="18"/>
              </w:rPr>
              <w:t>P4 Cleaning and baseline</w:t>
            </w:r>
          </w:p>
        </w:tc>
        <w:tc>
          <w:tcPr>
            <w:tcW w:w="306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57E6F60" w14:textId="77777777" w:rsidR="006F4302" w:rsidRDefault="00960D8E">
            <w:r>
              <w:rPr>
                <w:sz w:val="18"/>
                <w:szCs w:val="18"/>
              </w:rPr>
              <w:t>QC; split; PLSR baseline</w:t>
            </w:r>
          </w:p>
        </w:tc>
        <w:tc>
          <w:tcPr>
            <w:tcW w:w="11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E83AAFD" w14:textId="77777777" w:rsidR="006F4302" w:rsidRDefault="00960D8E">
            <w:r>
              <w:rPr>
                <w:sz w:val="18"/>
                <w:szCs w:val="18"/>
              </w:rPr>
              <w:t>Jan 2027</w:t>
            </w:r>
          </w:p>
        </w:tc>
        <w:tc>
          <w:tcPr>
            <w:tcW w:w="11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C438214" w14:textId="77777777" w:rsidR="006F4302" w:rsidRDefault="00960D8E">
            <w:r>
              <w:rPr>
                <w:sz w:val="18"/>
                <w:szCs w:val="18"/>
              </w:rPr>
              <w:t>Feb 2027</w:t>
            </w:r>
          </w:p>
        </w:tc>
        <w:tc>
          <w:tcPr>
            <w:tcW w:w="16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4E20EC3" w14:textId="77777777" w:rsidR="006F4302" w:rsidRDefault="00960D8E">
            <w:r>
              <w:rPr>
                <w:sz w:val="18"/>
                <w:szCs w:val="18"/>
              </w:rPr>
              <w:t>Test set locked</w:t>
            </w:r>
          </w:p>
        </w:tc>
      </w:tr>
      <w:tr w:rsidR="006F4302" w14:paraId="7832F086" w14:textId="77777777">
        <w:tblPrEx>
          <w:tblCellMar>
            <w:top w:w="0" w:type="dxa"/>
            <w:bottom w:w="0" w:type="dxa"/>
          </w:tblCellMar>
        </w:tblPrEx>
        <w:trPr>
          <w:cantSplit/>
        </w:trPr>
        <w:tc>
          <w:tcPr>
            <w:tcW w:w="19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FA17E69" w14:textId="77777777" w:rsidR="006F4302" w:rsidRDefault="00960D8E">
            <w:r>
              <w:rPr>
                <w:sz w:val="18"/>
                <w:szCs w:val="18"/>
              </w:rPr>
              <w:t>P5 Multi-parameter synthesis</w:t>
            </w:r>
          </w:p>
        </w:tc>
        <w:tc>
          <w:tcPr>
            <w:tcW w:w="306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17B875D" w14:textId="77777777" w:rsidR="006F4302" w:rsidRDefault="00960D8E">
            <w:r>
              <w:rPr>
                <w:sz w:val="18"/>
                <w:szCs w:val="18"/>
              </w:rPr>
              <w:t>Evidence grading; registry design; partner outreach</w:t>
            </w:r>
          </w:p>
        </w:tc>
        <w:tc>
          <w:tcPr>
            <w:tcW w:w="11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B04F97E" w14:textId="77777777" w:rsidR="006F4302" w:rsidRDefault="00960D8E">
            <w:r>
              <w:rPr>
                <w:sz w:val="18"/>
                <w:szCs w:val="18"/>
              </w:rPr>
              <w:t>Jan 2027</w:t>
            </w:r>
          </w:p>
        </w:tc>
        <w:tc>
          <w:tcPr>
            <w:tcW w:w="11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8E4103E" w14:textId="77777777" w:rsidR="006F4302" w:rsidRDefault="00960D8E">
            <w:r>
              <w:rPr>
                <w:sz w:val="18"/>
                <w:szCs w:val="18"/>
              </w:rPr>
              <w:t>Mar 2027</w:t>
            </w:r>
          </w:p>
        </w:tc>
        <w:tc>
          <w:tcPr>
            <w:tcW w:w="16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0500093" w14:textId="77777777" w:rsidR="006F4302" w:rsidRDefault="00960D8E">
            <w:r>
              <w:rPr>
                <w:sz w:val="18"/>
                <w:szCs w:val="18"/>
              </w:rPr>
              <w:t>Feasibility matrix</w:t>
            </w:r>
          </w:p>
        </w:tc>
      </w:tr>
      <w:tr w:rsidR="006F4302" w14:paraId="4ECE358C" w14:textId="77777777">
        <w:tblPrEx>
          <w:tblCellMar>
            <w:top w:w="0" w:type="dxa"/>
            <w:bottom w:w="0" w:type="dxa"/>
          </w:tblCellMar>
        </w:tblPrEx>
        <w:trPr>
          <w:cantSplit/>
        </w:trPr>
        <w:tc>
          <w:tcPr>
            <w:tcW w:w="19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5423ED0" w14:textId="77777777" w:rsidR="006F4302" w:rsidRDefault="00960D8E">
            <w:r>
              <w:rPr>
                <w:sz w:val="18"/>
                <w:szCs w:val="18"/>
              </w:rPr>
              <w:t>P6 Preprocessing and selection</w:t>
            </w:r>
          </w:p>
        </w:tc>
        <w:tc>
          <w:tcPr>
            <w:tcW w:w="306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9708E65" w14:textId="77777777" w:rsidR="006F4302" w:rsidRDefault="00960D8E">
            <w:r>
              <w:rPr>
                <w:sz w:val="18"/>
                <w:szCs w:val="18"/>
              </w:rPr>
              <w:t>Grid; CARS; SPA/iPLS</w:t>
            </w:r>
          </w:p>
        </w:tc>
        <w:tc>
          <w:tcPr>
            <w:tcW w:w="11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E13BAEB" w14:textId="77777777" w:rsidR="006F4302" w:rsidRDefault="00960D8E">
            <w:r>
              <w:rPr>
                <w:sz w:val="18"/>
                <w:szCs w:val="18"/>
              </w:rPr>
              <w:t>Feb 2027</w:t>
            </w:r>
          </w:p>
        </w:tc>
        <w:tc>
          <w:tcPr>
            <w:tcW w:w="11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5F6975E" w14:textId="77777777" w:rsidR="006F4302" w:rsidRDefault="00960D8E">
            <w:r>
              <w:rPr>
                <w:sz w:val="18"/>
                <w:szCs w:val="18"/>
              </w:rPr>
              <w:t>Mar 2027</w:t>
            </w:r>
          </w:p>
        </w:tc>
        <w:tc>
          <w:tcPr>
            <w:tcW w:w="16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019F4BA" w14:textId="77777777" w:rsidR="006F4302" w:rsidRDefault="00960D8E">
            <w:r>
              <w:rPr>
                <w:sz w:val="18"/>
                <w:szCs w:val="18"/>
              </w:rPr>
              <w:t>RQ2 tables</w:t>
            </w:r>
          </w:p>
        </w:tc>
      </w:tr>
      <w:tr w:rsidR="006F4302" w14:paraId="764D257A" w14:textId="77777777">
        <w:tblPrEx>
          <w:tblCellMar>
            <w:top w:w="0" w:type="dxa"/>
            <w:bottom w:w="0" w:type="dxa"/>
          </w:tblCellMar>
        </w:tblPrEx>
        <w:trPr>
          <w:cantSplit/>
        </w:trPr>
        <w:tc>
          <w:tcPr>
            <w:tcW w:w="19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7E91B9E" w14:textId="77777777" w:rsidR="006F4302" w:rsidRDefault="00960D8E">
            <w:r>
              <w:rPr>
                <w:sz w:val="18"/>
                <w:szCs w:val="18"/>
              </w:rPr>
              <w:t>P7 Models</w:t>
            </w:r>
          </w:p>
        </w:tc>
        <w:tc>
          <w:tcPr>
            <w:tcW w:w="306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4D55B7C" w14:textId="77777777" w:rsidR="006F4302" w:rsidRDefault="00960D8E">
            <w:r>
              <w:rPr>
                <w:sz w:val="18"/>
                <w:szCs w:val="18"/>
              </w:rPr>
              <w:t>SVR; RF; optional NN; tuning</w:t>
            </w:r>
          </w:p>
        </w:tc>
        <w:tc>
          <w:tcPr>
            <w:tcW w:w="11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8236AC8" w14:textId="77777777" w:rsidR="006F4302" w:rsidRDefault="00960D8E">
            <w:r>
              <w:rPr>
                <w:sz w:val="18"/>
                <w:szCs w:val="18"/>
              </w:rPr>
              <w:t>Mar 2027</w:t>
            </w:r>
          </w:p>
        </w:tc>
        <w:tc>
          <w:tcPr>
            <w:tcW w:w="11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1C4401D" w14:textId="77777777" w:rsidR="006F4302" w:rsidRDefault="00960D8E">
            <w:r>
              <w:rPr>
                <w:sz w:val="18"/>
                <w:szCs w:val="18"/>
              </w:rPr>
              <w:t>Mar 2027</w:t>
            </w:r>
          </w:p>
        </w:tc>
        <w:tc>
          <w:tcPr>
            <w:tcW w:w="16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0DC80FD" w14:textId="77777777" w:rsidR="006F4302" w:rsidRDefault="00960D8E">
            <w:r>
              <w:rPr>
                <w:sz w:val="18"/>
                <w:szCs w:val="18"/>
              </w:rPr>
              <w:t>Tuned models</w:t>
            </w:r>
          </w:p>
        </w:tc>
      </w:tr>
      <w:tr w:rsidR="006F4302" w14:paraId="03AD1656" w14:textId="77777777">
        <w:tblPrEx>
          <w:tblCellMar>
            <w:top w:w="0" w:type="dxa"/>
            <w:bottom w:w="0" w:type="dxa"/>
          </w:tblCellMar>
        </w:tblPrEx>
        <w:trPr>
          <w:cantSplit/>
        </w:trPr>
        <w:tc>
          <w:tcPr>
            <w:tcW w:w="19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8A3A2AC" w14:textId="77777777" w:rsidR="006F4302" w:rsidRDefault="00960D8E">
            <w:r>
              <w:rPr>
                <w:sz w:val="18"/>
                <w:szCs w:val="18"/>
              </w:rPr>
              <w:t>P8 Evaluation and prototype</w:t>
            </w:r>
          </w:p>
        </w:tc>
        <w:tc>
          <w:tcPr>
            <w:tcW w:w="306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8A462F3" w14:textId="77777777" w:rsidR="006F4302" w:rsidRDefault="00960D8E">
            <w:r>
              <w:rPr>
                <w:sz w:val="18"/>
                <w:szCs w:val="18"/>
              </w:rPr>
              <w:t>Locked test; LOSO; timing; prototype</w:t>
            </w:r>
          </w:p>
        </w:tc>
        <w:tc>
          <w:tcPr>
            <w:tcW w:w="11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574BC2D" w14:textId="77777777" w:rsidR="006F4302" w:rsidRDefault="00960D8E">
            <w:r>
              <w:rPr>
                <w:sz w:val="18"/>
                <w:szCs w:val="18"/>
              </w:rPr>
              <w:t>Mar 2027</w:t>
            </w:r>
          </w:p>
        </w:tc>
        <w:tc>
          <w:tcPr>
            <w:tcW w:w="11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A63D129" w14:textId="77777777" w:rsidR="006F4302" w:rsidRDefault="00960D8E">
            <w:r>
              <w:rPr>
                <w:sz w:val="18"/>
                <w:szCs w:val="18"/>
              </w:rPr>
              <w:t>Apr 2027</w:t>
            </w:r>
          </w:p>
        </w:tc>
        <w:tc>
          <w:tcPr>
            <w:tcW w:w="16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25BB7F6" w14:textId="77777777" w:rsidR="006F4302" w:rsidRDefault="00960D8E">
            <w:r>
              <w:rPr>
                <w:sz w:val="18"/>
                <w:szCs w:val="18"/>
              </w:rPr>
              <w:t>RQ1, RQ3</w:t>
            </w:r>
          </w:p>
        </w:tc>
      </w:tr>
      <w:tr w:rsidR="006F4302" w14:paraId="37E9C5F7" w14:textId="77777777">
        <w:tblPrEx>
          <w:tblCellMar>
            <w:top w:w="0" w:type="dxa"/>
            <w:bottom w:w="0" w:type="dxa"/>
          </w:tblCellMar>
        </w:tblPrEx>
        <w:trPr>
          <w:cantSplit/>
        </w:trPr>
        <w:tc>
          <w:tcPr>
            <w:tcW w:w="19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23E9D0A" w14:textId="77777777" w:rsidR="006F4302" w:rsidRDefault="00960D8E">
            <w:r>
              <w:rPr>
                <w:sz w:val="18"/>
                <w:szCs w:val="18"/>
              </w:rPr>
              <w:t>P9 Field feasibility</w:t>
            </w:r>
          </w:p>
        </w:tc>
        <w:tc>
          <w:tcPr>
            <w:tcW w:w="306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71B3A29" w14:textId="77777777" w:rsidR="006F4302" w:rsidRDefault="00960D8E">
            <w:r>
              <w:rPr>
                <w:sz w:val="18"/>
                <w:szCs w:val="18"/>
              </w:rPr>
              <w:t>Field trial; oven subset; SUS</w:t>
            </w:r>
          </w:p>
        </w:tc>
        <w:tc>
          <w:tcPr>
            <w:tcW w:w="11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A931335" w14:textId="77777777" w:rsidR="006F4302" w:rsidRDefault="00960D8E">
            <w:r>
              <w:rPr>
                <w:sz w:val="18"/>
                <w:szCs w:val="18"/>
              </w:rPr>
              <w:t>Apr 2027</w:t>
            </w:r>
          </w:p>
        </w:tc>
        <w:tc>
          <w:tcPr>
            <w:tcW w:w="11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754A9B4" w14:textId="77777777" w:rsidR="006F4302" w:rsidRDefault="00960D8E">
            <w:r>
              <w:rPr>
                <w:sz w:val="18"/>
                <w:szCs w:val="18"/>
              </w:rPr>
              <w:t>Apr 2027</w:t>
            </w:r>
          </w:p>
        </w:tc>
        <w:tc>
          <w:tcPr>
            <w:tcW w:w="16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5FF22E0" w14:textId="77777777" w:rsidR="006F4302" w:rsidRDefault="00960D8E">
            <w:r>
              <w:rPr>
                <w:sz w:val="18"/>
                <w:szCs w:val="18"/>
              </w:rPr>
              <w:t>RQ4</w:t>
            </w:r>
          </w:p>
        </w:tc>
      </w:tr>
      <w:tr w:rsidR="006F4302" w14:paraId="2A467C2A" w14:textId="77777777">
        <w:tblPrEx>
          <w:tblCellMar>
            <w:top w:w="0" w:type="dxa"/>
            <w:bottom w:w="0" w:type="dxa"/>
          </w:tblCellMar>
        </w:tblPrEx>
        <w:trPr>
          <w:cantSplit/>
        </w:trPr>
        <w:tc>
          <w:tcPr>
            <w:tcW w:w="19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E5C5F5D" w14:textId="77777777" w:rsidR="006F4302" w:rsidRDefault="00960D8E">
            <w:r>
              <w:rPr>
                <w:sz w:val="18"/>
                <w:szCs w:val="18"/>
              </w:rPr>
              <w:t>P10 Write-up and viva</w:t>
            </w:r>
          </w:p>
        </w:tc>
        <w:tc>
          <w:tcPr>
            <w:tcW w:w="306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8C322F6" w14:textId="77777777" w:rsidR="006F4302" w:rsidRDefault="00960D8E">
            <w:r>
              <w:rPr>
                <w:sz w:val="18"/>
                <w:szCs w:val="18"/>
              </w:rPr>
              <w:t>Chapters; proofreading; viva practice</w:t>
            </w:r>
          </w:p>
        </w:tc>
        <w:tc>
          <w:tcPr>
            <w:tcW w:w="11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1212FB4" w14:textId="77777777" w:rsidR="006F4302" w:rsidRDefault="00960D8E">
            <w:r>
              <w:rPr>
                <w:sz w:val="18"/>
                <w:szCs w:val="18"/>
              </w:rPr>
              <w:t>Apr 2027</w:t>
            </w:r>
          </w:p>
        </w:tc>
        <w:tc>
          <w:tcPr>
            <w:tcW w:w="11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12FDB4B" w14:textId="77777777" w:rsidR="006F4302" w:rsidRDefault="00960D8E">
            <w:r>
              <w:rPr>
                <w:sz w:val="18"/>
                <w:szCs w:val="18"/>
              </w:rPr>
              <w:t>May 2027</w:t>
            </w:r>
          </w:p>
        </w:tc>
        <w:tc>
          <w:tcPr>
            <w:tcW w:w="16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3FC89FD" w14:textId="77777777" w:rsidR="006F4302" w:rsidRDefault="00960D8E">
            <w:r>
              <w:rPr>
                <w:sz w:val="18"/>
                <w:szCs w:val="18"/>
              </w:rPr>
              <w:t>Final thesis</w:t>
            </w:r>
          </w:p>
        </w:tc>
      </w:tr>
    </w:tbl>
    <w:p w14:paraId="6D1620A6" w14:textId="77777777" w:rsidR="006F4302" w:rsidRDefault="006F4302">
      <w:pPr>
        <w:spacing w:after="120"/>
      </w:pPr>
    </w:p>
    <w:p w14:paraId="04EF6A25" w14:textId="77777777" w:rsidR="006F4302" w:rsidRDefault="00960D8E">
      <w:pPr>
        <w:spacing w:after="160" w:line="360" w:lineRule="auto"/>
        <w:jc w:val="both"/>
      </w:pPr>
      <w:r>
        <w:rPr>
          <w:b/>
          <w:bCs/>
        </w:rPr>
        <w:t>Backlog priority rule:</w:t>
      </w:r>
      <w:r>
        <w:t xml:space="preserve"> Must items first; Could items (neural model, Streamlit, partner-lab pilot) only after the moisture evaluation is complete.</w:t>
      </w:r>
    </w:p>
    <w:p w14:paraId="6FC7C39D" w14:textId="77777777" w:rsidR="006F4302" w:rsidRDefault="00960D8E">
      <w:pPr>
        <w:pStyle w:val="Heading2"/>
        <w:pageBreakBefore/>
        <w:spacing w:after="160"/>
      </w:pPr>
      <w:bookmarkStart w:id="140" w:name="_Toc243321387"/>
      <w:r>
        <w:lastRenderedPageBreak/>
        <w:t>Appendix K: Full risk register and issue log</w:t>
      </w:r>
      <w:bookmarkEnd w:id="14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7"/>
        <w:gridCol w:w="542"/>
        <w:gridCol w:w="542"/>
        <w:gridCol w:w="2708"/>
        <w:gridCol w:w="2527"/>
      </w:tblGrid>
      <w:tr w:rsidR="006F4302" w14:paraId="3D57837E" w14:textId="77777777">
        <w:tblPrEx>
          <w:tblCellMar>
            <w:top w:w="0" w:type="dxa"/>
            <w:bottom w:w="0" w:type="dxa"/>
          </w:tblCellMar>
        </w:tblPrEx>
        <w:trPr>
          <w:tblHeader/>
        </w:trPr>
        <w:tc>
          <w:tcPr>
            <w:tcW w:w="2708"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5DA84463" w14:textId="77777777" w:rsidR="006F4302" w:rsidRDefault="00960D8E">
            <w:r>
              <w:rPr>
                <w:b/>
                <w:bCs/>
                <w:sz w:val="18"/>
                <w:szCs w:val="18"/>
              </w:rPr>
              <w:t>Risk</w:t>
            </w:r>
          </w:p>
        </w:tc>
        <w:tc>
          <w:tcPr>
            <w:tcW w:w="542"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1B54689A" w14:textId="77777777" w:rsidR="006F4302" w:rsidRDefault="00960D8E">
            <w:r>
              <w:rPr>
                <w:b/>
                <w:bCs/>
                <w:sz w:val="18"/>
                <w:szCs w:val="18"/>
              </w:rPr>
              <w:t>L</w:t>
            </w:r>
          </w:p>
        </w:tc>
        <w:tc>
          <w:tcPr>
            <w:tcW w:w="542"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103D9F3C" w14:textId="77777777" w:rsidR="006F4302" w:rsidRDefault="00960D8E">
            <w:r>
              <w:rPr>
                <w:b/>
                <w:bCs/>
                <w:sz w:val="18"/>
                <w:szCs w:val="18"/>
              </w:rPr>
              <w:t>I</w:t>
            </w:r>
          </w:p>
        </w:tc>
        <w:tc>
          <w:tcPr>
            <w:tcW w:w="2708"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2712789F" w14:textId="77777777" w:rsidR="006F4302" w:rsidRDefault="00960D8E">
            <w:r>
              <w:rPr>
                <w:b/>
                <w:bCs/>
                <w:sz w:val="18"/>
                <w:szCs w:val="18"/>
              </w:rPr>
              <w:t>Mitigation</w:t>
            </w:r>
          </w:p>
        </w:tc>
        <w:tc>
          <w:tcPr>
            <w:tcW w:w="2527"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0AAA2B9B" w14:textId="77777777" w:rsidR="006F4302" w:rsidRDefault="00960D8E">
            <w:r>
              <w:rPr>
                <w:b/>
                <w:bCs/>
                <w:sz w:val="18"/>
                <w:szCs w:val="18"/>
              </w:rPr>
              <w:t>Contingency</w:t>
            </w:r>
          </w:p>
        </w:tc>
      </w:tr>
      <w:tr w:rsidR="006F4302" w14:paraId="7E2304B8" w14:textId="77777777">
        <w:tblPrEx>
          <w:tblCellMar>
            <w:top w:w="0" w:type="dxa"/>
            <w:bottom w:w="0" w:type="dxa"/>
          </w:tblCellMar>
        </w:tblPrEx>
        <w:trPr>
          <w:cantSplit/>
        </w:trPr>
        <w:tc>
          <w:tcPr>
            <w:tcW w:w="270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15C5CBA" w14:textId="77777777" w:rsidR="006F4302" w:rsidRDefault="00960D8E">
            <w:r>
              <w:rPr>
                <w:sz w:val="18"/>
                <w:szCs w:val="18"/>
              </w:rPr>
              <w:t>Spectrometer unavailable</w:t>
            </w:r>
          </w:p>
        </w:tc>
        <w:tc>
          <w:tcPr>
            <w:tcW w:w="54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F5E3140" w14:textId="77777777" w:rsidR="006F4302" w:rsidRDefault="00960D8E">
            <w:r>
              <w:rPr>
                <w:sz w:val="18"/>
                <w:szCs w:val="18"/>
              </w:rPr>
              <w:t>M</w:t>
            </w:r>
          </w:p>
        </w:tc>
        <w:tc>
          <w:tcPr>
            <w:tcW w:w="54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B942A62" w14:textId="77777777" w:rsidR="006F4302" w:rsidRDefault="00960D8E">
            <w:r>
              <w:rPr>
                <w:sz w:val="18"/>
                <w:szCs w:val="18"/>
              </w:rPr>
              <w:t>H</w:t>
            </w:r>
          </w:p>
        </w:tc>
        <w:tc>
          <w:tcPr>
            <w:tcW w:w="270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E2ACC0B" w14:textId="77777777" w:rsidR="006F4302" w:rsidRDefault="00960D8E">
            <w:r>
              <w:rPr>
                <w:sz w:val="18"/>
                <w:szCs w:val="18"/>
              </w:rPr>
              <w:t>Confirm early; second source</w:t>
            </w:r>
          </w:p>
        </w:tc>
        <w:tc>
          <w:tcPr>
            <w:tcW w:w="252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AE27EB1" w14:textId="77777777" w:rsidR="006F4302" w:rsidRDefault="00960D8E">
            <w:r>
              <w:rPr>
                <w:sz w:val="18"/>
                <w:szCs w:val="18"/>
              </w:rPr>
              <w:t>Benchtop at partner lab</w:t>
            </w:r>
          </w:p>
        </w:tc>
      </w:tr>
      <w:tr w:rsidR="006F4302" w14:paraId="1ECC3CE0" w14:textId="77777777">
        <w:tblPrEx>
          <w:tblCellMar>
            <w:top w:w="0" w:type="dxa"/>
            <w:bottom w:w="0" w:type="dxa"/>
          </w:tblCellMar>
        </w:tblPrEx>
        <w:trPr>
          <w:cantSplit/>
        </w:trPr>
        <w:tc>
          <w:tcPr>
            <w:tcW w:w="270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078FE6E" w14:textId="77777777" w:rsidR="006F4302" w:rsidRDefault="00960D8E">
            <w:r>
              <w:rPr>
                <w:sz w:val="18"/>
                <w:szCs w:val="18"/>
              </w:rPr>
              <w:t>Too few samples or narrow range</w:t>
            </w:r>
          </w:p>
        </w:tc>
        <w:tc>
          <w:tcPr>
            <w:tcW w:w="54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CC597E7" w14:textId="77777777" w:rsidR="006F4302" w:rsidRDefault="00960D8E">
            <w:r>
              <w:rPr>
                <w:sz w:val="18"/>
                <w:szCs w:val="18"/>
              </w:rPr>
              <w:t>M</w:t>
            </w:r>
          </w:p>
        </w:tc>
        <w:tc>
          <w:tcPr>
            <w:tcW w:w="54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3615FDF" w14:textId="77777777" w:rsidR="006F4302" w:rsidRDefault="00960D8E">
            <w:r>
              <w:rPr>
                <w:sz w:val="18"/>
                <w:szCs w:val="18"/>
              </w:rPr>
              <w:t>H</w:t>
            </w:r>
          </w:p>
        </w:tc>
        <w:tc>
          <w:tcPr>
            <w:tcW w:w="270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9A7B784" w14:textId="77777777" w:rsidR="006F4302" w:rsidRDefault="00960D8E">
            <w:r>
              <w:rPr>
                <w:sz w:val="18"/>
                <w:szCs w:val="18"/>
              </w:rPr>
              <w:t>Several suppliers; conditioning</w:t>
            </w:r>
          </w:p>
        </w:tc>
        <w:tc>
          <w:tcPr>
            <w:tcW w:w="252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238240F" w14:textId="77777777" w:rsidR="006F4302" w:rsidRDefault="00960D8E">
            <w:r>
              <w:rPr>
                <w:sz w:val="18"/>
                <w:szCs w:val="18"/>
              </w:rPr>
              <w:t>Accept 80; drop NN</w:t>
            </w:r>
          </w:p>
        </w:tc>
      </w:tr>
      <w:tr w:rsidR="006F4302" w14:paraId="12E09479" w14:textId="77777777">
        <w:tblPrEx>
          <w:tblCellMar>
            <w:top w:w="0" w:type="dxa"/>
            <w:bottom w:w="0" w:type="dxa"/>
          </w:tblCellMar>
        </w:tblPrEx>
        <w:trPr>
          <w:cantSplit/>
        </w:trPr>
        <w:tc>
          <w:tcPr>
            <w:tcW w:w="270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C4826A8" w14:textId="77777777" w:rsidR="006F4302" w:rsidRDefault="00960D8E">
            <w:r>
              <w:rPr>
                <w:sz w:val="18"/>
                <w:szCs w:val="18"/>
              </w:rPr>
              <w:t>Inconsistent oven values</w:t>
            </w:r>
          </w:p>
        </w:tc>
        <w:tc>
          <w:tcPr>
            <w:tcW w:w="54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6FFC73C" w14:textId="77777777" w:rsidR="006F4302" w:rsidRDefault="00960D8E">
            <w:r>
              <w:rPr>
                <w:sz w:val="18"/>
                <w:szCs w:val="18"/>
              </w:rPr>
              <w:t>M</w:t>
            </w:r>
          </w:p>
        </w:tc>
        <w:tc>
          <w:tcPr>
            <w:tcW w:w="54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D8B1838" w14:textId="77777777" w:rsidR="006F4302" w:rsidRDefault="00960D8E">
            <w:r>
              <w:rPr>
                <w:sz w:val="18"/>
                <w:szCs w:val="18"/>
              </w:rPr>
              <w:t>H</w:t>
            </w:r>
          </w:p>
        </w:tc>
        <w:tc>
          <w:tcPr>
            <w:tcW w:w="270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C2D0ADE" w14:textId="77777777" w:rsidR="006F4302" w:rsidRDefault="00960D8E">
            <w:r>
              <w:rPr>
                <w:sz w:val="18"/>
                <w:szCs w:val="18"/>
              </w:rPr>
              <w:t>SOP; triplicates; pilot</w:t>
            </w:r>
          </w:p>
        </w:tc>
        <w:tc>
          <w:tcPr>
            <w:tcW w:w="252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7069721" w14:textId="77777777" w:rsidR="006F4302" w:rsidRDefault="00960D8E">
            <w:r>
              <w:rPr>
                <w:sz w:val="18"/>
                <w:szCs w:val="18"/>
              </w:rPr>
              <w:t>Re-run; exclude</w:t>
            </w:r>
          </w:p>
        </w:tc>
      </w:tr>
      <w:tr w:rsidR="006F4302" w14:paraId="5C9D6CD9" w14:textId="77777777">
        <w:tblPrEx>
          <w:tblCellMar>
            <w:top w:w="0" w:type="dxa"/>
            <w:bottom w:w="0" w:type="dxa"/>
          </w:tblCellMar>
        </w:tblPrEx>
        <w:trPr>
          <w:cantSplit/>
        </w:trPr>
        <w:tc>
          <w:tcPr>
            <w:tcW w:w="270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CACA45F" w14:textId="77777777" w:rsidR="006F4302" w:rsidRDefault="00960D8E">
            <w:r>
              <w:rPr>
                <w:sz w:val="18"/>
                <w:szCs w:val="18"/>
              </w:rPr>
              <w:t>Moisture change before drying</w:t>
            </w:r>
          </w:p>
        </w:tc>
        <w:tc>
          <w:tcPr>
            <w:tcW w:w="54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62AB61E" w14:textId="77777777" w:rsidR="006F4302" w:rsidRDefault="00960D8E">
            <w:r>
              <w:rPr>
                <w:sz w:val="18"/>
                <w:szCs w:val="18"/>
              </w:rPr>
              <w:t>M</w:t>
            </w:r>
          </w:p>
        </w:tc>
        <w:tc>
          <w:tcPr>
            <w:tcW w:w="54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F995C0F" w14:textId="77777777" w:rsidR="006F4302" w:rsidRDefault="00960D8E">
            <w:r>
              <w:rPr>
                <w:sz w:val="18"/>
                <w:szCs w:val="18"/>
              </w:rPr>
              <w:t>M</w:t>
            </w:r>
          </w:p>
        </w:tc>
        <w:tc>
          <w:tcPr>
            <w:tcW w:w="270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96DB05F" w14:textId="77777777" w:rsidR="006F4302" w:rsidRDefault="00960D8E">
            <w:r>
              <w:rPr>
                <w:sz w:val="18"/>
                <w:szCs w:val="18"/>
              </w:rPr>
              <w:t>Sealed bags; short window</w:t>
            </w:r>
          </w:p>
        </w:tc>
        <w:tc>
          <w:tcPr>
            <w:tcW w:w="252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0140F58" w14:textId="77777777" w:rsidR="006F4302" w:rsidRDefault="00960D8E">
            <w:r>
              <w:rPr>
                <w:sz w:val="18"/>
                <w:szCs w:val="18"/>
              </w:rPr>
              <w:t>Record time gap</w:t>
            </w:r>
          </w:p>
        </w:tc>
      </w:tr>
      <w:tr w:rsidR="006F4302" w14:paraId="0FE39E91" w14:textId="77777777">
        <w:tblPrEx>
          <w:tblCellMar>
            <w:top w:w="0" w:type="dxa"/>
            <w:bottom w:w="0" w:type="dxa"/>
          </w:tblCellMar>
        </w:tblPrEx>
        <w:trPr>
          <w:cantSplit/>
        </w:trPr>
        <w:tc>
          <w:tcPr>
            <w:tcW w:w="270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E659E6B" w14:textId="77777777" w:rsidR="006F4302" w:rsidRDefault="00960D8E">
            <w:r>
              <w:rPr>
                <w:sz w:val="18"/>
                <w:szCs w:val="18"/>
              </w:rPr>
              <w:t>Weak model performance</w:t>
            </w:r>
          </w:p>
        </w:tc>
        <w:tc>
          <w:tcPr>
            <w:tcW w:w="54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B7B43B1" w14:textId="77777777" w:rsidR="006F4302" w:rsidRDefault="00960D8E">
            <w:r>
              <w:rPr>
                <w:sz w:val="18"/>
                <w:szCs w:val="18"/>
              </w:rPr>
              <w:t>M</w:t>
            </w:r>
          </w:p>
        </w:tc>
        <w:tc>
          <w:tcPr>
            <w:tcW w:w="54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2E0A875" w14:textId="77777777" w:rsidR="006F4302" w:rsidRDefault="00960D8E">
            <w:r>
              <w:rPr>
                <w:sz w:val="18"/>
                <w:szCs w:val="18"/>
              </w:rPr>
              <w:t>M</w:t>
            </w:r>
          </w:p>
        </w:tc>
        <w:tc>
          <w:tcPr>
            <w:tcW w:w="270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FAB4B18" w14:textId="77777777" w:rsidR="006F4302" w:rsidRDefault="00960D8E">
            <w:r>
              <w:rPr>
                <w:sz w:val="18"/>
                <w:szCs w:val="18"/>
              </w:rPr>
              <w:t>Systematic search; QC</w:t>
            </w:r>
          </w:p>
        </w:tc>
        <w:tc>
          <w:tcPr>
            <w:tcW w:w="252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96CD992" w14:textId="77777777" w:rsidR="006F4302" w:rsidRDefault="00960D8E">
            <w:r>
              <w:rPr>
                <w:sz w:val="18"/>
                <w:szCs w:val="18"/>
              </w:rPr>
              <w:t>Report as valid finding</w:t>
            </w:r>
          </w:p>
        </w:tc>
      </w:tr>
      <w:tr w:rsidR="006F4302" w14:paraId="65BB037D" w14:textId="77777777">
        <w:tblPrEx>
          <w:tblCellMar>
            <w:top w:w="0" w:type="dxa"/>
            <w:bottom w:w="0" w:type="dxa"/>
          </w:tblCellMar>
        </w:tblPrEx>
        <w:trPr>
          <w:cantSplit/>
        </w:trPr>
        <w:tc>
          <w:tcPr>
            <w:tcW w:w="270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A46E310" w14:textId="77777777" w:rsidR="006F4302" w:rsidRDefault="00960D8E">
            <w:r>
              <w:rPr>
                <w:sz w:val="18"/>
                <w:szCs w:val="18"/>
              </w:rPr>
              <w:t>Data leakage</w:t>
            </w:r>
          </w:p>
        </w:tc>
        <w:tc>
          <w:tcPr>
            <w:tcW w:w="54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C81B41A" w14:textId="77777777" w:rsidR="006F4302" w:rsidRDefault="00960D8E">
            <w:r>
              <w:rPr>
                <w:sz w:val="18"/>
                <w:szCs w:val="18"/>
              </w:rPr>
              <w:t>M</w:t>
            </w:r>
          </w:p>
        </w:tc>
        <w:tc>
          <w:tcPr>
            <w:tcW w:w="54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6E73ABD" w14:textId="77777777" w:rsidR="006F4302" w:rsidRDefault="00960D8E">
            <w:r>
              <w:rPr>
                <w:sz w:val="18"/>
                <w:szCs w:val="18"/>
              </w:rPr>
              <w:t>H</w:t>
            </w:r>
          </w:p>
        </w:tc>
        <w:tc>
          <w:tcPr>
            <w:tcW w:w="270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FC530B6" w14:textId="77777777" w:rsidR="006F4302" w:rsidRDefault="00960D8E">
            <w:r>
              <w:rPr>
                <w:sz w:val="18"/>
                <w:szCs w:val="18"/>
              </w:rPr>
              <w:t>Locked test; pipelines</w:t>
            </w:r>
          </w:p>
        </w:tc>
        <w:tc>
          <w:tcPr>
            <w:tcW w:w="252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AEA9DF9" w14:textId="77777777" w:rsidR="006F4302" w:rsidRDefault="00960D8E">
            <w:r>
              <w:rPr>
                <w:sz w:val="18"/>
                <w:szCs w:val="18"/>
              </w:rPr>
              <w:t>Re-split; disclose</w:t>
            </w:r>
          </w:p>
        </w:tc>
      </w:tr>
      <w:tr w:rsidR="006F4302" w14:paraId="2D8DE820" w14:textId="77777777">
        <w:tblPrEx>
          <w:tblCellMar>
            <w:top w:w="0" w:type="dxa"/>
            <w:bottom w:w="0" w:type="dxa"/>
          </w:tblCellMar>
        </w:tblPrEx>
        <w:trPr>
          <w:cantSplit/>
        </w:trPr>
        <w:tc>
          <w:tcPr>
            <w:tcW w:w="270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281CECA" w14:textId="77777777" w:rsidR="006F4302" w:rsidRDefault="00960D8E">
            <w:r>
              <w:rPr>
                <w:sz w:val="18"/>
                <w:szCs w:val="18"/>
              </w:rPr>
              <w:t>No partner lab</w:t>
            </w:r>
          </w:p>
        </w:tc>
        <w:tc>
          <w:tcPr>
            <w:tcW w:w="54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8E7094D" w14:textId="77777777" w:rsidR="006F4302" w:rsidRDefault="00960D8E">
            <w:r>
              <w:rPr>
                <w:sz w:val="18"/>
                <w:szCs w:val="18"/>
              </w:rPr>
              <w:t>H</w:t>
            </w:r>
          </w:p>
        </w:tc>
        <w:tc>
          <w:tcPr>
            <w:tcW w:w="54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25CBAB8" w14:textId="77777777" w:rsidR="006F4302" w:rsidRDefault="00960D8E">
            <w:r>
              <w:rPr>
                <w:sz w:val="18"/>
                <w:szCs w:val="18"/>
              </w:rPr>
              <w:t>M</w:t>
            </w:r>
          </w:p>
        </w:tc>
        <w:tc>
          <w:tcPr>
            <w:tcW w:w="270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A740654" w14:textId="77777777" w:rsidR="006F4302" w:rsidRDefault="00960D8E">
            <w:r>
              <w:rPr>
                <w:sz w:val="18"/>
                <w:szCs w:val="18"/>
              </w:rPr>
              <w:t>Early outreach</w:t>
            </w:r>
          </w:p>
        </w:tc>
        <w:tc>
          <w:tcPr>
            <w:tcW w:w="252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023840E" w14:textId="77777777" w:rsidR="006F4302" w:rsidRDefault="00960D8E">
            <w:r>
              <w:rPr>
                <w:sz w:val="18"/>
                <w:szCs w:val="18"/>
              </w:rPr>
              <w:t>Evidence-only (planned)</w:t>
            </w:r>
          </w:p>
        </w:tc>
      </w:tr>
      <w:tr w:rsidR="006F4302" w14:paraId="70BC27DC" w14:textId="77777777">
        <w:tblPrEx>
          <w:tblCellMar>
            <w:top w:w="0" w:type="dxa"/>
            <w:bottom w:w="0" w:type="dxa"/>
          </w:tblCellMar>
        </w:tblPrEx>
        <w:trPr>
          <w:cantSplit/>
        </w:trPr>
        <w:tc>
          <w:tcPr>
            <w:tcW w:w="270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80EE1B3" w14:textId="77777777" w:rsidR="006F4302" w:rsidRDefault="00960D8E">
            <w:r>
              <w:rPr>
                <w:sz w:val="18"/>
                <w:szCs w:val="18"/>
              </w:rPr>
              <w:t>Scope creep</w:t>
            </w:r>
          </w:p>
        </w:tc>
        <w:tc>
          <w:tcPr>
            <w:tcW w:w="54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DF57435" w14:textId="77777777" w:rsidR="006F4302" w:rsidRDefault="00960D8E">
            <w:r>
              <w:rPr>
                <w:sz w:val="18"/>
                <w:szCs w:val="18"/>
              </w:rPr>
              <w:t>H</w:t>
            </w:r>
          </w:p>
        </w:tc>
        <w:tc>
          <w:tcPr>
            <w:tcW w:w="54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C77E979" w14:textId="77777777" w:rsidR="006F4302" w:rsidRDefault="00960D8E">
            <w:r>
              <w:rPr>
                <w:sz w:val="18"/>
                <w:szCs w:val="18"/>
              </w:rPr>
              <w:t>H</w:t>
            </w:r>
          </w:p>
        </w:tc>
        <w:tc>
          <w:tcPr>
            <w:tcW w:w="270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F44A717" w14:textId="77777777" w:rsidR="006F4302" w:rsidRDefault="00960D8E">
            <w:r>
              <w:rPr>
                <w:sz w:val="18"/>
                <w:szCs w:val="18"/>
              </w:rPr>
              <w:t>MoSCoW</w:t>
            </w:r>
          </w:p>
        </w:tc>
        <w:tc>
          <w:tcPr>
            <w:tcW w:w="252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7CAF8EA" w14:textId="77777777" w:rsidR="006F4302" w:rsidRDefault="00960D8E">
            <w:r>
              <w:rPr>
                <w:sz w:val="18"/>
                <w:szCs w:val="18"/>
              </w:rPr>
              <w:t>Future work</w:t>
            </w:r>
          </w:p>
        </w:tc>
      </w:tr>
      <w:tr w:rsidR="006F4302" w14:paraId="5C93BBF1" w14:textId="77777777">
        <w:tblPrEx>
          <w:tblCellMar>
            <w:top w:w="0" w:type="dxa"/>
            <w:bottom w:w="0" w:type="dxa"/>
          </w:tblCellMar>
        </w:tblPrEx>
        <w:trPr>
          <w:cantSplit/>
        </w:trPr>
        <w:tc>
          <w:tcPr>
            <w:tcW w:w="270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D52109D" w14:textId="77777777" w:rsidR="006F4302" w:rsidRDefault="00960D8E">
            <w:r>
              <w:rPr>
                <w:sz w:val="18"/>
                <w:szCs w:val="18"/>
              </w:rPr>
              <w:t>Field conditions</w:t>
            </w:r>
          </w:p>
        </w:tc>
        <w:tc>
          <w:tcPr>
            <w:tcW w:w="54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054543D" w14:textId="77777777" w:rsidR="006F4302" w:rsidRDefault="00960D8E">
            <w:r>
              <w:rPr>
                <w:sz w:val="18"/>
                <w:szCs w:val="18"/>
              </w:rPr>
              <w:t>H</w:t>
            </w:r>
          </w:p>
        </w:tc>
        <w:tc>
          <w:tcPr>
            <w:tcW w:w="54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E309614" w14:textId="77777777" w:rsidR="006F4302" w:rsidRDefault="00960D8E">
            <w:r>
              <w:rPr>
                <w:sz w:val="18"/>
                <w:szCs w:val="18"/>
              </w:rPr>
              <w:t>M</w:t>
            </w:r>
          </w:p>
        </w:tc>
        <w:tc>
          <w:tcPr>
            <w:tcW w:w="270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8FA6903" w14:textId="77777777" w:rsidR="006F4302" w:rsidRDefault="00960D8E">
            <w:r>
              <w:rPr>
                <w:sz w:val="18"/>
                <w:szCs w:val="18"/>
              </w:rPr>
              <w:t>Log conditions</w:t>
            </w:r>
          </w:p>
        </w:tc>
        <w:tc>
          <w:tcPr>
            <w:tcW w:w="252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99B7992" w14:textId="77777777" w:rsidR="006F4302" w:rsidRDefault="00960D8E">
            <w:r>
              <w:rPr>
                <w:sz w:val="18"/>
                <w:szCs w:val="18"/>
              </w:rPr>
              <w:t>Report as finding</w:t>
            </w:r>
          </w:p>
        </w:tc>
      </w:tr>
      <w:tr w:rsidR="006F4302" w14:paraId="4917DE16" w14:textId="77777777">
        <w:tblPrEx>
          <w:tblCellMar>
            <w:top w:w="0" w:type="dxa"/>
            <w:bottom w:w="0" w:type="dxa"/>
          </w:tblCellMar>
        </w:tblPrEx>
        <w:trPr>
          <w:cantSplit/>
        </w:trPr>
        <w:tc>
          <w:tcPr>
            <w:tcW w:w="270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A9DE797" w14:textId="77777777" w:rsidR="006F4302" w:rsidRDefault="00960D8E">
            <w:r>
              <w:rPr>
                <w:sz w:val="18"/>
                <w:szCs w:val="18"/>
              </w:rPr>
              <w:t>Instrument drift</w:t>
            </w:r>
          </w:p>
        </w:tc>
        <w:tc>
          <w:tcPr>
            <w:tcW w:w="54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6CA59EF" w14:textId="77777777" w:rsidR="006F4302" w:rsidRDefault="00960D8E">
            <w:r>
              <w:rPr>
                <w:sz w:val="18"/>
                <w:szCs w:val="18"/>
              </w:rPr>
              <w:t>M</w:t>
            </w:r>
          </w:p>
        </w:tc>
        <w:tc>
          <w:tcPr>
            <w:tcW w:w="54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BE8E3A5" w14:textId="77777777" w:rsidR="006F4302" w:rsidRDefault="00960D8E">
            <w:r>
              <w:rPr>
                <w:sz w:val="18"/>
                <w:szCs w:val="18"/>
              </w:rPr>
              <w:t>M</w:t>
            </w:r>
          </w:p>
        </w:tc>
        <w:tc>
          <w:tcPr>
            <w:tcW w:w="270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071DECC" w14:textId="77777777" w:rsidR="006F4302" w:rsidRDefault="00960D8E">
            <w:r>
              <w:rPr>
                <w:sz w:val="18"/>
                <w:szCs w:val="18"/>
              </w:rPr>
              <w:t>References; control sample</w:t>
            </w:r>
          </w:p>
        </w:tc>
        <w:tc>
          <w:tcPr>
            <w:tcW w:w="252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B7D183E" w14:textId="77777777" w:rsidR="006F4302" w:rsidRDefault="00960D8E">
            <w:r>
              <w:rPr>
                <w:sz w:val="18"/>
                <w:szCs w:val="18"/>
              </w:rPr>
              <w:t>Drift correction</w:t>
            </w:r>
          </w:p>
        </w:tc>
      </w:tr>
      <w:tr w:rsidR="006F4302" w14:paraId="47A7CAEC" w14:textId="77777777">
        <w:tblPrEx>
          <w:tblCellMar>
            <w:top w:w="0" w:type="dxa"/>
            <w:bottom w:w="0" w:type="dxa"/>
          </w:tblCellMar>
        </w:tblPrEx>
        <w:trPr>
          <w:cantSplit/>
        </w:trPr>
        <w:tc>
          <w:tcPr>
            <w:tcW w:w="270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3AFCA7C" w14:textId="77777777" w:rsidR="006F4302" w:rsidRDefault="00960D8E">
            <w:r>
              <w:rPr>
                <w:sz w:val="18"/>
                <w:szCs w:val="18"/>
              </w:rPr>
              <w:t>Timeline slip</w:t>
            </w:r>
          </w:p>
        </w:tc>
        <w:tc>
          <w:tcPr>
            <w:tcW w:w="54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9F7BE60" w14:textId="77777777" w:rsidR="006F4302" w:rsidRDefault="00960D8E">
            <w:r>
              <w:rPr>
                <w:sz w:val="18"/>
                <w:szCs w:val="18"/>
              </w:rPr>
              <w:t>M</w:t>
            </w:r>
          </w:p>
        </w:tc>
        <w:tc>
          <w:tcPr>
            <w:tcW w:w="54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04F6615" w14:textId="77777777" w:rsidR="006F4302" w:rsidRDefault="00960D8E">
            <w:r>
              <w:rPr>
                <w:sz w:val="18"/>
                <w:szCs w:val="18"/>
              </w:rPr>
              <w:t>M</w:t>
            </w:r>
          </w:p>
        </w:tc>
        <w:tc>
          <w:tcPr>
            <w:tcW w:w="270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10BFB2F" w14:textId="77777777" w:rsidR="006F4302" w:rsidRDefault="00960D8E">
            <w:r>
              <w:rPr>
                <w:sz w:val="18"/>
                <w:szCs w:val="18"/>
              </w:rPr>
              <w:t>Buffer; weekly review</w:t>
            </w:r>
          </w:p>
        </w:tc>
        <w:tc>
          <w:tcPr>
            <w:tcW w:w="252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3B025D1" w14:textId="77777777" w:rsidR="006F4302" w:rsidRDefault="00960D8E">
            <w:r>
              <w:rPr>
                <w:sz w:val="18"/>
                <w:szCs w:val="18"/>
              </w:rPr>
              <w:t>Drop Could items</w:t>
            </w:r>
          </w:p>
        </w:tc>
      </w:tr>
      <w:tr w:rsidR="006F4302" w14:paraId="5D028333" w14:textId="77777777">
        <w:tblPrEx>
          <w:tblCellMar>
            <w:top w:w="0" w:type="dxa"/>
            <w:bottom w:w="0" w:type="dxa"/>
          </w:tblCellMar>
        </w:tblPrEx>
        <w:trPr>
          <w:cantSplit/>
        </w:trPr>
        <w:tc>
          <w:tcPr>
            <w:tcW w:w="270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B208D4A" w14:textId="77777777" w:rsidR="006F4302" w:rsidRDefault="00960D8E">
            <w:r>
              <w:rPr>
                <w:sz w:val="18"/>
                <w:szCs w:val="18"/>
              </w:rPr>
              <w:t>Data loss</w:t>
            </w:r>
          </w:p>
        </w:tc>
        <w:tc>
          <w:tcPr>
            <w:tcW w:w="54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AD90348" w14:textId="77777777" w:rsidR="006F4302" w:rsidRDefault="00960D8E">
            <w:r>
              <w:rPr>
                <w:sz w:val="18"/>
                <w:szCs w:val="18"/>
              </w:rPr>
              <w:t>L</w:t>
            </w:r>
          </w:p>
        </w:tc>
        <w:tc>
          <w:tcPr>
            <w:tcW w:w="54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25FD238" w14:textId="77777777" w:rsidR="006F4302" w:rsidRDefault="00960D8E">
            <w:r>
              <w:rPr>
                <w:sz w:val="18"/>
                <w:szCs w:val="18"/>
              </w:rPr>
              <w:t>H</w:t>
            </w:r>
          </w:p>
        </w:tc>
        <w:tc>
          <w:tcPr>
            <w:tcW w:w="270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110B24A" w14:textId="77777777" w:rsidR="006F4302" w:rsidRDefault="00960D8E">
            <w:r>
              <w:rPr>
                <w:sz w:val="18"/>
                <w:szCs w:val="18"/>
              </w:rPr>
              <w:t>Git; two backups</w:t>
            </w:r>
          </w:p>
        </w:tc>
        <w:tc>
          <w:tcPr>
            <w:tcW w:w="252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894BC24" w14:textId="77777777" w:rsidR="006F4302" w:rsidRDefault="00960D8E">
            <w:r>
              <w:rPr>
                <w:sz w:val="18"/>
                <w:szCs w:val="18"/>
              </w:rPr>
              <w:t>Restore</w:t>
            </w:r>
          </w:p>
        </w:tc>
      </w:tr>
      <w:tr w:rsidR="006F4302" w14:paraId="3CAF3949" w14:textId="77777777">
        <w:tblPrEx>
          <w:tblCellMar>
            <w:top w:w="0" w:type="dxa"/>
            <w:bottom w:w="0" w:type="dxa"/>
          </w:tblCellMar>
        </w:tblPrEx>
        <w:trPr>
          <w:cantSplit/>
        </w:trPr>
        <w:tc>
          <w:tcPr>
            <w:tcW w:w="270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470185D" w14:textId="77777777" w:rsidR="006F4302" w:rsidRDefault="00960D8E">
            <w:r>
              <w:rPr>
                <w:sz w:val="18"/>
                <w:szCs w:val="18"/>
              </w:rPr>
              <w:t>Limited chemometrics skills</w:t>
            </w:r>
          </w:p>
        </w:tc>
        <w:tc>
          <w:tcPr>
            <w:tcW w:w="54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B6383A6" w14:textId="77777777" w:rsidR="006F4302" w:rsidRDefault="00960D8E">
            <w:r>
              <w:rPr>
                <w:sz w:val="18"/>
                <w:szCs w:val="18"/>
              </w:rPr>
              <w:t>M</w:t>
            </w:r>
          </w:p>
        </w:tc>
        <w:tc>
          <w:tcPr>
            <w:tcW w:w="54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3BE454E" w14:textId="77777777" w:rsidR="006F4302" w:rsidRDefault="00960D8E">
            <w:r>
              <w:rPr>
                <w:sz w:val="18"/>
                <w:szCs w:val="18"/>
              </w:rPr>
              <w:t>M</w:t>
            </w:r>
          </w:p>
        </w:tc>
        <w:tc>
          <w:tcPr>
            <w:tcW w:w="270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5759E8C" w14:textId="77777777" w:rsidR="006F4302" w:rsidRDefault="00960D8E">
            <w:r>
              <w:rPr>
                <w:sz w:val="18"/>
                <w:szCs w:val="18"/>
              </w:rPr>
              <w:t>Learning plan; supervisor</w:t>
            </w:r>
          </w:p>
        </w:tc>
        <w:tc>
          <w:tcPr>
            <w:tcW w:w="252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C503933" w14:textId="77777777" w:rsidR="006F4302" w:rsidRDefault="00960D8E">
            <w:r>
              <w:rPr>
                <w:sz w:val="18"/>
                <w:szCs w:val="18"/>
              </w:rPr>
              <w:t>Simplify to PLSR focus</w:t>
            </w:r>
          </w:p>
        </w:tc>
      </w:tr>
      <w:tr w:rsidR="006F4302" w14:paraId="05E8B8A2" w14:textId="77777777">
        <w:tblPrEx>
          <w:tblCellMar>
            <w:top w:w="0" w:type="dxa"/>
            <w:bottom w:w="0" w:type="dxa"/>
          </w:tblCellMar>
        </w:tblPrEx>
        <w:trPr>
          <w:cantSplit/>
        </w:trPr>
        <w:tc>
          <w:tcPr>
            <w:tcW w:w="270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935849B" w14:textId="77777777" w:rsidR="006F4302" w:rsidRDefault="00960D8E">
            <w:r>
              <w:rPr>
                <w:sz w:val="18"/>
                <w:szCs w:val="18"/>
              </w:rPr>
              <w:t>Ethics delay</w:t>
            </w:r>
          </w:p>
        </w:tc>
        <w:tc>
          <w:tcPr>
            <w:tcW w:w="54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52CF50B" w14:textId="77777777" w:rsidR="006F4302" w:rsidRDefault="00960D8E">
            <w:r>
              <w:rPr>
                <w:sz w:val="18"/>
                <w:szCs w:val="18"/>
              </w:rPr>
              <w:t>L</w:t>
            </w:r>
          </w:p>
        </w:tc>
        <w:tc>
          <w:tcPr>
            <w:tcW w:w="54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8C16C75" w14:textId="77777777" w:rsidR="006F4302" w:rsidRDefault="00960D8E">
            <w:r>
              <w:rPr>
                <w:sz w:val="18"/>
                <w:szCs w:val="18"/>
              </w:rPr>
              <w:t>M</w:t>
            </w:r>
          </w:p>
        </w:tc>
        <w:tc>
          <w:tcPr>
            <w:tcW w:w="270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F6A8698" w14:textId="77777777" w:rsidR="006F4302" w:rsidRDefault="00960D8E">
            <w:r>
              <w:rPr>
                <w:sz w:val="18"/>
                <w:szCs w:val="18"/>
              </w:rPr>
              <w:t>Submit early</w:t>
            </w:r>
          </w:p>
        </w:tc>
        <w:tc>
          <w:tcPr>
            <w:tcW w:w="252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4BA30A3" w14:textId="77777777" w:rsidR="006F4302" w:rsidRDefault="00960D8E">
            <w:r>
              <w:rPr>
                <w:sz w:val="18"/>
                <w:szCs w:val="18"/>
              </w:rPr>
              <w:t>Start with retail samples</w:t>
            </w:r>
          </w:p>
        </w:tc>
      </w:tr>
    </w:tbl>
    <w:p w14:paraId="4BFFC30B" w14:textId="77777777" w:rsidR="006F4302" w:rsidRDefault="006F4302">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2"/>
        <w:gridCol w:w="1354"/>
        <w:gridCol w:w="2979"/>
        <w:gridCol w:w="2257"/>
        <w:gridCol w:w="1354"/>
      </w:tblGrid>
      <w:tr w:rsidR="006F4302" w14:paraId="13CDB2F1" w14:textId="77777777">
        <w:tblPrEx>
          <w:tblCellMar>
            <w:top w:w="0" w:type="dxa"/>
            <w:bottom w:w="0" w:type="dxa"/>
          </w:tblCellMar>
        </w:tblPrEx>
        <w:trPr>
          <w:tblHeader/>
        </w:trPr>
        <w:tc>
          <w:tcPr>
            <w:tcW w:w="1083"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2DEA4C92" w14:textId="77777777" w:rsidR="006F4302" w:rsidRDefault="00960D8E">
            <w:r>
              <w:rPr>
                <w:b/>
                <w:bCs/>
                <w:sz w:val="20"/>
                <w:szCs w:val="20"/>
              </w:rPr>
              <w:t>Issue ID</w:t>
            </w:r>
          </w:p>
        </w:tc>
        <w:tc>
          <w:tcPr>
            <w:tcW w:w="1354"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10885323" w14:textId="77777777" w:rsidR="006F4302" w:rsidRDefault="00960D8E">
            <w:r>
              <w:rPr>
                <w:b/>
                <w:bCs/>
                <w:sz w:val="20"/>
                <w:szCs w:val="20"/>
              </w:rPr>
              <w:t>Date raised</w:t>
            </w:r>
          </w:p>
        </w:tc>
        <w:tc>
          <w:tcPr>
            <w:tcW w:w="2979"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58EA0DE0" w14:textId="77777777" w:rsidR="006F4302" w:rsidRDefault="00960D8E">
            <w:r>
              <w:rPr>
                <w:b/>
                <w:bCs/>
                <w:sz w:val="20"/>
                <w:szCs w:val="20"/>
              </w:rPr>
              <w:t>Description</w:t>
            </w:r>
          </w:p>
        </w:tc>
        <w:tc>
          <w:tcPr>
            <w:tcW w:w="2257"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26233201" w14:textId="77777777" w:rsidR="006F4302" w:rsidRDefault="00960D8E">
            <w:r>
              <w:rPr>
                <w:b/>
                <w:bCs/>
                <w:sz w:val="20"/>
                <w:szCs w:val="20"/>
              </w:rPr>
              <w:t>Action</w:t>
            </w:r>
          </w:p>
        </w:tc>
        <w:tc>
          <w:tcPr>
            <w:tcW w:w="1354"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2F420BDC" w14:textId="77777777" w:rsidR="006F4302" w:rsidRDefault="00960D8E">
            <w:r>
              <w:rPr>
                <w:b/>
                <w:bCs/>
                <w:sz w:val="20"/>
                <w:szCs w:val="20"/>
              </w:rPr>
              <w:t>Status</w:t>
            </w:r>
          </w:p>
        </w:tc>
      </w:tr>
      <w:tr w:rsidR="006F4302" w14:paraId="3023F199" w14:textId="77777777">
        <w:tblPrEx>
          <w:tblCellMar>
            <w:top w:w="0" w:type="dxa"/>
            <w:bottom w:w="0" w:type="dxa"/>
          </w:tblCellMar>
        </w:tblPrEx>
        <w:trPr>
          <w:cantSplit/>
        </w:trPr>
        <w:tc>
          <w:tcPr>
            <w:tcW w:w="10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5568DFB" w14:textId="77777777" w:rsidR="006F4302" w:rsidRDefault="00960D8E">
            <w:r>
              <w:rPr>
                <w:sz w:val="20"/>
                <w:szCs w:val="20"/>
              </w:rPr>
              <w:t>I-01</w:t>
            </w:r>
          </w:p>
        </w:tc>
        <w:tc>
          <w:tcPr>
            <w:tcW w:w="13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491CC7E" w14:textId="77777777" w:rsidR="006F4302" w:rsidRDefault="006F4302"/>
        </w:tc>
        <w:tc>
          <w:tcPr>
            <w:tcW w:w="29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85EF6B6" w14:textId="77777777" w:rsidR="006F4302" w:rsidRDefault="006F4302"/>
        </w:tc>
        <w:tc>
          <w:tcPr>
            <w:tcW w:w="22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E2B5E31" w14:textId="77777777" w:rsidR="006F4302" w:rsidRDefault="006F4302"/>
        </w:tc>
        <w:tc>
          <w:tcPr>
            <w:tcW w:w="13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0C92883" w14:textId="77777777" w:rsidR="006F4302" w:rsidRDefault="00960D8E">
            <w:r>
              <w:rPr>
                <w:sz w:val="20"/>
                <w:szCs w:val="20"/>
              </w:rPr>
              <w:t>Open</w:t>
            </w:r>
          </w:p>
        </w:tc>
      </w:tr>
      <w:tr w:rsidR="006F4302" w14:paraId="2848696E" w14:textId="77777777">
        <w:tblPrEx>
          <w:tblCellMar>
            <w:top w:w="0" w:type="dxa"/>
            <w:bottom w:w="0" w:type="dxa"/>
          </w:tblCellMar>
        </w:tblPrEx>
        <w:trPr>
          <w:cantSplit/>
        </w:trPr>
        <w:tc>
          <w:tcPr>
            <w:tcW w:w="10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DF84369" w14:textId="77777777" w:rsidR="006F4302" w:rsidRDefault="00960D8E">
            <w:r>
              <w:rPr>
                <w:sz w:val="20"/>
                <w:szCs w:val="20"/>
              </w:rPr>
              <w:t>I-02</w:t>
            </w:r>
          </w:p>
        </w:tc>
        <w:tc>
          <w:tcPr>
            <w:tcW w:w="13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83F0243" w14:textId="77777777" w:rsidR="006F4302" w:rsidRDefault="006F4302"/>
        </w:tc>
        <w:tc>
          <w:tcPr>
            <w:tcW w:w="29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446AC90" w14:textId="77777777" w:rsidR="006F4302" w:rsidRDefault="006F4302"/>
        </w:tc>
        <w:tc>
          <w:tcPr>
            <w:tcW w:w="22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657038E" w14:textId="77777777" w:rsidR="006F4302" w:rsidRDefault="006F4302"/>
        </w:tc>
        <w:tc>
          <w:tcPr>
            <w:tcW w:w="13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3302000" w14:textId="77777777" w:rsidR="006F4302" w:rsidRDefault="006F4302"/>
        </w:tc>
      </w:tr>
    </w:tbl>
    <w:p w14:paraId="7D017B19" w14:textId="77777777" w:rsidR="006F4302" w:rsidRDefault="006F4302">
      <w:pPr>
        <w:spacing w:after="120"/>
      </w:pPr>
    </w:p>
    <w:p w14:paraId="3CDC5BA1" w14:textId="77777777" w:rsidR="006F4302" w:rsidRDefault="00960D8E">
      <w:pPr>
        <w:pStyle w:val="Heading2"/>
        <w:pageBreakBefore/>
        <w:spacing w:after="160"/>
      </w:pPr>
      <w:bookmarkStart w:id="141" w:name="_Toc243321388"/>
      <w:r>
        <w:lastRenderedPageBreak/>
        <w:t>Appendix L: Generative AI use declaration and AI-use register</w:t>
      </w:r>
      <w:bookmarkEnd w:id="141"/>
    </w:p>
    <w:p w14:paraId="6CB3F88A" w14:textId="77777777" w:rsidR="006F4302" w:rsidRDefault="00960D8E">
      <w:pPr>
        <w:spacing w:after="160" w:line="360" w:lineRule="auto"/>
        <w:jc w:val="both"/>
      </w:pPr>
      <w:r>
        <w:t>The declaration is in the front matter and Section 4.6.6.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3"/>
        <w:gridCol w:w="993"/>
        <w:gridCol w:w="2257"/>
        <w:gridCol w:w="1444"/>
        <w:gridCol w:w="1625"/>
        <w:gridCol w:w="1264"/>
      </w:tblGrid>
      <w:tr w:rsidR="006F4302" w14:paraId="54AB1455" w14:textId="77777777">
        <w:tblPrEx>
          <w:tblCellMar>
            <w:top w:w="0" w:type="dxa"/>
            <w:bottom w:w="0" w:type="dxa"/>
          </w:tblCellMar>
        </w:tblPrEx>
        <w:trPr>
          <w:tblHeader/>
        </w:trPr>
        <w:tc>
          <w:tcPr>
            <w:tcW w:w="1444"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4F52CA28" w14:textId="77777777" w:rsidR="006F4302" w:rsidRDefault="00960D8E">
            <w:r>
              <w:rPr>
                <w:b/>
                <w:bCs/>
                <w:sz w:val="17"/>
                <w:szCs w:val="17"/>
              </w:rPr>
              <w:t>Tool</w:t>
            </w:r>
          </w:p>
        </w:tc>
        <w:tc>
          <w:tcPr>
            <w:tcW w:w="993"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36223C78" w14:textId="77777777" w:rsidR="006F4302" w:rsidRDefault="00960D8E">
            <w:r>
              <w:rPr>
                <w:b/>
                <w:bCs/>
                <w:sz w:val="17"/>
                <w:szCs w:val="17"/>
              </w:rPr>
              <w:t>Date</w:t>
            </w:r>
          </w:p>
        </w:tc>
        <w:tc>
          <w:tcPr>
            <w:tcW w:w="2257"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5A769C90" w14:textId="77777777" w:rsidR="006F4302" w:rsidRDefault="00960D8E">
            <w:r>
              <w:rPr>
                <w:b/>
                <w:bCs/>
                <w:sz w:val="17"/>
                <w:szCs w:val="17"/>
              </w:rPr>
              <w:t>Purpose</w:t>
            </w:r>
          </w:p>
        </w:tc>
        <w:tc>
          <w:tcPr>
            <w:tcW w:w="1444"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13611968" w14:textId="77777777" w:rsidR="006F4302" w:rsidRDefault="00960D8E">
            <w:r>
              <w:rPr>
                <w:b/>
                <w:bCs/>
                <w:sz w:val="17"/>
                <w:szCs w:val="17"/>
              </w:rPr>
              <w:t>Input category</w:t>
            </w:r>
          </w:p>
        </w:tc>
        <w:tc>
          <w:tcPr>
            <w:tcW w:w="1625"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0F185D23" w14:textId="77777777" w:rsidR="006F4302" w:rsidRDefault="00960D8E">
            <w:r>
              <w:rPr>
                <w:b/>
                <w:bCs/>
                <w:sz w:val="17"/>
                <w:szCs w:val="17"/>
              </w:rPr>
              <w:t>Verification</w:t>
            </w:r>
          </w:p>
        </w:tc>
        <w:tc>
          <w:tcPr>
            <w:tcW w:w="1264"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34B9BD97" w14:textId="77777777" w:rsidR="006F4302" w:rsidRDefault="00960D8E">
            <w:r>
              <w:rPr>
                <w:b/>
                <w:bCs/>
                <w:sz w:val="17"/>
                <w:szCs w:val="17"/>
              </w:rPr>
              <w:t>Outcome</w:t>
            </w:r>
          </w:p>
        </w:tc>
      </w:tr>
      <w:tr w:rsidR="006F4302" w14:paraId="5EBCDFF9" w14:textId="77777777">
        <w:tblPrEx>
          <w:tblCellMar>
            <w:top w:w="0" w:type="dxa"/>
            <w:bottom w:w="0" w:type="dxa"/>
          </w:tblCellMar>
        </w:tblPrEx>
        <w:trPr>
          <w:cantSplit/>
        </w:trPr>
        <w:tc>
          <w:tcPr>
            <w:tcW w:w="14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237EFD9" w14:textId="77777777" w:rsidR="006F4302" w:rsidRDefault="00960D8E">
            <w:r>
              <w:rPr>
                <w:sz w:val="17"/>
                <w:szCs w:val="17"/>
              </w:rPr>
              <w:t>ChatGPT / other (author to complete)</w:t>
            </w:r>
          </w:p>
        </w:tc>
        <w:tc>
          <w:tcPr>
            <w:tcW w:w="9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6F9320B" w14:textId="77777777" w:rsidR="006F4302" w:rsidRDefault="00960D8E">
            <w:r>
              <w:rPr>
                <w:sz w:val="17"/>
                <w:szCs w:val="17"/>
              </w:rPr>
              <w:t>Aug 2026</w:t>
            </w:r>
          </w:p>
        </w:tc>
        <w:tc>
          <w:tcPr>
            <w:tcW w:w="22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101C482" w14:textId="77777777" w:rsidR="006F4302" w:rsidRDefault="00960D8E">
            <w:r>
              <w:rPr>
                <w:sz w:val="17"/>
                <w:szCs w:val="17"/>
              </w:rPr>
              <w:t>Language refinement of Chapter 1 draft</w:t>
            </w:r>
          </w:p>
        </w:tc>
        <w:tc>
          <w:tcPr>
            <w:tcW w:w="14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BDC9A73" w14:textId="77777777" w:rsidR="006F4302" w:rsidRDefault="00960D8E">
            <w:r>
              <w:rPr>
                <w:sz w:val="17"/>
                <w:szCs w:val="17"/>
              </w:rPr>
              <w:t>Author's own draft text</w:t>
            </w:r>
          </w:p>
        </w:tc>
        <w:tc>
          <w:tcPr>
            <w:tcW w:w="16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91E04D8" w14:textId="77777777" w:rsidR="006F4302" w:rsidRDefault="00960D8E">
            <w:r>
              <w:rPr>
                <w:sz w:val="17"/>
                <w:szCs w:val="17"/>
              </w:rPr>
              <w:t>Author review</w:t>
            </w:r>
          </w:p>
        </w:tc>
        <w:tc>
          <w:tcPr>
            <w:tcW w:w="1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FACAEDB" w14:textId="77777777" w:rsidR="006F4302" w:rsidRDefault="00960D8E">
            <w:r>
              <w:rPr>
                <w:sz w:val="17"/>
                <w:szCs w:val="17"/>
              </w:rPr>
              <w:t>Retained after editing</w:t>
            </w:r>
          </w:p>
        </w:tc>
      </w:tr>
      <w:tr w:rsidR="006F4302" w14:paraId="5FD34F3C" w14:textId="77777777">
        <w:tblPrEx>
          <w:tblCellMar>
            <w:top w:w="0" w:type="dxa"/>
            <w:bottom w:w="0" w:type="dxa"/>
          </w:tblCellMar>
        </w:tblPrEx>
        <w:trPr>
          <w:cantSplit/>
        </w:trPr>
        <w:tc>
          <w:tcPr>
            <w:tcW w:w="14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EE93A30" w14:textId="77777777" w:rsidR="006F4302" w:rsidRDefault="00960D8E">
            <w:r>
              <w:rPr>
                <w:sz w:val="17"/>
                <w:szCs w:val="17"/>
              </w:rPr>
              <w:t>Claude (Anthropic)</w:t>
            </w:r>
          </w:p>
        </w:tc>
        <w:tc>
          <w:tcPr>
            <w:tcW w:w="9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469F80A" w14:textId="77777777" w:rsidR="006F4302" w:rsidRDefault="00960D8E">
            <w:r>
              <w:rPr>
                <w:sz w:val="17"/>
                <w:szCs w:val="17"/>
              </w:rPr>
              <w:t>19 Oct 2026</w:t>
            </w:r>
          </w:p>
        </w:tc>
        <w:tc>
          <w:tcPr>
            <w:tcW w:w="22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05D5EBE" w14:textId="77777777" w:rsidR="006F4302" w:rsidRDefault="00960D8E">
            <w:r>
              <w:rPr>
                <w:sz w:val="17"/>
                <w:szCs w:val="17"/>
              </w:rPr>
              <w:t>Structuring proposal to template; drafting assistance for Chapters 1 to 4 and appendices</w:t>
            </w:r>
          </w:p>
        </w:tc>
        <w:tc>
          <w:tcPr>
            <w:tcW w:w="14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90860F5" w14:textId="77777777" w:rsidR="006F4302" w:rsidRDefault="00960D8E">
            <w:r>
              <w:rPr>
                <w:sz w:val="17"/>
                <w:szCs w:val="17"/>
              </w:rPr>
              <w:t>Author's draft, survey sheet, public papers</w:t>
            </w:r>
          </w:p>
        </w:tc>
        <w:tc>
          <w:tcPr>
            <w:tcW w:w="16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17C9137" w14:textId="77777777" w:rsidR="006F4302" w:rsidRDefault="00960D8E">
            <w:r>
              <w:rPr>
                <w:sz w:val="17"/>
                <w:szCs w:val="17"/>
              </w:rPr>
              <w:t>Author to review and rewrite every section</w:t>
            </w:r>
          </w:p>
        </w:tc>
        <w:tc>
          <w:tcPr>
            <w:tcW w:w="1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2DBA846" w14:textId="77777777" w:rsidR="006F4302" w:rsidRDefault="00960D8E">
            <w:r>
              <w:rPr>
                <w:sz w:val="17"/>
                <w:szCs w:val="17"/>
              </w:rPr>
              <w:t>To be rewritten or retained by author</w:t>
            </w:r>
          </w:p>
        </w:tc>
      </w:tr>
      <w:tr w:rsidR="006F4302" w14:paraId="09D0D1C8" w14:textId="77777777">
        <w:tblPrEx>
          <w:tblCellMar>
            <w:top w:w="0" w:type="dxa"/>
            <w:bottom w:w="0" w:type="dxa"/>
          </w:tblCellMar>
        </w:tblPrEx>
        <w:trPr>
          <w:cantSplit/>
        </w:trPr>
        <w:tc>
          <w:tcPr>
            <w:tcW w:w="14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89392EA" w14:textId="77777777" w:rsidR="006F4302" w:rsidRDefault="00960D8E">
            <w:r>
              <w:rPr>
                <w:sz w:val="17"/>
                <w:szCs w:val="17"/>
              </w:rPr>
              <w:t>Claude (Anthropic)</w:t>
            </w:r>
          </w:p>
        </w:tc>
        <w:tc>
          <w:tcPr>
            <w:tcW w:w="9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078028F" w14:textId="77777777" w:rsidR="006F4302" w:rsidRDefault="00960D8E">
            <w:r>
              <w:rPr>
                <w:sz w:val="17"/>
                <w:szCs w:val="17"/>
              </w:rPr>
              <w:t>19 Oct 2026</w:t>
            </w:r>
          </w:p>
        </w:tc>
        <w:tc>
          <w:tcPr>
            <w:tcW w:w="22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70702D6" w14:textId="77777777" w:rsidR="006F4302" w:rsidRDefault="00960D8E">
            <w:r>
              <w:rPr>
                <w:sz w:val="17"/>
                <w:szCs w:val="17"/>
              </w:rPr>
              <w:t>Literature-search support for caffeine, TF:TR, polyphenols, sugar, glyphosate</w:t>
            </w:r>
          </w:p>
        </w:tc>
        <w:tc>
          <w:tcPr>
            <w:tcW w:w="14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304B23E" w14:textId="77777777" w:rsidR="006F4302" w:rsidRDefault="00960D8E">
            <w:r>
              <w:rPr>
                <w:sz w:val="17"/>
                <w:szCs w:val="17"/>
              </w:rPr>
              <w:t>Public search results</w:t>
            </w:r>
          </w:p>
        </w:tc>
        <w:tc>
          <w:tcPr>
            <w:tcW w:w="16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636E0F2" w14:textId="77777777" w:rsidR="006F4302" w:rsidRDefault="00960D8E">
            <w:r>
              <w:rPr>
                <w:sz w:val="17"/>
                <w:szCs w:val="17"/>
              </w:rPr>
              <w:t>DOIs checked via Crossref; author to read papers</w:t>
            </w:r>
          </w:p>
        </w:tc>
        <w:tc>
          <w:tcPr>
            <w:tcW w:w="1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2607762" w14:textId="77777777" w:rsidR="006F4302" w:rsidRDefault="00960D8E">
            <w:r>
              <w:rPr>
                <w:sz w:val="17"/>
                <w:szCs w:val="17"/>
              </w:rPr>
              <w:t>Retained; marked NEW</w:t>
            </w:r>
          </w:p>
        </w:tc>
      </w:tr>
      <w:tr w:rsidR="006F4302" w14:paraId="171565FE" w14:textId="77777777">
        <w:tblPrEx>
          <w:tblCellMar>
            <w:top w:w="0" w:type="dxa"/>
            <w:bottom w:w="0" w:type="dxa"/>
          </w:tblCellMar>
        </w:tblPrEx>
        <w:trPr>
          <w:cantSplit/>
        </w:trPr>
        <w:tc>
          <w:tcPr>
            <w:tcW w:w="14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B0C9DB4" w14:textId="77777777" w:rsidR="006F4302" w:rsidRDefault="00960D8E">
            <w:r>
              <w:rPr>
                <w:sz w:val="17"/>
                <w:szCs w:val="17"/>
              </w:rPr>
              <w:t>Claude (Anthropic)</w:t>
            </w:r>
          </w:p>
        </w:tc>
        <w:tc>
          <w:tcPr>
            <w:tcW w:w="9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E0AD723" w14:textId="77777777" w:rsidR="006F4302" w:rsidRDefault="00960D8E">
            <w:r>
              <w:rPr>
                <w:sz w:val="17"/>
                <w:szCs w:val="17"/>
              </w:rPr>
              <w:t>19 Oct 2026</w:t>
            </w:r>
          </w:p>
        </w:tc>
        <w:tc>
          <w:tcPr>
            <w:tcW w:w="22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0EC1DE7" w14:textId="77777777" w:rsidR="006F4302" w:rsidRDefault="00960D8E">
            <w:r>
              <w:rPr>
                <w:sz w:val="17"/>
                <w:szCs w:val="17"/>
              </w:rPr>
              <w:t>Preliminary proof-of-concept code on public Tecator data</w:t>
            </w:r>
          </w:p>
        </w:tc>
        <w:tc>
          <w:tcPr>
            <w:tcW w:w="14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D43E5A3" w14:textId="77777777" w:rsidR="006F4302" w:rsidRDefault="00960D8E">
            <w:r>
              <w:rPr>
                <w:sz w:val="17"/>
                <w:szCs w:val="17"/>
              </w:rPr>
              <w:t>Public dataset</w:t>
            </w:r>
          </w:p>
        </w:tc>
        <w:tc>
          <w:tcPr>
            <w:tcW w:w="16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0CD52F7" w14:textId="77777777" w:rsidR="006F4302" w:rsidRDefault="00960D8E">
            <w:r>
              <w:rPr>
                <w:sz w:val="17"/>
                <w:szCs w:val="17"/>
              </w:rPr>
              <w:t>Code run and outputs inspected; author to re-run</w:t>
            </w:r>
          </w:p>
        </w:tc>
        <w:tc>
          <w:tcPr>
            <w:tcW w:w="1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FF4A2C5" w14:textId="77777777" w:rsidR="006F4302" w:rsidRDefault="00960D8E">
            <w:r>
              <w:rPr>
                <w:sz w:val="17"/>
                <w:szCs w:val="17"/>
              </w:rPr>
              <w:t>Retained as preliminary</w:t>
            </w:r>
          </w:p>
        </w:tc>
      </w:tr>
    </w:tbl>
    <w:p w14:paraId="2AF66FA8" w14:textId="77777777" w:rsidR="006F4302" w:rsidRDefault="006F4302">
      <w:pPr>
        <w:spacing w:after="120"/>
      </w:pPr>
    </w:p>
    <w:p w14:paraId="4B264437" w14:textId="77777777" w:rsidR="006F4302" w:rsidRDefault="00960D8E">
      <w:pPr>
        <w:pStyle w:val="Heading2"/>
        <w:pageBreakBefore/>
        <w:spacing w:after="160"/>
      </w:pPr>
      <w:bookmarkStart w:id="142" w:name="_Toc243321389"/>
      <w:r>
        <w:lastRenderedPageBreak/>
        <w:t>Appendix M: Preliminary proof-of-concept screenshots, test logs and sample outputs</w:t>
      </w:r>
      <w:bookmarkEnd w:id="142"/>
    </w:p>
    <w:p w14:paraId="1613D710" w14:textId="77777777" w:rsidR="006F4302" w:rsidRDefault="00960D8E">
      <w:pPr>
        <w:keepNext/>
        <w:jc w:val="center"/>
      </w:pPr>
      <w:r>
        <w:rPr>
          <w:noProof/>
        </w:rPr>
        <w:drawing>
          <wp:inline distT="0" distB="0" distL="0" distR="0" wp14:anchorId="70D158ED" wp14:editId="2A4D62AD">
            <wp:extent cx="5715000" cy="2400300"/>
            <wp:effectExtent l="0" t="0" r="0" b="0"/>
            <wp:docPr id="1519620518" name="Picture 1519620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715000" cy="2400300"/>
                    </a:xfrm>
                    <a:prstGeom prst="rect">
                      <a:avLst/>
                    </a:prstGeom>
                  </pic:spPr>
                </pic:pic>
              </a:graphicData>
            </a:graphic>
          </wp:inline>
        </w:drawing>
      </w:r>
    </w:p>
    <w:p w14:paraId="122E3591" w14:textId="77777777" w:rsidR="006F4302" w:rsidRDefault="00960D8E">
      <w:pPr>
        <w:pStyle w:val="Caption"/>
        <w:spacing w:before="120" w:after="120"/>
        <w:jc w:val="center"/>
      </w:pPr>
      <w:bookmarkStart w:id="143" w:name="_Toc243321399"/>
      <w:r>
        <w:t xml:space="preserve">Figure </w:t>
      </w:r>
      <w:r>
        <w:fldChar w:fldCharType="begin"/>
      </w:r>
      <w:r>
        <w:instrText>SEQ Figure</w:instrText>
      </w:r>
      <w:r>
        <w:fldChar w:fldCharType="separate"/>
      </w:r>
      <w:r w:rsidR="00B725E9">
        <w:rPr>
          <w:noProof/>
        </w:rPr>
        <w:t>9</w:t>
      </w:r>
      <w:r>
        <w:fldChar w:fldCharType="end"/>
      </w:r>
      <w:r>
        <w:t>: Proof of concept on surrogate Tecator data: raw spectra with CARS-selected wavelengths shaded (left) and SVR predictions on the locked test set (right)</w:t>
      </w:r>
      <w:bookmarkEnd w:id="14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11"/>
        <w:gridCol w:w="1805"/>
        <w:gridCol w:w="1805"/>
        <w:gridCol w:w="1805"/>
      </w:tblGrid>
      <w:tr w:rsidR="006F4302" w14:paraId="439F326C" w14:textId="77777777">
        <w:tblPrEx>
          <w:tblCellMar>
            <w:top w:w="0" w:type="dxa"/>
            <w:bottom w:w="0" w:type="dxa"/>
          </w:tblCellMar>
        </w:tblPrEx>
        <w:trPr>
          <w:tblHeader/>
        </w:trPr>
        <w:tc>
          <w:tcPr>
            <w:tcW w:w="361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11C9AA5C" w14:textId="77777777" w:rsidR="006F4302" w:rsidRDefault="00960D8E">
            <w:r>
              <w:rPr>
                <w:b/>
                <w:bCs/>
                <w:sz w:val="20"/>
                <w:szCs w:val="20"/>
              </w:rPr>
              <w:t>Preprocessing (PLSR)</w:t>
            </w:r>
          </w:p>
        </w:tc>
        <w:tc>
          <w:tcPr>
            <w:tcW w:w="1805"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0099451F" w14:textId="77777777" w:rsidR="006F4302" w:rsidRDefault="00960D8E">
            <w:r>
              <w:rPr>
                <w:b/>
                <w:bCs/>
                <w:sz w:val="20"/>
                <w:szCs w:val="20"/>
              </w:rPr>
              <w:t>Latent variables</w:t>
            </w:r>
          </w:p>
        </w:tc>
        <w:tc>
          <w:tcPr>
            <w:tcW w:w="1805"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12FD647F" w14:textId="77777777" w:rsidR="006F4302" w:rsidRDefault="00960D8E">
            <w:r>
              <w:rPr>
                <w:b/>
                <w:bCs/>
                <w:sz w:val="20"/>
                <w:szCs w:val="20"/>
              </w:rPr>
              <w:t>RMSECV (%)</w:t>
            </w:r>
          </w:p>
        </w:tc>
        <w:tc>
          <w:tcPr>
            <w:tcW w:w="1805"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1E051263" w14:textId="77777777" w:rsidR="006F4302" w:rsidRDefault="00960D8E">
            <w:r>
              <w:rPr>
                <w:b/>
                <w:bCs/>
                <w:sz w:val="20"/>
                <w:szCs w:val="20"/>
              </w:rPr>
              <w:t>RMSEP (%)</w:t>
            </w:r>
          </w:p>
        </w:tc>
      </w:tr>
      <w:tr w:rsidR="006F4302" w14:paraId="613CDA54" w14:textId="77777777">
        <w:tblPrEx>
          <w:tblCellMar>
            <w:top w:w="0" w:type="dxa"/>
            <w:bottom w:w="0" w:type="dxa"/>
          </w:tblCellMar>
        </w:tblPrEx>
        <w:trPr>
          <w:cantSplit/>
        </w:trPr>
        <w:tc>
          <w:tcPr>
            <w:tcW w:w="361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D5E423F" w14:textId="77777777" w:rsidR="006F4302" w:rsidRDefault="00960D8E">
            <w:r>
              <w:rPr>
                <w:sz w:val="20"/>
                <w:szCs w:val="20"/>
              </w:rPr>
              <w:t>Raw</w:t>
            </w:r>
          </w:p>
        </w:tc>
        <w:tc>
          <w:tcPr>
            <w:tcW w:w="180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4204759" w14:textId="77777777" w:rsidR="006F4302" w:rsidRDefault="00960D8E">
            <w:r>
              <w:rPr>
                <w:sz w:val="20"/>
                <w:szCs w:val="20"/>
              </w:rPr>
              <w:t>11</w:t>
            </w:r>
          </w:p>
        </w:tc>
        <w:tc>
          <w:tcPr>
            <w:tcW w:w="180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55E00B7" w14:textId="77777777" w:rsidR="006F4302" w:rsidRDefault="00960D8E">
            <w:r>
              <w:rPr>
                <w:sz w:val="20"/>
                <w:szCs w:val="20"/>
              </w:rPr>
              <w:t>2.761</w:t>
            </w:r>
          </w:p>
        </w:tc>
        <w:tc>
          <w:tcPr>
            <w:tcW w:w="180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24E4F17" w14:textId="77777777" w:rsidR="006F4302" w:rsidRDefault="00960D8E">
            <w:r>
              <w:rPr>
                <w:sz w:val="20"/>
                <w:szCs w:val="20"/>
              </w:rPr>
              <w:t>2.276</w:t>
            </w:r>
          </w:p>
        </w:tc>
      </w:tr>
      <w:tr w:rsidR="006F4302" w14:paraId="1DF6C238" w14:textId="77777777">
        <w:tblPrEx>
          <w:tblCellMar>
            <w:top w:w="0" w:type="dxa"/>
            <w:bottom w:w="0" w:type="dxa"/>
          </w:tblCellMar>
        </w:tblPrEx>
        <w:trPr>
          <w:cantSplit/>
        </w:trPr>
        <w:tc>
          <w:tcPr>
            <w:tcW w:w="361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690B276" w14:textId="77777777" w:rsidR="006F4302" w:rsidRDefault="00960D8E">
            <w:r>
              <w:rPr>
                <w:sz w:val="20"/>
                <w:szCs w:val="20"/>
              </w:rPr>
              <w:t>SNV</w:t>
            </w:r>
          </w:p>
        </w:tc>
        <w:tc>
          <w:tcPr>
            <w:tcW w:w="180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81B52ED" w14:textId="77777777" w:rsidR="006F4302" w:rsidRDefault="00960D8E">
            <w:r>
              <w:rPr>
                <w:sz w:val="20"/>
                <w:szCs w:val="20"/>
              </w:rPr>
              <w:t>10</w:t>
            </w:r>
          </w:p>
        </w:tc>
        <w:tc>
          <w:tcPr>
            <w:tcW w:w="180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B4923E4" w14:textId="77777777" w:rsidR="006F4302" w:rsidRDefault="00960D8E">
            <w:r>
              <w:rPr>
                <w:sz w:val="20"/>
                <w:szCs w:val="20"/>
              </w:rPr>
              <w:t>1.955</w:t>
            </w:r>
          </w:p>
        </w:tc>
        <w:tc>
          <w:tcPr>
            <w:tcW w:w="180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FF2BAD7" w14:textId="77777777" w:rsidR="006F4302" w:rsidRDefault="00960D8E">
            <w:r>
              <w:rPr>
                <w:sz w:val="20"/>
                <w:szCs w:val="20"/>
              </w:rPr>
              <w:t>1.921</w:t>
            </w:r>
          </w:p>
        </w:tc>
      </w:tr>
      <w:tr w:rsidR="006F4302" w14:paraId="6395E19D" w14:textId="77777777">
        <w:tblPrEx>
          <w:tblCellMar>
            <w:top w:w="0" w:type="dxa"/>
            <w:bottom w:w="0" w:type="dxa"/>
          </w:tblCellMar>
        </w:tblPrEx>
        <w:trPr>
          <w:cantSplit/>
        </w:trPr>
        <w:tc>
          <w:tcPr>
            <w:tcW w:w="361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E85986A" w14:textId="77777777" w:rsidR="006F4302" w:rsidRDefault="00960D8E">
            <w:r>
              <w:rPr>
                <w:sz w:val="20"/>
                <w:szCs w:val="20"/>
              </w:rPr>
              <w:t>MSC</w:t>
            </w:r>
          </w:p>
        </w:tc>
        <w:tc>
          <w:tcPr>
            <w:tcW w:w="180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634EB96" w14:textId="77777777" w:rsidR="006F4302" w:rsidRDefault="00960D8E">
            <w:r>
              <w:rPr>
                <w:sz w:val="20"/>
                <w:szCs w:val="20"/>
              </w:rPr>
              <w:t>11</w:t>
            </w:r>
          </w:p>
        </w:tc>
        <w:tc>
          <w:tcPr>
            <w:tcW w:w="180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73E7B23" w14:textId="77777777" w:rsidR="006F4302" w:rsidRDefault="00960D8E">
            <w:r>
              <w:rPr>
                <w:sz w:val="20"/>
                <w:szCs w:val="20"/>
              </w:rPr>
              <w:t>2.283</w:t>
            </w:r>
          </w:p>
        </w:tc>
        <w:tc>
          <w:tcPr>
            <w:tcW w:w="180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306B68B" w14:textId="77777777" w:rsidR="006F4302" w:rsidRDefault="00960D8E">
            <w:r>
              <w:rPr>
                <w:sz w:val="20"/>
                <w:szCs w:val="20"/>
              </w:rPr>
              <w:t>2.307</w:t>
            </w:r>
          </w:p>
        </w:tc>
      </w:tr>
      <w:tr w:rsidR="006F4302" w14:paraId="21A0596C" w14:textId="77777777">
        <w:tblPrEx>
          <w:tblCellMar>
            <w:top w:w="0" w:type="dxa"/>
            <w:bottom w:w="0" w:type="dxa"/>
          </w:tblCellMar>
        </w:tblPrEx>
        <w:trPr>
          <w:cantSplit/>
        </w:trPr>
        <w:tc>
          <w:tcPr>
            <w:tcW w:w="361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7FD2C44" w14:textId="77777777" w:rsidR="006F4302" w:rsidRDefault="00960D8E">
            <w:r>
              <w:rPr>
                <w:sz w:val="20"/>
                <w:szCs w:val="20"/>
              </w:rPr>
              <w:t>SG smoothing</w:t>
            </w:r>
          </w:p>
        </w:tc>
        <w:tc>
          <w:tcPr>
            <w:tcW w:w="180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697D338" w14:textId="77777777" w:rsidR="006F4302" w:rsidRDefault="00960D8E">
            <w:r>
              <w:rPr>
                <w:sz w:val="20"/>
                <w:szCs w:val="20"/>
              </w:rPr>
              <w:t>11</w:t>
            </w:r>
          </w:p>
        </w:tc>
        <w:tc>
          <w:tcPr>
            <w:tcW w:w="180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98ECCC1" w14:textId="77777777" w:rsidR="006F4302" w:rsidRDefault="00960D8E">
            <w:r>
              <w:rPr>
                <w:sz w:val="20"/>
                <w:szCs w:val="20"/>
              </w:rPr>
              <w:t>2.817</w:t>
            </w:r>
          </w:p>
        </w:tc>
        <w:tc>
          <w:tcPr>
            <w:tcW w:w="180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651F7E8" w14:textId="77777777" w:rsidR="006F4302" w:rsidRDefault="00960D8E">
            <w:r>
              <w:rPr>
                <w:sz w:val="20"/>
                <w:szCs w:val="20"/>
              </w:rPr>
              <w:t>2.488</w:t>
            </w:r>
          </w:p>
        </w:tc>
      </w:tr>
      <w:tr w:rsidR="006F4302" w14:paraId="53EC4654" w14:textId="77777777">
        <w:tblPrEx>
          <w:tblCellMar>
            <w:top w:w="0" w:type="dxa"/>
            <w:bottom w:w="0" w:type="dxa"/>
          </w:tblCellMar>
        </w:tblPrEx>
        <w:trPr>
          <w:cantSplit/>
        </w:trPr>
        <w:tc>
          <w:tcPr>
            <w:tcW w:w="361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F934B6B" w14:textId="77777777" w:rsidR="006F4302" w:rsidRDefault="00960D8E">
            <w:r>
              <w:rPr>
                <w:sz w:val="20"/>
                <w:szCs w:val="20"/>
              </w:rPr>
              <w:t>SG 1st derivative</w:t>
            </w:r>
          </w:p>
        </w:tc>
        <w:tc>
          <w:tcPr>
            <w:tcW w:w="180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0C110C6" w14:textId="77777777" w:rsidR="006F4302" w:rsidRDefault="00960D8E">
            <w:r>
              <w:rPr>
                <w:sz w:val="20"/>
                <w:szCs w:val="20"/>
              </w:rPr>
              <w:t>11</w:t>
            </w:r>
          </w:p>
        </w:tc>
        <w:tc>
          <w:tcPr>
            <w:tcW w:w="180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9AD7204" w14:textId="77777777" w:rsidR="006F4302" w:rsidRDefault="00960D8E">
            <w:r>
              <w:rPr>
                <w:sz w:val="20"/>
                <w:szCs w:val="20"/>
              </w:rPr>
              <w:t>2.781</w:t>
            </w:r>
          </w:p>
        </w:tc>
        <w:tc>
          <w:tcPr>
            <w:tcW w:w="180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DFBE77B" w14:textId="77777777" w:rsidR="006F4302" w:rsidRDefault="00960D8E">
            <w:r>
              <w:rPr>
                <w:sz w:val="20"/>
                <w:szCs w:val="20"/>
              </w:rPr>
              <w:t>2.542</w:t>
            </w:r>
          </w:p>
        </w:tc>
      </w:tr>
      <w:tr w:rsidR="006F4302" w14:paraId="0C35A9BB" w14:textId="77777777">
        <w:tblPrEx>
          <w:tblCellMar>
            <w:top w:w="0" w:type="dxa"/>
            <w:bottom w:w="0" w:type="dxa"/>
          </w:tblCellMar>
        </w:tblPrEx>
        <w:trPr>
          <w:cantSplit/>
        </w:trPr>
        <w:tc>
          <w:tcPr>
            <w:tcW w:w="361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A52ECE4" w14:textId="77777777" w:rsidR="006F4302" w:rsidRDefault="00960D8E">
            <w:r>
              <w:rPr>
                <w:sz w:val="20"/>
                <w:szCs w:val="20"/>
              </w:rPr>
              <w:t>SNV + SG 1st derivative</w:t>
            </w:r>
          </w:p>
        </w:tc>
        <w:tc>
          <w:tcPr>
            <w:tcW w:w="180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A56C1A4" w14:textId="77777777" w:rsidR="006F4302" w:rsidRDefault="00960D8E">
            <w:r>
              <w:rPr>
                <w:sz w:val="20"/>
                <w:szCs w:val="20"/>
              </w:rPr>
              <w:t>10</w:t>
            </w:r>
          </w:p>
        </w:tc>
        <w:tc>
          <w:tcPr>
            <w:tcW w:w="180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D4F901C" w14:textId="77777777" w:rsidR="006F4302" w:rsidRDefault="00960D8E">
            <w:r>
              <w:rPr>
                <w:sz w:val="20"/>
                <w:szCs w:val="20"/>
              </w:rPr>
              <w:t>1.949</w:t>
            </w:r>
          </w:p>
        </w:tc>
        <w:tc>
          <w:tcPr>
            <w:tcW w:w="180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05872B6" w14:textId="77777777" w:rsidR="006F4302" w:rsidRDefault="00960D8E">
            <w:r>
              <w:rPr>
                <w:sz w:val="20"/>
                <w:szCs w:val="20"/>
              </w:rPr>
              <w:t>1.921</w:t>
            </w:r>
          </w:p>
        </w:tc>
      </w:tr>
      <w:tr w:rsidR="006F4302" w14:paraId="6934B8E4" w14:textId="77777777">
        <w:tblPrEx>
          <w:tblCellMar>
            <w:top w:w="0" w:type="dxa"/>
            <w:bottom w:w="0" w:type="dxa"/>
          </w:tblCellMar>
        </w:tblPrEx>
        <w:trPr>
          <w:cantSplit/>
        </w:trPr>
        <w:tc>
          <w:tcPr>
            <w:tcW w:w="361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1BD16EC" w14:textId="77777777" w:rsidR="006F4302" w:rsidRDefault="00960D8E">
            <w:r>
              <w:rPr>
                <w:sz w:val="20"/>
                <w:szCs w:val="20"/>
              </w:rPr>
              <w:t>SG 2nd derivative</w:t>
            </w:r>
          </w:p>
        </w:tc>
        <w:tc>
          <w:tcPr>
            <w:tcW w:w="180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E2500C0" w14:textId="77777777" w:rsidR="006F4302" w:rsidRDefault="00960D8E">
            <w:r>
              <w:rPr>
                <w:sz w:val="20"/>
                <w:szCs w:val="20"/>
              </w:rPr>
              <w:t>5</w:t>
            </w:r>
          </w:p>
        </w:tc>
        <w:tc>
          <w:tcPr>
            <w:tcW w:w="180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C9A953F" w14:textId="77777777" w:rsidR="006F4302" w:rsidRDefault="00960D8E">
            <w:r>
              <w:rPr>
                <w:sz w:val="20"/>
                <w:szCs w:val="20"/>
              </w:rPr>
              <w:t>2.66</w:t>
            </w:r>
          </w:p>
        </w:tc>
        <w:tc>
          <w:tcPr>
            <w:tcW w:w="180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15C9E60" w14:textId="77777777" w:rsidR="006F4302" w:rsidRDefault="00960D8E">
            <w:r>
              <w:rPr>
                <w:sz w:val="20"/>
                <w:szCs w:val="20"/>
              </w:rPr>
              <w:t>2.769</w:t>
            </w:r>
          </w:p>
        </w:tc>
      </w:tr>
    </w:tbl>
    <w:p w14:paraId="26A5F1E0" w14:textId="77777777" w:rsidR="006F4302" w:rsidRDefault="006F4302">
      <w:pPr>
        <w:spacing w:after="120"/>
      </w:pPr>
    </w:p>
    <w:p w14:paraId="473CD932" w14:textId="77777777" w:rsidR="006F4302" w:rsidRDefault="00960D8E">
      <w:pPr>
        <w:spacing w:after="160" w:line="360" w:lineRule="auto"/>
        <w:jc w:val="both"/>
      </w:pPr>
      <w:r>
        <w:rPr>
          <w:b/>
          <w:bCs/>
          <w:sz w:val="22"/>
          <w:szCs w:val="22"/>
        </w:rPr>
        <w:t>Log summary.</w:t>
      </w:r>
      <w:r>
        <w:rPr>
          <w:sz w:val="22"/>
          <w:szCs w:val="22"/>
        </w:rPr>
        <w:t xml:space="preserve"> Data: OpenML dataset 505 (Tecator), 240 samples, 100 absorbances 850 to 1050 nm, moisture 32.8 to 76.6%. Split: Kennard-Stone 168/72. CV: 10-fold, seed 42. Best preprocessing by RMSECV: SNV + SG 1st derivative. CARS: 10 repeats of 50 iterations; best subset 11 wavelengths, 10 latent variables. SVR best parameters: C 1000, gamma 0.001, epsilon 0.2. Paired Wilcoxon SVR vs PLSR absolute errors: p = 1.2e-5. Prediction time 1.46 ms per sample (computation only). Script: poc.py (Python 3, scikit-learn 1.9).</w:t>
      </w:r>
    </w:p>
    <w:p w14:paraId="04651D32" w14:textId="77777777" w:rsidR="006F4302" w:rsidRDefault="00960D8E">
      <w:pPr>
        <w:pStyle w:val="Heading2"/>
        <w:pageBreakBefore/>
        <w:spacing w:after="160"/>
      </w:pPr>
      <w:bookmarkStart w:id="144" w:name="_Toc243321390"/>
      <w:r>
        <w:lastRenderedPageBreak/>
        <w:t>Appendix N: Ethics clearance material and data-management approvals</w:t>
      </w:r>
      <w:bookmarkEnd w:id="144"/>
    </w:p>
    <w:p w14:paraId="361DCC53" w14:textId="77777777" w:rsidR="006F4302" w:rsidRDefault="00960D8E">
      <w:pPr>
        <w:spacing w:after="160" w:line="360" w:lineRule="auto"/>
        <w:jc w:val="both"/>
      </w:pPr>
      <w:r>
        <w:rPr>
          <w:b/>
          <w:bCs/>
        </w:rPr>
        <w:t>Status:</w:t>
      </w:r>
      <w:r>
        <w:t xml:space="preserve"> to be attached after approval. Planned contents: ethics application form; participant information sheet and consent form for field-test users; supplier permission letters; laboratory risk assessment for oven, glassware and desiccant use; data-management plan approval.</w:t>
      </w:r>
    </w:p>
    <w:p w14:paraId="303458BB" w14:textId="77777777" w:rsidR="006F4302" w:rsidRDefault="006F4302">
      <w:pPr>
        <w:sectPr w:rsidR="006F4302">
          <w:headerReference w:type="default" r:id="rId24"/>
          <w:footerReference w:type="default" r:id="rId25"/>
          <w:pgSz w:w="11906" w:h="16838"/>
          <w:pgMar w:top="1440" w:right="1440" w:bottom="1440" w:left="1440" w:header="708" w:footer="708" w:gutter="0"/>
          <w:cols w:space="720"/>
          <w:docGrid w:linePitch="360"/>
        </w:sectPr>
      </w:pPr>
    </w:p>
    <w:p w14:paraId="633CC9D6" w14:textId="77777777" w:rsidR="006F4302" w:rsidRDefault="00960D8E">
      <w:pPr>
        <w:spacing w:after="120"/>
      </w:pPr>
      <w:r>
        <w:rPr>
          <w:b/>
          <w:bCs/>
          <w:sz w:val="26"/>
          <w:szCs w:val="26"/>
        </w:rPr>
        <w:lastRenderedPageBreak/>
        <w:t>Appendix C (continued): Literature survey matrix</w:t>
      </w:r>
    </w:p>
    <w:tbl>
      <w:tblPr>
        <w:tblW w:w="139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93"/>
        <w:gridCol w:w="1814"/>
        <w:gridCol w:w="1815"/>
        <w:gridCol w:w="2094"/>
        <w:gridCol w:w="1396"/>
        <w:gridCol w:w="1815"/>
        <w:gridCol w:w="1535"/>
        <w:gridCol w:w="1396"/>
      </w:tblGrid>
      <w:tr w:rsidR="006F4302" w14:paraId="6540AFED" w14:textId="77777777">
        <w:tblPrEx>
          <w:tblCellMar>
            <w:top w:w="0" w:type="dxa"/>
            <w:bottom w:w="0" w:type="dxa"/>
          </w:tblCellMar>
        </w:tblPrEx>
        <w:trPr>
          <w:tblHeader/>
        </w:trPr>
        <w:tc>
          <w:tcPr>
            <w:tcW w:w="2094"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2E17F0A8" w14:textId="77777777" w:rsidR="006F4302" w:rsidRDefault="00960D8E">
            <w:r>
              <w:rPr>
                <w:b/>
                <w:bCs/>
                <w:sz w:val="15"/>
                <w:szCs w:val="15"/>
              </w:rPr>
              <w:t>Citation</w:t>
            </w:r>
          </w:p>
        </w:tc>
        <w:tc>
          <w:tcPr>
            <w:tcW w:w="1815"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677835AB" w14:textId="77777777" w:rsidR="006F4302" w:rsidRDefault="00960D8E">
            <w:r>
              <w:rPr>
                <w:b/>
                <w:bCs/>
                <w:sz w:val="15"/>
                <w:szCs w:val="15"/>
              </w:rPr>
              <w:t>Problem</w:t>
            </w:r>
          </w:p>
        </w:tc>
        <w:tc>
          <w:tcPr>
            <w:tcW w:w="1815"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09AFDCC2" w14:textId="77777777" w:rsidR="006F4302" w:rsidRDefault="00960D8E">
            <w:r>
              <w:rPr>
                <w:b/>
                <w:bCs/>
                <w:sz w:val="15"/>
                <w:szCs w:val="15"/>
              </w:rPr>
              <w:t>Data</w:t>
            </w:r>
          </w:p>
        </w:tc>
        <w:tc>
          <w:tcPr>
            <w:tcW w:w="2094"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3AB4A6B7" w14:textId="77777777" w:rsidR="006F4302" w:rsidRDefault="00960D8E">
            <w:r>
              <w:rPr>
                <w:b/>
                <w:bCs/>
                <w:sz w:val="15"/>
                <w:szCs w:val="15"/>
              </w:rPr>
              <w:t>Method</w:t>
            </w:r>
          </w:p>
        </w:tc>
        <w:tc>
          <w:tcPr>
            <w:tcW w:w="1396"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3F6C82B6" w14:textId="77777777" w:rsidR="006F4302" w:rsidRDefault="00960D8E">
            <w:r>
              <w:rPr>
                <w:b/>
                <w:bCs/>
                <w:sz w:val="15"/>
                <w:szCs w:val="15"/>
              </w:rPr>
              <w:t>Evaluation</w:t>
            </w:r>
          </w:p>
        </w:tc>
        <w:tc>
          <w:tcPr>
            <w:tcW w:w="1815"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40DF5DDA" w14:textId="77777777" w:rsidR="006F4302" w:rsidRDefault="00960D8E">
            <w:r>
              <w:rPr>
                <w:b/>
                <w:bCs/>
                <w:sz w:val="15"/>
                <w:szCs w:val="15"/>
              </w:rPr>
              <w:t>Findings</w:t>
            </w:r>
          </w:p>
        </w:tc>
        <w:tc>
          <w:tcPr>
            <w:tcW w:w="1535"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542056F3" w14:textId="77777777" w:rsidR="006F4302" w:rsidRDefault="00960D8E">
            <w:r>
              <w:rPr>
                <w:b/>
                <w:bCs/>
                <w:sz w:val="15"/>
                <w:szCs w:val="15"/>
              </w:rPr>
              <w:t>Limitations</w:t>
            </w:r>
          </w:p>
        </w:tc>
        <w:tc>
          <w:tcPr>
            <w:tcW w:w="1396"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77B4918C" w14:textId="77777777" w:rsidR="006F4302" w:rsidRDefault="00960D8E">
            <w:r>
              <w:rPr>
                <w:b/>
                <w:bCs/>
                <w:sz w:val="15"/>
                <w:szCs w:val="15"/>
              </w:rPr>
              <w:t>Relevance</w:t>
            </w:r>
          </w:p>
        </w:tc>
      </w:tr>
      <w:tr w:rsidR="006F4302" w14:paraId="5BC8A552" w14:textId="77777777">
        <w:tblPrEx>
          <w:tblCellMar>
            <w:top w:w="0" w:type="dxa"/>
            <w:bottom w:w="0" w:type="dxa"/>
          </w:tblCellMar>
        </w:tblPrEx>
        <w:trPr>
          <w:cantSplit/>
        </w:trPr>
        <w:tc>
          <w:tcPr>
            <w:tcW w:w="20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DAA11E7" w14:textId="77777777" w:rsidR="006F4302" w:rsidRDefault="00960D8E">
            <w:r>
              <w:rPr>
                <w:sz w:val="15"/>
                <w:szCs w:val="15"/>
              </w:rPr>
              <w:t>Hazarika et al. (2017), Two and a Bud</w:t>
            </w:r>
          </w:p>
        </w:tc>
        <w:tc>
          <w:tcPr>
            <w:tcW w:w="18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07DBFF6" w14:textId="77777777" w:rsidR="006F4302" w:rsidRDefault="00960D8E">
            <w:r>
              <w:rPr>
                <w:sz w:val="15"/>
                <w:szCs w:val="15"/>
              </w:rPr>
              <w:t>Need for a rapid, reagent-free alternative to chemical and sensory tea-quality testing</w:t>
            </w:r>
          </w:p>
        </w:tc>
        <w:tc>
          <w:tcPr>
            <w:tcW w:w="18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339E95A" w14:textId="77777777" w:rsidR="006F4302" w:rsidRDefault="00960D8E">
            <w:r>
              <w:rPr>
                <w:sz w:val="15"/>
                <w:szCs w:val="15"/>
              </w:rPr>
              <w:t>Initial experiments at Tocklai TRI and Jadavpur University; no named dataset</w:t>
            </w:r>
          </w:p>
        </w:tc>
        <w:tc>
          <w:tcPr>
            <w:tcW w:w="20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FBA0940" w14:textId="77777777" w:rsidR="006F4302" w:rsidRDefault="00960D8E">
            <w:r>
              <w:rPr>
                <w:sz w:val="15"/>
                <w:szCs w:val="15"/>
              </w:rPr>
              <w:t>Review of NIR (780 to 2500 nm) diffuse reflectance with chemometric calibration</w:t>
            </w:r>
          </w:p>
        </w:tc>
        <w:tc>
          <w:tcPr>
            <w:tcW w:w="139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F019C50" w14:textId="77777777" w:rsidR="006F4302" w:rsidRDefault="00960D8E">
            <w:r>
              <w:rPr>
                <w:sz w:val="15"/>
                <w:szCs w:val="15"/>
              </w:rPr>
              <w:t>Narrative review</w:t>
            </w:r>
          </w:p>
        </w:tc>
        <w:tc>
          <w:tcPr>
            <w:tcW w:w="18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BD68E84" w14:textId="77777777" w:rsidR="006F4302" w:rsidRDefault="00960D8E">
            <w:r>
              <w:rPr>
                <w:sz w:val="15"/>
                <w:szCs w:val="15"/>
              </w:rPr>
              <w:t>NIR is a green, fast, non-destructive tool for tea quality and process control</w:t>
            </w:r>
          </w:p>
        </w:tc>
        <w:tc>
          <w:tcPr>
            <w:tcW w:w="153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12635B1" w14:textId="77777777" w:rsidR="006F4302" w:rsidRDefault="00960D8E">
            <w:r>
              <w:rPr>
                <w:sz w:val="15"/>
                <w:szCs w:val="15"/>
              </w:rPr>
              <w:t>Review; NIR's own technical limits not detailed</w:t>
            </w:r>
          </w:p>
        </w:tc>
        <w:tc>
          <w:tcPr>
            <w:tcW w:w="139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1E6BC0B" w14:textId="77777777" w:rsidR="006F4302" w:rsidRDefault="00960D8E">
            <w:r>
              <w:rPr>
                <w:sz w:val="15"/>
                <w:szCs w:val="15"/>
              </w:rPr>
              <w:t>High: foundational justification for NIR in tea</w:t>
            </w:r>
          </w:p>
        </w:tc>
      </w:tr>
      <w:tr w:rsidR="006F4302" w14:paraId="7873ED75" w14:textId="77777777">
        <w:tblPrEx>
          <w:tblCellMar>
            <w:top w:w="0" w:type="dxa"/>
            <w:bottom w:w="0" w:type="dxa"/>
          </w:tblCellMar>
        </w:tblPrEx>
        <w:trPr>
          <w:cantSplit/>
        </w:trPr>
        <w:tc>
          <w:tcPr>
            <w:tcW w:w="20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B7B24E3" w14:textId="77777777" w:rsidR="006F4302" w:rsidRDefault="00960D8E">
            <w:r>
              <w:rPr>
                <w:sz w:val="15"/>
                <w:szCs w:val="15"/>
              </w:rPr>
              <w:t>Das et al. (2020), ANS2020</w:t>
            </w:r>
          </w:p>
        </w:tc>
        <w:tc>
          <w:tcPr>
            <w:tcW w:w="18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E42FA18" w14:textId="77777777" w:rsidR="006F4302" w:rsidRDefault="00960D8E">
            <w:r>
              <w:rPr>
                <w:sz w:val="15"/>
                <w:szCs w:val="15"/>
              </w:rPr>
              <w:t>Discriminating green teas by gallic acid content</w:t>
            </w:r>
          </w:p>
        </w:tc>
        <w:tc>
          <w:tcPr>
            <w:tcW w:w="18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A815E8E" w14:textId="77777777" w:rsidR="006F4302" w:rsidRDefault="00960D8E">
            <w:r>
              <w:rPr>
                <w:sz w:val="15"/>
                <w:szCs w:val="15"/>
              </w:rPr>
              <w:t>Five green-tea variants; HPLC reference</w:t>
            </w:r>
          </w:p>
        </w:tc>
        <w:tc>
          <w:tcPr>
            <w:tcW w:w="20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01566E6" w14:textId="77777777" w:rsidR="006F4302" w:rsidRDefault="00960D8E">
            <w:r>
              <w:rPr>
                <w:sz w:val="15"/>
                <w:szCs w:val="15"/>
              </w:rPr>
              <w:t>NIR reflectance 900 to 1700 nm; preprocessing; PCA; PLSR</w:t>
            </w:r>
          </w:p>
        </w:tc>
        <w:tc>
          <w:tcPr>
            <w:tcW w:w="139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0193BF4" w14:textId="77777777" w:rsidR="006F4302" w:rsidRDefault="00960D8E">
            <w:r>
              <w:rPr>
                <w:sz w:val="15"/>
                <w:szCs w:val="15"/>
              </w:rPr>
              <w:t>Class Separability Index</w:t>
            </w:r>
          </w:p>
        </w:tc>
        <w:tc>
          <w:tcPr>
            <w:tcW w:w="18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31DD488" w14:textId="77777777" w:rsidR="006F4302" w:rsidRDefault="00960D8E">
            <w:r>
              <w:rPr>
                <w:sz w:val="15"/>
                <w:szCs w:val="15"/>
              </w:rPr>
              <w:t>Preprocessing raised separability from 53.63 to 93.20</w:t>
            </w:r>
          </w:p>
        </w:tc>
        <w:tc>
          <w:tcPr>
            <w:tcW w:w="153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A6F6B87" w14:textId="77777777" w:rsidR="006F4302" w:rsidRDefault="00960D8E">
            <w:r>
              <w:rPr>
                <w:sz w:val="15"/>
                <w:szCs w:val="15"/>
              </w:rPr>
              <w:t>Abstract-level detail; gallic acid not moisture</w:t>
            </w:r>
          </w:p>
        </w:tc>
        <w:tc>
          <w:tcPr>
            <w:tcW w:w="139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F7CF946" w14:textId="77777777" w:rsidR="006F4302" w:rsidRDefault="00960D8E">
            <w:r>
              <w:rPr>
                <w:sz w:val="15"/>
                <w:szCs w:val="15"/>
              </w:rPr>
              <w:t>High: shows preprocessing effect (RQ2)</w:t>
            </w:r>
          </w:p>
        </w:tc>
      </w:tr>
      <w:tr w:rsidR="006F4302" w14:paraId="3199DF4F" w14:textId="77777777">
        <w:tblPrEx>
          <w:tblCellMar>
            <w:top w:w="0" w:type="dxa"/>
            <w:bottom w:w="0" w:type="dxa"/>
          </w:tblCellMar>
        </w:tblPrEx>
        <w:trPr>
          <w:cantSplit/>
        </w:trPr>
        <w:tc>
          <w:tcPr>
            <w:tcW w:w="20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269AB9A" w14:textId="77777777" w:rsidR="006F4302" w:rsidRDefault="00960D8E">
            <w:r>
              <w:rPr>
                <w:sz w:val="15"/>
                <w:szCs w:val="15"/>
              </w:rPr>
              <w:t>Revilla et al. (2024), Foods 13(3) 450</w:t>
            </w:r>
          </w:p>
        </w:tc>
        <w:tc>
          <w:tcPr>
            <w:tcW w:w="18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AE8DD6D" w14:textId="77777777" w:rsidR="006F4302" w:rsidRDefault="00960D8E">
            <w:r>
              <w:rPr>
                <w:sz w:val="15"/>
                <w:szCs w:val="15"/>
              </w:rPr>
              <w:t>Predicting heavy metals and blend percentages in tea</w:t>
            </w:r>
          </w:p>
        </w:tc>
        <w:tc>
          <w:tcPr>
            <w:tcW w:w="18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2839E6D" w14:textId="77777777" w:rsidR="006F4302" w:rsidRDefault="00960D8E">
            <w:r>
              <w:rPr>
                <w:sz w:val="15"/>
                <w:szCs w:val="15"/>
              </w:rPr>
              <w:t>322 samples: 16 pure black, green and red teas plus lab blends; ICP-MS reference</w:t>
            </w:r>
          </w:p>
        </w:tc>
        <w:tc>
          <w:tcPr>
            <w:tcW w:w="20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E6190F1" w14:textId="77777777" w:rsidR="006F4302" w:rsidRDefault="00960D8E">
            <w:r>
              <w:rPr>
                <w:sz w:val="15"/>
                <w:szCs w:val="15"/>
              </w:rPr>
              <w:t>Foss NIRSystem 5000 (1000 to 2498 nm); MPLS, PCA, SIMCA, OPLS-DA</w:t>
            </w:r>
          </w:p>
        </w:tc>
        <w:tc>
          <w:tcPr>
            <w:tcW w:w="139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002431F" w14:textId="77777777" w:rsidR="006F4302" w:rsidRDefault="00960D8E">
            <w:r>
              <w:rPr>
                <w:sz w:val="15"/>
                <w:szCs w:val="15"/>
              </w:rPr>
              <w:t>Calibration vs validation accuracy</w:t>
            </w:r>
          </w:p>
        </w:tc>
        <w:tc>
          <w:tcPr>
            <w:tcW w:w="18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1D5C060" w14:textId="77777777" w:rsidR="006F4302" w:rsidRDefault="00960D8E">
            <w:r>
              <w:rPr>
                <w:sz w:val="15"/>
                <w:szCs w:val="15"/>
              </w:rPr>
              <w:t>98.3% calibration but 92.3% validation accuracy on some blends</w:t>
            </w:r>
          </w:p>
        </w:tc>
        <w:tc>
          <w:tcPr>
            <w:tcW w:w="153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041DA9F" w14:textId="77777777" w:rsidR="006F4302" w:rsidRDefault="00960D8E">
            <w:r>
              <w:rPr>
                <w:sz w:val="15"/>
                <w:szCs w:val="15"/>
              </w:rPr>
              <w:t>Metals have no direct NIR peak; small sub-categories</w:t>
            </w:r>
          </w:p>
        </w:tc>
        <w:tc>
          <w:tcPr>
            <w:tcW w:w="139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96CE500" w14:textId="77777777" w:rsidR="006F4302" w:rsidRDefault="00960D8E">
            <w:r>
              <w:rPr>
                <w:sz w:val="15"/>
                <w:szCs w:val="15"/>
              </w:rPr>
              <w:t>High: calibration overstates accuracy (Gap 3)</w:t>
            </w:r>
          </w:p>
        </w:tc>
      </w:tr>
      <w:tr w:rsidR="006F4302" w14:paraId="75B787B8" w14:textId="77777777">
        <w:tblPrEx>
          <w:tblCellMar>
            <w:top w:w="0" w:type="dxa"/>
            <w:bottom w:w="0" w:type="dxa"/>
          </w:tblCellMar>
        </w:tblPrEx>
        <w:trPr>
          <w:cantSplit/>
        </w:trPr>
        <w:tc>
          <w:tcPr>
            <w:tcW w:w="20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71896EA" w14:textId="77777777" w:rsidR="006F4302" w:rsidRDefault="00960D8E">
            <w:r>
              <w:rPr>
                <w:sz w:val="15"/>
                <w:szCs w:val="15"/>
              </w:rPr>
              <w:t>Hazarika et al. (2024)</w:t>
            </w:r>
          </w:p>
        </w:tc>
        <w:tc>
          <w:tcPr>
            <w:tcW w:w="18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5627836" w14:textId="77777777" w:rsidR="006F4302" w:rsidRDefault="00960D8E">
            <w:r>
              <w:rPr>
                <w:sz w:val="15"/>
                <w:szCs w:val="15"/>
              </w:rPr>
              <w:t>Rapid valuation of CTC black tea (liquor scores and theaflavin)</w:t>
            </w:r>
          </w:p>
        </w:tc>
        <w:tc>
          <w:tcPr>
            <w:tcW w:w="18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DAA63FE" w14:textId="77777777" w:rsidR="006F4302" w:rsidRDefault="00960D8E">
            <w:r>
              <w:rPr>
                <w:sz w:val="15"/>
                <w:szCs w:val="15"/>
              </w:rPr>
              <w:t>100 commercial CTC samples from Kolkata and Upper Assam</w:t>
            </w:r>
          </w:p>
        </w:tc>
        <w:tc>
          <w:tcPr>
            <w:tcW w:w="20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CCADFD6" w14:textId="77777777" w:rsidR="006F4302" w:rsidRDefault="00960D8E">
            <w:r>
              <w:rPr>
                <w:sz w:val="15"/>
                <w:szCs w:val="15"/>
              </w:rPr>
              <w:t>Portable InGaAs NIR 900 to 1700 nm; SNV, MSC, 1D, 2D; PLSR with CARS and Random Frog</w:t>
            </w:r>
          </w:p>
        </w:tc>
        <w:tc>
          <w:tcPr>
            <w:tcW w:w="139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DFA0969" w14:textId="77777777" w:rsidR="006F4302" w:rsidRDefault="00960D8E">
            <w:r>
              <w:rPr>
                <w:sz w:val="15"/>
                <w:szCs w:val="15"/>
              </w:rPr>
              <w:t>Prediction statistics vs spectrophotometer and sensory panel</w:t>
            </w:r>
          </w:p>
        </w:tc>
        <w:tc>
          <w:tcPr>
            <w:tcW w:w="18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C47AD94" w14:textId="77777777" w:rsidR="006F4302" w:rsidRDefault="00960D8E">
            <w:r>
              <w:rPr>
                <w:sz w:val="15"/>
                <w:szCs w:val="15"/>
              </w:rPr>
              <w:t>Few selected wavelengths gave strong models</w:t>
            </w:r>
          </w:p>
        </w:tc>
        <w:tc>
          <w:tcPr>
            <w:tcW w:w="153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4DAD596" w14:textId="77777777" w:rsidR="006F4302" w:rsidRDefault="00960D8E">
            <w:r>
              <w:rPr>
                <w:sz w:val="15"/>
                <w:szCs w:val="15"/>
              </w:rPr>
              <w:t>Sensory reference is subjective; moisture not targeted</w:t>
            </w:r>
          </w:p>
        </w:tc>
        <w:tc>
          <w:tcPr>
            <w:tcW w:w="139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A40DEFF" w14:textId="77777777" w:rsidR="006F4302" w:rsidRDefault="00960D8E">
            <w:r>
              <w:rPr>
                <w:sz w:val="15"/>
                <w:szCs w:val="15"/>
              </w:rPr>
              <w:t>High: black tea, portable NIR, CARS and PLSR template</w:t>
            </w:r>
          </w:p>
        </w:tc>
      </w:tr>
      <w:tr w:rsidR="006F4302" w14:paraId="484B8F2D" w14:textId="77777777">
        <w:tblPrEx>
          <w:tblCellMar>
            <w:top w:w="0" w:type="dxa"/>
            <w:bottom w:w="0" w:type="dxa"/>
          </w:tblCellMar>
        </w:tblPrEx>
        <w:trPr>
          <w:cantSplit/>
        </w:trPr>
        <w:tc>
          <w:tcPr>
            <w:tcW w:w="20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CDE88B2" w14:textId="77777777" w:rsidR="006F4302" w:rsidRDefault="00960D8E">
            <w:r>
              <w:rPr>
                <w:sz w:val="15"/>
                <w:szCs w:val="15"/>
              </w:rPr>
              <w:t>Huang et al. (2024), Foods 13(3) 389</w:t>
            </w:r>
          </w:p>
        </w:tc>
        <w:tc>
          <w:tcPr>
            <w:tcW w:w="18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02EC90B" w14:textId="77777777" w:rsidR="006F4302" w:rsidRDefault="00960D8E">
            <w:r>
              <w:rPr>
                <w:sz w:val="15"/>
                <w:szCs w:val="15"/>
              </w:rPr>
              <w:t>Identifying coffee roast degree and variety</w:t>
            </w:r>
          </w:p>
        </w:tc>
        <w:tc>
          <w:tcPr>
            <w:tcW w:w="18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DE35D33" w14:textId="77777777" w:rsidR="006F4302" w:rsidRDefault="00960D8E">
            <w:r>
              <w:rPr>
                <w:sz w:val="15"/>
                <w:szCs w:val="15"/>
              </w:rPr>
              <w:t>Three varieties, four roast levels; 125 tablets per sample</w:t>
            </w:r>
          </w:p>
        </w:tc>
        <w:tc>
          <w:tcPr>
            <w:tcW w:w="20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67B3BD4" w14:textId="77777777" w:rsidR="006F4302" w:rsidRDefault="00960D8E">
            <w:r>
              <w:rPr>
                <w:sz w:val="15"/>
                <w:szCs w:val="15"/>
              </w:rPr>
              <w:t>THz-TDS 0.06 to 4.5 THz; FFT; PCA; LD, SVM, NB, KNN</w:t>
            </w:r>
          </w:p>
        </w:tc>
        <w:tc>
          <w:tcPr>
            <w:tcW w:w="139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0B306BC" w14:textId="77777777" w:rsidR="006F4302" w:rsidRDefault="00960D8E">
            <w:r>
              <w:rPr>
                <w:sz w:val="15"/>
                <w:szCs w:val="15"/>
              </w:rPr>
              <w:t>Classification accuracy</w:t>
            </w:r>
          </w:p>
        </w:tc>
        <w:tc>
          <w:tcPr>
            <w:tcW w:w="18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F164883" w14:textId="77777777" w:rsidR="006F4302" w:rsidRDefault="00960D8E">
            <w:r>
              <w:rPr>
                <w:sz w:val="15"/>
                <w:szCs w:val="15"/>
              </w:rPr>
              <w:t>Linear discriminant classified best</w:t>
            </w:r>
          </w:p>
        </w:tc>
        <w:tc>
          <w:tcPr>
            <w:tcW w:w="153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4E8D137" w14:textId="77777777" w:rsidR="006F4302" w:rsidRDefault="00960D8E">
            <w:r>
              <w:rPr>
                <w:sz w:val="15"/>
                <w:szCs w:val="15"/>
              </w:rPr>
              <w:t>THz blocked by water; samples dried below 5% moisture</w:t>
            </w:r>
          </w:p>
        </w:tc>
        <w:tc>
          <w:tcPr>
            <w:tcW w:w="139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2AED5C4" w14:textId="77777777" w:rsidR="006F4302" w:rsidRDefault="00960D8E">
            <w:r>
              <w:rPr>
                <w:sz w:val="15"/>
                <w:szCs w:val="15"/>
              </w:rPr>
              <w:t>Medium: shows why THz is unsuitable for moisture</w:t>
            </w:r>
          </w:p>
        </w:tc>
      </w:tr>
      <w:tr w:rsidR="006F4302" w14:paraId="35FAF1DA" w14:textId="77777777">
        <w:tblPrEx>
          <w:tblCellMar>
            <w:top w:w="0" w:type="dxa"/>
            <w:bottom w:w="0" w:type="dxa"/>
          </w:tblCellMar>
        </w:tblPrEx>
        <w:trPr>
          <w:cantSplit/>
        </w:trPr>
        <w:tc>
          <w:tcPr>
            <w:tcW w:w="20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5C09C6C" w14:textId="77777777" w:rsidR="006F4302" w:rsidRDefault="00960D8E">
            <w:r>
              <w:rPr>
                <w:sz w:val="15"/>
                <w:szCs w:val="15"/>
              </w:rPr>
              <w:t>Qiu et al. (2026), Agric. Products Processing and Storage 2:22</w:t>
            </w:r>
          </w:p>
        </w:tc>
        <w:tc>
          <w:tcPr>
            <w:tcW w:w="18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93DA45E" w14:textId="77777777" w:rsidR="006F4302" w:rsidRDefault="00960D8E">
            <w:r>
              <w:rPr>
                <w:sz w:val="15"/>
                <w:szCs w:val="15"/>
              </w:rPr>
              <w:t>State of spectroscopic quality detection across agricultural products</w:t>
            </w:r>
          </w:p>
        </w:tc>
        <w:tc>
          <w:tcPr>
            <w:tcW w:w="18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CD76869" w14:textId="77777777" w:rsidR="006F4302" w:rsidRDefault="00960D8E">
            <w:r>
              <w:rPr>
                <w:sz w:val="15"/>
                <w:szCs w:val="15"/>
              </w:rPr>
              <w:t>Review of many studies (fruit, meat, aquatic products)</w:t>
            </w:r>
          </w:p>
        </w:tc>
        <w:tc>
          <w:tcPr>
            <w:tcW w:w="20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ECD822D" w14:textId="77777777" w:rsidR="006F4302" w:rsidRDefault="00960D8E">
            <w:r>
              <w:rPr>
                <w:sz w:val="15"/>
                <w:szCs w:val="15"/>
              </w:rPr>
              <w:t>Surveys HSI, Vis-NIR, NIRS, MIRS, Raman, THz and others; SG, SNV, MSC; SPA, CARS, GA; PLSR, SVM, ANN, CNN</w:t>
            </w:r>
          </w:p>
        </w:tc>
        <w:tc>
          <w:tcPr>
            <w:tcW w:w="139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D07BFE7" w14:textId="77777777" w:rsidR="006F4302" w:rsidRDefault="00960D8E">
            <w:r>
              <w:rPr>
                <w:sz w:val="15"/>
                <w:szCs w:val="15"/>
              </w:rPr>
              <w:t>Narrative synthesis</w:t>
            </w:r>
          </w:p>
        </w:tc>
        <w:tc>
          <w:tcPr>
            <w:tcW w:w="18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D59ECAA" w14:textId="77777777" w:rsidR="006F4302" w:rsidRDefault="00960D8E">
            <w:r>
              <w:rPr>
                <w:sz w:val="15"/>
                <w:szCs w:val="15"/>
              </w:rPr>
              <w:t>Identifies poor universality, environmental interference, cost and data volume as bottlenecks</w:t>
            </w:r>
          </w:p>
        </w:tc>
        <w:tc>
          <w:tcPr>
            <w:tcW w:w="153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DD9173D" w14:textId="77777777" w:rsidR="006F4302" w:rsidRDefault="00960D8E">
            <w:r>
              <w:rPr>
                <w:sz w:val="15"/>
                <w:szCs w:val="15"/>
              </w:rPr>
              <w:t>Cross-product review</w:t>
            </w:r>
          </w:p>
        </w:tc>
        <w:tc>
          <w:tcPr>
            <w:tcW w:w="139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C5D6510" w14:textId="77777777" w:rsidR="006F4302" w:rsidRDefault="00960D8E">
            <w:r>
              <w:rPr>
                <w:sz w:val="15"/>
                <w:szCs w:val="15"/>
              </w:rPr>
              <w:t>High: frames validation and field challenges (Gap 3, Gap 4)</w:t>
            </w:r>
          </w:p>
        </w:tc>
      </w:tr>
      <w:tr w:rsidR="006F4302" w14:paraId="44C785FB" w14:textId="77777777">
        <w:tblPrEx>
          <w:tblCellMar>
            <w:top w:w="0" w:type="dxa"/>
            <w:bottom w:w="0" w:type="dxa"/>
          </w:tblCellMar>
        </w:tblPrEx>
        <w:trPr>
          <w:cantSplit/>
        </w:trPr>
        <w:tc>
          <w:tcPr>
            <w:tcW w:w="20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71D0644" w14:textId="77777777" w:rsidR="006F4302" w:rsidRDefault="00960D8E">
            <w:r>
              <w:rPr>
                <w:sz w:val="15"/>
                <w:szCs w:val="15"/>
              </w:rPr>
              <w:t>Jin et al. (2024), Gems and Gemology 60(4)</w:t>
            </w:r>
          </w:p>
        </w:tc>
        <w:tc>
          <w:tcPr>
            <w:tcW w:w="18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F86693F" w14:textId="77777777" w:rsidR="006F4302" w:rsidRDefault="00960D8E">
            <w:r>
              <w:rPr>
                <w:sz w:val="15"/>
                <w:szCs w:val="15"/>
              </w:rPr>
              <w:t>UV-Vis-NIR spectroscopy for gem identification</w:t>
            </w:r>
          </w:p>
        </w:tc>
        <w:tc>
          <w:tcPr>
            <w:tcW w:w="18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2806A2E" w14:textId="77777777" w:rsidR="006F4302" w:rsidRDefault="00960D8E">
            <w:r>
              <w:rPr>
                <w:sz w:val="15"/>
                <w:szCs w:val="15"/>
              </w:rPr>
              <w:t>Illustrative gem spectra</w:t>
            </w:r>
          </w:p>
        </w:tc>
        <w:tc>
          <w:tcPr>
            <w:tcW w:w="20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3764DD0" w14:textId="77777777" w:rsidR="006F4302" w:rsidRDefault="00960D8E">
            <w:r>
              <w:rPr>
                <w:sz w:val="15"/>
                <w:szCs w:val="15"/>
              </w:rPr>
              <w:t>Absorption and reflectance spectroscopy; Beer-Lambert law</w:t>
            </w:r>
          </w:p>
        </w:tc>
        <w:tc>
          <w:tcPr>
            <w:tcW w:w="139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C93FC02" w14:textId="77777777" w:rsidR="006F4302" w:rsidRDefault="00960D8E">
            <w:r>
              <w:rPr>
                <w:sz w:val="15"/>
                <w:szCs w:val="15"/>
              </w:rPr>
              <w:t>Qualitative interpretation</w:t>
            </w:r>
          </w:p>
        </w:tc>
        <w:tc>
          <w:tcPr>
            <w:tcW w:w="18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4378B3B" w14:textId="77777777" w:rsidR="006F4302" w:rsidRDefault="00960D8E">
            <w:r>
              <w:rPr>
                <w:sz w:val="15"/>
                <w:szCs w:val="15"/>
              </w:rPr>
              <w:t>Explains chromophores and instrument set-ups</w:t>
            </w:r>
          </w:p>
        </w:tc>
        <w:tc>
          <w:tcPr>
            <w:tcW w:w="153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1E51A3F" w14:textId="77777777" w:rsidR="006F4302" w:rsidRDefault="00960D8E">
            <w:r>
              <w:rPr>
                <w:sz w:val="15"/>
                <w:szCs w:val="15"/>
              </w:rPr>
              <w:t>Not food or tea</w:t>
            </w:r>
          </w:p>
        </w:tc>
        <w:tc>
          <w:tcPr>
            <w:tcW w:w="139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D2CA51F" w14:textId="77777777" w:rsidR="006F4302" w:rsidRDefault="00960D8E">
            <w:r>
              <w:rPr>
                <w:sz w:val="15"/>
                <w:szCs w:val="15"/>
              </w:rPr>
              <w:t>Excluded: off-domain</w:t>
            </w:r>
          </w:p>
        </w:tc>
      </w:tr>
      <w:tr w:rsidR="006F4302" w14:paraId="7ACA5045" w14:textId="77777777">
        <w:tblPrEx>
          <w:tblCellMar>
            <w:top w:w="0" w:type="dxa"/>
            <w:bottom w:w="0" w:type="dxa"/>
          </w:tblCellMar>
        </w:tblPrEx>
        <w:trPr>
          <w:cantSplit/>
        </w:trPr>
        <w:tc>
          <w:tcPr>
            <w:tcW w:w="20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56BD85C" w14:textId="77777777" w:rsidR="006F4302" w:rsidRDefault="00960D8E">
            <w:r>
              <w:rPr>
                <w:sz w:val="15"/>
                <w:szCs w:val="15"/>
              </w:rPr>
              <w:t>Scheibelhofer et al. (2016), manuscript</w:t>
            </w:r>
          </w:p>
        </w:tc>
        <w:tc>
          <w:tcPr>
            <w:tcW w:w="18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55803AA" w14:textId="77777777" w:rsidR="006F4302" w:rsidRDefault="00960D8E">
            <w:r>
              <w:rPr>
                <w:sz w:val="15"/>
                <w:szCs w:val="15"/>
              </w:rPr>
              <w:t>Effect of particle size and density on NIR reflectance of powders</w:t>
            </w:r>
          </w:p>
        </w:tc>
        <w:tc>
          <w:tcPr>
            <w:tcW w:w="18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C9133C0" w14:textId="77777777" w:rsidR="006F4302" w:rsidRDefault="00960D8E">
            <w:r>
              <w:rPr>
                <w:sz w:val="15"/>
                <w:szCs w:val="15"/>
              </w:rPr>
              <w:t>Seven lactose grades</w:t>
            </w:r>
          </w:p>
        </w:tc>
        <w:tc>
          <w:tcPr>
            <w:tcW w:w="20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97B1FED" w14:textId="77777777" w:rsidR="006F4302" w:rsidRDefault="00960D8E">
            <w:r>
              <w:rPr>
                <w:sz w:val="15"/>
                <w:szCs w:val="15"/>
              </w:rPr>
              <w:t>Spatially resolved NIR 900 to 1700 nm; Monte Carlo photon simulation</w:t>
            </w:r>
          </w:p>
        </w:tc>
        <w:tc>
          <w:tcPr>
            <w:tcW w:w="139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3846C09" w14:textId="77777777" w:rsidR="006F4302" w:rsidRDefault="00960D8E">
            <w:r>
              <w:rPr>
                <w:sz w:val="15"/>
                <w:szCs w:val="15"/>
              </w:rPr>
              <w:t>Simulated vs measured absorbance</w:t>
            </w:r>
          </w:p>
        </w:tc>
        <w:tc>
          <w:tcPr>
            <w:tcW w:w="18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A31842B" w14:textId="77777777" w:rsidR="006F4302" w:rsidRDefault="00960D8E">
            <w:r>
              <w:rPr>
                <w:sz w:val="15"/>
                <w:szCs w:val="15"/>
              </w:rPr>
              <w:t>Particle size and packing change the sampled volume and spectra</w:t>
            </w:r>
          </w:p>
        </w:tc>
        <w:tc>
          <w:tcPr>
            <w:tcW w:w="153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8A81280" w14:textId="77777777" w:rsidR="006F4302" w:rsidRDefault="00960D8E">
            <w:r>
              <w:rPr>
                <w:sz w:val="15"/>
                <w:szCs w:val="15"/>
              </w:rPr>
              <w:t>Simplified particle shapes; DOI not final</w:t>
            </w:r>
          </w:p>
        </w:tc>
        <w:tc>
          <w:tcPr>
            <w:tcW w:w="139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2DAB122" w14:textId="77777777" w:rsidR="006F4302" w:rsidRDefault="00960D8E">
            <w:r>
              <w:rPr>
                <w:sz w:val="15"/>
                <w:szCs w:val="15"/>
              </w:rPr>
              <w:t>Medium: supports repacking and scatter correction for tea particles</w:t>
            </w:r>
          </w:p>
        </w:tc>
      </w:tr>
      <w:tr w:rsidR="006F4302" w14:paraId="316727BC" w14:textId="77777777">
        <w:tblPrEx>
          <w:tblCellMar>
            <w:top w:w="0" w:type="dxa"/>
            <w:bottom w:w="0" w:type="dxa"/>
          </w:tblCellMar>
        </w:tblPrEx>
        <w:trPr>
          <w:cantSplit/>
        </w:trPr>
        <w:tc>
          <w:tcPr>
            <w:tcW w:w="20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E766EFD" w14:textId="77777777" w:rsidR="006F4302" w:rsidRDefault="00960D8E">
            <w:r>
              <w:rPr>
                <w:sz w:val="15"/>
                <w:szCs w:val="15"/>
              </w:rPr>
              <w:t>Martini and Arias (2021), J. Integrative Neuroscience</w:t>
            </w:r>
          </w:p>
        </w:tc>
        <w:tc>
          <w:tcPr>
            <w:tcW w:w="18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08CA691" w14:textId="77777777" w:rsidR="006F4302" w:rsidRDefault="00960D8E">
            <w:r>
              <w:rPr>
                <w:sz w:val="15"/>
                <w:szCs w:val="15"/>
              </w:rPr>
              <w:t>NIR spectroscopy and stimulation in cognitive neuroscience</w:t>
            </w:r>
          </w:p>
        </w:tc>
        <w:tc>
          <w:tcPr>
            <w:tcW w:w="18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EDEED88" w14:textId="77777777" w:rsidR="006F4302" w:rsidRDefault="00960D8E">
            <w:r>
              <w:rPr>
                <w:sz w:val="15"/>
                <w:szCs w:val="15"/>
              </w:rPr>
              <w:t>No original data</w:t>
            </w:r>
          </w:p>
        </w:tc>
        <w:tc>
          <w:tcPr>
            <w:tcW w:w="20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94B409E" w14:textId="77777777" w:rsidR="006F4302" w:rsidRDefault="00960D8E">
            <w:r>
              <w:rPr>
                <w:sz w:val="15"/>
                <w:szCs w:val="15"/>
              </w:rPr>
              <w:t>Commentary</w:t>
            </w:r>
          </w:p>
        </w:tc>
        <w:tc>
          <w:tcPr>
            <w:tcW w:w="139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6FAA870" w14:textId="77777777" w:rsidR="006F4302" w:rsidRDefault="00960D8E">
            <w:r>
              <w:rPr>
                <w:sz w:val="15"/>
                <w:szCs w:val="15"/>
              </w:rPr>
              <w:t>None</w:t>
            </w:r>
          </w:p>
        </w:tc>
        <w:tc>
          <w:tcPr>
            <w:tcW w:w="18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91CD5FD" w14:textId="77777777" w:rsidR="006F4302" w:rsidRDefault="00960D8E">
            <w:r>
              <w:rPr>
                <w:sz w:val="15"/>
                <w:szCs w:val="15"/>
              </w:rPr>
              <w:t>Discusses fNIRS and photobiomodulation</w:t>
            </w:r>
          </w:p>
        </w:tc>
        <w:tc>
          <w:tcPr>
            <w:tcW w:w="153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24A03C8" w14:textId="77777777" w:rsidR="006F4302" w:rsidRDefault="00960D8E">
            <w:r>
              <w:rPr>
                <w:sz w:val="15"/>
                <w:szCs w:val="15"/>
              </w:rPr>
              <w:t>Medical, not food</w:t>
            </w:r>
          </w:p>
        </w:tc>
        <w:tc>
          <w:tcPr>
            <w:tcW w:w="139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C7FE453" w14:textId="77777777" w:rsidR="006F4302" w:rsidRDefault="00960D8E">
            <w:r>
              <w:rPr>
                <w:sz w:val="15"/>
                <w:szCs w:val="15"/>
              </w:rPr>
              <w:t>Excluded: off-domain</w:t>
            </w:r>
          </w:p>
        </w:tc>
      </w:tr>
      <w:tr w:rsidR="006F4302" w14:paraId="01950966" w14:textId="77777777">
        <w:tblPrEx>
          <w:tblCellMar>
            <w:top w:w="0" w:type="dxa"/>
            <w:bottom w:w="0" w:type="dxa"/>
          </w:tblCellMar>
        </w:tblPrEx>
        <w:trPr>
          <w:cantSplit/>
        </w:trPr>
        <w:tc>
          <w:tcPr>
            <w:tcW w:w="20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D6C1A22" w14:textId="77777777" w:rsidR="006F4302" w:rsidRDefault="00960D8E">
            <w:r>
              <w:rPr>
                <w:sz w:val="15"/>
                <w:szCs w:val="15"/>
              </w:rPr>
              <w:t>Picton et al. / Germon et al., BJA correspondence</w:t>
            </w:r>
          </w:p>
        </w:tc>
        <w:tc>
          <w:tcPr>
            <w:tcW w:w="18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7336518" w14:textId="77777777" w:rsidR="006F4302" w:rsidRDefault="00960D8E">
            <w:r>
              <w:rPr>
                <w:sz w:val="15"/>
                <w:szCs w:val="15"/>
              </w:rPr>
              <w:t>Reliability of NIR cerebral oximetry</w:t>
            </w:r>
          </w:p>
        </w:tc>
        <w:tc>
          <w:tcPr>
            <w:tcW w:w="18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9B9FBEC" w14:textId="77777777" w:rsidR="006F4302" w:rsidRDefault="00960D8E">
            <w:r>
              <w:rPr>
                <w:sz w:val="15"/>
                <w:szCs w:val="15"/>
              </w:rPr>
              <w:t>Prior clinical studies</w:t>
            </w:r>
          </w:p>
        </w:tc>
        <w:tc>
          <w:tcPr>
            <w:tcW w:w="20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F025B08" w14:textId="77777777" w:rsidR="006F4302" w:rsidRDefault="00960D8E">
            <w:r>
              <w:rPr>
                <w:sz w:val="15"/>
                <w:szCs w:val="15"/>
              </w:rPr>
              <w:t>Correspondence</w:t>
            </w:r>
          </w:p>
        </w:tc>
        <w:tc>
          <w:tcPr>
            <w:tcW w:w="139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86B3AFD" w14:textId="77777777" w:rsidR="006F4302" w:rsidRDefault="00960D8E">
            <w:r>
              <w:rPr>
                <w:sz w:val="15"/>
                <w:szCs w:val="15"/>
              </w:rPr>
              <w:t>None</w:t>
            </w:r>
          </w:p>
        </w:tc>
        <w:tc>
          <w:tcPr>
            <w:tcW w:w="18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4C2EA21" w14:textId="77777777" w:rsidR="006F4302" w:rsidRDefault="00960D8E">
            <w:r>
              <w:rPr>
                <w:sz w:val="15"/>
                <w:szCs w:val="15"/>
              </w:rPr>
              <w:t>Debate on extracranial contamination</w:t>
            </w:r>
          </w:p>
        </w:tc>
        <w:tc>
          <w:tcPr>
            <w:tcW w:w="153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49CD553" w14:textId="77777777" w:rsidR="006F4302" w:rsidRDefault="00960D8E">
            <w:r>
              <w:rPr>
                <w:sz w:val="15"/>
                <w:szCs w:val="15"/>
              </w:rPr>
              <w:t>Medical, not food</w:t>
            </w:r>
          </w:p>
        </w:tc>
        <w:tc>
          <w:tcPr>
            <w:tcW w:w="139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FB082C2" w14:textId="77777777" w:rsidR="006F4302" w:rsidRDefault="00960D8E">
            <w:r>
              <w:rPr>
                <w:sz w:val="15"/>
                <w:szCs w:val="15"/>
              </w:rPr>
              <w:t>Excluded: off-domain</w:t>
            </w:r>
          </w:p>
        </w:tc>
      </w:tr>
      <w:tr w:rsidR="006F4302" w14:paraId="6F35FAA0" w14:textId="77777777">
        <w:tblPrEx>
          <w:tblCellMar>
            <w:top w:w="0" w:type="dxa"/>
            <w:bottom w:w="0" w:type="dxa"/>
          </w:tblCellMar>
        </w:tblPrEx>
        <w:trPr>
          <w:cantSplit/>
        </w:trPr>
        <w:tc>
          <w:tcPr>
            <w:tcW w:w="20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D963504" w14:textId="77777777" w:rsidR="006F4302" w:rsidRDefault="00960D8E">
            <w:r>
              <w:rPr>
                <w:sz w:val="15"/>
                <w:szCs w:val="15"/>
              </w:rPr>
              <w:t>Beese et al. (1998), Stroke 29(10)</w:t>
            </w:r>
          </w:p>
        </w:tc>
        <w:tc>
          <w:tcPr>
            <w:tcW w:w="18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67CC5AE" w14:textId="77777777" w:rsidR="006F4302" w:rsidRDefault="00960D8E">
            <w:r>
              <w:rPr>
                <w:sz w:val="15"/>
                <w:szCs w:val="15"/>
              </w:rPr>
              <w:t>NIRS vs evoked potentials for cerebral ischaemia</w:t>
            </w:r>
          </w:p>
        </w:tc>
        <w:tc>
          <w:tcPr>
            <w:tcW w:w="18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BB86061" w14:textId="77777777" w:rsidR="006F4302" w:rsidRDefault="00960D8E">
            <w:r>
              <w:rPr>
                <w:sz w:val="15"/>
                <w:szCs w:val="15"/>
              </w:rPr>
              <w:t>317 surgical patients</w:t>
            </w:r>
          </w:p>
        </w:tc>
        <w:tc>
          <w:tcPr>
            <w:tcW w:w="20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B563D9B" w14:textId="77777777" w:rsidR="006F4302" w:rsidRDefault="00960D8E">
            <w:r>
              <w:rPr>
                <w:sz w:val="15"/>
                <w:szCs w:val="15"/>
              </w:rPr>
              <w:t>INVOS 3100A oximeter; statistical tests</w:t>
            </w:r>
          </w:p>
        </w:tc>
        <w:tc>
          <w:tcPr>
            <w:tcW w:w="139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6865161" w14:textId="77777777" w:rsidR="006F4302" w:rsidRDefault="00960D8E">
            <w:r>
              <w:rPr>
                <w:sz w:val="15"/>
                <w:szCs w:val="15"/>
              </w:rPr>
              <w:t>Clinical comparison</w:t>
            </w:r>
          </w:p>
        </w:tc>
        <w:tc>
          <w:tcPr>
            <w:tcW w:w="18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9ECC9A2" w14:textId="77777777" w:rsidR="006F4302" w:rsidRDefault="00960D8E">
            <w:r>
              <w:rPr>
                <w:sz w:val="15"/>
                <w:szCs w:val="15"/>
              </w:rPr>
              <w:t>Clinical NIRS detection limits</w:t>
            </w:r>
          </w:p>
        </w:tc>
        <w:tc>
          <w:tcPr>
            <w:tcW w:w="153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C002C0F" w14:textId="77777777" w:rsidR="006F4302" w:rsidRDefault="00960D8E">
            <w:r>
              <w:rPr>
                <w:sz w:val="15"/>
                <w:szCs w:val="15"/>
              </w:rPr>
              <w:t>Medical, not food</w:t>
            </w:r>
          </w:p>
        </w:tc>
        <w:tc>
          <w:tcPr>
            <w:tcW w:w="139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DA71DFA" w14:textId="77777777" w:rsidR="006F4302" w:rsidRDefault="00960D8E">
            <w:r>
              <w:rPr>
                <w:sz w:val="15"/>
                <w:szCs w:val="15"/>
              </w:rPr>
              <w:t>Excluded: off-domain</w:t>
            </w:r>
          </w:p>
        </w:tc>
      </w:tr>
      <w:tr w:rsidR="006F4302" w14:paraId="668FBF38" w14:textId="77777777">
        <w:tblPrEx>
          <w:tblCellMar>
            <w:top w:w="0" w:type="dxa"/>
            <w:bottom w:w="0" w:type="dxa"/>
          </w:tblCellMar>
        </w:tblPrEx>
        <w:trPr>
          <w:cantSplit/>
        </w:trPr>
        <w:tc>
          <w:tcPr>
            <w:tcW w:w="20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4DCC12B" w14:textId="77777777" w:rsidR="006F4302" w:rsidRDefault="00960D8E">
            <w:r>
              <w:rPr>
                <w:sz w:val="15"/>
                <w:szCs w:val="15"/>
              </w:rPr>
              <w:t>Zhou et al. (2026), Beverages 12(3) 32</w:t>
            </w:r>
          </w:p>
        </w:tc>
        <w:tc>
          <w:tcPr>
            <w:tcW w:w="18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3EB379C" w14:textId="77777777" w:rsidR="006F4302" w:rsidRDefault="00960D8E">
            <w:r>
              <w:rPr>
                <w:sz w:val="15"/>
                <w:szCs w:val="15"/>
              </w:rPr>
              <w:t>Tea variety traceability</w:t>
            </w:r>
          </w:p>
        </w:tc>
        <w:tc>
          <w:tcPr>
            <w:tcW w:w="18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1C11CDD" w14:textId="77777777" w:rsidR="006F4302" w:rsidRDefault="00960D8E">
            <w:r>
              <w:rPr>
                <w:sz w:val="15"/>
                <w:szCs w:val="15"/>
              </w:rPr>
              <w:t>84 spectra: four varieties, seven samples each, three scans</w:t>
            </w:r>
          </w:p>
        </w:tc>
        <w:tc>
          <w:tcPr>
            <w:tcW w:w="20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87CFED0" w14:textId="77777777" w:rsidR="006F4302" w:rsidRDefault="00960D8E">
            <w:r>
              <w:rPr>
                <w:sz w:val="15"/>
                <w:szCs w:val="15"/>
              </w:rPr>
              <w:t>Bruker FT-NIR 830 to 2500 nm; SG, MSC, SNV, 1D; PCA, LDA, SPA, SVM</w:t>
            </w:r>
          </w:p>
        </w:tc>
        <w:tc>
          <w:tcPr>
            <w:tcW w:w="139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E4831B4" w14:textId="77777777" w:rsidR="006F4302" w:rsidRDefault="00960D8E">
            <w:r>
              <w:rPr>
                <w:sz w:val="15"/>
                <w:szCs w:val="15"/>
              </w:rPr>
              <w:t>Classification accuracy</w:t>
            </w:r>
          </w:p>
        </w:tc>
        <w:tc>
          <w:tcPr>
            <w:tcW w:w="18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2A78C73" w14:textId="77777777" w:rsidR="006F4302" w:rsidRDefault="00960D8E">
            <w:r>
              <w:rPr>
                <w:sz w:val="15"/>
                <w:szCs w:val="15"/>
              </w:rPr>
              <w:t>NIR with preprocessing separates varieties</w:t>
            </w:r>
          </w:p>
        </w:tc>
        <w:tc>
          <w:tcPr>
            <w:tcW w:w="153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0C3EB40" w14:textId="77777777" w:rsidR="006F4302" w:rsidRDefault="00960D8E">
            <w:r>
              <w:rPr>
                <w:sz w:val="15"/>
                <w:szCs w:val="15"/>
              </w:rPr>
              <w:t>Four varieties; small set; limited external validation</w:t>
            </w:r>
          </w:p>
        </w:tc>
        <w:tc>
          <w:tcPr>
            <w:tcW w:w="139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724B710" w14:textId="77777777" w:rsidR="006F4302" w:rsidRDefault="00960D8E">
            <w:r>
              <w:rPr>
                <w:sz w:val="15"/>
                <w:szCs w:val="15"/>
              </w:rPr>
              <w:t>Medium: preprocessing choices; small-sample caution</w:t>
            </w:r>
          </w:p>
        </w:tc>
      </w:tr>
      <w:tr w:rsidR="006F4302" w14:paraId="55EC5938" w14:textId="77777777">
        <w:tblPrEx>
          <w:tblCellMar>
            <w:top w:w="0" w:type="dxa"/>
            <w:bottom w:w="0" w:type="dxa"/>
          </w:tblCellMar>
        </w:tblPrEx>
        <w:trPr>
          <w:cantSplit/>
        </w:trPr>
        <w:tc>
          <w:tcPr>
            <w:tcW w:w="20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3A7C274" w14:textId="77777777" w:rsidR="006F4302" w:rsidRDefault="00960D8E">
            <w:r>
              <w:rPr>
                <w:sz w:val="15"/>
                <w:szCs w:val="15"/>
              </w:rPr>
              <w:t>Damayanthi et al. (2026), ISAE 2026</w:t>
            </w:r>
          </w:p>
        </w:tc>
        <w:tc>
          <w:tcPr>
            <w:tcW w:w="18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5DBA053" w14:textId="77777777" w:rsidR="006F4302" w:rsidRDefault="00960D8E">
            <w:r>
              <w:rPr>
                <w:sz w:val="15"/>
                <w:szCs w:val="15"/>
              </w:rPr>
              <w:t>Detecting sugar adulteration in Sri Lankan black tea</w:t>
            </w:r>
          </w:p>
        </w:tc>
        <w:tc>
          <w:tcPr>
            <w:tcW w:w="18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5A2753C" w14:textId="77777777" w:rsidR="006F4302" w:rsidRDefault="00960D8E">
            <w:r>
              <w:rPr>
                <w:sz w:val="15"/>
                <w:szCs w:val="15"/>
              </w:rPr>
              <w:t>250 samples from seven Sri Lankan regions; 100 analysed</w:t>
            </w:r>
          </w:p>
        </w:tc>
        <w:tc>
          <w:tcPr>
            <w:tcW w:w="20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478338D" w14:textId="77777777" w:rsidR="006F4302" w:rsidRDefault="00960D8E">
            <w:r>
              <w:rPr>
                <w:sz w:val="15"/>
                <w:szCs w:val="15"/>
              </w:rPr>
              <w:t>UV-Vis 190 to 1100 nm; SG, PCA, PLS-DA, RBF-SVM; 70:30 split</w:t>
            </w:r>
          </w:p>
        </w:tc>
        <w:tc>
          <w:tcPr>
            <w:tcW w:w="139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25E56E7" w14:textId="77777777" w:rsidR="006F4302" w:rsidRDefault="00960D8E">
            <w:r>
              <w:rPr>
                <w:sz w:val="15"/>
                <w:szCs w:val="15"/>
              </w:rPr>
              <w:t>Classification on test split</w:t>
            </w:r>
          </w:p>
        </w:tc>
        <w:tc>
          <w:tcPr>
            <w:tcW w:w="18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838BBFA" w14:textId="77777777" w:rsidR="006F4302" w:rsidRDefault="00960D8E">
            <w:r>
              <w:rPr>
                <w:sz w:val="15"/>
                <w:szCs w:val="15"/>
              </w:rPr>
              <w:t>Chemometrics and ML detect added sugar</w:t>
            </w:r>
          </w:p>
        </w:tc>
        <w:tc>
          <w:tcPr>
            <w:tcW w:w="153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3903A6B" w14:textId="77777777" w:rsidR="006F4302" w:rsidRDefault="00960D8E">
            <w:r>
              <w:rPr>
                <w:sz w:val="15"/>
                <w:szCs w:val="15"/>
              </w:rPr>
              <w:t>Abstract only; limited validation detail</w:t>
            </w:r>
          </w:p>
        </w:tc>
        <w:tc>
          <w:tcPr>
            <w:tcW w:w="139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F1DD11F" w14:textId="77777777" w:rsidR="006F4302" w:rsidRDefault="00960D8E">
            <w:r>
              <w:rPr>
                <w:sz w:val="15"/>
                <w:szCs w:val="15"/>
              </w:rPr>
              <w:t>Medium: local precedent for chemometrics on Ceylon tea</w:t>
            </w:r>
          </w:p>
        </w:tc>
      </w:tr>
      <w:tr w:rsidR="006F4302" w14:paraId="38FF4592" w14:textId="77777777">
        <w:tblPrEx>
          <w:tblCellMar>
            <w:top w:w="0" w:type="dxa"/>
            <w:bottom w:w="0" w:type="dxa"/>
          </w:tblCellMar>
        </w:tblPrEx>
        <w:trPr>
          <w:cantSplit/>
        </w:trPr>
        <w:tc>
          <w:tcPr>
            <w:tcW w:w="20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72793B5" w14:textId="77777777" w:rsidR="006F4302" w:rsidRDefault="00960D8E">
            <w:r>
              <w:rPr>
                <w:sz w:val="15"/>
                <w:szCs w:val="15"/>
              </w:rPr>
              <w:lastRenderedPageBreak/>
              <w:t>Pan et al. (2026), BIO Web of Conferences 230</w:t>
            </w:r>
          </w:p>
        </w:tc>
        <w:tc>
          <w:tcPr>
            <w:tcW w:w="18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45A62D7" w14:textId="77777777" w:rsidR="006F4302" w:rsidRDefault="00960D8E">
            <w:r>
              <w:rPr>
                <w:sz w:val="15"/>
                <w:szCs w:val="15"/>
              </w:rPr>
              <w:t>Estimating tea plant nitrogen status</w:t>
            </w:r>
          </w:p>
        </w:tc>
        <w:tc>
          <w:tcPr>
            <w:tcW w:w="18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A8EB503" w14:textId="77777777" w:rsidR="006F4302" w:rsidRDefault="00960D8E">
            <w:r>
              <w:rPr>
                <w:sz w:val="15"/>
                <w:szCs w:val="15"/>
              </w:rPr>
              <w:t>Tea garden canopy spectra with lab nitrogen</w:t>
            </w:r>
          </w:p>
        </w:tc>
        <w:tc>
          <w:tcPr>
            <w:tcW w:w="20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FC304F0" w14:textId="77777777" w:rsidR="006F4302" w:rsidRDefault="00960D8E">
            <w:r>
              <w:rPr>
                <w:sz w:val="15"/>
                <w:szCs w:val="15"/>
              </w:rPr>
              <w:t>Derivative spectroscopy; spectral indices; PCA; linear regression</w:t>
            </w:r>
          </w:p>
        </w:tc>
        <w:tc>
          <w:tcPr>
            <w:tcW w:w="139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7A144A7" w14:textId="77777777" w:rsidR="006F4302" w:rsidRDefault="00960D8E">
            <w:r>
              <w:rPr>
                <w:sz w:val="15"/>
                <w:szCs w:val="15"/>
              </w:rPr>
              <w:t>Regression fit</w:t>
            </w:r>
          </w:p>
        </w:tc>
        <w:tc>
          <w:tcPr>
            <w:tcW w:w="18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0D38FDC" w14:textId="77777777" w:rsidR="006F4302" w:rsidRDefault="00960D8E">
            <w:r>
              <w:rPr>
                <w:sz w:val="15"/>
                <w:szCs w:val="15"/>
              </w:rPr>
              <w:t>Derivatives help extract nitrogen signal</w:t>
            </w:r>
          </w:p>
        </w:tc>
        <w:tc>
          <w:tcPr>
            <w:tcW w:w="153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F42D8EB" w14:textId="77777777" w:rsidR="006F4302" w:rsidRDefault="00960D8E">
            <w:r>
              <w:rPr>
                <w:sz w:val="15"/>
                <w:szCs w:val="15"/>
              </w:rPr>
              <w:t>Field canopy effects; limited generalisation</w:t>
            </w:r>
          </w:p>
        </w:tc>
        <w:tc>
          <w:tcPr>
            <w:tcW w:w="139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2887BB9" w14:textId="77777777" w:rsidR="006F4302" w:rsidRDefault="00960D8E">
            <w:r>
              <w:rPr>
                <w:sz w:val="15"/>
                <w:szCs w:val="15"/>
              </w:rPr>
              <w:t>Low: derivative preprocessing evidence only</w:t>
            </w:r>
          </w:p>
        </w:tc>
      </w:tr>
      <w:tr w:rsidR="006F4302" w14:paraId="43653DD2" w14:textId="77777777">
        <w:tblPrEx>
          <w:tblCellMar>
            <w:top w:w="0" w:type="dxa"/>
            <w:bottom w:w="0" w:type="dxa"/>
          </w:tblCellMar>
        </w:tblPrEx>
        <w:trPr>
          <w:cantSplit/>
        </w:trPr>
        <w:tc>
          <w:tcPr>
            <w:tcW w:w="20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41CB1F4" w14:textId="77777777" w:rsidR="006F4302" w:rsidRDefault="00960D8E">
            <w:r>
              <w:rPr>
                <w:sz w:val="15"/>
                <w:szCs w:val="15"/>
              </w:rPr>
              <w:t>Zhao et al. (n.d.), preprint</w:t>
            </w:r>
          </w:p>
        </w:tc>
        <w:tc>
          <w:tcPr>
            <w:tcW w:w="18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BE3B528" w14:textId="77777777" w:rsidR="006F4302" w:rsidRDefault="00960D8E">
            <w:r>
              <w:rPr>
                <w:sz w:val="15"/>
                <w:szCs w:val="15"/>
              </w:rPr>
              <w:t>Classifying teas and modelling fermentation</w:t>
            </w:r>
          </w:p>
        </w:tc>
        <w:tc>
          <w:tcPr>
            <w:tcW w:w="18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9A99F5D" w14:textId="77777777" w:rsidR="006F4302" w:rsidRDefault="00960D8E">
            <w:r>
              <w:rPr>
                <w:sz w:val="15"/>
                <w:szCs w:val="15"/>
              </w:rPr>
              <w:t>38 green and oolong specimens plus Pu-erh samples</w:t>
            </w:r>
          </w:p>
        </w:tc>
        <w:tc>
          <w:tcPr>
            <w:tcW w:w="20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B5398D6" w14:textId="77777777" w:rsidR="006F4302" w:rsidRDefault="00960D8E">
            <w:r>
              <w:rPr>
                <w:sz w:val="15"/>
                <w:szCs w:val="15"/>
              </w:rPr>
              <w:t>LIBS; SG; VIP; Random Forest</w:t>
            </w:r>
          </w:p>
        </w:tc>
        <w:tc>
          <w:tcPr>
            <w:tcW w:w="139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11B32DE" w14:textId="77777777" w:rsidR="006F4302" w:rsidRDefault="00960D8E">
            <w:r>
              <w:rPr>
                <w:sz w:val="15"/>
                <w:szCs w:val="15"/>
              </w:rPr>
              <w:t>Classification accuracy</w:t>
            </w:r>
          </w:p>
        </w:tc>
        <w:tc>
          <w:tcPr>
            <w:tcW w:w="18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B7B427F" w14:textId="77777777" w:rsidR="006F4302" w:rsidRDefault="00960D8E">
            <w:r>
              <w:rPr>
                <w:sz w:val="15"/>
                <w:szCs w:val="15"/>
              </w:rPr>
              <w:t>LIBS fingerprints separate tea types</w:t>
            </w:r>
          </w:p>
        </w:tc>
        <w:tc>
          <w:tcPr>
            <w:tcW w:w="153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2B2BF6D" w14:textId="77777777" w:rsidR="006F4302" w:rsidRDefault="00960D8E">
            <w:r>
              <w:rPr>
                <w:sz w:val="15"/>
                <w:szCs w:val="15"/>
              </w:rPr>
              <w:t>Destructive; small set</w:t>
            </w:r>
          </w:p>
        </w:tc>
        <w:tc>
          <w:tcPr>
            <w:tcW w:w="139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E66A8C3" w14:textId="77777777" w:rsidR="006F4302" w:rsidRDefault="00960D8E">
            <w:r>
              <w:rPr>
                <w:sz w:val="15"/>
                <w:szCs w:val="15"/>
              </w:rPr>
              <w:t>Low: LIBS rejected for moisture</w:t>
            </w:r>
          </w:p>
        </w:tc>
      </w:tr>
      <w:tr w:rsidR="006F4302" w14:paraId="278E00B3" w14:textId="77777777">
        <w:tblPrEx>
          <w:tblCellMar>
            <w:top w:w="0" w:type="dxa"/>
            <w:bottom w:w="0" w:type="dxa"/>
          </w:tblCellMar>
        </w:tblPrEx>
        <w:trPr>
          <w:cantSplit/>
        </w:trPr>
        <w:tc>
          <w:tcPr>
            <w:tcW w:w="20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E017A3B" w14:textId="77777777" w:rsidR="006F4302" w:rsidRDefault="00960D8E">
            <w:r>
              <w:rPr>
                <w:sz w:val="15"/>
                <w:szCs w:val="15"/>
              </w:rPr>
              <w:t>Li et al. (2023), Food Chemistry: X 20</w:t>
            </w:r>
          </w:p>
        </w:tc>
        <w:tc>
          <w:tcPr>
            <w:tcW w:w="18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9BAF436" w14:textId="77777777" w:rsidR="006F4302" w:rsidRDefault="00960D8E">
            <w:r>
              <w:rPr>
                <w:sz w:val="15"/>
                <w:szCs w:val="15"/>
              </w:rPr>
              <w:t>Grading Keemun black tea</w:t>
            </w:r>
          </w:p>
        </w:tc>
        <w:tc>
          <w:tcPr>
            <w:tcW w:w="18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437A018" w14:textId="77777777" w:rsidR="006F4302" w:rsidRDefault="00960D8E">
            <w:r>
              <w:rPr>
                <w:sz w:val="15"/>
                <w:szCs w:val="15"/>
              </w:rPr>
              <w:t>Seven grades, 30 samples per grade; nine-person sensory panel</w:t>
            </w:r>
          </w:p>
        </w:tc>
        <w:tc>
          <w:tcPr>
            <w:tcW w:w="20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505A8CF" w14:textId="77777777" w:rsidR="006F4302" w:rsidRDefault="00960D8E">
            <w:r>
              <w:rPr>
                <w:sz w:val="15"/>
                <w:szCs w:val="15"/>
              </w:rPr>
              <w:t>Smartphone micro-NIR 900 to 1700 nm, vision, colorimetric array; SVM, LS-SVM, ELM; data fusion</w:t>
            </w:r>
          </w:p>
        </w:tc>
        <w:tc>
          <w:tcPr>
            <w:tcW w:w="139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52A0335" w14:textId="77777777" w:rsidR="006F4302" w:rsidRDefault="00960D8E">
            <w:r>
              <w:rPr>
                <w:sz w:val="15"/>
                <w:szCs w:val="15"/>
              </w:rPr>
              <w:t>Grade classification and regression</w:t>
            </w:r>
          </w:p>
        </w:tc>
        <w:tc>
          <w:tcPr>
            <w:tcW w:w="18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7CA0BC0" w14:textId="77777777" w:rsidR="006F4302" w:rsidRDefault="00960D8E">
            <w:r>
              <w:rPr>
                <w:sz w:val="15"/>
                <w:szCs w:val="15"/>
              </w:rPr>
              <w:t>Fusion improved grading</w:t>
            </w:r>
          </w:p>
        </w:tc>
        <w:tc>
          <w:tcPr>
            <w:tcW w:w="153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D31BC8F" w14:textId="77777777" w:rsidR="006F4302" w:rsidRDefault="00960D8E">
            <w:r>
              <w:rPr>
                <w:sz w:val="15"/>
                <w:szCs w:val="15"/>
              </w:rPr>
              <w:t>One supplier; grinding needed</w:t>
            </w:r>
          </w:p>
        </w:tc>
        <w:tc>
          <w:tcPr>
            <w:tcW w:w="139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81BA4CD" w14:textId="77777777" w:rsidR="006F4302" w:rsidRDefault="00960D8E">
            <w:r>
              <w:rPr>
                <w:sz w:val="15"/>
                <w:szCs w:val="15"/>
              </w:rPr>
              <w:t>Medium: phone-linked NIR is practical for black tea</w:t>
            </w:r>
          </w:p>
        </w:tc>
      </w:tr>
      <w:tr w:rsidR="006F4302" w14:paraId="45B39315" w14:textId="77777777">
        <w:tblPrEx>
          <w:tblCellMar>
            <w:top w:w="0" w:type="dxa"/>
            <w:bottom w:w="0" w:type="dxa"/>
          </w:tblCellMar>
        </w:tblPrEx>
        <w:trPr>
          <w:cantSplit/>
        </w:trPr>
        <w:tc>
          <w:tcPr>
            <w:tcW w:w="20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DBD9DA9" w14:textId="77777777" w:rsidR="006F4302" w:rsidRDefault="00960D8E">
            <w:r>
              <w:rPr>
                <w:sz w:val="15"/>
                <w:szCs w:val="15"/>
              </w:rPr>
              <w:t>Damayanthi et al. (2025), RESCON 2025</w:t>
            </w:r>
          </w:p>
        </w:tc>
        <w:tc>
          <w:tcPr>
            <w:tcW w:w="18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E560C93" w14:textId="77777777" w:rsidR="006F4302" w:rsidRDefault="00960D8E">
            <w:r>
              <w:rPr>
                <w:sz w:val="15"/>
                <w:szCs w:val="15"/>
              </w:rPr>
              <w:t>Sugar adulteration in Sri Lankan black tea by FTIR</w:t>
            </w:r>
          </w:p>
        </w:tc>
        <w:tc>
          <w:tcPr>
            <w:tcW w:w="18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62D3561" w14:textId="77777777" w:rsidR="006F4302" w:rsidRDefault="00960D8E">
            <w:r>
              <w:rPr>
                <w:sz w:val="15"/>
                <w:szCs w:val="15"/>
              </w:rPr>
              <w:t>Orthodox black tea from seven regions; 1 to 40% sugar</w:t>
            </w:r>
          </w:p>
        </w:tc>
        <w:tc>
          <w:tcPr>
            <w:tcW w:w="20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F6572C7" w14:textId="77777777" w:rsidR="006F4302" w:rsidRDefault="00960D8E">
            <w:r>
              <w:rPr>
                <w:sz w:val="15"/>
                <w:szCs w:val="15"/>
              </w:rPr>
              <w:t>FTIR-ATR; SNV, MSC, derivative; PCA, OPLS-DA</w:t>
            </w:r>
          </w:p>
        </w:tc>
        <w:tc>
          <w:tcPr>
            <w:tcW w:w="139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1F0FA09" w14:textId="77777777" w:rsidR="006F4302" w:rsidRDefault="00960D8E">
            <w:r>
              <w:rPr>
                <w:sz w:val="15"/>
                <w:szCs w:val="15"/>
              </w:rPr>
              <w:t>Classification</w:t>
            </w:r>
          </w:p>
        </w:tc>
        <w:tc>
          <w:tcPr>
            <w:tcW w:w="18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4B4F885" w14:textId="77777777" w:rsidR="006F4302" w:rsidRDefault="00960D8E">
            <w:r>
              <w:rPr>
                <w:sz w:val="15"/>
                <w:szCs w:val="15"/>
              </w:rPr>
              <w:t>FTIR with chemometrics detects added sugar</w:t>
            </w:r>
          </w:p>
        </w:tc>
        <w:tc>
          <w:tcPr>
            <w:tcW w:w="153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DAEEA92" w14:textId="77777777" w:rsidR="006F4302" w:rsidRDefault="00960D8E">
            <w:r>
              <w:rPr>
                <w:sz w:val="15"/>
                <w:szCs w:val="15"/>
              </w:rPr>
              <w:t>Abstract only; sample counts not given</w:t>
            </w:r>
          </w:p>
        </w:tc>
        <w:tc>
          <w:tcPr>
            <w:tcW w:w="139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A69BE39" w14:textId="77777777" w:rsidR="006F4302" w:rsidRDefault="00960D8E">
            <w:r>
              <w:rPr>
                <w:sz w:val="15"/>
                <w:szCs w:val="15"/>
              </w:rPr>
              <w:t>Medium: local Sri Lankan evidence</w:t>
            </w:r>
          </w:p>
        </w:tc>
      </w:tr>
      <w:tr w:rsidR="006F4302" w14:paraId="31CBE870" w14:textId="77777777">
        <w:tblPrEx>
          <w:tblCellMar>
            <w:top w:w="0" w:type="dxa"/>
            <w:bottom w:w="0" w:type="dxa"/>
          </w:tblCellMar>
        </w:tblPrEx>
        <w:trPr>
          <w:cantSplit/>
        </w:trPr>
        <w:tc>
          <w:tcPr>
            <w:tcW w:w="20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51E6892" w14:textId="77777777" w:rsidR="006F4302" w:rsidRDefault="00960D8E">
            <w:r>
              <w:rPr>
                <w:sz w:val="15"/>
                <w:szCs w:val="15"/>
              </w:rPr>
              <w:t>Liu et al. (2020), J. Algorithms and Computational Technology</w:t>
            </w:r>
          </w:p>
        </w:tc>
        <w:tc>
          <w:tcPr>
            <w:tcW w:w="18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A9E57A5" w14:textId="77777777" w:rsidR="006F4302" w:rsidRDefault="00960D8E">
            <w:r>
              <w:rPr>
                <w:sz w:val="15"/>
                <w:szCs w:val="15"/>
              </w:rPr>
              <w:t>Reverse design of RFID tag antennas</w:t>
            </w:r>
          </w:p>
        </w:tc>
        <w:tc>
          <w:tcPr>
            <w:tcW w:w="18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7952E08" w14:textId="77777777" w:rsidR="006F4302" w:rsidRDefault="00960D8E">
            <w:r>
              <w:rPr>
                <w:sz w:val="15"/>
                <w:szCs w:val="15"/>
              </w:rPr>
              <w:t>Simulated antenna images</w:t>
            </w:r>
          </w:p>
        </w:tc>
        <w:tc>
          <w:tcPr>
            <w:tcW w:w="20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113C19E" w14:textId="77777777" w:rsidR="006F4302" w:rsidRDefault="00960D8E">
            <w:r>
              <w:rPr>
                <w:sz w:val="15"/>
                <w:szCs w:val="15"/>
              </w:rPr>
              <w:t>Image analysis; HFSS simulation</w:t>
            </w:r>
          </w:p>
        </w:tc>
        <w:tc>
          <w:tcPr>
            <w:tcW w:w="139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DF7CD00" w14:textId="77777777" w:rsidR="006F4302" w:rsidRDefault="00960D8E">
            <w:r>
              <w:rPr>
                <w:sz w:val="15"/>
                <w:szCs w:val="15"/>
              </w:rPr>
              <w:t>Simulation</w:t>
            </w:r>
          </w:p>
        </w:tc>
        <w:tc>
          <w:tcPr>
            <w:tcW w:w="18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680438E" w14:textId="77777777" w:rsidR="006F4302" w:rsidRDefault="00960D8E">
            <w:r>
              <w:rPr>
                <w:sz w:val="15"/>
                <w:szCs w:val="15"/>
              </w:rPr>
              <w:t>Improves antenna matching</w:t>
            </w:r>
          </w:p>
        </w:tc>
        <w:tc>
          <w:tcPr>
            <w:tcW w:w="153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1AC6E29" w14:textId="77777777" w:rsidR="006F4302" w:rsidRDefault="00960D8E">
            <w:r>
              <w:rPr>
                <w:sz w:val="15"/>
                <w:szCs w:val="15"/>
              </w:rPr>
              <w:t>Not tea or spectroscopy</w:t>
            </w:r>
          </w:p>
        </w:tc>
        <w:tc>
          <w:tcPr>
            <w:tcW w:w="139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F0AF0FE" w14:textId="77777777" w:rsidR="006F4302" w:rsidRDefault="00960D8E">
            <w:r>
              <w:rPr>
                <w:sz w:val="15"/>
                <w:szCs w:val="15"/>
              </w:rPr>
              <w:t>Excluded: off-domain</w:t>
            </w:r>
          </w:p>
        </w:tc>
      </w:tr>
      <w:tr w:rsidR="006F4302" w14:paraId="70323DF2" w14:textId="77777777">
        <w:tblPrEx>
          <w:tblCellMar>
            <w:top w:w="0" w:type="dxa"/>
            <w:bottom w:w="0" w:type="dxa"/>
          </w:tblCellMar>
        </w:tblPrEx>
        <w:trPr>
          <w:cantSplit/>
        </w:trPr>
        <w:tc>
          <w:tcPr>
            <w:tcW w:w="20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6A0D1F2" w14:textId="77777777" w:rsidR="006F4302" w:rsidRDefault="00960D8E">
            <w:r>
              <w:rPr>
                <w:sz w:val="15"/>
                <w:szCs w:val="15"/>
              </w:rPr>
              <w:t>An et al. (2025), Foods 14(9) 1442</w:t>
            </w:r>
          </w:p>
        </w:tc>
        <w:tc>
          <w:tcPr>
            <w:tcW w:w="18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2A33923" w14:textId="77777777" w:rsidR="006F4302" w:rsidRDefault="00960D8E">
            <w:r>
              <w:rPr>
                <w:sz w:val="15"/>
                <w:szCs w:val="15"/>
              </w:rPr>
              <w:t>Predicting moisture during black-tea withering</w:t>
            </w:r>
          </w:p>
        </w:tc>
        <w:tc>
          <w:tcPr>
            <w:tcW w:w="18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AD3AFE3" w14:textId="77777777" w:rsidR="006F4302" w:rsidRDefault="00960D8E">
            <w:r>
              <w:rPr>
                <w:sz w:val="15"/>
                <w:szCs w:val="15"/>
              </w:rPr>
              <w:t>Jiukeng leaves, 12-hour controlled withering, hourly samples; moisture analyser reference</w:t>
            </w:r>
          </w:p>
        </w:tc>
        <w:tc>
          <w:tcPr>
            <w:tcW w:w="20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60F4579" w14:textId="77777777" w:rsidR="006F4302" w:rsidRDefault="00960D8E">
            <w:r>
              <w:rPr>
                <w:sz w:val="15"/>
                <w:szCs w:val="15"/>
              </w:rPr>
              <w:t>IAS-3100 NIR 900 to 1700 nm plus machine vision; VISSA; SVR; low, mid, high-level fusion</w:t>
            </w:r>
          </w:p>
        </w:tc>
        <w:tc>
          <w:tcPr>
            <w:tcW w:w="139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2E8FAAA" w14:textId="77777777" w:rsidR="006F4302" w:rsidRDefault="00960D8E">
            <w:r>
              <w:rPr>
                <w:sz w:val="15"/>
                <w:szCs w:val="15"/>
              </w:rPr>
              <w:t>Regression metrics on validation</w:t>
            </w:r>
          </w:p>
        </w:tc>
        <w:tc>
          <w:tcPr>
            <w:tcW w:w="18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EE51F14" w14:textId="77777777" w:rsidR="006F4302" w:rsidRDefault="00960D8E">
            <w:r>
              <w:rPr>
                <w:sz w:val="15"/>
                <w:szCs w:val="15"/>
              </w:rPr>
              <w:t>Fusion and VISSA improved moisture prediction</w:t>
            </w:r>
          </w:p>
        </w:tc>
        <w:tc>
          <w:tcPr>
            <w:tcW w:w="153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6E61B81" w14:textId="77777777" w:rsidR="006F4302" w:rsidRDefault="00960D8E">
            <w:r>
              <w:rPr>
                <w:sz w:val="15"/>
                <w:szCs w:val="15"/>
              </w:rPr>
              <w:t>One cultivar, one harvest, controlled withering</w:t>
            </w:r>
          </w:p>
        </w:tc>
        <w:tc>
          <w:tcPr>
            <w:tcW w:w="139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4BA0A85" w14:textId="77777777" w:rsidR="006F4302" w:rsidRDefault="00960D8E">
            <w:r>
              <w:rPr>
                <w:sz w:val="15"/>
                <w:szCs w:val="15"/>
              </w:rPr>
              <w:t>High: black-tea moisture, wavelength selection</w:t>
            </w:r>
          </w:p>
        </w:tc>
      </w:tr>
      <w:tr w:rsidR="006F4302" w14:paraId="67B72F87" w14:textId="77777777">
        <w:tblPrEx>
          <w:tblCellMar>
            <w:top w:w="0" w:type="dxa"/>
            <w:bottom w:w="0" w:type="dxa"/>
          </w:tblCellMar>
        </w:tblPrEx>
        <w:trPr>
          <w:cantSplit/>
        </w:trPr>
        <w:tc>
          <w:tcPr>
            <w:tcW w:w="20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27F5E81" w14:textId="77777777" w:rsidR="006F4302" w:rsidRDefault="00960D8E">
            <w:r>
              <w:rPr>
                <w:sz w:val="15"/>
                <w:szCs w:val="15"/>
              </w:rPr>
              <w:t>Zou et al. (2025), Foods 14(16) 2829</w:t>
            </w:r>
          </w:p>
        </w:tc>
        <w:tc>
          <w:tcPr>
            <w:tcW w:w="18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B5962C9" w14:textId="77777777" w:rsidR="006F4302" w:rsidRDefault="00960D8E">
            <w:r>
              <w:rPr>
                <w:sz w:val="15"/>
                <w:szCs w:val="15"/>
              </w:rPr>
              <w:t>Predicting tea pigments during rolling</w:t>
            </w:r>
          </w:p>
        </w:tc>
        <w:tc>
          <w:tcPr>
            <w:tcW w:w="18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F2FB6C0" w14:textId="77777777" w:rsidR="006F4302" w:rsidRDefault="00960D8E">
            <w:r>
              <w:rPr>
                <w:sz w:val="15"/>
                <w:szCs w:val="15"/>
              </w:rPr>
              <w:t>150 rolling samples of Fuding Dabai</w:t>
            </w:r>
          </w:p>
        </w:tc>
        <w:tc>
          <w:tcPr>
            <w:tcW w:w="20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482B5CC" w14:textId="77777777" w:rsidR="006F4302" w:rsidRDefault="00960D8E">
            <w:r>
              <w:rPr>
                <w:sz w:val="15"/>
                <w:szCs w:val="15"/>
              </w:rPr>
              <w:t>Portable NIR plus vision; PLSR, SVR, LS-SVR; wavelength selection; fusion</w:t>
            </w:r>
          </w:p>
        </w:tc>
        <w:tc>
          <w:tcPr>
            <w:tcW w:w="139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58528FA" w14:textId="77777777" w:rsidR="006F4302" w:rsidRDefault="00960D8E">
            <w:r>
              <w:rPr>
                <w:sz w:val="15"/>
                <w:szCs w:val="15"/>
              </w:rPr>
              <w:t>Regression metrics</w:t>
            </w:r>
          </w:p>
        </w:tc>
        <w:tc>
          <w:tcPr>
            <w:tcW w:w="18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081DECE" w14:textId="77777777" w:rsidR="006F4302" w:rsidRDefault="00960D8E">
            <w:r>
              <w:rPr>
                <w:sz w:val="15"/>
                <w:szCs w:val="15"/>
              </w:rPr>
              <w:t>Fusion predicted theaflavins and thearubigins</w:t>
            </w:r>
          </w:p>
        </w:tc>
        <w:tc>
          <w:tcPr>
            <w:tcW w:w="153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14D5277" w14:textId="77777777" w:rsidR="006F4302" w:rsidRDefault="00960D8E">
            <w:r>
              <w:rPr>
                <w:sz w:val="15"/>
                <w:szCs w:val="15"/>
              </w:rPr>
              <w:t>One cultivar, controlled processing</w:t>
            </w:r>
          </w:p>
        </w:tc>
        <w:tc>
          <w:tcPr>
            <w:tcW w:w="139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E61599A" w14:textId="77777777" w:rsidR="006F4302" w:rsidRDefault="00960D8E">
            <w:r>
              <w:rPr>
                <w:sz w:val="15"/>
                <w:szCs w:val="15"/>
              </w:rPr>
              <w:t>Medium: future extension parameter</w:t>
            </w:r>
          </w:p>
        </w:tc>
      </w:tr>
      <w:tr w:rsidR="006F4302" w14:paraId="5C485E58" w14:textId="77777777">
        <w:tblPrEx>
          <w:tblCellMar>
            <w:top w:w="0" w:type="dxa"/>
            <w:bottom w:w="0" w:type="dxa"/>
          </w:tblCellMar>
        </w:tblPrEx>
        <w:trPr>
          <w:cantSplit/>
        </w:trPr>
        <w:tc>
          <w:tcPr>
            <w:tcW w:w="20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9A72BED" w14:textId="77777777" w:rsidR="006F4302" w:rsidRDefault="00960D8E">
            <w:r>
              <w:rPr>
                <w:sz w:val="15"/>
                <w:szCs w:val="15"/>
              </w:rPr>
              <w:t>Xu et al. (2023), Applied Sciences 13 1739</w:t>
            </w:r>
          </w:p>
        </w:tc>
        <w:tc>
          <w:tcPr>
            <w:tcW w:w="18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D4D13CB" w14:textId="77777777" w:rsidR="006F4302" w:rsidRDefault="00960D8E">
            <w:r>
              <w:rPr>
                <w:sz w:val="15"/>
                <w:szCs w:val="15"/>
              </w:rPr>
              <w:t>Polyphenols in fresh tea leaves</w:t>
            </w:r>
          </w:p>
        </w:tc>
        <w:tc>
          <w:tcPr>
            <w:tcW w:w="18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0FD0D6B" w14:textId="77777777" w:rsidR="006F4302" w:rsidRDefault="00960D8E">
            <w:r>
              <w:rPr>
                <w:sz w:val="15"/>
                <w:szCs w:val="15"/>
              </w:rPr>
              <w:t>800 leaves of two cultivars, one garden, one date</w:t>
            </w:r>
          </w:p>
        </w:tc>
        <w:tc>
          <w:tcPr>
            <w:tcW w:w="20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6F87DF6" w14:textId="77777777" w:rsidR="006F4302" w:rsidRDefault="00960D8E">
            <w:r>
              <w:rPr>
                <w:sz w:val="15"/>
                <w:szCs w:val="15"/>
              </w:rPr>
              <w:t>Dual-band Vis/NIR device; SG; Random Frog; LS-SVR; spectral fusion</w:t>
            </w:r>
          </w:p>
        </w:tc>
        <w:tc>
          <w:tcPr>
            <w:tcW w:w="139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6053A22" w14:textId="77777777" w:rsidR="006F4302" w:rsidRDefault="00960D8E">
            <w:r>
              <w:rPr>
                <w:sz w:val="15"/>
                <w:szCs w:val="15"/>
              </w:rPr>
              <w:t>Regression metrics</w:t>
            </w:r>
          </w:p>
        </w:tc>
        <w:tc>
          <w:tcPr>
            <w:tcW w:w="18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193F642" w14:textId="77777777" w:rsidR="006F4302" w:rsidRDefault="00960D8E">
            <w:r>
              <w:rPr>
                <w:sz w:val="15"/>
                <w:szCs w:val="15"/>
              </w:rPr>
              <w:t>Fused bands improved polyphenol prediction; portable device built</w:t>
            </w:r>
          </w:p>
        </w:tc>
        <w:tc>
          <w:tcPr>
            <w:tcW w:w="153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45AF587" w14:textId="77777777" w:rsidR="006F4302" w:rsidRDefault="00960D8E">
            <w:r>
              <w:rPr>
                <w:sz w:val="15"/>
                <w:szCs w:val="15"/>
              </w:rPr>
              <w:t>Single site and date</w:t>
            </w:r>
          </w:p>
        </w:tc>
        <w:tc>
          <w:tcPr>
            <w:tcW w:w="139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08A14AF" w14:textId="77777777" w:rsidR="006F4302" w:rsidRDefault="00960D8E">
            <w:r>
              <w:rPr>
                <w:sz w:val="15"/>
                <w:szCs w:val="15"/>
              </w:rPr>
              <w:t>Medium: device design and future polyphenol work</w:t>
            </w:r>
          </w:p>
        </w:tc>
      </w:tr>
      <w:tr w:rsidR="006F4302" w14:paraId="4522E283" w14:textId="77777777">
        <w:tblPrEx>
          <w:tblCellMar>
            <w:top w:w="0" w:type="dxa"/>
            <w:bottom w:w="0" w:type="dxa"/>
          </w:tblCellMar>
        </w:tblPrEx>
        <w:trPr>
          <w:cantSplit/>
        </w:trPr>
        <w:tc>
          <w:tcPr>
            <w:tcW w:w="20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F58332E" w14:textId="77777777" w:rsidR="006F4302" w:rsidRDefault="00960D8E">
            <w:r>
              <w:rPr>
                <w:sz w:val="15"/>
                <w:szCs w:val="15"/>
              </w:rPr>
              <w:t>Zou, Li and Han (2024), Agronomy 14 1582</w:t>
            </w:r>
          </w:p>
        </w:tc>
        <w:tc>
          <w:tcPr>
            <w:tcW w:w="18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5B0440D" w14:textId="77777777" w:rsidR="006F4302" w:rsidRDefault="00960D8E">
            <w:r>
              <w:rPr>
                <w:sz w:val="15"/>
                <w:szCs w:val="15"/>
              </w:rPr>
              <w:t>Quality of Sichuan dark tea</w:t>
            </w:r>
          </w:p>
        </w:tc>
        <w:tc>
          <w:tcPr>
            <w:tcW w:w="18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62F867B" w14:textId="77777777" w:rsidR="006F4302" w:rsidRDefault="00960D8E">
            <w:r>
              <w:rPr>
                <w:sz w:val="15"/>
                <w:szCs w:val="15"/>
              </w:rPr>
              <w:t>56 samples, three scans each</w:t>
            </w:r>
          </w:p>
        </w:tc>
        <w:tc>
          <w:tcPr>
            <w:tcW w:w="20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846FBC4" w14:textId="77777777" w:rsidR="006F4302" w:rsidRDefault="00960D8E">
            <w:r>
              <w:rPr>
                <w:sz w:val="15"/>
                <w:szCs w:val="15"/>
              </w:rPr>
              <w:t>Thermo Antaris II FT-NIR; SNV, MSC, derivatives; siPLS; fluorescence EEM; XGBoost</w:t>
            </w:r>
          </w:p>
        </w:tc>
        <w:tc>
          <w:tcPr>
            <w:tcW w:w="139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6357B4C" w14:textId="77777777" w:rsidR="006F4302" w:rsidRDefault="00960D8E">
            <w:r>
              <w:rPr>
                <w:sz w:val="15"/>
                <w:szCs w:val="15"/>
              </w:rPr>
              <w:t>Regression and classification</w:t>
            </w:r>
          </w:p>
        </w:tc>
        <w:tc>
          <w:tcPr>
            <w:tcW w:w="18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CC7FE6F" w14:textId="77777777" w:rsidR="006F4302" w:rsidRDefault="00960D8E">
            <w:r>
              <w:rPr>
                <w:sz w:val="15"/>
                <w:szCs w:val="15"/>
              </w:rPr>
              <w:t>NIR predicted constituents of dark tea</w:t>
            </w:r>
          </w:p>
        </w:tc>
        <w:tc>
          <w:tcPr>
            <w:tcW w:w="153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F78AA6A" w14:textId="77777777" w:rsidR="006F4302" w:rsidRDefault="00960D8E">
            <w:r>
              <w:rPr>
                <w:sz w:val="15"/>
                <w:szCs w:val="15"/>
              </w:rPr>
              <w:t>Two tea types, local markets</w:t>
            </w:r>
          </w:p>
        </w:tc>
        <w:tc>
          <w:tcPr>
            <w:tcW w:w="139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32E5FEE" w14:textId="77777777" w:rsidR="006F4302" w:rsidRDefault="00960D8E">
            <w:r>
              <w:rPr>
                <w:sz w:val="15"/>
                <w:szCs w:val="15"/>
              </w:rPr>
              <w:t>Low to medium: preprocessing and siPLS evidence</w:t>
            </w:r>
          </w:p>
        </w:tc>
      </w:tr>
      <w:tr w:rsidR="006F4302" w14:paraId="2D72B2C1" w14:textId="77777777">
        <w:tblPrEx>
          <w:tblCellMar>
            <w:top w:w="0" w:type="dxa"/>
            <w:bottom w:w="0" w:type="dxa"/>
          </w:tblCellMar>
        </w:tblPrEx>
        <w:trPr>
          <w:cantSplit/>
        </w:trPr>
        <w:tc>
          <w:tcPr>
            <w:tcW w:w="20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6588624" w14:textId="77777777" w:rsidR="006F4302" w:rsidRDefault="00960D8E">
            <w:r>
              <w:rPr>
                <w:sz w:val="15"/>
                <w:szCs w:val="15"/>
              </w:rPr>
              <w:t>Piyasena et al. (2026), Bull. National Research Centre 50</w:t>
            </w:r>
          </w:p>
        </w:tc>
        <w:tc>
          <w:tcPr>
            <w:tcW w:w="18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D1F0903" w14:textId="77777777" w:rsidR="006F4302" w:rsidRDefault="00960D8E">
            <w:r>
              <w:rPr>
                <w:sz w:val="15"/>
                <w:szCs w:val="15"/>
              </w:rPr>
              <w:t>Seasonal variation in polyphenols of Sri Lankan cultivars</w:t>
            </w:r>
          </w:p>
        </w:tc>
        <w:tc>
          <w:tcPr>
            <w:tcW w:w="18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AA9B48B" w14:textId="77777777" w:rsidR="006F4302" w:rsidRDefault="00960D8E">
            <w:r>
              <w:rPr>
                <w:sz w:val="15"/>
                <w:szCs w:val="15"/>
              </w:rPr>
              <w:t>TRI 2025 and DT-1 over 22 months at St. Coombs Estate</w:t>
            </w:r>
          </w:p>
        </w:tc>
        <w:tc>
          <w:tcPr>
            <w:tcW w:w="20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B802D76" w14:textId="77777777" w:rsidR="006F4302" w:rsidRDefault="00960D8E">
            <w:r>
              <w:rPr>
                <w:sz w:val="15"/>
                <w:szCs w:val="15"/>
              </w:rPr>
              <w:t>Folin-Ciocalteu assay; oven, freeze and fluid-bed drying</w:t>
            </w:r>
          </w:p>
        </w:tc>
        <w:tc>
          <w:tcPr>
            <w:tcW w:w="139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F5CD019" w14:textId="77777777" w:rsidR="006F4302" w:rsidRDefault="00960D8E">
            <w:r>
              <w:rPr>
                <w:sz w:val="15"/>
                <w:szCs w:val="15"/>
              </w:rPr>
              <w:t>Statistical comparison</w:t>
            </w:r>
          </w:p>
        </w:tc>
        <w:tc>
          <w:tcPr>
            <w:tcW w:w="18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6A82CD1" w14:textId="77777777" w:rsidR="006F4302" w:rsidRDefault="00960D8E">
            <w:r>
              <w:rPr>
                <w:sz w:val="15"/>
                <w:szCs w:val="15"/>
              </w:rPr>
              <w:t>Polyphenols vary by month, climate and drying</w:t>
            </w:r>
          </w:p>
        </w:tc>
        <w:tc>
          <w:tcPr>
            <w:tcW w:w="153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CCC30AE" w14:textId="77777777" w:rsidR="006F4302" w:rsidRDefault="00960D8E">
            <w:r>
              <w:rPr>
                <w:sz w:val="15"/>
                <w:szCs w:val="15"/>
              </w:rPr>
              <w:t>Two cultivars, one estate; chemical not NIR</w:t>
            </w:r>
          </w:p>
        </w:tc>
        <w:tc>
          <w:tcPr>
            <w:tcW w:w="139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0746C7D" w14:textId="77777777" w:rsidR="006F4302" w:rsidRDefault="00960D8E">
            <w:r>
              <w:rPr>
                <w:sz w:val="15"/>
                <w:szCs w:val="15"/>
              </w:rPr>
              <w:t>Medium: local reference chemistry; seasonal variation risk</w:t>
            </w:r>
          </w:p>
        </w:tc>
      </w:tr>
      <w:tr w:rsidR="006F4302" w14:paraId="36BD4B4E" w14:textId="77777777">
        <w:tblPrEx>
          <w:tblCellMar>
            <w:top w:w="0" w:type="dxa"/>
            <w:bottom w:w="0" w:type="dxa"/>
          </w:tblCellMar>
        </w:tblPrEx>
        <w:trPr>
          <w:cantSplit/>
        </w:trPr>
        <w:tc>
          <w:tcPr>
            <w:tcW w:w="20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4406A8F" w14:textId="77777777" w:rsidR="006F4302" w:rsidRDefault="00960D8E">
            <w:r>
              <w:rPr>
                <w:sz w:val="15"/>
                <w:szCs w:val="15"/>
              </w:rPr>
              <w:t>Piyasena et al. (2022), Applied Food Research 2</w:t>
            </w:r>
          </w:p>
        </w:tc>
        <w:tc>
          <w:tcPr>
            <w:tcW w:w="18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644BE9F" w14:textId="77777777" w:rsidR="006F4302" w:rsidRDefault="00960D8E">
            <w:r>
              <w:rPr>
                <w:sz w:val="15"/>
                <w:szCs w:val="15"/>
              </w:rPr>
              <w:t>Natural sugars in tea leaves and black tea</w:t>
            </w:r>
          </w:p>
        </w:tc>
        <w:tc>
          <w:tcPr>
            <w:tcW w:w="18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651CF53" w14:textId="77777777" w:rsidR="006F4302" w:rsidRDefault="00960D8E">
            <w:r>
              <w:rPr>
                <w:sz w:val="15"/>
                <w:szCs w:val="15"/>
              </w:rPr>
              <w:t>Sri Lankan samples incl. 90 low-grown black teas</w:t>
            </w:r>
          </w:p>
        </w:tc>
        <w:tc>
          <w:tcPr>
            <w:tcW w:w="20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B8B7CC5" w14:textId="77777777" w:rsidR="006F4302" w:rsidRDefault="00960D8E">
            <w:r>
              <w:rPr>
                <w:sz w:val="15"/>
                <w:szCs w:val="15"/>
              </w:rPr>
              <w:t>HPLC with RI detector</w:t>
            </w:r>
          </w:p>
        </w:tc>
        <w:tc>
          <w:tcPr>
            <w:tcW w:w="139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13E4E56" w14:textId="77777777" w:rsidR="006F4302" w:rsidRDefault="00960D8E">
            <w:r>
              <w:rPr>
                <w:sz w:val="15"/>
                <w:szCs w:val="15"/>
              </w:rPr>
              <w:t>Statistical comparison</w:t>
            </w:r>
          </w:p>
        </w:tc>
        <w:tc>
          <w:tcPr>
            <w:tcW w:w="18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E4FF8A1" w14:textId="77777777" w:rsidR="006F4302" w:rsidRDefault="00960D8E">
            <w:r>
              <w:rPr>
                <w:sz w:val="15"/>
                <w:szCs w:val="15"/>
              </w:rPr>
              <w:t>Sugars vary by maturity, cultivar and process</w:t>
            </w:r>
          </w:p>
        </w:tc>
        <w:tc>
          <w:tcPr>
            <w:tcW w:w="153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D022BF5" w14:textId="77777777" w:rsidR="006F4302" w:rsidRDefault="00960D8E">
            <w:r>
              <w:rPr>
                <w:sz w:val="15"/>
                <w:szCs w:val="15"/>
              </w:rPr>
              <w:t>Needs extraction; not spectroscopy</w:t>
            </w:r>
          </w:p>
        </w:tc>
        <w:tc>
          <w:tcPr>
            <w:tcW w:w="139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75D0609" w14:textId="77777777" w:rsidR="006F4302" w:rsidRDefault="00960D8E">
            <w:r>
              <w:rPr>
                <w:sz w:val="15"/>
                <w:szCs w:val="15"/>
              </w:rPr>
              <w:t>Low: background on local reference methods</w:t>
            </w:r>
          </w:p>
        </w:tc>
      </w:tr>
      <w:tr w:rsidR="006F4302" w14:paraId="3126C4F0" w14:textId="77777777">
        <w:tblPrEx>
          <w:tblCellMar>
            <w:top w:w="0" w:type="dxa"/>
            <w:bottom w:w="0" w:type="dxa"/>
          </w:tblCellMar>
        </w:tblPrEx>
        <w:trPr>
          <w:cantSplit/>
        </w:trPr>
        <w:tc>
          <w:tcPr>
            <w:tcW w:w="20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6FEC67B" w14:textId="77777777" w:rsidR="006F4302" w:rsidRDefault="00960D8E">
            <w:r>
              <w:rPr>
                <w:sz w:val="15"/>
                <w:szCs w:val="15"/>
              </w:rPr>
              <w:t>Sarma and Dashora (2026), Sustainable Food Technology 4</w:t>
            </w:r>
          </w:p>
        </w:tc>
        <w:tc>
          <w:tcPr>
            <w:tcW w:w="18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71119AD" w14:textId="77777777" w:rsidR="006F4302" w:rsidRDefault="00960D8E">
            <w:r>
              <w:rPr>
                <w:sz w:val="15"/>
                <w:szCs w:val="15"/>
              </w:rPr>
              <w:t>Predicting sensory quality of tea blends</w:t>
            </w:r>
          </w:p>
        </w:tc>
        <w:tc>
          <w:tcPr>
            <w:tcW w:w="18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612D624" w14:textId="77777777" w:rsidR="006F4302" w:rsidRDefault="00960D8E">
            <w:r>
              <w:rPr>
                <w:sz w:val="15"/>
                <w:szCs w:val="15"/>
              </w:rPr>
              <w:t>30 blend runs of four Assam teas; semi-trained panel</w:t>
            </w:r>
          </w:p>
        </w:tc>
        <w:tc>
          <w:tcPr>
            <w:tcW w:w="20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BAE0A2E" w14:textId="77777777" w:rsidR="006F4302" w:rsidRDefault="00960D8E">
            <w:r>
              <w:rPr>
                <w:sz w:val="15"/>
                <w:szCs w:val="15"/>
              </w:rPr>
              <w:t>Biochemical assays; ML classifiers; five-fold CV; SHAP</w:t>
            </w:r>
          </w:p>
        </w:tc>
        <w:tc>
          <w:tcPr>
            <w:tcW w:w="139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EC95E26" w14:textId="77777777" w:rsidR="006F4302" w:rsidRDefault="00960D8E">
            <w:r>
              <w:rPr>
                <w:sz w:val="15"/>
                <w:szCs w:val="15"/>
              </w:rPr>
              <w:t>Cross-validated accuracy</w:t>
            </w:r>
          </w:p>
        </w:tc>
        <w:tc>
          <w:tcPr>
            <w:tcW w:w="18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E2DD709" w14:textId="77777777" w:rsidR="006F4302" w:rsidRDefault="00960D8E">
            <w:r>
              <w:rPr>
                <w:sz w:val="15"/>
                <w:szCs w:val="15"/>
              </w:rPr>
              <w:t>Interpretable ML links chemistry to sensory scores</w:t>
            </w:r>
          </w:p>
        </w:tc>
        <w:tc>
          <w:tcPr>
            <w:tcW w:w="153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F9F383A" w14:textId="77777777" w:rsidR="006F4302" w:rsidRDefault="00960D8E">
            <w:r>
              <w:rPr>
                <w:sz w:val="15"/>
                <w:szCs w:val="15"/>
              </w:rPr>
              <w:t>Assam only; subjective labels; no NIR</w:t>
            </w:r>
          </w:p>
        </w:tc>
        <w:tc>
          <w:tcPr>
            <w:tcW w:w="139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A3CFF9C" w14:textId="77777777" w:rsidR="006F4302" w:rsidRDefault="00960D8E">
            <w:r>
              <w:rPr>
                <w:sz w:val="15"/>
                <w:szCs w:val="15"/>
              </w:rPr>
              <w:t>Low: ML validation practice</w:t>
            </w:r>
          </w:p>
        </w:tc>
      </w:tr>
      <w:tr w:rsidR="006F4302" w14:paraId="1027B39A" w14:textId="77777777">
        <w:tblPrEx>
          <w:tblCellMar>
            <w:top w:w="0" w:type="dxa"/>
            <w:bottom w:w="0" w:type="dxa"/>
          </w:tblCellMar>
        </w:tblPrEx>
        <w:trPr>
          <w:cantSplit/>
        </w:trPr>
        <w:tc>
          <w:tcPr>
            <w:tcW w:w="20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75DE6AE" w14:textId="77777777" w:rsidR="006F4302" w:rsidRDefault="00960D8E">
            <w:r>
              <w:rPr>
                <w:sz w:val="15"/>
                <w:szCs w:val="15"/>
              </w:rPr>
              <w:t>Zhang et al. (2023), Sensors 23(24) 9684</w:t>
            </w:r>
          </w:p>
        </w:tc>
        <w:tc>
          <w:tcPr>
            <w:tcW w:w="18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8678398" w14:textId="77777777" w:rsidR="006F4302" w:rsidRDefault="00960D8E">
            <w:r>
              <w:rPr>
                <w:sz w:val="15"/>
                <w:szCs w:val="15"/>
              </w:rPr>
              <w:t>Organic matter in tea-garden soil</w:t>
            </w:r>
          </w:p>
        </w:tc>
        <w:tc>
          <w:tcPr>
            <w:tcW w:w="18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63024A7" w14:textId="77777777" w:rsidR="006F4302" w:rsidRDefault="00960D8E">
            <w:r>
              <w:rPr>
                <w:sz w:val="15"/>
                <w:szCs w:val="15"/>
              </w:rPr>
              <w:t>150 soil samples from three gardens</w:t>
            </w:r>
          </w:p>
        </w:tc>
        <w:tc>
          <w:tcPr>
            <w:tcW w:w="20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FFAEA9E" w14:textId="77777777" w:rsidR="006F4302" w:rsidRDefault="00960D8E">
            <w:r>
              <w:rPr>
                <w:sz w:val="15"/>
                <w:szCs w:val="15"/>
              </w:rPr>
              <w:t>Hyperspectral imaging 300 to 1000 nm; SNV, MSC; Random Frog, VCPA-IRIV; SVR vs PLSR; fusion</w:t>
            </w:r>
          </w:p>
        </w:tc>
        <w:tc>
          <w:tcPr>
            <w:tcW w:w="139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80781F7" w14:textId="77777777" w:rsidR="006F4302" w:rsidRDefault="00960D8E">
            <w:r>
              <w:rPr>
                <w:sz w:val="15"/>
                <w:szCs w:val="15"/>
              </w:rPr>
              <w:t>Regression metrics</w:t>
            </w:r>
          </w:p>
        </w:tc>
        <w:tc>
          <w:tcPr>
            <w:tcW w:w="18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311E760" w14:textId="77777777" w:rsidR="006F4302" w:rsidRDefault="00960D8E">
            <w:r>
              <w:rPr>
                <w:sz w:val="15"/>
                <w:szCs w:val="15"/>
              </w:rPr>
              <w:t>Fusion and selection improved prediction</w:t>
            </w:r>
          </w:p>
        </w:tc>
        <w:tc>
          <w:tcPr>
            <w:tcW w:w="153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0E63772" w14:textId="77777777" w:rsidR="006F4302" w:rsidRDefault="00960D8E">
            <w:r>
              <w:rPr>
                <w:sz w:val="15"/>
                <w:szCs w:val="15"/>
              </w:rPr>
              <w:t>One province; lab conditions</w:t>
            </w:r>
          </w:p>
        </w:tc>
        <w:tc>
          <w:tcPr>
            <w:tcW w:w="139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AEA0DFE" w14:textId="77777777" w:rsidR="006F4302" w:rsidRDefault="00960D8E">
            <w:r>
              <w:rPr>
                <w:sz w:val="15"/>
                <w:szCs w:val="15"/>
              </w:rPr>
              <w:t>Low: selection and SVR vs PLSR evidence</w:t>
            </w:r>
          </w:p>
        </w:tc>
      </w:tr>
      <w:tr w:rsidR="006F4302" w14:paraId="3834EA6D" w14:textId="77777777">
        <w:tblPrEx>
          <w:tblCellMar>
            <w:top w:w="0" w:type="dxa"/>
            <w:bottom w:w="0" w:type="dxa"/>
          </w:tblCellMar>
        </w:tblPrEx>
        <w:trPr>
          <w:cantSplit/>
        </w:trPr>
        <w:tc>
          <w:tcPr>
            <w:tcW w:w="20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E21C4C1" w14:textId="77777777" w:rsidR="006F4302" w:rsidRDefault="00960D8E">
            <w:r>
              <w:rPr>
                <w:sz w:val="15"/>
                <w:szCs w:val="15"/>
              </w:rPr>
              <w:t>Huang et al. (2022), Frontiers in Physics 10</w:t>
            </w:r>
          </w:p>
        </w:tc>
        <w:tc>
          <w:tcPr>
            <w:tcW w:w="18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0860797" w14:textId="77777777" w:rsidR="006F4302" w:rsidRDefault="00960D8E">
            <w:r>
              <w:rPr>
                <w:sz w:val="15"/>
                <w:szCs w:val="15"/>
              </w:rPr>
              <w:t>Moisture in cattle feed</w:t>
            </w:r>
          </w:p>
        </w:tc>
        <w:tc>
          <w:tcPr>
            <w:tcW w:w="18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0DDFFC7" w14:textId="77777777" w:rsidR="006F4302" w:rsidRDefault="00960D8E">
            <w:r>
              <w:rPr>
                <w:sz w:val="15"/>
                <w:szCs w:val="15"/>
              </w:rPr>
              <w:t>108 samples, 29.46 to 49.46% moisture; 2:1 split</w:t>
            </w:r>
          </w:p>
        </w:tc>
        <w:tc>
          <w:tcPr>
            <w:tcW w:w="20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FAA398E" w14:textId="77777777" w:rsidR="006F4302" w:rsidRDefault="00960D8E">
            <w:r>
              <w:rPr>
                <w:sz w:val="15"/>
                <w:szCs w:val="15"/>
              </w:rPr>
              <w:t>THz-TDS plus handheld NIR 900 to 1700 nm; derivative, SG; CARS feature fusion; PLSR</w:t>
            </w:r>
          </w:p>
        </w:tc>
        <w:tc>
          <w:tcPr>
            <w:tcW w:w="139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06EC245" w14:textId="77777777" w:rsidR="006F4302" w:rsidRDefault="00960D8E">
            <w:r>
              <w:rPr>
                <w:sz w:val="15"/>
                <w:szCs w:val="15"/>
              </w:rPr>
              <w:t>Calibration and validation metrics</w:t>
            </w:r>
          </w:p>
        </w:tc>
        <w:tc>
          <w:tcPr>
            <w:tcW w:w="18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41FA810" w14:textId="77777777" w:rsidR="006F4302" w:rsidRDefault="00960D8E">
            <w:r>
              <w:rPr>
                <w:sz w:val="15"/>
                <w:szCs w:val="15"/>
              </w:rPr>
              <w:t>CARS-based fusion improved moisture prediction</w:t>
            </w:r>
          </w:p>
        </w:tc>
        <w:tc>
          <w:tcPr>
            <w:tcW w:w="153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D7F1CDF" w14:textId="77777777" w:rsidR="006F4302" w:rsidRDefault="00960D8E">
            <w:r>
              <w:rPr>
                <w:sz w:val="15"/>
                <w:szCs w:val="15"/>
              </w:rPr>
              <w:t>Not tea; THz needs pellets and dry air</w:t>
            </w:r>
          </w:p>
        </w:tc>
        <w:tc>
          <w:tcPr>
            <w:tcW w:w="139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0834D30" w14:textId="77777777" w:rsidR="006F4302" w:rsidRDefault="00960D8E">
            <w:r>
              <w:rPr>
                <w:sz w:val="15"/>
                <w:szCs w:val="15"/>
              </w:rPr>
              <w:t>High: CARS and PLSR for moisture</w:t>
            </w:r>
          </w:p>
        </w:tc>
      </w:tr>
      <w:tr w:rsidR="006F4302" w14:paraId="7AA20353" w14:textId="77777777">
        <w:tblPrEx>
          <w:tblCellMar>
            <w:top w:w="0" w:type="dxa"/>
            <w:bottom w:w="0" w:type="dxa"/>
          </w:tblCellMar>
        </w:tblPrEx>
        <w:trPr>
          <w:cantSplit/>
        </w:trPr>
        <w:tc>
          <w:tcPr>
            <w:tcW w:w="20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1123615" w14:textId="77777777" w:rsidR="006F4302" w:rsidRDefault="00960D8E">
            <w:r>
              <w:rPr>
                <w:sz w:val="15"/>
                <w:szCs w:val="15"/>
              </w:rPr>
              <w:lastRenderedPageBreak/>
              <w:t>Lan et al. (2022), Foods 11(18) 2928</w:t>
            </w:r>
          </w:p>
        </w:tc>
        <w:tc>
          <w:tcPr>
            <w:tcW w:w="18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2B19F58" w14:textId="77777777" w:rsidR="006F4302" w:rsidRDefault="00960D8E">
            <w:r>
              <w:rPr>
                <w:sz w:val="15"/>
                <w:szCs w:val="15"/>
              </w:rPr>
              <w:t>Moisture during green-tea fixation</w:t>
            </w:r>
          </w:p>
        </w:tc>
        <w:tc>
          <w:tcPr>
            <w:tcW w:w="18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33AB308" w14:textId="77777777" w:rsidR="006F4302" w:rsidRDefault="00960D8E">
            <w:r>
              <w:rPr>
                <w:sz w:val="15"/>
                <w:szCs w:val="15"/>
              </w:rPr>
              <w:t>Zhongcha 108; one site; samples every 25 s</w:t>
            </w:r>
          </w:p>
        </w:tc>
        <w:tc>
          <w:tcPr>
            <w:tcW w:w="20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DF31F5C" w14:textId="77777777" w:rsidR="006F4302" w:rsidRDefault="00960D8E">
            <w:r>
              <w:rPr>
                <w:sz w:val="15"/>
                <w:szCs w:val="15"/>
              </w:rPr>
              <w:t>NIR-S-R2 micro-NIR plus vision; SNV; PLSR, SVR, Elman, WOA-Elman; fusion</w:t>
            </w:r>
          </w:p>
        </w:tc>
        <w:tc>
          <w:tcPr>
            <w:tcW w:w="139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306E404" w14:textId="77777777" w:rsidR="006F4302" w:rsidRDefault="00960D8E">
            <w:r>
              <w:rPr>
                <w:sz w:val="15"/>
                <w:szCs w:val="15"/>
              </w:rPr>
              <w:t>Regression metrics</w:t>
            </w:r>
          </w:p>
        </w:tc>
        <w:tc>
          <w:tcPr>
            <w:tcW w:w="18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A662DE5" w14:textId="77777777" w:rsidR="006F4302" w:rsidRDefault="00960D8E">
            <w:r>
              <w:rPr>
                <w:sz w:val="15"/>
                <w:szCs w:val="15"/>
              </w:rPr>
              <w:t>Optimised Elman with fusion beat PLSR and SVR</w:t>
            </w:r>
          </w:p>
        </w:tc>
        <w:tc>
          <w:tcPr>
            <w:tcW w:w="153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CFB65C3" w14:textId="77777777" w:rsidR="006F4302" w:rsidRDefault="00960D8E">
            <w:r>
              <w:rPr>
                <w:sz w:val="15"/>
                <w:szCs w:val="15"/>
              </w:rPr>
              <w:t>One cultivar, site and run</w:t>
            </w:r>
          </w:p>
        </w:tc>
        <w:tc>
          <w:tcPr>
            <w:tcW w:w="139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37BACD3" w14:textId="77777777" w:rsidR="006F4302" w:rsidRDefault="00960D8E">
            <w:r>
              <w:rPr>
                <w:sz w:val="15"/>
                <w:szCs w:val="15"/>
              </w:rPr>
              <w:t>High: micro-NIR tracks tea moisture; PLSR vs non-linear</w:t>
            </w:r>
          </w:p>
        </w:tc>
      </w:tr>
      <w:tr w:rsidR="006F4302" w14:paraId="508E1638" w14:textId="77777777">
        <w:tblPrEx>
          <w:tblCellMar>
            <w:top w:w="0" w:type="dxa"/>
            <w:bottom w:w="0" w:type="dxa"/>
          </w:tblCellMar>
        </w:tblPrEx>
        <w:trPr>
          <w:cantSplit/>
        </w:trPr>
        <w:tc>
          <w:tcPr>
            <w:tcW w:w="20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4667DD7" w14:textId="77777777" w:rsidR="006F4302" w:rsidRDefault="00960D8E">
            <w:r>
              <w:rPr>
                <w:sz w:val="15"/>
                <w:szCs w:val="15"/>
              </w:rPr>
              <w:t>Guo et al. (2025), Food Chemistry: X 27</w:t>
            </w:r>
          </w:p>
        </w:tc>
        <w:tc>
          <w:tcPr>
            <w:tcW w:w="18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AF67027" w14:textId="77777777" w:rsidR="006F4302" w:rsidRDefault="00960D8E">
            <w:r>
              <w:rPr>
                <w:sz w:val="15"/>
                <w:szCs w:val="15"/>
              </w:rPr>
              <w:t>Origin traceability of Rizhao green tea</w:t>
            </w:r>
          </w:p>
        </w:tc>
        <w:tc>
          <w:tcPr>
            <w:tcW w:w="18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B397A36" w14:textId="77777777" w:rsidR="006F4302" w:rsidRDefault="00960D8E">
            <w:r>
              <w:rPr>
                <w:sz w:val="15"/>
                <w:szCs w:val="15"/>
              </w:rPr>
              <w:t>105 samples from six regions; three tasters</w:t>
            </w:r>
          </w:p>
        </w:tc>
        <w:tc>
          <w:tcPr>
            <w:tcW w:w="20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7122EA1" w14:textId="77777777" w:rsidR="006F4302" w:rsidRDefault="00960D8E">
            <w:r>
              <w:rPr>
                <w:sz w:val="15"/>
                <w:szCs w:val="15"/>
              </w:rPr>
              <w:t>IAS3100 NIR plus hyperspectral; MSC, z-score; PCA, SVM, RF, CNN; PLSR, SVR</w:t>
            </w:r>
          </w:p>
        </w:tc>
        <w:tc>
          <w:tcPr>
            <w:tcW w:w="139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F939520" w14:textId="77777777" w:rsidR="006F4302" w:rsidRDefault="00960D8E">
            <w:r>
              <w:rPr>
                <w:sz w:val="15"/>
                <w:szCs w:val="15"/>
              </w:rPr>
              <w:t>Classification and regression</w:t>
            </w:r>
          </w:p>
        </w:tc>
        <w:tc>
          <w:tcPr>
            <w:tcW w:w="18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BCCE722" w14:textId="77777777" w:rsidR="006F4302" w:rsidRDefault="00960D8E">
            <w:r>
              <w:rPr>
                <w:sz w:val="15"/>
                <w:szCs w:val="15"/>
              </w:rPr>
              <w:t>Fused features gave high origin accuracy</w:t>
            </w:r>
          </w:p>
        </w:tc>
        <w:tc>
          <w:tcPr>
            <w:tcW w:w="153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ECBDC97" w14:textId="77777777" w:rsidR="006F4302" w:rsidRDefault="00960D8E">
            <w:r>
              <w:rPr>
                <w:sz w:val="15"/>
                <w:szCs w:val="15"/>
              </w:rPr>
              <w:t>Modest dataset; overoptimism risk</w:t>
            </w:r>
          </w:p>
        </w:tc>
        <w:tc>
          <w:tcPr>
            <w:tcW w:w="139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DDA7382" w14:textId="77777777" w:rsidR="006F4302" w:rsidRDefault="00960D8E">
            <w:r>
              <w:rPr>
                <w:sz w:val="15"/>
                <w:szCs w:val="15"/>
              </w:rPr>
              <w:t>Medium: multi-region validation lessons</w:t>
            </w:r>
          </w:p>
        </w:tc>
      </w:tr>
      <w:tr w:rsidR="006F4302" w14:paraId="7CC3940C" w14:textId="77777777">
        <w:tblPrEx>
          <w:tblCellMar>
            <w:top w:w="0" w:type="dxa"/>
            <w:bottom w:w="0" w:type="dxa"/>
          </w:tblCellMar>
        </w:tblPrEx>
        <w:trPr>
          <w:cantSplit/>
        </w:trPr>
        <w:tc>
          <w:tcPr>
            <w:tcW w:w="20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5F753EF" w14:textId="77777777" w:rsidR="006F4302" w:rsidRDefault="00960D8E">
            <w:r>
              <w:rPr>
                <w:sz w:val="15"/>
                <w:szCs w:val="15"/>
              </w:rPr>
              <w:t>Andasuryani et al. (2024), IOP Conf. Series EES 1426</w:t>
            </w:r>
          </w:p>
        </w:tc>
        <w:tc>
          <w:tcPr>
            <w:tcW w:w="18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C5BDFC0" w14:textId="77777777" w:rsidR="006F4302" w:rsidRDefault="00960D8E">
            <w:r>
              <w:rPr>
                <w:sz w:val="15"/>
                <w:szCs w:val="15"/>
              </w:rPr>
              <w:t>Moisture in Gambir herbal tea powder</w:t>
            </w:r>
          </w:p>
        </w:tc>
        <w:tc>
          <w:tcPr>
            <w:tcW w:w="18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BA3A031" w14:textId="77777777" w:rsidR="006F4302" w:rsidRDefault="00960D8E">
            <w:r>
              <w:rPr>
                <w:sz w:val="15"/>
                <w:szCs w:val="15"/>
              </w:rPr>
              <w:t>60 samples; 40 calibration, 20 validation; oven reference</w:t>
            </w:r>
          </w:p>
        </w:tc>
        <w:tc>
          <w:tcPr>
            <w:tcW w:w="20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F4550AB" w14:textId="77777777" w:rsidR="006F4302" w:rsidRDefault="00960D8E">
            <w:r>
              <w:rPr>
                <w:sz w:val="15"/>
                <w:szCs w:val="15"/>
              </w:rPr>
              <w:t>Buchi NIRFlex N-500 1000 to 2500 nm; PLS</w:t>
            </w:r>
          </w:p>
        </w:tc>
        <w:tc>
          <w:tcPr>
            <w:tcW w:w="139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13473EF" w14:textId="77777777" w:rsidR="006F4302" w:rsidRDefault="00960D8E">
            <w:r>
              <w:rPr>
                <w:sz w:val="15"/>
                <w:szCs w:val="15"/>
              </w:rPr>
              <w:t>Calibration and external validation</w:t>
            </w:r>
          </w:p>
        </w:tc>
        <w:tc>
          <w:tcPr>
            <w:tcW w:w="18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4505A10" w14:textId="77777777" w:rsidR="006F4302" w:rsidRDefault="00960D8E">
            <w:r>
              <w:rPr>
                <w:sz w:val="15"/>
                <w:szCs w:val="15"/>
              </w:rPr>
              <w:t>PLS predicted moisture with oven-drying reference</w:t>
            </w:r>
          </w:p>
        </w:tc>
        <w:tc>
          <w:tcPr>
            <w:tcW w:w="153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99BE12B" w14:textId="77777777" w:rsidR="006F4302" w:rsidRDefault="00960D8E">
            <w:r>
              <w:rPr>
                <w:sz w:val="15"/>
                <w:szCs w:val="15"/>
              </w:rPr>
              <w:t>One variety; small set; not Camellia sinensis</w:t>
            </w:r>
          </w:p>
        </w:tc>
        <w:tc>
          <w:tcPr>
            <w:tcW w:w="139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C1A01CB" w14:textId="77777777" w:rsidR="006F4302" w:rsidRDefault="00960D8E">
            <w:r>
              <w:rPr>
                <w:sz w:val="15"/>
                <w:szCs w:val="15"/>
              </w:rPr>
              <w:t>High: simple PLS plus oven template</w:t>
            </w:r>
          </w:p>
        </w:tc>
      </w:tr>
      <w:tr w:rsidR="006F4302" w14:paraId="63A393FE" w14:textId="77777777">
        <w:tblPrEx>
          <w:tblCellMar>
            <w:top w:w="0" w:type="dxa"/>
            <w:bottom w:w="0" w:type="dxa"/>
          </w:tblCellMar>
        </w:tblPrEx>
        <w:trPr>
          <w:cantSplit/>
        </w:trPr>
        <w:tc>
          <w:tcPr>
            <w:tcW w:w="20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6137F40" w14:textId="77777777" w:rsidR="006F4302" w:rsidRDefault="00960D8E">
            <w:r>
              <w:rPr>
                <w:sz w:val="15"/>
                <w:szCs w:val="15"/>
              </w:rPr>
              <w:t>Tao et al. (2026), Scientific Reports 16</w:t>
            </w:r>
          </w:p>
        </w:tc>
        <w:tc>
          <w:tcPr>
            <w:tcW w:w="18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505B3DB" w14:textId="77777777" w:rsidR="006F4302" w:rsidRDefault="00960D8E">
            <w:r>
              <w:rPr>
                <w:sz w:val="15"/>
                <w:szCs w:val="15"/>
              </w:rPr>
              <w:t>Real-time moisture in white-tea withering</w:t>
            </w:r>
          </w:p>
        </w:tc>
        <w:tc>
          <w:tcPr>
            <w:tcW w:w="18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6D1D145" w14:textId="77777777" w:rsidR="006F4302" w:rsidRDefault="00960D8E">
            <w:r>
              <w:rPr>
                <w:sz w:val="15"/>
                <w:szCs w:val="15"/>
              </w:rPr>
              <w:t>17,856 line observations; chronological split</w:t>
            </w:r>
          </w:p>
        </w:tc>
        <w:tc>
          <w:tcPr>
            <w:tcW w:w="20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A560F71" w14:textId="77777777" w:rsidR="006F4302" w:rsidRDefault="00960D8E">
            <w:r>
              <w:rPr>
                <w:sz w:val="15"/>
                <w:szCs w:val="15"/>
              </w:rPr>
              <w:t>MS-580 NIR analyser above conveyor; MSC; mRMR; attention BiGRU; XGBoost</w:t>
            </w:r>
          </w:p>
        </w:tc>
        <w:tc>
          <w:tcPr>
            <w:tcW w:w="139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29B57EA" w14:textId="77777777" w:rsidR="006F4302" w:rsidRDefault="00960D8E">
            <w:r>
              <w:rPr>
                <w:sz w:val="15"/>
                <w:szCs w:val="15"/>
              </w:rPr>
              <w:t>Chronological train, validation, two test sets</w:t>
            </w:r>
          </w:p>
        </w:tc>
        <w:tc>
          <w:tcPr>
            <w:tcW w:w="18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C887B23" w14:textId="77777777" w:rsidR="006F4302" w:rsidRDefault="00960D8E">
            <w:r>
              <w:rPr>
                <w:sz w:val="15"/>
                <w:szCs w:val="15"/>
              </w:rPr>
              <w:t>Deep model predicted moisture online</w:t>
            </w:r>
          </w:p>
        </w:tc>
        <w:tc>
          <w:tcPr>
            <w:tcW w:w="153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AE899FF" w14:textId="77777777" w:rsidR="006F4302" w:rsidRDefault="00960D8E">
            <w:r>
              <w:rPr>
                <w:sz w:val="15"/>
                <w:szCs w:val="15"/>
              </w:rPr>
              <w:t>One region and season; white tea</w:t>
            </w:r>
          </w:p>
        </w:tc>
        <w:tc>
          <w:tcPr>
            <w:tcW w:w="139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868B2E3" w14:textId="77777777" w:rsidR="006F4302" w:rsidRDefault="00960D8E">
            <w:r>
              <w:rPr>
                <w:sz w:val="15"/>
                <w:szCs w:val="15"/>
              </w:rPr>
              <w:t>High: in-line feasibility and leakage-safe splits</w:t>
            </w:r>
          </w:p>
        </w:tc>
      </w:tr>
      <w:tr w:rsidR="006F4302" w14:paraId="540DB2B9" w14:textId="77777777">
        <w:tblPrEx>
          <w:tblCellMar>
            <w:top w:w="0" w:type="dxa"/>
            <w:bottom w:w="0" w:type="dxa"/>
          </w:tblCellMar>
        </w:tblPrEx>
        <w:trPr>
          <w:cantSplit/>
        </w:trPr>
        <w:tc>
          <w:tcPr>
            <w:tcW w:w="20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57155E9" w14:textId="77777777" w:rsidR="006F4302" w:rsidRDefault="00960D8E">
            <w:r>
              <w:rPr>
                <w:sz w:val="15"/>
                <w:szCs w:val="15"/>
              </w:rPr>
              <w:t>Kang et al. (2026), J. Food Measurement and Characterization 20</w:t>
            </w:r>
          </w:p>
        </w:tc>
        <w:tc>
          <w:tcPr>
            <w:tcW w:w="18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7F98EEE" w14:textId="77777777" w:rsidR="006F4302" w:rsidRDefault="00960D8E">
            <w:r>
              <w:rPr>
                <w:sz w:val="15"/>
                <w:szCs w:val="15"/>
              </w:rPr>
              <w:t>Tea moisture monitoring during withering</w:t>
            </w:r>
          </w:p>
        </w:tc>
        <w:tc>
          <w:tcPr>
            <w:tcW w:w="18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BED1EA4" w14:textId="77777777" w:rsidR="006F4302" w:rsidRDefault="00960D8E">
            <w:r>
              <w:rPr>
                <w:sz w:val="15"/>
                <w:szCs w:val="15"/>
              </w:rPr>
              <w:t>215 batches, 1,505 spectra, 0 to 80% moisture</w:t>
            </w:r>
          </w:p>
        </w:tc>
        <w:tc>
          <w:tcPr>
            <w:tcW w:w="20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2BD8625" w14:textId="77777777" w:rsidR="006F4302" w:rsidRDefault="00960D8E">
            <w:r>
              <w:rPr>
                <w:sz w:val="15"/>
                <w:szCs w:val="15"/>
              </w:rPr>
              <w:t>ATP8600 NIR; adaptive spectral sampling; TSNet (GRU, attention, CNN)</w:t>
            </w:r>
          </w:p>
        </w:tc>
        <w:tc>
          <w:tcPr>
            <w:tcW w:w="139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BD009FD" w14:textId="77777777" w:rsidR="006F4302" w:rsidRDefault="00960D8E">
            <w:r>
              <w:rPr>
                <w:sz w:val="15"/>
                <w:szCs w:val="15"/>
              </w:rPr>
              <w:t>Lab and online validation</w:t>
            </w:r>
          </w:p>
        </w:tc>
        <w:tc>
          <w:tcPr>
            <w:tcW w:w="18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71C12DE" w14:textId="77777777" w:rsidR="006F4302" w:rsidRDefault="00960D8E">
            <w:r>
              <w:rPr>
                <w:sz w:val="15"/>
                <w:szCs w:val="15"/>
              </w:rPr>
              <w:t>Deep model with adaptive sampling monitored moisture online</w:t>
            </w:r>
          </w:p>
        </w:tc>
        <w:tc>
          <w:tcPr>
            <w:tcW w:w="153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B0C8DF6" w14:textId="77777777" w:rsidR="006F4302" w:rsidRDefault="00960D8E">
            <w:r>
              <w:rPr>
                <w:sz w:val="15"/>
                <w:szCs w:val="15"/>
              </w:rPr>
              <w:t>Controlled lab calibration; transfer unverified</w:t>
            </w:r>
          </w:p>
        </w:tc>
        <w:tc>
          <w:tcPr>
            <w:tcW w:w="139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BAF02DE" w14:textId="77777777" w:rsidR="006F4302" w:rsidRDefault="00960D8E">
            <w:r>
              <w:rPr>
                <w:sz w:val="15"/>
                <w:szCs w:val="15"/>
              </w:rPr>
              <w:t>High: deep models need large, wide-range data</w:t>
            </w:r>
          </w:p>
        </w:tc>
      </w:tr>
      <w:tr w:rsidR="006F4302" w14:paraId="58CFB21B" w14:textId="77777777">
        <w:tblPrEx>
          <w:tblCellMar>
            <w:top w:w="0" w:type="dxa"/>
            <w:bottom w:w="0" w:type="dxa"/>
          </w:tblCellMar>
        </w:tblPrEx>
        <w:trPr>
          <w:cantSplit/>
        </w:trPr>
        <w:tc>
          <w:tcPr>
            <w:tcW w:w="20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C8E4644" w14:textId="77777777" w:rsidR="006F4302" w:rsidRDefault="00960D8E">
            <w:r>
              <w:rPr>
                <w:sz w:val="15"/>
                <w:szCs w:val="15"/>
              </w:rPr>
              <w:t>Zou et al. (2022), Horticulturae 8(12) 1170</w:t>
            </w:r>
          </w:p>
        </w:tc>
        <w:tc>
          <w:tcPr>
            <w:tcW w:w="18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92A571F" w14:textId="77777777" w:rsidR="006F4302" w:rsidRDefault="00960D8E">
            <w:r>
              <w:rPr>
                <w:sz w:val="15"/>
                <w:szCs w:val="15"/>
              </w:rPr>
              <w:t>Moisture of black tea across processing</w:t>
            </w:r>
          </w:p>
        </w:tc>
        <w:tc>
          <w:tcPr>
            <w:tcW w:w="18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85D37DA" w14:textId="77777777" w:rsidR="006F4302" w:rsidRDefault="00960D8E">
            <w:r>
              <w:rPr>
                <w:sz w:val="15"/>
                <w:szCs w:val="15"/>
              </w:rPr>
              <w:t>305 spectra from Jiukeng across fresh leaf, withering, rolling, fermentation, drying; oven reference</w:t>
            </w:r>
          </w:p>
        </w:tc>
        <w:tc>
          <w:tcPr>
            <w:tcW w:w="20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B3455C6" w14:textId="77777777" w:rsidR="006F4302" w:rsidRDefault="00960D8E">
            <w:r>
              <w:rPr>
                <w:sz w:val="15"/>
                <w:szCs w:val="15"/>
              </w:rPr>
              <w:t>Micro-NIR 900 to 1700 nm; SNV, MSC, SG, z-score; PCA; PLS vs GWO-SVR</w:t>
            </w:r>
          </w:p>
        </w:tc>
        <w:tc>
          <w:tcPr>
            <w:tcW w:w="139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1CB73E2" w14:textId="77777777" w:rsidR="006F4302" w:rsidRDefault="00960D8E">
            <w:r>
              <w:rPr>
                <w:sz w:val="15"/>
                <w:szCs w:val="15"/>
              </w:rPr>
              <w:t>Calibration and prediction metrics</w:t>
            </w:r>
          </w:p>
        </w:tc>
        <w:tc>
          <w:tcPr>
            <w:tcW w:w="18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5296E9B" w14:textId="77777777" w:rsidR="006F4302" w:rsidRDefault="00960D8E">
            <w:r>
              <w:rPr>
                <w:sz w:val="15"/>
                <w:szCs w:val="15"/>
              </w:rPr>
              <w:t>GWO-tuned SVR beat PLS</w:t>
            </w:r>
          </w:p>
        </w:tc>
        <w:tc>
          <w:tcPr>
            <w:tcW w:w="153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185116B" w14:textId="77777777" w:rsidR="006F4302" w:rsidRDefault="00960D8E">
            <w:r>
              <w:rPr>
                <w:sz w:val="15"/>
                <w:szCs w:val="15"/>
              </w:rPr>
              <w:t>Single cultivar; controlled conditions</w:t>
            </w:r>
          </w:p>
        </w:tc>
        <w:tc>
          <w:tcPr>
            <w:tcW w:w="139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8F9F8EE" w14:textId="77777777" w:rsidR="006F4302" w:rsidRDefault="00960D8E">
            <w:r>
              <w:rPr>
                <w:sz w:val="15"/>
                <w:szCs w:val="15"/>
              </w:rPr>
              <w:t>Very high: closest design to Tea Sense</w:t>
            </w:r>
          </w:p>
        </w:tc>
      </w:tr>
      <w:tr w:rsidR="006F4302" w14:paraId="38B923B0" w14:textId="77777777">
        <w:tblPrEx>
          <w:tblCellMar>
            <w:top w:w="0" w:type="dxa"/>
            <w:bottom w:w="0" w:type="dxa"/>
          </w:tblCellMar>
        </w:tblPrEx>
        <w:trPr>
          <w:cantSplit/>
        </w:trPr>
        <w:tc>
          <w:tcPr>
            <w:tcW w:w="20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2F08D7A" w14:textId="77777777" w:rsidR="006F4302" w:rsidRDefault="00960D8E">
            <w:r>
              <w:rPr>
                <w:sz w:val="15"/>
                <w:szCs w:val="15"/>
              </w:rPr>
              <w:t>Zhang, Gao and Guo (2026), Applied Sciences 16(3) 1614</w:t>
            </w:r>
          </w:p>
        </w:tc>
        <w:tc>
          <w:tcPr>
            <w:tcW w:w="18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17048BA" w14:textId="77777777" w:rsidR="006F4302" w:rsidRDefault="00960D8E">
            <w:r>
              <w:rPr>
                <w:sz w:val="15"/>
                <w:szCs w:val="15"/>
              </w:rPr>
              <w:t>Year-to-year quality variation of Shiqian Taicha</w:t>
            </w:r>
          </w:p>
        </w:tc>
        <w:tc>
          <w:tcPr>
            <w:tcW w:w="18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BA2E561" w14:textId="77777777" w:rsidR="006F4302" w:rsidRDefault="00960D8E">
            <w:r>
              <w:rPr>
                <w:sz w:val="15"/>
                <w:szCs w:val="15"/>
              </w:rPr>
              <w:t>116 commercial batches 2021 to 2023</w:t>
            </w:r>
          </w:p>
        </w:tc>
        <w:tc>
          <w:tcPr>
            <w:tcW w:w="20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346A3F7" w14:textId="77777777" w:rsidR="006F4302" w:rsidRDefault="00960D8E">
            <w:r>
              <w:rPr>
                <w:sz w:val="15"/>
                <w:szCs w:val="15"/>
              </w:rPr>
              <w:t>Antaris II FT-NIR calibrated predictions; fuzzy membership scoring</w:t>
            </w:r>
          </w:p>
        </w:tc>
        <w:tc>
          <w:tcPr>
            <w:tcW w:w="139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80CF986" w14:textId="77777777" w:rsidR="006F4302" w:rsidRDefault="00960D8E">
            <w:r>
              <w:rPr>
                <w:sz w:val="15"/>
                <w:szCs w:val="15"/>
              </w:rPr>
              <w:t>Comparison by year and tea type</w:t>
            </w:r>
          </w:p>
        </w:tc>
        <w:tc>
          <w:tcPr>
            <w:tcW w:w="18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4CD4566" w14:textId="77777777" w:rsidR="006F4302" w:rsidRDefault="00960D8E">
            <w:r>
              <w:rPr>
                <w:sz w:val="15"/>
                <w:szCs w:val="15"/>
              </w:rPr>
              <w:t>NIR moisture and constituents used in routine monitoring</w:t>
            </w:r>
          </w:p>
        </w:tc>
        <w:tc>
          <w:tcPr>
            <w:tcW w:w="153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1EC2AFB" w14:textId="77777777" w:rsidR="006F4302" w:rsidRDefault="00960D8E">
            <w:r>
              <w:rPr>
                <w:sz w:val="15"/>
                <w:szCs w:val="15"/>
              </w:rPr>
              <w:t>Commercial data; climate confounding</w:t>
            </w:r>
          </w:p>
        </w:tc>
        <w:tc>
          <w:tcPr>
            <w:tcW w:w="139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C399941" w14:textId="77777777" w:rsidR="006F4302" w:rsidRDefault="00960D8E">
            <w:r>
              <w:rPr>
                <w:sz w:val="15"/>
                <w:szCs w:val="15"/>
              </w:rPr>
              <w:t>Medium: NIR moisture in routine practice</w:t>
            </w:r>
          </w:p>
        </w:tc>
      </w:tr>
      <w:tr w:rsidR="006F4302" w14:paraId="03785591" w14:textId="77777777">
        <w:tblPrEx>
          <w:tblCellMar>
            <w:top w:w="0" w:type="dxa"/>
            <w:bottom w:w="0" w:type="dxa"/>
          </w:tblCellMar>
        </w:tblPrEx>
        <w:trPr>
          <w:cantSplit/>
        </w:trPr>
        <w:tc>
          <w:tcPr>
            <w:tcW w:w="20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19ADEF2" w14:textId="77777777" w:rsidR="006F4302" w:rsidRDefault="00960D8E">
            <w:r>
              <w:rPr>
                <w:sz w:val="15"/>
                <w:szCs w:val="15"/>
              </w:rPr>
              <w:t>NEW: Rehman et al. (2020), Foods 9(6) 827</w:t>
            </w:r>
          </w:p>
        </w:tc>
        <w:tc>
          <w:tcPr>
            <w:tcW w:w="18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D67B2BF" w14:textId="77777777" w:rsidR="006F4302" w:rsidRDefault="00960D8E">
            <w:r>
              <w:rPr>
                <w:sz w:val="15"/>
                <w:szCs w:val="15"/>
              </w:rPr>
              <w:t>Rapid caffeine measurement in tea as a complement to HPLC</w:t>
            </w:r>
          </w:p>
        </w:tc>
        <w:tc>
          <w:tcPr>
            <w:tcW w:w="18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E411225" w14:textId="77777777" w:rsidR="006F4302" w:rsidRDefault="00960D8E">
            <w:r>
              <w:rPr>
                <w:sz w:val="15"/>
                <w:szCs w:val="15"/>
              </w:rPr>
              <w:t>25 commercial teas (Oman); 45 caffeine standards spiked into tea solution</w:t>
            </w:r>
          </w:p>
        </w:tc>
        <w:tc>
          <w:tcPr>
            <w:tcW w:w="20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161D73B" w14:textId="77777777" w:rsidR="006F4302" w:rsidRDefault="00960D8E">
            <w:r>
              <w:rPr>
                <w:sz w:val="15"/>
                <w:szCs w:val="15"/>
              </w:rPr>
              <w:t>FT-NIR 4000 to 10000 cm-1; unit vector normalisation; PLSR (3 factors); 75:25 split</w:t>
            </w:r>
          </w:p>
        </w:tc>
        <w:tc>
          <w:tcPr>
            <w:tcW w:w="139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18AB857" w14:textId="77777777" w:rsidR="006F4302" w:rsidRDefault="00960D8E">
            <w:r>
              <w:rPr>
                <w:sz w:val="15"/>
                <w:szCs w:val="15"/>
              </w:rPr>
              <w:t>RMSECV, external RMSEP, LOQ</w:t>
            </w:r>
          </w:p>
        </w:tc>
        <w:tc>
          <w:tcPr>
            <w:tcW w:w="18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1CECD80" w14:textId="77777777" w:rsidR="006F4302" w:rsidRDefault="00960D8E">
            <w:r>
              <w:rPr>
                <w:sz w:val="15"/>
                <w:szCs w:val="15"/>
              </w:rPr>
              <w:t>Test RMSEP 0.08 ppm, r2 0.97, LOQ 0.3 ppm; agreed with HPLC (15 min run per sample)</w:t>
            </w:r>
          </w:p>
        </w:tc>
        <w:tc>
          <w:tcPr>
            <w:tcW w:w="153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5AE96EC" w14:textId="77777777" w:rsidR="006F4302" w:rsidRDefault="00960D8E">
            <w:r>
              <w:rPr>
                <w:sz w:val="15"/>
                <w:szCs w:val="15"/>
              </w:rPr>
              <w:t>Liquid tea solutions, not leaf; inconsistent figures between text and table</w:t>
            </w:r>
          </w:p>
        </w:tc>
        <w:tc>
          <w:tcPr>
            <w:tcW w:w="139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5E0931B" w14:textId="77777777" w:rsidR="006F4302" w:rsidRDefault="00960D8E">
            <w:r>
              <w:rPr>
                <w:sz w:val="15"/>
                <w:szCs w:val="15"/>
              </w:rPr>
              <w:t>High: caffeine evidence (RQ4)</w:t>
            </w:r>
          </w:p>
        </w:tc>
      </w:tr>
      <w:tr w:rsidR="006F4302" w14:paraId="362C5E4E" w14:textId="77777777">
        <w:tblPrEx>
          <w:tblCellMar>
            <w:top w:w="0" w:type="dxa"/>
            <w:bottom w:w="0" w:type="dxa"/>
          </w:tblCellMar>
        </w:tblPrEx>
        <w:trPr>
          <w:cantSplit/>
        </w:trPr>
        <w:tc>
          <w:tcPr>
            <w:tcW w:w="20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A775E96" w14:textId="77777777" w:rsidR="006F4302" w:rsidRDefault="00960D8E">
            <w:r>
              <w:rPr>
                <w:sz w:val="15"/>
                <w:szCs w:val="15"/>
              </w:rPr>
              <w:t>NEW: Zareef et al. (2018), Analytical Methods 10(25)</w:t>
            </w:r>
          </w:p>
        </w:tc>
        <w:tc>
          <w:tcPr>
            <w:tcW w:w="18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0748234" w14:textId="77777777" w:rsidR="006F4302" w:rsidRDefault="00960D8E">
            <w:r>
              <w:rPr>
                <w:sz w:val="15"/>
                <w:szCs w:val="15"/>
              </w:rPr>
              <w:t>Predicting amino acids, caffeine, theaflavins and water extract in black tea</w:t>
            </w:r>
          </w:p>
        </w:tc>
        <w:tc>
          <w:tcPr>
            <w:tcW w:w="18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0B3B2F8" w14:textId="77777777" w:rsidR="006F4302" w:rsidRDefault="00960D8E">
            <w:r>
              <w:rPr>
                <w:sz w:val="15"/>
                <w:szCs w:val="15"/>
              </w:rPr>
              <w:t>Black tea samples (count to verify)</w:t>
            </w:r>
          </w:p>
        </w:tc>
        <w:tc>
          <w:tcPr>
            <w:tcW w:w="20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8E5C921" w14:textId="77777777" w:rsidR="006F4302" w:rsidRDefault="00960D8E">
            <w:r>
              <w:rPr>
                <w:sz w:val="15"/>
                <w:szCs w:val="15"/>
              </w:rPr>
              <w:t>FT-NIR; PLS, Si-PLS, GA-PLS, Bi-PLS</w:t>
            </w:r>
          </w:p>
        </w:tc>
        <w:tc>
          <w:tcPr>
            <w:tcW w:w="139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261EC8D" w14:textId="77777777" w:rsidR="006F4302" w:rsidRDefault="00960D8E">
            <w:r>
              <w:rPr>
                <w:sz w:val="15"/>
                <w:szCs w:val="15"/>
              </w:rPr>
              <w:t>Calibration and prediction metrics</w:t>
            </w:r>
          </w:p>
        </w:tc>
        <w:tc>
          <w:tcPr>
            <w:tcW w:w="18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1BCB6D7" w14:textId="77777777" w:rsidR="006F4302" w:rsidRDefault="00960D8E">
            <w:r>
              <w:rPr>
                <w:sz w:val="15"/>
                <w:szCs w:val="15"/>
              </w:rPr>
              <w:t>Bi-PLS gave best caffeine and theaflavin models with fewer variables</w:t>
            </w:r>
          </w:p>
        </w:tc>
        <w:tc>
          <w:tcPr>
            <w:tcW w:w="153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FBF12E0" w14:textId="77777777" w:rsidR="006F4302" w:rsidRDefault="00960D8E">
            <w:r>
              <w:rPr>
                <w:sz w:val="15"/>
                <w:szCs w:val="15"/>
              </w:rPr>
              <w:t>Full text not accessed; sample count unverified</w:t>
            </w:r>
          </w:p>
        </w:tc>
        <w:tc>
          <w:tcPr>
            <w:tcW w:w="139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043DAC4" w14:textId="77777777" w:rsidR="006F4302" w:rsidRDefault="00960D8E">
            <w:r>
              <w:rPr>
                <w:sz w:val="15"/>
                <w:szCs w:val="15"/>
              </w:rPr>
              <w:t>High: black-tea caffeine and TF in one spectrum</w:t>
            </w:r>
          </w:p>
        </w:tc>
      </w:tr>
      <w:tr w:rsidR="006F4302" w14:paraId="79029E81" w14:textId="77777777">
        <w:tblPrEx>
          <w:tblCellMar>
            <w:top w:w="0" w:type="dxa"/>
            <w:bottom w:w="0" w:type="dxa"/>
          </w:tblCellMar>
        </w:tblPrEx>
        <w:trPr>
          <w:cantSplit/>
        </w:trPr>
        <w:tc>
          <w:tcPr>
            <w:tcW w:w="20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F2AACA7" w14:textId="77777777" w:rsidR="006F4302" w:rsidRDefault="00960D8E">
            <w:r>
              <w:rPr>
                <w:sz w:val="15"/>
                <w:szCs w:val="15"/>
              </w:rPr>
              <w:t>NEW: Dong et al. (2017), Food Sci. Biotechnol. 26(4)</w:t>
            </w:r>
          </w:p>
        </w:tc>
        <w:tc>
          <w:tcPr>
            <w:tcW w:w="18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32E661A" w14:textId="77777777" w:rsidR="006F4302" w:rsidRDefault="00960D8E">
            <w:r>
              <w:rPr>
                <w:sz w:val="15"/>
                <w:szCs w:val="15"/>
              </w:rPr>
              <w:t>Fermentation quality indices of black tea</w:t>
            </w:r>
          </w:p>
        </w:tc>
        <w:tc>
          <w:tcPr>
            <w:tcW w:w="18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60FA859" w14:textId="77777777" w:rsidR="006F4302" w:rsidRDefault="00960D8E">
            <w:r>
              <w:rPr>
                <w:sz w:val="15"/>
                <w:szCs w:val="15"/>
              </w:rPr>
              <w:t>Black tea fermentation samples</w:t>
            </w:r>
          </w:p>
        </w:tc>
        <w:tc>
          <w:tcPr>
            <w:tcW w:w="20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1BA1AF4" w14:textId="77777777" w:rsidR="006F4302" w:rsidRDefault="00960D8E">
            <w:r>
              <w:rPr>
                <w:sz w:val="15"/>
                <w:szCs w:val="15"/>
              </w:rPr>
              <w:t>NIR; Si-PLS interval selection; ELM boosted by AdaBoost</w:t>
            </w:r>
          </w:p>
        </w:tc>
        <w:tc>
          <w:tcPr>
            <w:tcW w:w="139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BA8CB19" w14:textId="77777777" w:rsidR="006F4302" w:rsidRDefault="00960D8E">
            <w:r>
              <w:rPr>
                <w:sz w:val="15"/>
                <w:szCs w:val="15"/>
              </w:rPr>
              <w:t>RMSEP, RPD, R per index</w:t>
            </w:r>
          </w:p>
        </w:tc>
        <w:tc>
          <w:tcPr>
            <w:tcW w:w="18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5844A5C" w14:textId="77777777" w:rsidR="006F4302" w:rsidRDefault="00960D8E">
            <w:r>
              <w:rPr>
                <w:sz w:val="15"/>
                <w:szCs w:val="15"/>
              </w:rPr>
              <w:t>Predicted catechins, TP/FAA and TF/TR with RPD above 2.5 and R above 0.9</w:t>
            </w:r>
          </w:p>
        </w:tc>
        <w:tc>
          <w:tcPr>
            <w:tcW w:w="153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F2581D1" w14:textId="77777777" w:rsidR="006F4302" w:rsidRDefault="00960D8E">
            <w:r>
              <w:rPr>
                <w:sz w:val="15"/>
                <w:szCs w:val="15"/>
              </w:rPr>
              <w:t>One processing setting</w:t>
            </w:r>
          </w:p>
        </w:tc>
        <w:tc>
          <w:tcPr>
            <w:tcW w:w="139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CF1F2F6" w14:textId="77777777" w:rsidR="006F4302" w:rsidRDefault="00960D8E">
            <w:r>
              <w:rPr>
                <w:sz w:val="15"/>
                <w:szCs w:val="15"/>
              </w:rPr>
              <w:t>Very high: direct TF:TR ratio evidence</w:t>
            </w:r>
          </w:p>
        </w:tc>
      </w:tr>
      <w:tr w:rsidR="006F4302" w14:paraId="7C70DC70" w14:textId="77777777">
        <w:tblPrEx>
          <w:tblCellMar>
            <w:top w:w="0" w:type="dxa"/>
            <w:bottom w:w="0" w:type="dxa"/>
          </w:tblCellMar>
        </w:tblPrEx>
        <w:trPr>
          <w:cantSplit/>
        </w:trPr>
        <w:tc>
          <w:tcPr>
            <w:tcW w:w="20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487C494" w14:textId="77777777" w:rsidR="006F4302" w:rsidRDefault="00960D8E">
            <w:r>
              <w:rPr>
                <w:sz w:val="15"/>
                <w:szCs w:val="15"/>
              </w:rPr>
              <w:t>NEW: Chen et al. (2018), J. Food Sci. Technol. 55(10)</w:t>
            </w:r>
          </w:p>
        </w:tc>
        <w:tc>
          <w:tcPr>
            <w:tcW w:w="18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78D5C93" w14:textId="77777777" w:rsidR="006F4302" w:rsidRDefault="00960D8E">
            <w:r>
              <w:rPr>
                <w:sz w:val="15"/>
                <w:szCs w:val="15"/>
              </w:rPr>
              <w:t>Taste quality and taste compounds of black tea</w:t>
            </w:r>
          </w:p>
        </w:tc>
        <w:tc>
          <w:tcPr>
            <w:tcW w:w="18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5254227" w14:textId="77777777" w:rsidR="006F4302" w:rsidRDefault="00960D8E">
            <w:r>
              <w:rPr>
                <w:sz w:val="15"/>
                <w:szCs w:val="15"/>
              </w:rPr>
              <w:t>Black tea samples</w:t>
            </w:r>
          </w:p>
        </w:tc>
        <w:tc>
          <w:tcPr>
            <w:tcW w:w="20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167A856" w14:textId="77777777" w:rsidR="006F4302" w:rsidRDefault="00960D8E">
            <w:r>
              <w:rPr>
                <w:sz w:val="15"/>
                <w:szCs w:val="15"/>
              </w:rPr>
              <w:t>FT-NIR; Si-PLS; BP-AdaBoost</w:t>
            </w:r>
          </w:p>
        </w:tc>
        <w:tc>
          <w:tcPr>
            <w:tcW w:w="139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0B1C0BD" w14:textId="77777777" w:rsidR="006F4302" w:rsidRDefault="00960D8E">
            <w:r>
              <w:rPr>
                <w:sz w:val="15"/>
                <w:szCs w:val="15"/>
              </w:rPr>
              <w:t>Prediction metrics</w:t>
            </w:r>
          </w:p>
        </w:tc>
        <w:tc>
          <w:tcPr>
            <w:tcW w:w="18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E3BCFCD" w14:textId="77777777" w:rsidR="006F4302" w:rsidRDefault="00960D8E">
            <w:r>
              <w:rPr>
                <w:sz w:val="15"/>
                <w:szCs w:val="15"/>
              </w:rPr>
              <w:t>Simultaneous estimation of taste quality and related compounds</w:t>
            </w:r>
          </w:p>
        </w:tc>
        <w:tc>
          <w:tcPr>
            <w:tcW w:w="153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79FCDB4" w14:textId="77777777" w:rsidR="006F4302" w:rsidRDefault="00960D8E">
            <w:r>
              <w:rPr>
                <w:sz w:val="15"/>
                <w:szCs w:val="15"/>
              </w:rPr>
              <w:t>Full text not accessed</w:t>
            </w:r>
          </w:p>
        </w:tc>
        <w:tc>
          <w:tcPr>
            <w:tcW w:w="139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8A35141" w14:textId="77777777" w:rsidR="006F4302" w:rsidRDefault="00960D8E">
            <w:r>
              <w:rPr>
                <w:sz w:val="15"/>
                <w:szCs w:val="15"/>
              </w:rPr>
              <w:t>Medium: multi-parameter from one spectrum</w:t>
            </w:r>
          </w:p>
        </w:tc>
      </w:tr>
      <w:tr w:rsidR="006F4302" w14:paraId="1B71DB73" w14:textId="77777777">
        <w:tblPrEx>
          <w:tblCellMar>
            <w:top w:w="0" w:type="dxa"/>
            <w:bottom w:w="0" w:type="dxa"/>
          </w:tblCellMar>
        </w:tblPrEx>
        <w:trPr>
          <w:cantSplit/>
        </w:trPr>
        <w:tc>
          <w:tcPr>
            <w:tcW w:w="20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0C5ACE0" w14:textId="77777777" w:rsidR="006F4302" w:rsidRDefault="00960D8E">
            <w:r>
              <w:rPr>
                <w:sz w:val="15"/>
                <w:szCs w:val="15"/>
              </w:rPr>
              <w:t>NEW: Bai et al. (2022), Scientific Reports 12, 3833</w:t>
            </w:r>
          </w:p>
        </w:tc>
        <w:tc>
          <w:tcPr>
            <w:tcW w:w="18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A85CE57" w14:textId="77777777" w:rsidR="006F4302" w:rsidRDefault="00960D8E">
            <w:r>
              <w:rPr>
                <w:sz w:val="15"/>
                <w:szCs w:val="15"/>
              </w:rPr>
              <w:t>Quality parameters of instant tea</w:t>
            </w:r>
          </w:p>
        </w:tc>
        <w:tc>
          <w:tcPr>
            <w:tcW w:w="18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A49A597" w14:textId="77777777" w:rsidR="006F4302" w:rsidRDefault="00960D8E">
            <w:r>
              <w:rPr>
                <w:sz w:val="15"/>
                <w:szCs w:val="15"/>
              </w:rPr>
              <w:t>118 instant tea samples</w:t>
            </w:r>
          </w:p>
        </w:tc>
        <w:tc>
          <w:tcPr>
            <w:tcW w:w="20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6625E5C" w14:textId="77777777" w:rsidR="006F4302" w:rsidRDefault="00960D8E">
            <w:r>
              <w:rPr>
                <w:sz w:val="15"/>
                <w:szCs w:val="15"/>
              </w:rPr>
              <w:t>NIR; SVR, BPSO-SVR, PLS, BPSO-PLS</w:t>
            </w:r>
          </w:p>
        </w:tc>
        <w:tc>
          <w:tcPr>
            <w:tcW w:w="139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6CAB45C" w14:textId="77777777" w:rsidR="006F4302" w:rsidRDefault="00960D8E">
            <w:r>
              <w:rPr>
                <w:sz w:val="15"/>
                <w:szCs w:val="15"/>
              </w:rPr>
              <w:t>Validation Rp and RMSEP</w:t>
            </w:r>
          </w:p>
        </w:tc>
        <w:tc>
          <w:tcPr>
            <w:tcW w:w="18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975E518" w14:textId="77777777" w:rsidR="006F4302" w:rsidRDefault="00960D8E">
            <w:r>
              <w:rPr>
                <w:sz w:val="15"/>
                <w:szCs w:val="15"/>
              </w:rPr>
              <w:t>Moisture Rp 0.971, caffeine 0.976, polyphenols 0.795, polysaccharides 0.819</w:t>
            </w:r>
          </w:p>
        </w:tc>
        <w:tc>
          <w:tcPr>
            <w:tcW w:w="153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AE2A1FC" w14:textId="77777777" w:rsidR="006F4302" w:rsidRDefault="00960D8E">
            <w:r>
              <w:rPr>
                <w:sz w:val="15"/>
                <w:szCs w:val="15"/>
              </w:rPr>
              <w:t>Instant tea, not leaf; polyphenol model weaker</w:t>
            </w:r>
          </w:p>
        </w:tc>
        <w:tc>
          <w:tcPr>
            <w:tcW w:w="139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36D1956" w14:textId="77777777" w:rsidR="006F4302" w:rsidRDefault="00960D8E">
            <w:r>
              <w:rPr>
                <w:sz w:val="15"/>
                <w:szCs w:val="15"/>
              </w:rPr>
              <w:t>High: one spectrum, four parameters; shows uneven feasibility</w:t>
            </w:r>
          </w:p>
        </w:tc>
      </w:tr>
      <w:tr w:rsidR="006F4302" w14:paraId="6591B8AA" w14:textId="77777777">
        <w:tblPrEx>
          <w:tblCellMar>
            <w:top w:w="0" w:type="dxa"/>
            <w:bottom w:w="0" w:type="dxa"/>
          </w:tblCellMar>
        </w:tblPrEx>
        <w:trPr>
          <w:cantSplit/>
        </w:trPr>
        <w:tc>
          <w:tcPr>
            <w:tcW w:w="20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9FC9122" w14:textId="77777777" w:rsidR="006F4302" w:rsidRDefault="00960D8E">
            <w:r>
              <w:rPr>
                <w:sz w:val="15"/>
                <w:szCs w:val="15"/>
              </w:rPr>
              <w:t>NEW: Liu et al. (2024), Sensors 24(11) 3362</w:t>
            </w:r>
          </w:p>
        </w:tc>
        <w:tc>
          <w:tcPr>
            <w:tcW w:w="18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958B4B1" w14:textId="77777777" w:rsidR="006F4302" w:rsidRDefault="00960D8E">
            <w:r>
              <w:rPr>
                <w:sz w:val="15"/>
                <w:szCs w:val="15"/>
              </w:rPr>
              <w:t>Four catechins in black tea</w:t>
            </w:r>
          </w:p>
        </w:tc>
        <w:tc>
          <w:tcPr>
            <w:tcW w:w="18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B18E782" w14:textId="77777777" w:rsidR="006F4302" w:rsidRDefault="00960D8E">
            <w:r>
              <w:rPr>
                <w:sz w:val="15"/>
                <w:szCs w:val="15"/>
              </w:rPr>
              <w:t>Black tea samples (count to verify)</w:t>
            </w:r>
          </w:p>
        </w:tc>
        <w:tc>
          <w:tcPr>
            <w:tcW w:w="20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5762DB5" w14:textId="77777777" w:rsidR="006F4302" w:rsidRDefault="00960D8E">
            <w:r>
              <w:rPr>
                <w:sz w:val="15"/>
                <w:szCs w:val="15"/>
              </w:rPr>
              <w:t>NIR; FIC-SS wavelength selection; ELM vs PLS</w:t>
            </w:r>
          </w:p>
        </w:tc>
        <w:tc>
          <w:tcPr>
            <w:tcW w:w="139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1C45D89" w14:textId="77777777" w:rsidR="006F4302" w:rsidRDefault="00960D8E">
            <w:r>
              <w:rPr>
                <w:sz w:val="15"/>
                <w:szCs w:val="15"/>
              </w:rPr>
              <w:t>Prediction metrics</w:t>
            </w:r>
          </w:p>
        </w:tc>
        <w:tc>
          <w:tcPr>
            <w:tcW w:w="18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5451002" w14:textId="77777777" w:rsidR="006F4302" w:rsidRDefault="00960D8E">
            <w:r>
              <w:rPr>
                <w:sz w:val="15"/>
                <w:szCs w:val="15"/>
              </w:rPr>
              <w:t>ELM beat PLS for EC, ECG, EGC and EGCG</w:t>
            </w:r>
          </w:p>
        </w:tc>
        <w:tc>
          <w:tcPr>
            <w:tcW w:w="153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5840241" w14:textId="77777777" w:rsidR="006F4302" w:rsidRDefault="00960D8E">
            <w:r>
              <w:rPr>
                <w:sz w:val="15"/>
                <w:szCs w:val="15"/>
              </w:rPr>
              <w:t>Overlapping catechin bands; small-sample problem</w:t>
            </w:r>
          </w:p>
        </w:tc>
        <w:tc>
          <w:tcPr>
            <w:tcW w:w="139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457562C" w14:textId="77777777" w:rsidR="006F4302" w:rsidRDefault="00960D8E">
            <w:r>
              <w:rPr>
                <w:sz w:val="15"/>
                <w:szCs w:val="15"/>
              </w:rPr>
              <w:t>High: polyphenol sub-components and non-linear models</w:t>
            </w:r>
          </w:p>
        </w:tc>
      </w:tr>
      <w:tr w:rsidR="006F4302" w14:paraId="3BE88E2C" w14:textId="77777777">
        <w:tblPrEx>
          <w:tblCellMar>
            <w:top w:w="0" w:type="dxa"/>
            <w:bottom w:w="0" w:type="dxa"/>
          </w:tblCellMar>
        </w:tblPrEx>
        <w:trPr>
          <w:cantSplit/>
        </w:trPr>
        <w:tc>
          <w:tcPr>
            <w:tcW w:w="20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2663411" w14:textId="77777777" w:rsidR="006F4302" w:rsidRDefault="00960D8E">
            <w:r>
              <w:rPr>
                <w:sz w:val="15"/>
                <w:szCs w:val="15"/>
              </w:rPr>
              <w:lastRenderedPageBreak/>
              <w:t>NEW: Xu et al. (2026), RSC Advances 16(3)</w:t>
            </w:r>
          </w:p>
        </w:tc>
        <w:tc>
          <w:tcPr>
            <w:tcW w:w="18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5E82FA4" w14:textId="77777777" w:rsidR="006F4302" w:rsidRDefault="00960D8E">
            <w:r>
              <w:rPr>
                <w:sz w:val="15"/>
                <w:szCs w:val="15"/>
              </w:rPr>
              <w:t>Polyphenols-to-amino-acids ratio in Wuyi Rock Tea</w:t>
            </w:r>
          </w:p>
        </w:tc>
        <w:tc>
          <w:tcPr>
            <w:tcW w:w="18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7787AA5" w14:textId="77777777" w:rsidR="006F4302" w:rsidRDefault="00960D8E">
            <w:r>
              <w:rPr>
                <w:sz w:val="15"/>
                <w:szCs w:val="15"/>
              </w:rPr>
              <w:t>Wuyi Rock Tea samples</w:t>
            </w:r>
          </w:p>
        </w:tc>
        <w:tc>
          <w:tcPr>
            <w:tcW w:w="20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4060480" w14:textId="77777777" w:rsidR="006F4302" w:rsidRDefault="00960D8E">
            <w:r>
              <w:rPr>
                <w:sz w:val="15"/>
                <w:szCs w:val="15"/>
              </w:rPr>
              <w:t>NIR; SNV plus SG derivative; CARS-PLSR</w:t>
            </w:r>
          </w:p>
        </w:tc>
        <w:tc>
          <w:tcPr>
            <w:tcW w:w="139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5E78661" w14:textId="77777777" w:rsidR="006F4302" w:rsidRDefault="00960D8E">
            <w:r>
              <w:rPr>
                <w:sz w:val="15"/>
                <w:szCs w:val="15"/>
              </w:rPr>
              <w:t>R2c, R2p, RPD</w:t>
            </w:r>
          </w:p>
        </w:tc>
        <w:tc>
          <w:tcPr>
            <w:tcW w:w="18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E1B15F3" w14:textId="77777777" w:rsidR="006F4302" w:rsidRDefault="00960D8E">
            <w:r>
              <w:rPr>
                <w:sz w:val="15"/>
                <w:szCs w:val="15"/>
              </w:rPr>
              <w:t>R2p 0.98 and RPD 3.21 for the TP/FAA ratio with CARS-PLSR</w:t>
            </w:r>
          </w:p>
        </w:tc>
        <w:tc>
          <w:tcPr>
            <w:tcW w:w="153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025D588" w14:textId="77777777" w:rsidR="006F4302" w:rsidRDefault="00960D8E">
            <w:r>
              <w:rPr>
                <w:sz w:val="15"/>
                <w:szCs w:val="15"/>
              </w:rPr>
              <w:t>Oolong-type tea; one region</w:t>
            </w:r>
          </w:p>
        </w:tc>
        <w:tc>
          <w:tcPr>
            <w:tcW w:w="139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67D9C79" w14:textId="77777777" w:rsidR="006F4302" w:rsidRDefault="00960D8E">
            <w:r>
              <w:rPr>
                <w:sz w:val="15"/>
                <w:szCs w:val="15"/>
              </w:rPr>
              <w:t>High: ratio targets and CARS</w:t>
            </w:r>
          </w:p>
        </w:tc>
      </w:tr>
      <w:tr w:rsidR="006F4302" w14:paraId="3646BE82" w14:textId="77777777">
        <w:tblPrEx>
          <w:tblCellMar>
            <w:top w:w="0" w:type="dxa"/>
            <w:bottom w:w="0" w:type="dxa"/>
          </w:tblCellMar>
        </w:tblPrEx>
        <w:trPr>
          <w:cantSplit/>
        </w:trPr>
        <w:tc>
          <w:tcPr>
            <w:tcW w:w="20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3A2FB02" w14:textId="77777777" w:rsidR="006F4302" w:rsidRDefault="00960D8E">
            <w:r>
              <w:rPr>
                <w:sz w:val="15"/>
                <w:szCs w:val="15"/>
              </w:rPr>
              <w:t>NEW: Luo et al. (2023), Spectrosc. Spectral Anal. 43(8) 2649</w:t>
            </w:r>
          </w:p>
        </w:tc>
        <w:tc>
          <w:tcPr>
            <w:tcW w:w="18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E84716F" w14:textId="77777777" w:rsidR="006F4302" w:rsidRDefault="00960D8E">
            <w:r>
              <w:rPr>
                <w:sz w:val="15"/>
                <w:szCs w:val="15"/>
              </w:rPr>
              <w:t>Added sucrose in finished black tea</w:t>
            </w:r>
          </w:p>
        </w:tc>
        <w:tc>
          <w:tcPr>
            <w:tcW w:w="18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A00BD3D" w14:textId="77777777" w:rsidR="006F4302" w:rsidRDefault="00960D8E">
            <w:r>
              <w:rPr>
                <w:sz w:val="15"/>
                <w:szCs w:val="15"/>
              </w:rPr>
              <w:t>Fengqing black tea with 0, 250, 500, 750 g added sucrose</w:t>
            </w:r>
          </w:p>
        </w:tc>
        <w:tc>
          <w:tcPr>
            <w:tcW w:w="20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968A833" w14:textId="77777777" w:rsidR="006F4302" w:rsidRDefault="00960D8E">
            <w:r>
              <w:rPr>
                <w:sz w:val="15"/>
                <w:szCs w:val="15"/>
              </w:rPr>
              <w:t>NIR; SNV; CARS, SFLA, VCPA-IRIV, VISSA; PLSR, SVR, RF</w:t>
            </w:r>
          </w:p>
        </w:tc>
        <w:tc>
          <w:tcPr>
            <w:tcW w:w="139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F097A9A" w14:textId="77777777" w:rsidR="006F4302" w:rsidRDefault="00960D8E">
            <w:r>
              <w:rPr>
                <w:sz w:val="15"/>
                <w:szCs w:val="15"/>
              </w:rPr>
              <w:t>Rc, Rp, RPD</w:t>
            </w:r>
          </w:p>
        </w:tc>
        <w:tc>
          <w:tcPr>
            <w:tcW w:w="18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9B14A20" w14:textId="77777777" w:rsidR="006F4302" w:rsidRDefault="00960D8E">
            <w:r>
              <w:rPr>
                <w:sz w:val="15"/>
                <w:szCs w:val="15"/>
              </w:rPr>
              <w:t>VCPA-IRIV-SVR best: Rp 0.924, RPD 2.51; non-linear beat PLSR</w:t>
            </w:r>
          </w:p>
        </w:tc>
        <w:tc>
          <w:tcPr>
            <w:tcW w:w="153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17581D8" w14:textId="77777777" w:rsidR="006F4302" w:rsidRDefault="00960D8E">
            <w:r>
              <w:rPr>
                <w:sz w:val="15"/>
                <w:szCs w:val="15"/>
              </w:rPr>
              <w:t>Abstract-level detail; one tea type</w:t>
            </w:r>
          </w:p>
        </w:tc>
        <w:tc>
          <w:tcPr>
            <w:tcW w:w="139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4031B99" w14:textId="77777777" w:rsidR="006F4302" w:rsidRDefault="00960D8E">
            <w:r>
              <w:rPr>
                <w:sz w:val="15"/>
                <w:szCs w:val="15"/>
              </w:rPr>
              <w:t>Very high: direct NIR sugar-in-black-tea evidence</w:t>
            </w:r>
          </w:p>
        </w:tc>
      </w:tr>
      <w:tr w:rsidR="006F4302" w14:paraId="6928D948" w14:textId="77777777">
        <w:tblPrEx>
          <w:tblCellMar>
            <w:top w:w="0" w:type="dxa"/>
            <w:bottom w:w="0" w:type="dxa"/>
          </w:tblCellMar>
        </w:tblPrEx>
        <w:trPr>
          <w:cantSplit/>
        </w:trPr>
        <w:tc>
          <w:tcPr>
            <w:tcW w:w="20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30759DE" w14:textId="77777777" w:rsidR="006F4302" w:rsidRDefault="00960D8E">
            <w:r>
              <w:rPr>
                <w:sz w:val="15"/>
                <w:szCs w:val="15"/>
              </w:rPr>
              <w:t>NEW: Tang et al. (2025), Foods 14(24) 4261</w:t>
            </w:r>
          </w:p>
        </w:tc>
        <w:tc>
          <w:tcPr>
            <w:tcW w:w="18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C0F6EEA" w14:textId="77777777" w:rsidR="006F4302" w:rsidRDefault="00960D8E">
            <w:r>
              <w:rPr>
                <w:sz w:val="15"/>
                <w:szCs w:val="15"/>
              </w:rPr>
              <w:t>Trace colourant adulteration in black tea</w:t>
            </w:r>
          </w:p>
        </w:tc>
        <w:tc>
          <w:tcPr>
            <w:tcW w:w="18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71EFBF8" w14:textId="77777777" w:rsidR="006F4302" w:rsidRDefault="00960D8E">
            <w:r>
              <w:rPr>
                <w:sz w:val="15"/>
                <w:szCs w:val="15"/>
              </w:rPr>
              <w:t>345 spectra; colourants at 0.1 to 0.5 g/kg</w:t>
            </w:r>
          </w:p>
        </w:tc>
        <w:tc>
          <w:tcPr>
            <w:tcW w:w="20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AB547B0" w14:textId="77777777" w:rsidR="006F4302" w:rsidRDefault="00960D8E">
            <w:r>
              <w:rPr>
                <w:sz w:val="15"/>
                <w:szCs w:val="15"/>
              </w:rPr>
              <w:t>Handheld NIR-R210 900 to 1700 nm; SMAFNet deep network vs PLS-DA, SVM, RF, CNN</w:t>
            </w:r>
          </w:p>
        </w:tc>
        <w:tc>
          <w:tcPr>
            <w:tcW w:w="139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78C08AB" w14:textId="77777777" w:rsidR="006F4302" w:rsidRDefault="00960D8E">
            <w:r>
              <w:rPr>
                <w:sz w:val="15"/>
                <w:szCs w:val="15"/>
              </w:rPr>
              <w:t>Validation accuracy</w:t>
            </w:r>
          </w:p>
        </w:tc>
        <w:tc>
          <w:tcPr>
            <w:tcW w:w="18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235913D" w14:textId="77777777" w:rsidR="006F4302" w:rsidRDefault="00960D8E">
            <w:r>
              <w:rPr>
                <w:sz w:val="15"/>
                <w:szCs w:val="15"/>
              </w:rPr>
              <w:t>97.2 to 100% accuracy</w:t>
            </w:r>
          </w:p>
        </w:tc>
        <w:tc>
          <w:tcPr>
            <w:tcW w:w="153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C11BA95" w14:textId="77777777" w:rsidR="006F4302" w:rsidRDefault="00960D8E">
            <w:r>
              <w:rPr>
                <w:sz w:val="15"/>
                <w:szCs w:val="15"/>
              </w:rPr>
              <w:t>Lab-spiked powder; one tea</w:t>
            </w:r>
          </w:p>
        </w:tc>
        <w:tc>
          <w:tcPr>
            <w:tcW w:w="139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F2FD5C5" w14:textId="77777777" w:rsidR="006F4302" w:rsidRDefault="00960D8E">
            <w:r>
              <w:rPr>
                <w:sz w:val="15"/>
                <w:szCs w:val="15"/>
              </w:rPr>
              <w:t>High: handheld NIR plus deep learning detects g/kg adulterants</w:t>
            </w:r>
          </w:p>
        </w:tc>
      </w:tr>
      <w:tr w:rsidR="006F4302" w14:paraId="10706B4C" w14:textId="77777777">
        <w:tblPrEx>
          <w:tblCellMar>
            <w:top w:w="0" w:type="dxa"/>
            <w:bottom w:w="0" w:type="dxa"/>
          </w:tblCellMar>
        </w:tblPrEx>
        <w:trPr>
          <w:cantSplit/>
        </w:trPr>
        <w:tc>
          <w:tcPr>
            <w:tcW w:w="20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F247C97" w14:textId="77777777" w:rsidR="006F4302" w:rsidRDefault="00960D8E">
            <w:r>
              <w:rPr>
                <w:sz w:val="15"/>
                <w:szCs w:val="15"/>
              </w:rPr>
              <w:t>NEW: Roberts and Smith (1961), The Analyst 86, 94</w:t>
            </w:r>
          </w:p>
        </w:tc>
        <w:tc>
          <w:tcPr>
            <w:tcW w:w="18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5CC9A1B" w14:textId="77777777" w:rsidR="006F4302" w:rsidRDefault="00960D8E">
            <w:r>
              <w:rPr>
                <w:sz w:val="15"/>
                <w:szCs w:val="15"/>
              </w:rPr>
              <w:t>Measuring theaflavins and thearubigins in black tea liquor</w:t>
            </w:r>
          </w:p>
        </w:tc>
        <w:tc>
          <w:tcPr>
            <w:tcW w:w="18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540AAD7" w14:textId="77777777" w:rsidR="006F4302" w:rsidRDefault="00960D8E">
            <w:r>
              <w:rPr>
                <w:sz w:val="15"/>
                <w:szCs w:val="15"/>
              </w:rPr>
              <w:t>Black tea liquors</w:t>
            </w:r>
          </w:p>
        </w:tc>
        <w:tc>
          <w:tcPr>
            <w:tcW w:w="20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CE6DA4F" w14:textId="77777777" w:rsidR="006F4302" w:rsidRDefault="00960D8E">
            <w:r>
              <w:rPr>
                <w:sz w:val="15"/>
                <w:szCs w:val="15"/>
              </w:rPr>
              <w:t>Solvent extraction and spectrophotometry</w:t>
            </w:r>
          </w:p>
        </w:tc>
        <w:tc>
          <w:tcPr>
            <w:tcW w:w="139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F521198" w14:textId="77777777" w:rsidR="006F4302" w:rsidRDefault="00960D8E">
            <w:r>
              <w:rPr>
                <w:sz w:val="15"/>
                <w:szCs w:val="15"/>
              </w:rPr>
              <w:t>Comparison with tasters</w:t>
            </w:r>
          </w:p>
        </w:tc>
        <w:tc>
          <w:tcPr>
            <w:tcW w:w="18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A79C8AA" w14:textId="77777777" w:rsidR="006F4302" w:rsidRDefault="00960D8E">
            <w:r>
              <w:rPr>
                <w:sz w:val="15"/>
                <w:szCs w:val="15"/>
              </w:rPr>
              <w:t>Established the TF and TR reference method</w:t>
            </w:r>
          </w:p>
        </w:tc>
        <w:tc>
          <w:tcPr>
            <w:tcW w:w="153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D13F06F" w14:textId="77777777" w:rsidR="006F4302" w:rsidRDefault="00960D8E">
            <w:r>
              <w:rPr>
                <w:sz w:val="15"/>
                <w:szCs w:val="15"/>
              </w:rPr>
              <w:t>Needs solvents and laboratory work</w:t>
            </w:r>
          </w:p>
        </w:tc>
        <w:tc>
          <w:tcPr>
            <w:tcW w:w="139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0FBA186" w14:textId="77777777" w:rsidR="006F4302" w:rsidRDefault="00960D8E">
            <w:r>
              <w:rPr>
                <w:sz w:val="15"/>
                <w:szCs w:val="15"/>
              </w:rPr>
              <w:t>High: reference method for TF:TR</w:t>
            </w:r>
          </w:p>
        </w:tc>
      </w:tr>
      <w:tr w:rsidR="006F4302" w14:paraId="68BD6730" w14:textId="77777777">
        <w:tblPrEx>
          <w:tblCellMar>
            <w:top w:w="0" w:type="dxa"/>
            <w:bottom w:w="0" w:type="dxa"/>
          </w:tblCellMar>
        </w:tblPrEx>
        <w:trPr>
          <w:cantSplit/>
        </w:trPr>
        <w:tc>
          <w:tcPr>
            <w:tcW w:w="20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3D0FF60" w14:textId="77777777" w:rsidR="006F4302" w:rsidRDefault="00960D8E">
            <w:r>
              <w:rPr>
                <w:sz w:val="15"/>
                <w:szCs w:val="15"/>
              </w:rPr>
              <w:t>NEW: Samanthy et al. (2021), iPURSE 2021, p.158</w:t>
            </w:r>
          </w:p>
        </w:tc>
        <w:tc>
          <w:tcPr>
            <w:tcW w:w="18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3E1EBA1" w14:textId="77777777" w:rsidR="006F4302" w:rsidRDefault="00960D8E">
            <w:r>
              <w:rPr>
                <w:sz w:val="15"/>
                <w:szCs w:val="15"/>
              </w:rPr>
              <w:t>Glyphosate residues in tea</w:t>
            </w:r>
          </w:p>
        </w:tc>
        <w:tc>
          <w:tcPr>
            <w:tcW w:w="18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D194C97" w14:textId="77777777" w:rsidR="006F4302" w:rsidRDefault="00960D8E">
            <w:r>
              <w:rPr>
                <w:sz w:val="15"/>
                <w:szCs w:val="15"/>
              </w:rPr>
              <w:t>Fortified tea samples</w:t>
            </w:r>
          </w:p>
        </w:tc>
        <w:tc>
          <w:tcPr>
            <w:tcW w:w="20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E9C132C" w14:textId="77777777" w:rsidR="006F4302" w:rsidRDefault="00960D8E">
            <w:r>
              <w:rPr>
                <w:sz w:val="15"/>
                <w:szCs w:val="15"/>
              </w:rPr>
              <w:t>Water/chloroform extraction; LC-MS/MS with MRM</w:t>
            </w:r>
          </w:p>
        </w:tc>
        <w:tc>
          <w:tcPr>
            <w:tcW w:w="139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498626B" w14:textId="77777777" w:rsidR="006F4302" w:rsidRDefault="00960D8E">
            <w:r>
              <w:rPr>
                <w:sz w:val="15"/>
                <w:szCs w:val="15"/>
              </w:rPr>
              <w:t>Recovery, precision, LOD/LOQ</w:t>
            </w:r>
          </w:p>
        </w:tc>
        <w:tc>
          <w:tcPr>
            <w:tcW w:w="18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50457C6" w14:textId="77777777" w:rsidR="006F4302" w:rsidRDefault="00960D8E">
            <w:r>
              <w:rPr>
                <w:sz w:val="15"/>
                <w:szCs w:val="15"/>
              </w:rPr>
              <w:t>LOD 1.1 and LOQ 1.8 mg/kg; recoveries 92 to 100%</w:t>
            </w:r>
          </w:p>
        </w:tc>
        <w:tc>
          <w:tcPr>
            <w:tcW w:w="153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2A8038D" w14:textId="77777777" w:rsidR="006F4302" w:rsidRDefault="00960D8E">
            <w:r>
              <w:rPr>
                <w:sz w:val="15"/>
                <w:szCs w:val="15"/>
              </w:rPr>
              <w:t>Specialist LC-MS/MS laboratory</w:t>
            </w:r>
          </w:p>
        </w:tc>
        <w:tc>
          <w:tcPr>
            <w:tcW w:w="139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29CE9AD" w14:textId="77777777" w:rsidR="006F4302" w:rsidRDefault="00960D8E">
            <w:r>
              <w:rPr>
                <w:sz w:val="15"/>
                <w:szCs w:val="15"/>
              </w:rPr>
              <w:t>High: shows glyphosate is a trace (mg/kg) target</w:t>
            </w:r>
          </w:p>
        </w:tc>
      </w:tr>
    </w:tbl>
    <w:p w14:paraId="452C985E" w14:textId="77777777" w:rsidR="006F4302" w:rsidRDefault="006F4302">
      <w:pPr>
        <w:spacing w:after="120"/>
      </w:pPr>
    </w:p>
    <w:sectPr w:rsidR="006F4302">
      <w:footerReference w:type="default" r:id="rId26"/>
      <w:pgSz w:w="16838" w:h="11906" w:orient="landscape"/>
      <w:pgMar w:top="1000" w:right="1000" w:bottom="100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2867CA" w14:textId="77777777" w:rsidR="00960D8E" w:rsidRDefault="00960D8E">
      <w:r>
        <w:separator/>
      </w:r>
    </w:p>
  </w:endnote>
  <w:endnote w:type="continuationSeparator" w:id="0">
    <w:p w14:paraId="461C7965" w14:textId="77777777" w:rsidR="00960D8E" w:rsidRDefault="00960D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6BFD42" w14:textId="77777777" w:rsidR="006F4302" w:rsidRDefault="00960D8E">
    <w:pPr>
      <w:jc w:val="center"/>
    </w:pPr>
    <w:r>
      <w:rPr>
        <w:sz w:val="20"/>
        <w:szCs w:val="20"/>
      </w:rPr>
      <w:fldChar w:fldCharType="begin"/>
    </w:r>
    <w:r>
      <w:rPr>
        <w:sz w:val="20"/>
        <w:szCs w:val="20"/>
      </w:rPr>
      <w:instrText>PAGE</w:instrText>
    </w:r>
    <w:r>
      <w:rPr>
        <w:sz w:val="20"/>
        <w:szCs w:val="20"/>
      </w:rPr>
      <w:fldChar w:fldCharType="separate"/>
    </w:r>
    <w:r w:rsidR="00B725E9">
      <w:rPr>
        <w:noProof/>
        <w:sz w:val="20"/>
        <w:szCs w:val="20"/>
      </w:rPr>
      <w:t>2</w:t>
    </w:r>
    <w:r>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D0CFC" w14:textId="77777777" w:rsidR="006F4302" w:rsidRDefault="00960D8E">
    <w:pPr>
      <w:jc w:val="center"/>
    </w:pPr>
    <w:r>
      <w:rPr>
        <w:sz w:val="20"/>
        <w:szCs w:val="20"/>
      </w:rPr>
      <w:fldChar w:fldCharType="begin"/>
    </w:r>
    <w:r>
      <w:rPr>
        <w:sz w:val="20"/>
        <w:szCs w:val="20"/>
      </w:rPr>
      <w:instrText>PAGE</w:instrText>
    </w:r>
    <w:r>
      <w:rPr>
        <w:sz w:val="20"/>
        <w:szCs w:val="20"/>
      </w:rPr>
      <w:fldChar w:fldCharType="separate"/>
    </w:r>
    <w:r w:rsidR="00B725E9">
      <w:rPr>
        <w:noProof/>
        <w:sz w:val="20"/>
        <w:szCs w:val="20"/>
      </w:rPr>
      <w:t>1</w:t>
    </w:r>
    <w:r>
      <w:rPr>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77ACC8" w14:textId="77777777" w:rsidR="006F4302" w:rsidRDefault="00960D8E">
    <w:pPr>
      <w:jc w:val="center"/>
    </w:pPr>
    <w:r>
      <w:rPr>
        <w:sz w:val="20"/>
        <w:szCs w:val="20"/>
      </w:rPr>
      <w:fldChar w:fldCharType="begin"/>
    </w:r>
    <w:r>
      <w:rPr>
        <w:sz w:val="20"/>
        <w:szCs w:val="20"/>
      </w:rPr>
      <w:instrText>PAGE</w:instrText>
    </w:r>
    <w:r>
      <w:rPr>
        <w:sz w:val="20"/>
        <w:szCs w:val="20"/>
      </w:rPr>
      <w:fldChar w:fldCharType="separate"/>
    </w:r>
    <w:r w:rsidR="00B725E9">
      <w:rPr>
        <w:noProof/>
        <w:sz w:val="20"/>
        <w:szCs w:val="20"/>
      </w:rPr>
      <w:t>9</w:t>
    </w:r>
    <w:r>
      <w:rPr>
        <w:sz w:val="20"/>
        <w:szCs w:val="20"/>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3CD1FB" w14:textId="77777777" w:rsidR="006F4302" w:rsidRDefault="00960D8E">
    <w:pPr>
      <w:jc w:val="center"/>
    </w:pPr>
    <w:r>
      <w:rPr>
        <w:sz w:val="20"/>
        <w:szCs w:val="20"/>
      </w:rPr>
      <w:fldChar w:fldCharType="begin"/>
    </w:r>
    <w:r>
      <w:rPr>
        <w:sz w:val="20"/>
        <w:szCs w:val="20"/>
      </w:rPr>
      <w:instrText>PAGE</w:instrText>
    </w:r>
    <w:r>
      <w:rPr>
        <w:sz w:val="20"/>
        <w:szCs w:val="20"/>
      </w:rPr>
      <w:fldChar w:fldCharType="separate"/>
    </w:r>
    <w:r w:rsidR="00B725E9">
      <w:rPr>
        <w:noProof/>
        <w:sz w:val="20"/>
        <w:szCs w:val="20"/>
      </w:rPr>
      <w:t>21</w:t>
    </w:r>
    <w:r>
      <w:rPr>
        <w:sz w:val="20"/>
        <w:szCs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8C285" w14:textId="77777777" w:rsidR="006F4302" w:rsidRDefault="00960D8E">
    <w:pPr>
      <w:jc w:val="center"/>
    </w:pPr>
    <w:r>
      <w:rPr>
        <w:sz w:val="20"/>
        <w:szCs w:val="20"/>
      </w:rPr>
      <w:fldChar w:fldCharType="begin"/>
    </w:r>
    <w:r>
      <w:rPr>
        <w:sz w:val="20"/>
        <w:szCs w:val="20"/>
      </w:rPr>
      <w:instrText>PAGE</w:instrText>
    </w:r>
    <w:r>
      <w:rPr>
        <w:sz w:val="20"/>
        <w:szCs w:val="20"/>
      </w:rPr>
      <w:fldChar w:fldCharType="separate"/>
    </w:r>
    <w:r w:rsidR="00B725E9">
      <w:rPr>
        <w:noProof/>
        <w:sz w:val="20"/>
        <w:szCs w:val="20"/>
      </w:rPr>
      <w:t>32</w:t>
    </w:r>
    <w:r>
      <w:rPr>
        <w:sz w:val="20"/>
        <w:szCs w:val="20"/>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4F6F9" w14:textId="77777777" w:rsidR="006F4302" w:rsidRDefault="00960D8E">
    <w:pPr>
      <w:jc w:val="center"/>
    </w:pPr>
    <w:r>
      <w:rPr>
        <w:sz w:val="20"/>
        <w:szCs w:val="20"/>
      </w:rPr>
      <w:fldChar w:fldCharType="begin"/>
    </w:r>
    <w:r>
      <w:rPr>
        <w:sz w:val="20"/>
        <w:szCs w:val="20"/>
      </w:rPr>
      <w:instrText>PAGE</w:instrText>
    </w:r>
    <w:r>
      <w:rPr>
        <w:sz w:val="20"/>
        <w:szCs w:val="20"/>
      </w:rPr>
      <w:fldChar w:fldCharType="separate"/>
    </w:r>
    <w:r w:rsidR="00B725E9">
      <w:rPr>
        <w:noProof/>
        <w:sz w:val="20"/>
        <w:szCs w:val="20"/>
      </w:rPr>
      <w:t>35</w:t>
    </w:r>
    <w:r>
      <w:rPr>
        <w:sz w:val="20"/>
        <w:szCs w:val="20"/>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E1B725" w14:textId="77777777" w:rsidR="006F4302" w:rsidRDefault="00960D8E">
    <w:pPr>
      <w:jc w:val="center"/>
    </w:pPr>
    <w:r>
      <w:rPr>
        <w:sz w:val="20"/>
        <w:szCs w:val="20"/>
      </w:rPr>
      <w:fldChar w:fldCharType="begin"/>
    </w:r>
    <w:r>
      <w:rPr>
        <w:sz w:val="20"/>
        <w:szCs w:val="20"/>
      </w:rPr>
      <w:instrText>PAGE</w:instrText>
    </w:r>
    <w:r>
      <w:rPr>
        <w:sz w:val="20"/>
        <w:szCs w:val="20"/>
      </w:rPr>
      <w:fldChar w:fldCharType="separate"/>
    </w:r>
    <w:r w:rsidR="00B725E9">
      <w:rPr>
        <w:noProof/>
        <w:sz w:val="20"/>
        <w:szCs w:val="20"/>
      </w:rPr>
      <w:t>54</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39BB43" w14:textId="77777777" w:rsidR="00960D8E" w:rsidRDefault="00960D8E">
      <w:r>
        <w:separator/>
      </w:r>
    </w:p>
  </w:footnote>
  <w:footnote w:type="continuationSeparator" w:id="0">
    <w:p w14:paraId="1FC25E5D" w14:textId="77777777" w:rsidR="00960D8E" w:rsidRDefault="00960D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690188" w14:textId="77777777" w:rsidR="006F4302" w:rsidRDefault="00960D8E">
    <w:pPr>
      <w:tabs>
        <w:tab w:val="right" w:pos="9026"/>
      </w:tabs>
    </w:pPr>
    <w:r>
      <w:rPr>
        <w:sz w:val="20"/>
        <w:szCs w:val="20"/>
      </w:rPr>
      <w:t>Tea Sense</w:t>
    </w:r>
    <w:r>
      <w:rPr>
        <w:sz w:val="20"/>
        <w:szCs w:val="20"/>
      </w:rPr>
      <w:tab/>
      <w:t>Front matter</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76ECF2" w14:textId="77777777" w:rsidR="006F4302" w:rsidRDefault="00960D8E">
    <w:pPr>
      <w:tabs>
        <w:tab w:val="right" w:pos="9026"/>
      </w:tabs>
    </w:pPr>
    <w:r>
      <w:rPr>
        <w:sz w:val="20"/>
        <w:szCs w:val="20"/>
      </w:rPr>
      <w:t>Tea Sense</w:t>
    </w:r>
    <w:r>
      <w:rPr>
        <w:sz w:val="20"/>
        <w:szCs w:val="20"/>
      </w:rPr>
      <w:tab/>
      <w:t>Chapter 1: Introduction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A4920" w14:textId="77777777" w:rsidR="006F4302" w:rsidRDefault="00960D8E">
    <w:pPr>
      <w:tabs>
        <w:tab w:val="right" w:pos="9026"/>
      </w:tabs>
    </w:pPr>
    <w:r>
      <w:rPr>
        <w:sz w:val="20"/>
        <w:szCs w:val="20"/>
      </w:rPr>
      <w:t>Tea Sense</w:t>
    </w:r>
    <w:r>
      <w:rPr>
        <w:sz w:val="20"/>
        <w:szCs w:val="20"/>
      </w:rPr>
      <w:tab/>
      <w:t>Chapter 2: Literature Review</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2A1D8" w14:textId="77777777" w:rsidR="006F4302" w:rsidRDefault="00960D8E">
    <w:pPr>
      <w:tabs>
        <w:tab w:val="right" w:pos="9026"/>
      </w:tabs>
    </w:pPr>
    <w:r>
      <w:rPr>
        <w:sz w:val="20"/>
        <w:szCs w:val="20"/>
      </w:rPr>
      <w:t>Tea Sense</w:t>
    </w:r>
    <w:r>
      <w:rPr>
        <w:sz w:val="20"/>
        <w:szCs w:val="20"/>
      </w:rPr>
      <w:tab/>
      <w:t>Chapter 3: Methodology</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7C1E79" w14:textId="77777777" w:rsidR="006F4302" w:rsidRDefault="00960D8E">
    <w:pPr>
      <w:tabs>
        <w:tab w:val="right" w:pos="9026"/>
      </w:tabs>
    </w:pPr>
    <w:r>
      <w:rPr>
        <w:sz w:val="20"/>
        <w:szCs w:val="20"/>
      </w:rPr>
      <w:t>Tea Sense</w:t>
    </w:r>
    <w:r>
      <w:rPr>
        <w:sz w:val="20"/>
        <w:szCs w:val="20"/>
      </w:rPr>
      <w:tab/>
      <w:t>Chapter 4: LESP</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B5408" w14:textId="77777777" w:rsidR="006F4302" w:rsidRDefault="00960D8E">
    <w:pPr>
      <w:tabs>
        <w:tab w:val="right" w:pos="9026"/>
      </w:tabs>
    </w:pPr>
    <w:r>
      <w:rPr>
        <w:sz w:val="20"/>
        <w:szCs w:val="20"/>
      </w:rPr>
      <w:t>Tea Sense</w:t>
    </w:r>
    <w:r>
      <w:rPr>
        <w:sz w:val="20"/>
        <w:szCs w:val="20"/>
      </w:rPr>
      <w:tab/>
      <w:t>References and Appendices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5706D7"/>
    <w:multiLevelType w:val="hybridMultilevel"/>
    <w:tmpl w:val="486A6880"/>
    <w:lvl w:ilvl="0" w:tplc="8B4E8FA8">
      <w:start w:val="1"/>
      <w:numFmt w:val="bullet"/>
      <w:lvlText w:val="•"/>
      <w:lvlJc w:val="left"/>
      <w:pPr>
        <w:ind w:left="540" w:hanging="270"/>
      </w:pPr>
    </w:lvl>
    <w:lvl w:ilvl="1" w:tplc="916C4BE6">
      <w:numFmt w:val="decimal"/>
      <w:lvlText w:val=""/>
      <w:lvlJc w:val="left"/>
    </w:lvl>
    <w:lvl w:ilvl="2" w:tplc="422632EE">
      <w:numFmt w:val="decimal"/>
      <w:lvlText w:val=""/>
      <w:lvlJc w:val="left"/>
    </w:lvl>
    <w:lvl w:ilvl="3" w:tplc="254A07F4">
      <w:numFmt w:val="decimal"/>
      <w:lvlText w:val=""/>
      <w:lvlJc w:val="left"/>
    </w:lvl>
    <w:lvl w:ilvl="4" w:tplc="609EEE0A">
      <w:numFmt w:val="decimal"/>
      <w:lvlText w:val=""/>
      <w:lvlJc w:val="left"/>
    </w:lvl>
    <w:lvl w:ilvl="5" w:tplc="775C69DC">
      <w:numFmt w:val="decimal"/>
      <w:lvlText w:val=""/>
      <w:lvlJc w:val="left"/>
    </w:lvl>
    <w:lvl w:ilvl="6" w:tplc="B5DAF574">
      <w:numFmt w:val="decimal"/>
      <w:lvlText w:val=""/>
      <w:lvlJc w:val="left"/>
    </w:lvl>
    <w:lvl w:ilvl="7" w:tplc="E7FA127A">
      <w:numFmt w:val="decimal"/>
      <w:lvlText w:val=""/>
      <w:lvlJc w:val="left"/>
    </w:lvl>
    <w:lvl w:ilvl="8" w:tplc="13F04758">
      <w:numFmt w:val="decimal"/>
      <w:lvlText w:val=""/>
      <w:lvlJc w:val="left"/>
    </w:lvl>
  </w:abstractNum>
  <w:abstractNum w:abstractNumId="1" w15:restartNumberingAfterBreak="0">
    <w:nsid w:val="7C314819"/>
    <w:multiLevelType w:val="hybridMultilevel"/>
    <w:tmpl w:val="369A03B4"/>
    <w:lvl w:ilvl="0" w:tplc="6F64B8C6">
      <w:start w:val="1"/>
      <w:numFmt w:val="bullet"/>
      <w:lvlText w:val="●"/>
      <w:lvlJc w:val="left"/>
      <w:pPr>
        <w:ind w:left="720" w:hanging="360"/>
      </w:pPr>
    </w:lvl>
    <w:lvl w:ilvl="1" w:tplc="2CE6D9CA">
      <w:start w:val="1"/>
      <w:numFmt w:val="bullet"/>
      <w:lvlText w:val="○"/>
      <w:lvlJc w:val="left"/>
      <w:pPr>
        <w:ind w:left="1440" w:hanging="360"/>
      </w:pPr>
    </w:lvl>
    <w:lvl w:ilvl="2" w:tplc="AE2432E6">
      <w:start w:val="1"/>
      <w:numFmt w:val="bullet"/>
      <w:lvlText w:val="■"/>
      <w:lvlJc w:val="left"/>
      <w:pPr>
        <w:ind w:left="2160" w:hanging="360"/>
      </w:pPr>
    </w:lvl>
    <w:lvl w:ilvl="3" w:tplc="1F3C9D80">
      <w:start w:val="1"/>
      <w:numFmt w:val="bullet"/>
      <w:lvlText w:val="●"/>
      <w:lvlJc w:val="left"/>
      <w:pPr>
        <w:ind w:left="2880" w:hanging="360"/>
      </w:pPr>
    </w:lvl>
    <w:lvl w:ilvl="4" w:tplc="BE2C533C">
      <w:start w:val="1"/>
      <w:numFmt w:val="bullet"/>
      <w:lvlText w:val="○"/>
      <w:lvlJc w:val="left"/>
      <w:pPr>
        <w:ind w:left="3600" w:hanging="360"/>
      </w:pPr>
    </w:lvl>
    <w:lvl w:ilvl="5" w:tplc="B60672FC">
      <w:start w:val="1"/>
      <w:numFmt w:val="bullet"/>
      <w:lvlText w:val="■"/>
      <w:lvlJc w:val="left"/>
      <w:pPr>
        <w:ind w:left="4320" w:hanging="360"/>
      </w:pPr>
    </w:lvl>
    <w:lvl w:ilvl="6" w:tplc="9992DC24">
      <w:start w:val="1"/>
      <w:numFmt w:val="bullet"/>
      <w:lvlText w:val="●"/>
      <w:lvlJc w:val="left"/>
      <w:pPr>
        <w:ind w:left="5040" w:hanging="360"/>
      </w:pPr>
    </w:lvl>
    <w:lvl w:ilvl="7" w:tplc="14369F24">
      <w:start w:val="1"/>
      <w:numFmt w:val="bullet"/>
      <w:lvlText w:val="●"/>
      <w:lvlJc w:val="left"/>
      <w:pPr>
        <w:ind w:left="5760" w:hanging="360"/>
      </w:pPr>
    </w:lvl>
    <w:lvl w:ilvl="8" w:tplc="D2A8320E">
      <w:start w:val="1"/>
      <w:numFmt w:val="bullet"/>
      <w:lvlText w:val="●"/>
      <w:lvlJc w:val="left"/>
      <w:pPr>
        <w:ind w:left="6480" w:hanging="360"/>
      </w:pPr>
    </w:lvl>
  </w:abstractNum>
  <w:num w:numId="1" w16cid:durableId="85295977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4302"/>
    <w:rsid w:val="006F4302"/>
    <w:rsid w:val="008C6F5C"/>
    <w:rsid w:val="00960D8E"/>
    <w:rsid w:val="00B725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63B6E7A"/>
  <w15:docId w15:val="{987AE9D7-25B6-4B83-BCA4-2DD8839EB2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sz w:val="32"/>
      <w:szCs w:val="32"/>
    </w:rPr>
  </w:style>
  <w:style w:type="paragraph" w:styleId="Heading2">
    <w:name w:val="heading 2"/>
    <w:uiPriority w:val="9"/>
    <w:unhideWhenUsed/>
    <w:qFormat/>
    <w:pPr>
      <w:outlineLvl w:val="1"/>
    </w:pPr>
    <w:rPr>
      <w:b/>
      <w:bCs/>
      <w:sz w:val="28"/>
      <w:szCs w:val="28"/>
    </w:rPr>
  </w:style>
  <w:style w:type="paragraph" w:styleId="Heading3">
    <w:name w:val="heading 3"/>
    <w:uiPriority w:val="9"/>
    <w:unhideWhenUsed/>
    <w:qFormat/>
    <w:pPr>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Caption">
    <w:name w:val="caption"/>
    <w:qFormat/>
    <w:rPr>
      <w:b/>
      <w:bCs/>
      <w:sz w:val="22"/>
      <w:szCs w:val="22"/>
    </w:rPr>
  </w:style>
  <w:style w:type="paragraph" w:styleId="TOC1">
    <w:name w:val="toc 1"/>
    <w:basedOn w:val="Normal"/>
    <w:next w:val="Normal"/>
    <w:autoRedefine/>
    <w:uiPriority w:val="39"/>
    <w:unhideWhenUsed/>
    <w:rsid w:val="00B725E9"/>
    <w:pPr>
      <w:spacing w:after="100"/>
    </w:pPr>
  </w:style>
  <w:style w:type="paragraph" w:styleId="TOC2">
    <w:name w:val="toc 2"/>
    <w:basedOn w:val="Normal"/>
    <w:next w:val="Normal"/>
    <w:autoRedefine/>
    <w:uiPriority w:val="39"/>
    <w:unhideWhenUsed/>
    <w:rsid w:val="00B725E9"/>
    <w:pPr>
      <w:spacing w:after="100"/>
      <w:ind w:left="240"/>
    </w:pPr>
  </w:style>
  <w:style w:type="paragraph" w:styleId="TOC3">
    <w:name w:val="toc 3"/>
    <w:basedOn w:val="Normal"/>
    <w:next w:val="Normal"/>
    <w:autoRedefine/>
    <w:uiPriority w:val="39"/>
    <w:unhideWhenUsed/>
    <w:rsid w:val="00B725E9"/>
    <w:pPr>
      <w:spacing w:after="100"/>
      <w:ind w:left="480"/>
    </w:pPr>
  </w:style>
  <w:style w:type="paragraph" w:styleId="TOC4">
    <w:name w:val="toc 4"/>
    <w:basedOn w:val="Normal"/>
    <w:next w:val="Normal"/>
    <w:autoRedefine/>
    <w:uiPriority w:val="39"/>
    <w:unhideWhenUsed/>
    <w:rsid w:val="00B725E9"/>
    <w:pPr>
      <w:spacing w:after="100" w:line="278" w:lineRule="auto"/>
      <w:ind w:left="720"/>
    </w:pPr>
    <w:rPr>
      <w:rFonts w:asciiTheme="minorHAnsi" w:eastAsiaTheme="minorEastAsia" w:hAnsiTheme="minorHAnsi" w:cstheme="minorBidi"/>
      <w:kern w:val="2"/>
      <w14:ligatures w14:val="standardContextual"/>
    </w:rPr>
  </w:style>
  <w:style w:type="paragraph" w:styleId="TOC5">
    <w:name w:val="toc 5"/>
    <w:basedOn w:val="Normal"/>
    <w:next w:val="Normal"/>
    <w:autoRedefine/>
    <w:uiPriority w:val="39"/>
    <w:unhideWhenUsed/>
    <w:rsid w:val="00B725E9"/>
    <w:pPr>
      <w:spacing w:after="100" w:line="278" w:lineRule="auto"/>
      <w:ind w:left="96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B725E9"/>
    <w:pPr>
      <w:spacing w:after="100" w:line="278"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B725E9"/>
    <w:pPr>
      <w:spacing w:after="100" w:line="278" w:lineRule="auto"/>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B725E9"/>
    <w:pPr>
      <w:spacing w:after="100" w:line="278" w:lineRule="auto"/>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B725E9"/>
    <w:pPr>
      <w:spacing w:after="100" w:line="278" w:lineRule="auto"/>
      <w:ind w:left="1920"/>
    </w:pPr>
    <w:rPr>
      <w:rFonts w:asciiTheme="minorHAnsi" w:eastAsiaTheme="minorEastAsia" w:hAnsiTheme="minorHAnsi" w:cstheme="minorBidi"/>
      <w:kern w:val="2"/>
      <w14:ligatures w14:val="standardContextual"/>
    </w:rPr>
  </w:style>
  <w:style w:type="character" w:styleId="UnresolvedMention">
    <w:name w:val="Unresolved Mention"/>
    <w:basedOn w:val="DefaultParagraphFont"/>
    <w:uiPriority w:val="99"/>
    <w:semiHidden/>
    <w:unhideWhenUsed/>
    <w:rsid w:val="00B725E9"/>
    <w:rPr>
      <w:color w:val="605E5C"/>
      <w:shd w:val="clear" w:color="auto" w:fill="E1DFDD"/>
    </w:rPr>
  </w:style>
  <w:style w:type="paragraph" w:styleId="TableofFigures">
    <w:name w:val="table of figures"/>
    <w:basedOn w:val="Normal"/>
    <w:next w:val="Normal"/>
    <w:uiPriority w:val="99"/>
    <w:unhideWhenUsed/>
    <w:rsid w:val="00B725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3.xml"/><Relationship Id="rId18" Type="http://schemas.openxmlformats.org/officeDocument/2006/relationships/footer" Target="footer4.xml"/><Relationship Id="rId26" Type="http://schemas.openxmlformats.org/officeDocument/2006/relationships/footer" Target="footer7.xml"/><Relationship Id="rId3" Type="http://schemas.openxmlformats.org/officeDocument/2006/relationships/settings" Target="settings.xml"/><Relationship Id="rId21" Type="http://schemas.openxmlformats.org/officeDocument/2006/relationships/image" Target="media/image5.png"/><Relationship Id="rId7" Type="http://schemas.openxmlformats.org/officeDocument/2006/relationships/header" Target="header1.xml"/><Relationship Id="rId12" Type="http://schemas.openxmlformats.org/officeDocument/2006/relationships/image" Target="media/image2.png"/><Relationship Id="rId17" Type="http://schemas.openxmlformats.org/officeDocument/2006/relationships/header" Target="header4.xml"/><Relationship Id="rId25" Type="http://schemas.openxmlformats.org/officeDocument/2006/relationships/footer" Target="footer6.xm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24" Type="http://schemas.openxmlformats.org/officeDocument/2006/relationships/header" Target="header6.xm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7.png"/><Relationship Id="rId28"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header" Target="header5.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3.xml"/><Relationship Id="rId22" Type="http://schemas.openxmlformats.org/officeDocument/2006/relationships/image" Target="media/image6.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70</Pages>
  <Words>17355</Words>
  <Characters>101270</Characters>
  <Application>Microsoft Office Word</Application>
  <DocSecurity>0</DocSecurity>
  <Lines>3862</Lines>
  <Paragraphs>2300</Paragraphs>
  <ScaleCrop>false</ScaleCrop>
  <Company/>
  <LinksUpToDate>false</LinksUpToDate>
  <CharactersWithSpaces>116334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 Sense Project Proposal</dc:title>
  <dc:creator>Muhammed Saad Mazhar</dc:creator>
  <cp:lastModifiedBy>Saad Mazhar</cp:lastModifiedBy>
  <cp:revision>3</cp:revision>
  <cp:lastPrinted>2026-10-19T11:22:00Z</cp:lastPrinted>
  <dcterms:created xsi:type="dcterms:W3CDTF">2026-10-19T11:21:00Z</dcterms:created>
  <dcterms:modified xsi:type="dcterms:W3CDTF">2026-10-19T11:22:00Z</dcterms:modified>
</cp:coreProperties>
</file>