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9165" w14:textId="01005C83" w:rsidR="000B574E" w:rsidRDefault="000B574E" w:rsidP="000B574E">
      <w:pPr>
        <w:rPr>
          <w:rFonts w:ascii="Georgia" w:hAnsi="Georgia"/>
          <w:b/>
          <w:bCs/>
        </w:rPr>
      </w:pPr>
    </w:p>
    <w:p w14:paraId="6A3F7CF2" w14:textId="6FE84A84" w:rsidR="000B574E" w:rsidRPr="001A4E3F" w:rsidRDefault="000B574E" w:rsidP="000B574E">
      <w:pPr>
        <w:jc w:val="center"/>
        <w:rPr>
          <w:rFonts w:ascii="Georgia" w:hAnsi="Georgia"/>
          <w:b/>
          <w:bCs/>
        </w:rPr>
      </w:pPr>
      <w:r w:rsidRPr="001A4E3F">
        <w:rPr>
          <w:rFonts w:ascii="Georgia" w:hAnsi="Georgia"/>
          <w:b/>
          <w:bCs/>
        </w:rPr>
        <w:t>4COSCOO2W MATHEMATICS FOR COMPUTING</w:t>
      </w:r>
    </w:p>
    <w:p w14:paraId="20A94507" w14:textId="38710864" w:rsidR="000B574E" w:rsidRPr="001A4E3F" w:rsidRDefault="000B574E" w:rsidP="000B574E">
      <w:pPr>
        <w:jc w:val="center"/>
        <w:rPr>
          <w:rFonts w:ascii="Georgia" w:hAnsi="Georgia"/>
          <w:b/>
          <w:bCs/>
        </w:rPr>
      </w:pPr>
    </w:p>
    <w:p w14:paraId="18C9F3B7" w14:textId="4E90C866" w:rsidR="000B574E" w:rsidRPr="001A4E3F" w:rsidRDefault="000B574E" w:rsidP="000B574E">
      <w:pPr>
        <w:jc w:val="center"/>
        <w:rPr>
          <w:rFonts w:ascii="Georgia" w:hAnsi="Georgia"/>
          <w:b/>
          <w:bCs/>
        </w:rPr>
      </w:pPr>
      <w:r w:rsidRPr="001A4E3F">
        <w:rPr>
          <w:rFonts w:ascii="Georgia" w:hAnsi="Georgia"/>
          <w:b/>
          <w:bCs/>
        </w:rPr>
        <w:t xml:space="preserve">Week </w:t>
      </w:r>
      <w:r w:rsidR="00A51C71">
        <w:rPr>
          <w:rFonts w:ascii="Georgia" w:hAnsi="Georgia"/>
          <w:b/>
          <w:bCs/>
        </w:rPr>
        <w:t>11</w:t>
      </w:r>
      <w:r w:rsidRPr="001A4E3F">
        <w:rPr>
          <w:rFonts w:ascii="Georgia" w:hAnsi="Georgia"/>
          <w:b/>
          <w:bCs/>
        </w:rPr>
        <w:t xml:space="preserve"> Seminar Tasks </w:t>
      </w:r>
    </w:p>
    <w:p w14:paraId="1697629D" w14:textId="77777777" w:rsidR="000B574E" w:rsidRPr="001A4E3F" w:rsidRDefault="000B574E" w:rsidP="000B574E">
      <w:pPr>
        <w:jc w:val="center"/>
        <w:rPr>
          <w:rFonts w:ascii="Georgia" w:hAnsi="Georgia"/>
          <w:b/>
          <w:bCs/>
        </w:rPr>
      </w:pPr>
    </w:p>
    <w:p w14:paraId="48AEDE2D" w14:textId="6AA2457D" w:rsidR="000B574E" w:rsidRPr="008304DA" w:rsidRDefault="00A51C71" w:rsidP="000B574E">
      <w:pPr>
        <w:jc w:val="center"/>
        <w:rPr>
          <w:rFonts w:ascii="Georgia" w:hAnsi="Georgia"/>
          <w:b/>
          <w:bCs/>
        </w:rPr>
      </w:pPr>
      <w:r>
        <w:rPr>
          <w:rFonts w:ascii="Georgia" w:hAnsi="Georgia"/>
          <w:b/>
          <w:bCs/>
          <w:lang w:val="en-US"/>
        </w:rPr>
        <w:t>Probability Theory</w:t>
      </w:r>
      <w:r w:rsidR="00194B9A">
        <w:rPr>
          <w:rFonts w:ascii="Georgia" w:hAnsi="Georgia"/>
          <w:b/>
          <w:bCs/>
          <w:lang w:val="en-US"/>
        </w:rPr>
        <w:t xml:space="preserve"> &amp; Statistics</w:t>
      </w:r>
    </w:p>
    <w:p w14:paraId="778E4693" w14:textId="77777777" w:rsidR="000B574E" w:rsidRPr="001A4E3F" w:rsidRDefault="000B574E" w:rsidP="000B574E">
      <w:pPr>
        <w:rPr>
          <w:rFonts w:ascii="Georgia" w:hAnsi="Georgia"/>
          <w:b/>
          <w:bCs/>
        </w:rPr>
      </w:pPr>
    </w:p>
    <w:p w14:paraId="28367AA0" w14:textId="2ACD59BB" w:rsidR="000B574E" w:rsidRPr="006C27B5" w:rsidRDefault="000B574E" w:rsidP="000B574E">
      <w:pPr>
        <w:autoSpaceDE w:val="0"/>
        <w:autoSpaceDN w:val="0"/>
        <w:adjustRightInd w:val="0"/>
        <w:rPr>
          <w:rFonts w:ascii="Georgia" w:hAnsi="Georgia"/>
          <w:b/>
        </w:rPr>
      </w:pPr>
    </w:p>
    <w:p w14:paraId="4D0B2451" w14:textId="77777777" w:rsidR="000B574E" w:rsidRPr="001A4E3F" w:rsidRDefault="000B574E" w:rsidP="000B574E">
      <w:pPr>
        <w:pStyle w:val="ListParagraph"/>
        <w:autoSpaceDE w:val="0"/>
        <w:autoSpaceDN w:val="0"/>
        <w:adjustRightInd w:val="0"/>
        <w:rPr>
          <w:rFonts w:ascii="Georgia" w:hAnsi="Georgia"/>
          <w:b/>
        </w:rPr>
      </w:pPr>
    </w:p>
    <w:p w14:paraId="3F7D093F" w14:textId="14661661" w:rsidR="000B574E" w:rsidRDefault="000B574E" w:rsidP="000B574E">
      <w:pPr>
        <w:shd w:val="clear" w:color="auto" w:fill="D0CECE" w:themeFill="background2" w:themeFillShade="E6"/>
        <w:autoSpaceDE w:val="0"/>
        <w:autoSpaceDN w:val="0"/>
        <w:adjustRightInd w:val="0"/>
        <w:jc w:val="both"/>
        <w:rPr>
          <w:rFonts w:ascii="Georgia" w:hAnsi="Georgia"/>
          <w:b/>
        </w:rPr>
      </w:pPr>
    </w:p>
    <w:p w14:paraId="3AD89D37" w14:textId="4FE7EDCA" w:rsidR="009B6D86" w:rsidRPr="009B6D86" w:rsidRDefault="000B574E" w:rsidP="009B6D86">
      <w:pPr>
        <w:shd w:val="clear" w:color="auto" w:fill="D0CECE" w:themeFill="background2" w:themeFillShade="E6"/>
        <w:autoSpaceDE w:val="0"/>
        <w:autoSpaceDN w:val="0"/>
        <w:adjustRightInd w:val="0"/>
        <w:spacing w:after="160" w:line="259" w:lineRule="auto"/>
        <w:jc w:val="both"/>
        <w:rPr>
          <w:rFonts w:ascii="Georgia" w:eastAsiaTheme="minorHAnsi" w:hAnsi="Georgia" w:cstheme="minorBidi"/>
          <w:b/>
          <w:lang w:eastAsia="en-US"/>
        </w:rPr>
      </w:pPr>
      <w:r w:rsidRPr="009B6D86">
        <w:rPr>
          <w:rFonts w:ascii="Georgia" w:eastAsiaTheme="minorHAnsi" w:hAnsi="Georgia" w:cstheme="minorBidi"/>
          <w:b/>
          <w:lang w:eastAsia="en-US"/>
        </w:rPr>
        <w:t>READING</w:t>
      </w:r>
    </w:p>
    <w:p w14:paraId="23140CF7" w14:textId="73D1DFE8" w:rsidR="000B574E" w:rsidRPr="009B6D86" w:rsidRDefault="000B574E" w:rsidP="009B6D86">
      <w:pPr>
        <w:shd w:val="clear" w:color="auto" w:fill="D0CECE" w:themeFill="background2" w:themeFillShade="E6"/>
        <w:autoSpaceDE w:val="0"/>
        <w:autoSpaceDN w:val="0"/>
        <w:adjustRightInd w:val="0"/>
        <w:spacing w:after="160" w:line="259" w:lineRule="auto"/>
        <w:jc w:val="both"/>
        <w:rPr>
          <w:rFonts w:ascii="Georgia" w:eastAsiaTheme="minorHAnsi" w:hAnsi="Georgia" w:cstheme="minorBidi"/>
          <w:lang w:eastAsia="en-US"/>
        </w:rPr>
      </w:pPr>
      <w:r w:rsidRPr="009B6D86">
        <w:rPr>
          <w:rFonts w:ascii="Georgia" w:eastAsiaTheme="minorHAnsi" w:hAnsi="Georgia" w:cstheme="minorBidi"/>
          <w:lang w:eastAsia="en-US"/>
        </w:rPr>
        <w:t xml:space="preserve">Lecture </w:t>
      </w:r>
      <w:r w:rsidR="00A51C71">
        <w:rPr>
          <w:rFonts w:ascii="Georgia" w:eastAsiaTheme="minorHAnsi" w:hAnsi="Georgia" w:cstheme="minorBidi"/>
          <w:lang w:eastAsia="en-US"/>
        </w:rPr>
        <w:t>10</w:t>
      </w:r>
      <w:r w:rsidR="00194B9A">
        <w:rPr>
          <w:rFonts w:ascii="Georgia" w:eastAsiaTheme="minorHAnsi" w:hAnsi="Georgia" w:cstheme="minorBidi"/>
          <w:lang w:eastAsia="en-US"/>
        </w:rPr>
        <w:t>-11</w:t>
      </w:r>
      <w:r w:rsidRPr="009B6D86">
        <w:rPr>
          <w:rFonts w:ascii="Georgia" w:eastAsiaTheme="minorHAnsi" w:hAnsi="Georgia" w:cstheme="minorBidi"/>
          <w:lang w:eastAsia="en-US"/>
        </w:rPr>
        <w:t xml:space="preserve"> Notes (available on Blackboard)</w:t>
      </w:r>
    </w:p>
    <w:p w14:paraId="53422C3B" w14:textId="621D5728" w:rsidR="000B574E" w:rsidRDefault="000B574E" w:rsidP="009B6D86">
      <w:pPr>
        <w:shd w:val="clear" w:color="auto" w:fill="D0CECE" w:themeFill="background2" w:themeFillShade="E6"/>
        <w:autoSpaceDE w:val="0"/>
        <w:autoSpaceDN w:val="0"/>
        <w:adjustRightInd w:val="0"/>
        <w:spacing w:after="160" w:line="259" w:lineRule="auto"/>
        <w:jc w:val="both"/>
        <w:rPr>
          <w:rFonts w:ascii="Georgia" w:eastAsiaTheme="minorHAnsi" w:hAnsi="Georgia" w:cstheme="minorBidi"/>
          <w:i/>
          <w:iCs/>
          <w:lang w:eastAsia="en-US"/>
        </w:rPr>
      </w:pPr>
      <w:r w:rsidRPr="009B6D86">
        <w:rPr>
          <w:rFonts w:ascii="Georgia" w:eastAsiaTheme="minorHAnsi" w:hAnsi="Georgia" w:cstheme="minorBidi"/>
          <w:lang w:eastAsia="en-US"/>
        </w:rPr>
        <w:t>Chapter</w:t>
      </w:r>
      <w:r w:rsidR="00194B9A">
        <w:rPr>
          <w:rFonts w:ascii="Georgia" w:eastAsiaTheme="minorHAnsi" w:hAnsi="Georgia" w:cstheme="minorBidi"/>
          <w:lang w:eastAsia="en-US"/>
        </w:rPr>
        <w:t>s</w:t>
      </w:r>
      <w:r w:rsidRPr="009B6D86">
        <w:rPr>
          <w:rFonts w:ascii="Georgia" w:eastAsiaTheme="minorHAnsi" w:hAnsi="Georgia" w:cstheme="minorBidi"/>
          <w:lang w:eastAsia="en-US"/>
        </w:rPr>
        <w:t xml:space="preserve"> </w:t>
      </w:r>
      <w:r w:rsidR="00194B9A">
        <w:rPr>
          <w:rFonts w:ascii="Georgia" w:eastAsiaTheme="minorHAnsi" w:hAnsi="Georgia" w:cstheme="minorBidi"/>
          <w:lang w:eastAsia="en-US"/>
        </w:rPr>
        <w:t xml:space="preserve">30, </w:t>
      </w:r>
      <w:r w:rsidR="00A51C71">
        <w:rPr>
          <w:rFonts w:ascii="Georgia" w:eastAsiaTheme="minorHAnsi" w:hAnsi="Georgia" w:cstheme="minorBidi"/>
          <w:lang w:eastAsia="en-US"/>
        </w:rPr>
        <w:t>31</w:t>
      </w:r>
      <w:r w:rsidRPr="009B6D86">
        <w:rPr>
          <w:rFonts w:ascii="Georgia" w:eastAsiaTheme="minorHAnsi" w:hAnsi="Georgia" w:cstheme="minorBidi"/>
          <w:lang w:eastAsia="en-US"/>
        </w:rPr>
        <w:t xml:space="preserve">. </w:t>
      </w:r>
      <w:r w:rsidRPr="00300A6A">
        <w:rPr>
          <w:rFonts w:ascii="Georgia" w:eastAsiaTheme="minorHAnsi" w:hAnsi="Georgia" w:cstheme="minorBidi"/>
          <w:i/>
          <w:iCs/>
          <w:lang w:eastAsia="en-US"/>
        </w:rPr>
        <w:t xml:space="preserve">Croft, T and Davison R (2016) Foundation maths, 6th ed. Harlow: Pearson. </w:t>
      </w:r>
    </w:p>
    <w:p w14:paraId="58A70CC0" w14:textId="77777777" w:rsidR="0041534E" w:rsidRPr="009B6D86" w:rsidRDefault="0041534E" w:rsidP="009B6D86">
      <w:pPr>
        <w:shd w:val="clear" w:color="auto" w:fill="D0CECE" w:themeFill="background2" w:themeFillShade="E6"/>
        <w:autoSpaceDE w:val="0"/>
        <w:autoSpaceDN w:val="0"/>
        <w:adjustRightInd w:val="0"/>
        <w:spacing w:after="160" w:line="259" w:lineRule="auto"/>
        <w:jc w:val="both"/>
        <w:rPr>
          <w:rFonts w:ascii="Georgia" w:eastAsiaTheme="minorHAnsi" w:hAnsi="Georgia" w:cstheme="minorBidi"/>
          <w:lang w:eastAsia="en-US"/>
        </w:rPr>
      </w:pPr>
    </w:p>
    <w:p w14:paraId="33B8A75C" w14:textId="77777777" w:rsidR="000B574E" w:rsidRDefault="000B574E" w:rsidP="000B574E">
      <w:pPr>
        <w:autoSpaceDE w:val="0"/>
        <w:autoSpaceDN w:val="0"/>
        <w:adjustRightInd w:val="0"/>
        <w:rPr>
          <w:rFonts w:ascii="Georgia" w:hAnsi="Georgia" w:cs="Arial"/>
          <w:color w:val="222222"/>
          <w:shd w:val="clear" w:color="auto" w:fill="FFFFFF"/>
        </w:rPr>
      </w:pPr>
    </w:p>
    <w:p w14:paraId="4DF94D36" w14:textId="55CBA5EE" w:rsidR="000B574E" w:rsidRPr="000638DC" w:rsidRDefault="000B574E" w:rsidP="000B574E">
      <w:pPr>
        <w:autoSpaceDE w:val="0"/>
        <w:autoSpaceDN w:val="0"/>
        <w:adjustRightInd w:val="0"/>
        <w:rPr>
          <w:rFonts w:ascii="Georgia" w:hAnsi="Georgia" w:cs="Arial"/>
          <w:b/>
          <w:bCs/>
          <w:color w:val="222222"/>
          <w:shd w:val="clear" w:color="auto" w:fill="FFFFFF"/>
        </w:rPr>
      </w:pPr>
    </w:p>
    <w:p w14:paraId="7013F3D2" w14:textId="09041DB7" w:rsidR="001456C2" w:rsidRDefault="000B574E" w:rsidP="001456C2">
      <w:pPr>
        <w:spacing w:after="240"/>
        <w:jc w:val="both"/>
        <w:rPr>
          <w:rFonts w:ascii="Georgia" w:hAnsi="Georgia"/>
          <w:b/>
          <w:bCs/>
        </w:rPr>
      </w:pPr>
      <w:r w:rsidRPr="000638DC">
        <w:rPr>
          <w:rFonts w:ascii="Georgia" w:hAnsi="Georgia" w:cs="Arial"/>
          <w:b/>
          <w:bCs/>
          <w:color w:val="000000" w:themeColor="text1"/>
          <w:shd w:val="clear" w:color="auto" w:fill="FFFFFF"/>
        </w:rPr>
        <w:t xml:space="preserve">TASK 1. </w:t>
      </w:r>
    </w:p>
    <w:p w14:paraId="487DAC03" w14:textId="5DB43E43" w:rsidR="000B574E" w:rsidRPr="001456C2" w:rsidRDefault="000B574E" w:rsidP="001456C2">
      <w:pPr>
        <w:spacing w:after="240"/>
        <w:jc w:val="both"/>
        <w:rPr>
          <w:rFonts w:ascii="Georgia" w:hAnsi="Georgia"/>
          <w:b/>
          <w:bCs/>
        </w:rPr>
      </w:pPr>
      <w:r w:rsidRPr="00AE18A1">
        <w:rPr>
          <w:rFonts w:ascii="Georgia" w:hAnsi="Georgia" w:cs="Arial"/>
          <w:i/>
          <w:iCs/>
          <w:color w:val="538135" w:themeColor="accent6" w:themeShade="BF"/>
          <w:shd w:val="clear" w:color="auto" w:fill="FFFFFF"/>
        </w:rPr>
        <w:t xml:space="preserve">See Lecture </w:t>
      </w:r>
      <w:r w:rsidR="00891C27">
        <w:rPr>
          <w:rFonts w:ascii="Georgia" w:hAnsi="Georgia" w:cs="Arial"/>
          <w:i/>
          <w:iCs/>
          <w:color w:val="538135" w:themeColor="accent6" w:themeShade="BF"/>
          <w:shd w:val="clear" w:color="auto" w:fill="FFFFFF"/>
        </w:rPr>
        <w:t>10</w:t>
      </w:r>
      <w:r w:rsidRPr="00AE18A1">
        <w:rPr>
          <w:rFonts w:ascii="Georgia" w:hAnsi="Georgia" w:cs="Arial"/>
          <w:i/>
          <w:iCs/>
          <w:color w:val="538135" w:themeColor="accent6" w:themeShade="BF"/>
          <w:shd w:val="clear" w:color="auto" w:fill="FFFFFF"/>
        </w:rPr>
        <w:t xml:space="preserve"> Notes</w:t>
      </w:r>
    </w:p>
    <w:p w14:paraId="183CB826" w14:textId="506B3456" w:rsidR="00E679FA" w:rsidRDefault="00E679FA" w:rsidP="000B574E">
      <w:pPr>
        <w:spacing w:before="240" w:line="280" w:lineRule="exact"/>
        <w:jc w:val="both"/>
        <w:rPr>
          <w:rFonts w:ascii="Georgia" w:hAnsi="Georgia"/>
        </w:rPr>
      </w:pPr>
    </w:p>
    <w:p w14:paraId="6C714119" w14:textId="483FCCB1" w:rsidR="000B574E" w:rsidRDefault="00A51C71" w:rsidP="000B574E">
      <w:pPr>
        <w:spacing w:before="240" w:line="280" w:lineRule="exact"/>
        <w:jc w:val="both"/>
        <w:rPr>
          <w:rFonts w:ascii="Georgia" w:hAnsi="Georgia"/>
        </w:rPr>
      </w:pPr>
      <w:r w:rsidRPr="00194B9A">
        <w:rPr>
          <w:rFonts w:ascii="Georgia" w:hAnsi="Georgia"/>
          <w:b/>
          <w:bCs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AA4730A" wp14:editId="03BE2C9F">
            <wp:simplePos x="0" y="0"/>
            <wp:positionH relativeFrom="column">
              <wp:posOffset>260931</wp:posOffset>
            </wp:positionH>
            <wp:positionV relativeFrom="paragraph">
              <wp:posOffset>784860</wp:posOffset>
            </wp:positionV>
            <wp:extent cx="6172835" cy="4425950"/>
            <wp:effectExtent l="0" t="0" r="0" b="6350"/>
            <wp:wrapTopAndBottom/>
            <wp:docPr id="177522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2633" name="Picture 1775226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B9A" w:rsidRPr="00194B9A">
        <w:rPr>
          <w:rFonts w:ascii="Georgia" w:hAnsi="Georgia"/>
          <w:b/>
          <w:bCs/>
        </w:rPr>
        <w:t>Task 1.1.</w:t>
      </w:r>
      <w:r w:rsidR="00194B9A">
        <w:rPr>
          <w:rFonts w:ascii="Georgia" w:hAnsi="Georgia"/>
        </w:rPr>
        <w:t xml:space="preserve"> </w:t>
      </w:r>
      <w:r w:rsidR="000B574E" w:rsidRPr="006C27B5">
        <w:rPr>
          <w:rFonts w:ascii="Georgia" w:hAnsi="Georgia"/>
        </w:rPr>
        <w:t xml:space="preserve">Exercises </w:t>
      </w:r>
      <w:r>
        <w:rPr>
          <w:rFonts w:ascii="Georgia" w:hAnsi="Georgia"/>
        </w:rPr>
        <w:t>31.2 (1-7)</w:t>
      </w:r>
      <w:r w:rsidR="000B574E" w:rsidRPr="006C27B5">
        <w:rPr>
          <w:rFonts w:ascii="Georgia" w:hAnsi="Georgia"/>
        </w:rPr>
        <w:t xml:space="preserve"> from </w:t>
      </w:r>
      <w:r w:rsidR="000B574E" w:rsidRPr="001A4E3F">
        <w:rPr>
          <w:rFonts w:ascii="Georgia" w:hAnsi="Georgia"/>
        </w:rPr>
        <w:t>Chapte</w:t>
      </w:r>
      <w:r w:rsidR="000B574E">
        <w:rPr>
          <w:rFonts w:ascii="Georgia" w:hAnsi="Georgia"/>
        </w:rPr>
        <w:t xml:space="preserve">r </w:t>
      </w:r>
      <w:r>
        <w:rPr>
          <w:rFonts w:ascii="Georgia" w:hAnsi="Georgia"/>
        </w:rPr>
        <w:t>31</w:t>
      </w:r>
      <w:r w:rsidR="000B574E" w:rsidRPr="001A4E3F">
        <w:rPr>
          <w:rFonts w:ascii="Georgia" w:hAnsi="Georgia"/>
        </w:rPr>
        <w:t xml:space="preserve">. </w:t>
      </w:r>
      <w:r w:rsidR="000B574E" w:rsidRPr="006C27B5">
        <w:rPr>
          <w:rFonts w:ascii="Georgia" w:hAnsi="Georgia"/>
        </w:rPr>
        <w:t xml:space="preserve">Croft, T and Davison R (2016) Foundation maths, 6th ed. Harlow: Pearson. </w:t>
      </w:r>
    </w:p>
    <w:p w14:paraId="4AA784A8" w14:textId="34B61ABD" w:rsidR="00A51C71" w:rsidRDefault="00194B9A" w:rsidP="000B574E">
      <w:pPr>
        <w:spacing w:before="240" w:line="280" w:lineRule="exact"/>
        <w:jc w:val="both"/>
        <w:rPr>
          <w:rFonts w:ascii="Georgia" w:hAnsi="Georgia"/>
        </w:rPr>
      </w:pPr>
      <w:r w:rsidRPr="00194B9A">
        <w:rPr>
          <w:rFonts w:ascii="Georgia" w:hAnsi="Georgia"/>
          <w:b/>
          <w:bCs/>
        </w:rPr>
        <w:lastRenderedPageBreak/>
        <w:t>Task 1.2.</w:t>
      </w:r>
      <w:r>
        <w:rPr>
          <w:rFonts w:ascii="Georgia" w:hAnsi="Georgia"/>
        </w:rPr>
        <w:t xml:space="preserve"> </w:t>
      </w:r>
      <w:r w:rsidR="000F19B3" w:rsidRPr="006C27B5">
        <w:rPr>
          <w:rFonts w:ascii="Georgia" w:hAnsi="Georgia"/>
        </w:rPr>
        <w:t xml:space="preserve">Exercises </w:t>
      </w:r>
      <w:r w:rsidR="000F19B3">
        <w:rPr>
          <w:rFonts w:ascii="Georgia" w:hAnsi="Georgia"/>
        </w:rPr>
        <w:t>31.4 (1-4)</w:t>
      </w:r>
      <w:r w:rsidR="000F19B3" w:rsidRPr="006C27B5">
        <w:rPr>
          <w:rFonts w:ascii="Georgia" w:hAnsi="Georgia"/>
        </w:rPr>
        <w:t xml:space="preserve"> from </w:t>
      </w:r>
      <w:r w:rsidR="000F19B3" w:rsidRPr="001A4E3F">
        <w:rPr>
          <w:rFonts w:ascii="Georgia" w:hAnsi="Georgia"/>
        </w:rPr>
        <w:t>Chapte</w:t>
      </w:r>
      <w:r w:rsidR="000F19B3">
        <w:rPr>
          <w:rFonts w:ascii="Georgia" w:hAnsi="Georgia"/>
        </w:rPr>
        <w:t>r 31</w:t>
      </w:r>
      <w:r w:rsidR="000F19B3" w:rsidRPr="001A4E3F">
        <w:rPr>
          <w:rFonts w:ascii="Georgia" w:hAnsi="Georgia"/>
        </w:rPr>
        <w:t xml:space="preserve">. </w:t>
      </w:r>
      <w:r w:rsidR="000F19B3" w:rsidRPr="006C27B5">
        <w:rPr>
          <w:rFonts w:ascii="Georgia" w:hAnsi="Georgia"/>
        </w:rPr>
        <w:t>Croft, T and Davison R (2016) Foundation maths, 6th ed. Harlow: Pearson.</w:t>
      </w:r>
    </w:p>
    <w:p w14:paraId="3F688196" w14:textId="4D1D2050" w:rsidR="00A51C71" w:rsidRDefault="000F19B3" w:rsidP="000B574E">
      <w:pPr>
        <w:spacing w:before="240" w:line="280" w:lineRule="exact"/>
        <w:jc w:val="both"/>
        <w:rPr>
          <w:rFonts w:ascii="Georgia" w:hAnsi="Georgia"/>
        </w:rPr>
      </w:pPr>
      <w:r>
        <w:rPr>
          <w:rFonts w:ascii="Georgia" w:hAnsi="Georgia"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BE4D7E1" wp14:editId="42EFC750">
            <wp:simplePos x="0" y="0"/>
            <wp:positionH relativeFrom="column">
              <wp:posOffset>1789363</wp:posOffset>
            </wp:positionH>
            <wp:positionV relativeFrom="paragraph">
              <wp:posOffset>393146</wp:posOffset>
            </wp:positionV>
            <wp:extent cx="3188970" cy="3005455"/>
            <wp:effectExtent l="0" t="0" r="0" b="4445"/>
            <wp:wrapTopAndBottom/>
            <wp:docPr id="203388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8623" name="Picture 2033886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CD76C" w14:textId="77777777" w:rsidR="000F19B3" w:rsidRDefault="000F19B3" w:rsidP="000B574E">
      <w:pPr>
        <w:spacing w:before="240" w:line="280" w:lineRule="exact"/>
        <w:jc w:val="both"/>
        <w:rPr>
          <w:rFonts w:ascii="Georgia" w:hAnsi="Georgia"/>
        </w:rPr>
      </w:pPr>
    </w:p>
    <w:p w14:paraId="76D28837" w14:textId="36F5A335" w:rsidR="000B574E" w:rsidRDefault="000B574E" w:rsidP="000B574E">
      <w:pPr>
        <w:spacing w:before="240" w:line="280" w:lineRule="exact"/>
        <w:jc w:val="both"/>
        <w:rPr>
          <w:rFonts w:ascii="Georgia" w:hAnsi="Georgia"/>
        </w:rPr>
      </w:pPr>
      <w:r w:rsidRPr="006C27B5">
        <w:rPr>
          <w:rFonts w:ascii="Georgia" w:hAnsi="Georgia"/>
          <w:i/>
          <w:iCs/>
        </w:rPr>
        <w:t>NOTE:</w:t>
      </w:r>
      <w:r>
        <w:rPr>
          <w:rFonts w:ascii="Georgia" w:hAnsi="Georgia"/>
        </w:rPr>
        <w:t xml:space="preserve"> You may find the solutions for the above exercises in the textbook.</w:t>
      </w:r>
    </w:p>
    <w:p w14:paraId="05C0A031" w14:textId="2E1CDAAF" w:rsidR="000B574E" w:rsidRDefault="000B574E" w:rsidP="000B574E">
      <w:pPr>
        <w:spacing w:before="240" w:line="280" w:lineRule="exact"/>
        <w:jc w:val="both"/>
        <w:rPr>
          <w:rFonts w:ascii="Georgia" w:hAnsi="Georgia"/>
        </w:rPr>
      </w:pPr>
    </w:p>
    <w:p w14:paraId="49CE352B" w14:textId="7AC5F9AE" w:rsidR="000B574E" w:rsidRDefault="000B574E" w:rsidP="000B574E">
      <w:pPr>
        <w:rPr>
          <w:rFonts w:ascii="Georgia" w:hAnsi="Georgia" w:cs="Arial"/>
          <w:b/>
          <w:bCs/>
          <w:color w:val="000000" w:themeColor="text1"/>
          <w:shd w:val="clear" w:color="auto" w:fill="FFFFFF"/>
        </w:rPr>
      </w:pPr>
      <w:r>
        <w:rPr>
          <w:rFonts w:ascii="Georgia" w:hAnsi="Georgia" w:cs="Arial"/>
          <w:b/>
          <w:bCs/>
          <w:color w:val="000000" w:themeColor="text1"/>
          <w:shd w:val="clear" w:color="auto" w:fill="FFFFFF"/>
        </w:rPr>
        <w:br w:type="page"/>
      </w:r>
    </w:p>
    <w:p w14:paraId="06DA8366" w14:textId="2F1C1BAB" w:rsidR="000B574E" w:rsidRDefault="000B574E" w:rsidP="000B574E">
      <w:pPr>
        <w:spacing w:after="240"/>
        <w:jc w:val="both"/>
        <w:rPr>
          <w:rFonts w:ascii="Georgia" w:hAnsi="Georgia" w:cs="Arial"/>
          <w:b/>
          <w:bCs/>
          <w:color w:val="000000" w:themeColor="text1"/>
          <w:shd w:val="clear" w:color="auto" w:fill="FFFFFF"/>
        </w:rPr>
      </w:pPr>
      <w:r w:rsidRPr="005B1C7D">
        <w:rPr>
          <w:rFonts w:ascii="Georgia" w:hAnsi="Georgia" w:cs="Arial"/>
          <w:b/>
          <w:bCs/>
          <w:color w:val="000000" w:themeColor="text1"/>
          <w:shd w:val="clear" w:color="auto" w:fill="FFFFFF"/>
        </w:rPr>
        <w:lastRenderedPageBreak/>
        <w:t xml:space="preserve">TASK 2. </w:t>
      </w:r>
    </w:p>
    <w:p w14:paraId="07EF8C31" w14:textId="6881FC2D" w:rsidR="001456C2" w:rsidRPr="00891C27" w:rsidRDefault="00891C27" w:rsidP="00891C27">
      <w:pPr>
        <w:spacing w:after="240"/>
        <w:jc w:val="both"/>
        <w:rPr>
          <w:rFonts w:ascii="Georgia" w:hAnsi="Georgia"/>
          <w:b/>
          <w:bCs/>
        </w:rPr>
      </w:pPr>
      <w:r w:rsidRPr="00AE18A1">
        <w:rPr>
          <w:rFonts w:ascii="Georgia" w:hAnsi="Georgia" w:cs="Arial"/>
          <w:i/>
          <w:iCs/>
          <w:color w:val="538135" w:themeColor="accent6" w:themeShade="BF"/>
          <w:shd w:val="clear" w:color="auto" w:fill="FFFFFF"/>
        </w:rPr>
        <w:t xml:space="preserve">See Lecture </w:t>
      </w:r>
      <w:r>
        <w:rPr>
          <w:rFonts w:ascii="Georgia" w:hAnsi="Georgia" w:cs="Arial"/>
          <w:i/>
          <w:iCs/>
          <w:color w:val="538135" w:themeColor="accent6" w:themeShade="BF"/>
          <w:shd w:val="clear" w:color="auto" w:fill="FFFFFF"/>
        </w:rPr>
        <w:t>10</w:t>
      </w:r>
      <w:r w:rsidRPr="00AE18A1">
        <w:rPr>
          <w:rFonts w:ascii="Georgia" w:hAnsi="Georgia" w:cs="Arial"/>
          <w:i/>
          <w:iCs/>
          <w:color w:val="538135" w:themeColor="accent6" w:themeShade="BF"/>
          <w:shd w:val="clear" w:color="auto" w:fill="FFFFFF"/>
        </w:rPr>
        <w:t xml:space="preserve"> Notes</w:t>
      </w:r>
    </w:p>
    <w:p w14:paraId="0BE1E6C1" w14:textId="77777777" w:rsidR="001456C2" w:rsidRDefault="001456C2" w:rsidP="000B574E">
      <w:pPr>
        <w:spacing w:after="240"/>
        <w:jc w:val="both"/>
        <w:rPr>
          <w:rFonts w:ascii="Georgia" w:hAnsi="Georgia" w:cs="Arial"/>
          <w:b/>
          <w:bCs/>
          <w:color w:val="000000" w:themeColor="text1"/>
          <w:shd w:val="clear" w:color="auto" w:fill="FFFFFF"/>
        </w:rPr>
      </w:pPr>
    </w:p>
    <w:p w14:paraId="0FDEC221" w14:textId="697D750A" w:rsidR="00A51C71" w:rsidRPr="00A51C71" w:rsidRDefault="00194B9A" w:rsidP="00A51C71">
      <w:pPr>
        <w:spacing w:before="240" w:line="280" w:lineRule="exact"/>
        <w:jc w:val="both"/>
        <w:rPr>
          <w:rFonts w:ascii="Georgia" w:hAnsi="Georgia"/>
        </w:rPr>
      </w:pPr>
      <w:r w:rsidRPr="00194B9A">
        <w:rPr>
          <w:rFonts w:ascii="Georgia" w:hAnsi="Georgia"/>
          <w:b/>
          <w:bCs/>
        </w:rPr>
        <w:t>Task 2.1.</w:t>
      </w:r>
      <w:r>
        <w:rPr>
          <w:rFonts w:ascii="Georgia" w:hAnsi="Georgia"/>
        </w:rPr>
        <w:t xml:space="preserve"> </w:t>
      </w:r>
      <w:r w:rsidR="00A51C71" w:rsidRPr="00A51C71">
        <w:rPr>
          <w:rFonts w:ascii="Georgia" w:hAnsi="Georgia"/>
        </w:rPr>
        <w:t>A fair die is rolled twice</w:t>
      </w:r>
      <w:r w:rsidR="000F19B3">
        <w:rPr>
          <w:rFonts w:ascii="Georgia" w:hAnsi="Georgia"/>
        </w:rPr>
        <w:t>,</w:t>
      </w:r>
      <w:r w:rsidR="00A51C71" w:rsidRPr="00A51C71">
        <w:rPr>
          <w:rFonts w:ascii="Georgia" w:hAnsi="Georgia"/>
        </w:rPr>
        <w:t xml:space="preserve"> and we obtain two numbers</w:t>
      </w:r>
      <w:r w:rsidR="000F19B3">
        <w:rPr>
          <w:rFonts w:ascii="Georgia" w:hAnsi="Georgia"/>
        </w:rPr>
        <w:t>:</w:t>
      </w:r>
      <w:r w:rsidR="00A51C71" w:rsidRPr="00A51C71">
        <w:rPr>
          <w:rFonts w:ascii="Georgia" w:hAnsi="Georgia"/>
        </w:rPr>
        <w:t xml:space="preserve"> </w:t>
      </w:r>
      <w:r w:rsidR="00A51C71" w:rsidRPr="000F19B3">
        <w:rPr>
          <w:rFonts w:ascii="Georgia" w:hAnsi="Georgia"/>
          <w:color w:val="7030A0"/>
        </w:rPr>
        <w:t xml:space="preserve">X1= </w:t>
      </w:r>
      <w:r w:rsidR="00121FE0">
        <w:rPr>
          <w:rFonts w:ascii="Georgia" w:hAnsi="Georgia"/>
          <w:color w:val="7030A0"/>
        </w:rPr>
        <w:t>“</w:t>
      </w:r>
      <w:r w:rsidR="00A51C71" w:rsidRPr="000F19B3">
        <w:rPr>
          <w:rFonts w:ascii="Georgia" w:hAnsi="Georgia"/>
          <w:color w:val="7030A0"/>
        </w:rPr>
        <w:t>result of the first roll</w:t>
      </w:r>
      <w:r w:rsidR="00121FE0">
        <w:rPr>
          <w:rFonts w:ascii="Georgia" w:hAnsi="Georgia"/>
          <w:color w:val="7030A0"/>
        </w:rPr>
        <w:t>”</w:t>
      </w:r>
      <w:r w:rsidR="00A51C71" w:rsidRPr="00A51C71">
        <w:rPr>
          <w:rFonts w:ascii="Georgia" w:hAnsi="Georgia"/>
        </w:rPr>
        <w:t xml:space="preserve">, and </w:t>
      </w:r>
      <w:r w:rsidR="00A51C71" w:rsidRPr="000F19B3">
        <w:rPr>
          <w:rFonts w:ascii="Georgia" w:hAnsi="Georgia"/>
          <w:color w:val="7030A0"/>
        </w:rPr>
        <w:t xml:space="preserve">X2= </w:t>
      </w:r>
      <w:r w:rsidR="00121FE0">
        <w:rPr>
          <w:rFonts w:ascii="Georgia" w:hAnsi="Georgia"/>
          <w:color w:val="7030A0"/>
        </w:rPr>
        <w:t>“</w:t>
      </w:r>
      <w:r w:rsidR="00A51C71" w:rsidRPr="000F19B3">
        <w:rPr>
          <w:rFonts w:ascii="Georgia" w:hAnsi="Georgia"/>
          <w:color w:val="7030A0"/>
        </w:rPr>
        <w:t>result of the second roll</w:t>
      </w:r>
      <w:r w:rsidR="00121FE0">
        <w:rPr>
          <w:rFonts w:ascii="Georgia" w:hAnsi="Georgia"/>
          <w:color w:val="7030A0"/>
        </w:rPr>
        <w:t>”</w:t>
      </w:r>
      <w:r w:rsidR="00A51C71" w:rsidRPr="00A51C71">
        <w:rPr>
          <w:rFonts w:ascii="Georgia" w:hAnsi="Georgia"/>
        </w:rPr>
        <w:t>. Let A and B be the events defined as follows: A is "</w:t>
      </w:r>
      <w:r w:rsidR="00A51C71" w:rsidRPr="000F19B3">
        <w:rPr>
          <w:rFonts w:ascii="Georgia" w:hAnsi="Georgia"/>
          <w:color w:val="7030A0"/>
        </w:rPr>
        <w:t>X1&lt;X2</w:t>
      </w:r>
      <w:r w:rsidR="00A51C71" w:rsidRPr="00A51C71">
        <w:rPr>
          <w:rFonts w:ascii="Georgia" w:hAnsi="Georgia"/>
        </w:rPr>
        <w:t>"; B is "</w:t>
      </w:r>
      <w:r w:rsidR="00A51C71" w:rsidRPr="000F19B3">
        <w:rPr>
          <w:rFonts w:ascii="Georgia" w:hAnsi="Georgia"/>
          <w:color w:val="7030A0"/>
        </w:rPr>
        <w:t>You observe a 6 at least once</w:t>
      </w:r>
      <w:r w:rsidR="00A51C71" w:rsidRPr="00A51C71">
        <w:rPr>
          <w:rFonts w:ascii="Georgia" w:hAnsi="Georgia"/>
        </w:rPr>
        <w:t>".</w:t>
      </w:r>
    </w:p>
    <w:p w14:paraId="6FCA1712" w14:textId="77777777" w:rsidR="00A51C71" w:rsidRPr="000F19B3" w:rsidRDefault="00A51C71" w:rsidP="000F19B3">
      <w:pPr>
        <w:pStyle w:val="ListParagraph"/>
        <w:numPr>
          <w:ilvl w:val="0"/>
          <w:numId w:val="9"/>
        </w:numPr>
        <w:spacing w:before="240" w:line="280" w:lineRule="exact"/>
        <w:jc w:val="both"/>
        <w:rPr>
          <w:rFonts w:ascii="Georgia" w:hAnsi="Georgia"/>
        </w:rPr>
      </w:pPr>
      <w:r w:rsidRPr="000F19B3">
        <w:rPr>
          <w:rFonts w:ascii="Georgia" w:hAnsi="Georgia"/>
        </w:rPr>
        <w:t>Define the probability space, D, in set builder notation and its cardinality.</w:t>
      </w:r>
    </w:p>
    <w:p w14:paraId="36E3F863" w14:textId="77777777" w:rsidR="00A51C71" w:rsidRPr="000F19B3" w:rsidRDefault="00A51C71" w:rsidP="000F19B3">
      <w:pPr>
        <w:pStyle w:val="ListParagraph"/>
        <w:numPr>
          <w:ilvl w:val="0"/>
          <w:numId w:val="9"/>
        </w:numPr>
        <w:spacing w:before="240" w:line="280" w:lineRule="exact"/>
        <w:jc w:val="both"/>
        <w:rPr>
          <w:rFonts w:ascii="Georgia" w:hAnsi="Georgia"/>
        </w:rPr>
      </w:pPr>
      <w:r w:rsidRPr="000F19B3">
        <w:rPr>
          <w:rFonts w:ascii="Georgia" w:hAnsi="Georgia"/>
        </w:rPr>
        <w:t xml:space="preserve">Find the cardinality of event A represented as a subset of the probability space D. Find the probability of event A </w:t>
      </w:r>
    </w:p>
    <w:p w14:paraId="62BCC88D" w14:textId="771883E3" w:rsidR="00A51C71" w:rsidRPr="000F19B3" w:rsidRDefault="00A51C71" w:rsidP="000F19B3">
      <w:pPr>
        <w:pStyle w:val="ListParagraph"/>
        <w:numPr>
          <w:ilvl w:val="0"/>
          <w:numId w:val="9"/>
        </w:numPr>
        <w:spacing w:before="240" w:line="280" w:lineRule="exact"/>
        <w:jc w:val="both"/>
        <w:rPr>
          <w:rFonts w:ascii="Georgia" w:hAnsi="Georgia"/>
        </w:rPr>
      </w:pPr>
      <w:r w:rsidRPr="000F19B3">
        <w:rPr>
          <w:rFonts w:ascii="Georgia" w:hAnsi="Georgia"/>
        </w:rPr>
        <w:t>Find the cardinality of event B represented as a subset of the probability space D. Find the probability of event B</w:t>
      </w:r>
      <w:r w:rsidR="000F19B3">
        <w:rPr>
          <w:rFonts w:ascii="Georgia" w:hAnsi="Georgia"/>
        </w:rPr>
        <w:t>.</w:t>
      </w:r>
    </w:p>
    <w:p w14:paraId="6BF236B3" w14:textId="77777777" w:rsidR="000F19B3" w:rsidRDefault="000F19B3" w:rsidP="00A51C71">
      <w:pPr>
        <w:spacing w:before="240" w:line="280" w:lineRule="exact"/>
        <w:jc w:val="both"/>
        <w:rPr>
          <w:rFonts w:ascii="Georgia" w:hAnsi="Georgia"/>
        </w:rPr>
      </w:pPr>
    </w:p>
    <w:p w14:paraId="3CAAD00C" w14:textId="5FAE9B30" w:rsidR="000F19B3" w:rsidRPr="009D2A4B" w:rsidRDefault="000F19B3" w:rsidP="00A51C71">
      <w:pPr>
        <w:spacing w:before="240" w:line="280" w:lineRule="exact"/>
        <w:jc w:val="both"/>
        <w:rPr>
          <w:rFonts w:ascii="Georgia" w:hAnsi="Georgia"/>
          <w:b/>
          <w:bCs/>
        </w:rPr>
      </w:pPr>
      <w:r w:rsidRPr="009D2A4B">
        <w:rPr>
          <w:rFonts w:ascii="Georgia" w:hAnsi="Georgia"/>
          <w:b/>
          <w:bCs/>
        </w:rPr>
        <w:t>Solution:</w:t>
      </w:r>
    </w:p>
    <w:p w14:paraId="650563B1" w14:textId="1CCEA204" w:rsidR="000F19B3" w:rsidRPr="000F19B3" w:rsidRDefault="000F19B3" w:rsidP="000F19B3">
      <w:pPr>
        <w:pStyle w:val="ListParagraph"/>
        <w:numPr>
          <w:ilvl w:val="0"/>
          <w:numId w:val="10"/>
        </w:numPr>
        <w:spacing w:before="240" w:line="280" w:lineRule="exact"/>
        <w:jc w:val="both"/>
        <w:rPr>
          <w:rFonts w:ascii="Georgia" w:hAnsi="Georgia"/>
        </w:rPr>
      </w:pPr>
      <w:r w:rsidRPr="000F19B3">
        <w:rPr>
          <w:rFonts w:ascii="Georgia" w:hAnsi="Georgia"/>
        </w:rPr>
        <w:t>Define the probability space, D, in set builder notation and its cardinality.</w:t>
      </w:r>
    </w:p>
    <w:p w14:paraId="1ACE6D05" w14:textId="77777777" w:rsidR="000F19B3" w:rsidRPr="000F19B3" w:rsidRDefault="000F19B3" w:rsidP="000F19B3">
      <w:pPr>
        <w:spacing w:before="240" w:line="280" w:lineRule="exact"/>
        <w:jc w:val="both"/>
        <w:rPr>
          <w:rFonts w:ascii="Georgia" w:hAnsi="Georgia"/>
        </w:rPr>
      </w:pPr>
      <w:r w:rsidRPr="000F19B3">
        <w:rPr>
          <w:rFonts w:ascii="Georgia" w:hAnsi="Georgia"/>
        </w:rPr>
        <w:t xml:space="preserve">The probability space D has 36 options – it will combine pairs (X1, X2) where both X1 and X2 are one of 6 possible outputs of each roll. So in set builder notation, the probability space </w:t>
      </w:r>
    </w:p>
    <w:p w14:paraId="7C392BFC" w14:textId="77777777" w:rsidR="000F19B3" w:rsidRPr="000F19B3" w:rsidRDefault="000F19B3" w:rsidP="000F19B3">
      <w:pPr>
        <w:spacing w:before="240" w:line="280" w:lineRule="exact"/>
        <w:jc w:val="both"/>
        <w:rPr>
          <w:rFonts w:ascii="Georgia" w:hAnsi="Georgia"/>
        </w:rPr>
      </w:pPr>
      <w:r w:rsidRPr="000F19B3">
        <w:rPr>
          <w:rFonts w:ascii="Georgia" w:hAnsi="Georgia"/>
        </w:rPr>
        <w:t xml:space="preserve">D = {(X1, X2): X1 </w:t>
      </w:r>
      <w:r w:rsidRPr="000F19B3">
        <w:rPr>
          <w:rFonts w:ascii="Georgia" w:hAnsi="Georgia"/>
        </w:rPr>
        <w:sym w:font="Symbol" w:char="F0CE"/>
      </w:r>
      <w:r w:rsidRPr="000F19B3">
        <w:rPr>
          <w:rFonts w:ascii="Georgia" w:hAnsi="Georgia"/>
        </w:rPr>
        <w:t xml:space="preserve">{1,2,3,4,5,6}, X2 </w:t>
      </w:r>
      <w:r w:rsidRPr="000F19B3">
        <w:rPr>
          <w:rFonts w:ascii="Georgia" w:hAnsi="Georgia"/>
        </w:rPr>
        <w:sym w:font="Symbol" w:char="F0CE"/>
      </w:r>
      <w:r w:rsidRPr="000F19B3">
        <w:rPr>
          <w:rFonts w:ascii="Georgia" w:hAnsi="Georgia"/>
        </w:rPr>
        <w:t>{1,2,3,4,5,6}}</w:t>
      </w:r>
    </w:p>
    <w:p w14:paraId="38595437" w14:textId="77777777" w:rsidR="000F19B3" w:rsidRPr="000F19B3" w:rsidRDefault="000F19B3" w:rsidP="000F19B3">
      <w:pPr>
        <w:spacing w:before="240" w:line="280" w:lineRule="exact"/>
        <w:jc w:val="both"/>
        <w:rPr>
          <w:rFonts w:ascii="Georgia" w:hAnsi="Georgia"/>
        </w:rPr>
      </w:pPr>
      <w:r w:rsidRPr="000F19B3">
        <w:rPr>
          <w:rFonts w:ascii="Georgia" w:hAnsi="Georgia"/>
        </w:rPr>
        <w:t>The cardinality of D, |D| = 36.</w:t>
      </w:r>
    </w:p>
    <w:p w14:paraId="56008A96" w14:textId="77777777" w:rsidR="000F19B3" w:rsidRDefault="000F19B3" w:rsidP="000F19B3">
      <w:pPr>
        <w:spacing w:before="240" w:line="280" w:lineRule="exact"/>
        <w:jc w:val="both"/>
        <w:rPr>
          <w:rFonts w:ascii="Georgia" w:hAnsi="Georgia"/>
        </w:rPr>
      </w:pPr>
    </w:p>
    <w:p w14:paraId="48F537DF" w14:textId="7449669D" w:rsidR="000F19B3" w:rsidRPr="000F19B3" w:rsidRDefault="000F19B3" w:rsidP="000F19B3">
      <w:pPr>
        <w:pStyle w:val="ListParagraph"/>
        <w:numPr>
          <w:ilvl w:val="0"/>
          <w:numId w:val="10"/>
        </w:numPr>
        <w:spacing w:before="240" w:line="280" w:lineRule="exact"/>
        <w:jc w:val="both"/>
        <w:rPr>
          <w:rFonts w:ascii="Georgia" w:hAnsi="Georgia"/>
        </w:rPr>
      </w:pPr>
      <w:r w:rsidRPr="000F19B3">
        <w:rPr>
          <w:rFonts w:ascii="Georgia" w:hAnsi="Georgia"/>
        </w:rPr>
        <w:t xml:space="preserve">Find the cardinality of event A represented as a subset of the probability space D. Find the probability of event A </w:t>
      </w:r>
    </w:p>
    <w:p w14:paraId="6DD176B4" w14:textId="77777777" w:rsidR="000F19B3" w:rsidRPr="000F19B3" w:rsidRDefault="000F19B3" w:rsidP="000F19B3">
      <w:pPr>
        <w:spacing w:before="240" w:line="280" w:lineRule="exact"/>
        <w:jc w:val="both"/>
        <w:rPr>
          <w:rFonts w:ascii="Georgia" w:hAnsi="Georgia"/>
        </w:rPr>
      </w:pPr>
      <w:r w:rsidRPr="000F19B3">
        <w:rPr>
          <w:rFonts w:ascii="Georgia" w:hAnsi="Georgia"/>
        </w:rPr>
        <w:t>For event A:</w:t>
      </w:r>
    </w:p>
    <w:p w14:paraId="4D724824" w14:textId="00047A55" w:rsidR="000F19B3" w:rsidRPr="000F19B3" w:rsidRDefault="000F19B3" w:rsidP="000F19B3">
      <w:pPr>
        <w:spacing w:before="240" w:line="280" w:lineRule="exact"/>
        <w:jc w:val="both"/>
        <w:rPr>
          <w:rFonts w:ascii="Georgia" w:hAnsi="Georgia"/>
        </w:rPr>
      </w:pPr>
      <w:r w:rsidRPr="000F19B3">
        <w:rPr>
          <w:rFonts w:ascii="Georgia" w:hAnsi="Georgia"/>
        </w:rPr>
        <w:t>A={(1,2),(1,3),(1,4),(1,5),(1,6),(2,3),(2,4),(2,5),</w:t>
      </w:r>
      <w:r>
        <w:rPr>
          <w:rFonts w:ascii="Georgia" w:hAnsi="Georgia"/>
        </w:rPr>
        <w:t xml:space="preserve"> </w:t>
      </w:r>
      <w:r w:rsidRPr="000F19B3">
        <w:rPr>
          <w:rFonts w:ascii="Georgia" w:hAnsi="Georgia"/>
        </w:rPr>
        <w:t>(2,6),(3,4),(3,5),(3,6),(4,5),(4,6),(5,6)}.</w:t>
      </w:r>
    </w:p>
    <w:p w14:paraId="0A04E985" w14:textId="797F3A0D" w:rsidR="00121FE0" w:rsidRPr="000F19B3" w:rsidRDefault="000F19B3" w:rsidP="000F19B3">
      <w:pPr>
        <w:spacing w:before="240" w:line="280" w:lineRule="exact"/>
        <w:jc w:val="both"/>
        <w:rPr>
          <w:rFonts w:ascii="Georgia" w:hAnsi="Georgia"/>
        </w:rPr>
      </w:pPr>
      <w:r>
        <w:rPr>
          <w:rFonts w:ascii="Georgia" w:hAnsi="Georgia"/>
        </w:rPr>
        <w:t>S</w:t>
      </w:r>
      <w:r w:rsidRPr="000F19B3">
        <w:rPr>
          <w:rFonts w:ascii="Georgia" w:hAnsi="Georgia"/>
        </w:rPr>
        <w:t>o the cardinality of A: |A| = 15</w:t>
      </w:r>
    </w:p>
    <w:p w14:paraId="626F9273" w14:textId="3715AF96" w:rsidR="000F19B3" w:rsidRPr="00121FE0" w:rsidRDefault="000F19B3" w:rsidP="00121FE0">
      <w:pPr>
        <w:spacing w:after="240" w:line="259" w:lineRule="auto"/>
        <w:rPr>
          <w:rFonts w:ascii="Cambria Math" w:eastAsiaTheme="minorHAnsi" w:hAnsi="Cambria Math" w:cstheme="minorBidi"/>
          <w:i/>
          <w:lang w:eastAsia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 w:cstheme="minorBidi"/>
              <w:lang w:eastAsia="en-US"/>
            </w:rPr>
            <m:t>P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lang w:eastAsia="en-US"/>
                </w:rPr>
                <m:t>A</m:t>
              </m:r>
            </m:e>
          </m:d>
          <m:r>
            <w:rPr>
              <w:rFonts w:ascii="Cambria Math" w:eastAsiaTheme="minorHAnsi" w:hAnsi="Cambria Math" w:cstheme="minorBidi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lang w:eastAsia="en-US"/>
                </w:rPr>
                <m:t>|A|</m:t>
              </m:r>
            </m:num>
            <m:den>
              <m:r>
                <w:rPr>
                  <w:rFonts w:ascii="Cambria Math" w:eastAsiaTheme="minorHAnsi" w:hAnsi="Cambria Math" w:cstheme="minorBidi"/>
                  <w:lang w:eastAsia="en-US"/>
                </w:rPr>
                <m:t>|D|</m:t>
              </m:r>
            </m:den>
          </m:f>
          <m:r>
            <w:rPr>
              <w:rFonts w:ascii="Cambria Math" w:eastAsiaTheme="minorHAnsi" w:hAnsi="Cambria Math" w:cstheme="minorBidi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lang w:eastAsia="en-US"/>
                </w:rPr>
                <m:t>15</m:t>
              </m:r>
            </m:num>
            <m:den>
              <m:r>
                <w:rPr>
                  <w:rFonts w:ascii="Cambria Math" w:eastAsiaTheme="minorHAnsi" w:hAnsi="Cambria Math" w:cstheme="minorBidi"/>
                  <w:lang w:eastAsia="en-US"/>
                </w:rPr>
                <m:t>36</m:t>
              </m:r>
            </m:den>
          </m:f>
          <m:r>
            <w:rPr>
              <w:rFonts w:ascii="Cambria Math" w:eastAsiaTheme="minorHAnsi" w:hAnsi="Cambria Math" w:cstheme="minorBidi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lang w:eastAsia="en-US"/>
                </w:rPr>
                <m:t>5</m:t>
              </m:r>
            </m:num>
            <m:den>
              <m:r>
                <w:rPr>
                  <w:rFonts w:ascii="Cambria Math" w:eastAsiaTheme="minorHAnsi" w:hAnsi="Cambria Math" w:cstheme="minorBidi"/>
                  <w:lang w:eastAsia="en-US"/>
                </w:rPr>
                <m:t>12</m:t>
              </m:r>
            </m:den>
          </m:f>
        </m:oMath>
      </m:oMathPara>
    </w:p>
    <w:p w14:paraId="13F7DE30" w14:textId="747A5EF1" w:rsidR="000F19B3" w:rsidRPr="000F19B3" w:rsidRDefault="000F19B3" w:rsidP="000F19B3">
      <w:pPr>
        <w:pStyle w:val="ListParagraph"/>
        <w:numPr>
          <w:ilvl w:val="0"/>
          <w:numId w:val="10"/>
        </w:numPr>
        <w:spacing w:before="240" w:line="280" w:lineRule="exact"/>
        <w:jc w:val="both"/>
        <w:rPr>
          <w:rFonts w:ascii="Georgia" w:hAnsi="Georgia"/>
        </w:rPr>
      </w:pPr>
      <w:r w:rsidRPr="000F19B3">
        <w:rPr>
          <w:rFonts w:ascii="Georgia" w:hAnsi="Georgia"/>
        </w:rPr>
        <w:t>Find the cardinality of event B represented as a subset of the probability space D. Find the probability of event B.</w:t>
      </w:r>
    </w:p>
    <w:p w14:paraId="6C693F7A" w14:textId="588ADDE5" w:rsidR="000F19B3" w:rsidRPr="000F19B3" w:rsidRDefault="000F19B3" w:rsidP="000F19B3">
      <w:pPr>
        <w:spacing w:before="240" w:line="280" w:lineRule="exact"/>
        <w:jc w:val="both"/>
        <w:rPr>
          <w:rFonts w:ascii="Georgia" w:hAnsi="Georgia"/>
        </w:rPr>
      </w:pPr>
      <w:r w:rsidRPr="000F19B3">
        <w:rPr>
          <w:rFonts w:ascii="Georgia" w:hAnsi="Georgia"/>
        </w:rPr>
        <w:t>For event B</w:t>
      </w:r>
    </w:p>
    <w:p w14:paraId="1CB52588" w14:textId="77777777" w:rsidR="000F19B3" w:rsidRPr="000F19B3" w:rsidRDefault="000F19B3" w:rsidP="000F19B3">
      <w:pPr>
        <w:spacing w:before="240" w:line="280" w:lineRule="exact"/>
        <w:jc w:val="both"/>
        <w:rPr>
          <w:rFonts w:ascii="Georgia" w:hAnsi="Georgia"/>
        </w:rPr>
      </w:pPr>
      <w:r w:rsidRPr="000F19B3">
        <w:rPr>
          <w:rFonts w:ascii="Georgia" w:hAnsi="Georgia"/>
        </w:rPr>
        <w:t>B ={(6,1),(6,2),(6,3),(6,4),(6,5),(6,6),(1,6),(2,6),(3,6),(4,6),(5,6)}.</w:t>
      </w:r>
    </w:p>
    <w:p w14:paraId="63B1950A" w14:textId="1D19B0EA" w:rsidR="000F19B3" w:rsidRDefault="000F19B3" w:rsidP="00A51C71">
      <w:pPr>
        <w:spacing w:before="240" w:line="280" w:lineRule="exact"/>
        <w:jc w:val="both"/>
        <w:rPr>
          <w:rFonts w:ascii="Georgia" w:hAnsi="Georgia"/>
        </w:rPr>
      </w:pPr>
      <w:r w:rsidRPr="000F19B3">
        <w:rPr>
          <w:rFonts w:ascii="Georgia" w:hAnsi="Georgia"/>
        </w:rPr>
        <w:t>So the cardinality of B: |B| = 11</w:t>
      </w:r>
    </w:p>
    <w:p w14:paraId="37FD7A4B" w14:textId="7F2326D8" w:rsidR="00121FE0" w:rsidRPr="00121FE0" w:rsidRDefault="00121FE0" w:rsidP="00121FE0">
      <w:pPr>
        <w:spacing w:after="240" w:line="259" w:lineRule="auto"/>
        <w:rPr>
          <w:rFonts w:ascii="Cambria Math" w:eastAsiaTheme="minorHAnsi" w:hAnsi="Cambria Math" w:cstheme="minorBidi"/>
          <w:i/>
          <w:lang w:eastAsia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 w:cstheme="minorBidi"/>
              <w:lang w:eastAsia="en-US"/>
            </w:rPr>
            <m:t>P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lang w:eastAsia="en-US"/>
                </w:rPr>
                <m:t>B</m:t>
              </m:r>
            </m:e>
          </m:d>
          <m:r>
            <w:rPr>
              <w:rFonts w:ascii="Cambria Math" w:eastAsiaTheme="minorHAnsi" w:hAnsi="Cambria Math" w:cstheme="minorBidi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lang w:eastAsia="en-US"/>
                </w:rPr>
                <m:t>|B|</m:t>
              </m:r>
            </m:num>
            <m:den>
              <m:r>
                <w:rPr>
                  <w:rFonts w:ascii="Cambria Math" w:eastAsiaTheme="minorHAnsi" w:hAnsi="Cambria Math" w:cstheme="minorBidi"/>
                  <w:lang w:eastAsia="en-US"/>
                </w:rPr>
                <m:t>|D|</m:t>
              </m:r>
            </m:den>
          </m:f>
          <m:r>
            <w:rPr>
              <w:rFonts w:ascii="Cambria Math" w:eastAsiaTheme="minorHAnsi" w:hAnsi="Cambria Math" w:cstheme="minorBidi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lang w:eastAsia="en-US"/>
                </w:rPr>
                <m:t>11</m:t>
              </m:r>
            </m:num>
            <m:den>
              <m:r>
                <w:rPr>
                  <w:rFonts w:ascii="Cambria Math" w:eastAsiaTheme="minorHAnsi" w:hAnsi="Cambria Math" w:cstheme="minorBidi"/>
                  <w:lang w:eastAsia="en-US"/>
                </w:rPr>
                <m:t>36</m:t>
              </m:r>
            </m:den>
          </m:f>
        </m:oMath>
      </m:oMathPara>
    </w:p>
    <w:p w14:paraId="1F5BAA37" w14:textId="77777777" w:rsidR="000F19B3" w:rsidRDefault="000F19B3" w:rsidP="00A51C71">
      <w:pPr>
        <w:spacing w:before="240" w:line="280" w:lineRule="exact"/>
        <w:jc w:val="both"/>
        <w:rPr>
          <w:rFonts w:ascii="Georgia" w:hAnsi="Georgia"/>
        </w:rPr>
      </w:pPr>
    </w:p>
    <w:p w14:paraId="3FC1185F" w14:textId="77777777" w:rsidR="00194B9A" w:rsidRDefault="00194B9A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2302A686" w14:textId="662F0658" w:rsidR="00A51C71" w:rsidRPr="00A51C71" w:rsidRDefault="00A51C71" w:rsidP="00A51C71">
      <w:pPr>
        <w:spacing w:before="240" w:line="280" w:lineRule="exact"/>
        <w:jc w:val="both"/>
        <w:rPr>
          <w:rFonts w:ascii="Georgia" w:hAnsi="Georgia"/>
        </w:rPr>
      </w:pPr>
      <w:r w:rsidRPr="00194B9A">
        <w:rPr>
          <w:rFonts w:ascii="Georgia" w:hAnsi="Georgia"/>
          <w:b/>
          <w:bCs/>
        </w:rPr>
        <w:lastRenderedPageBreak/>
        <w:t xml:space="preserve">Task </w:t>
      </w:r>
      <w:r w:rsidR="00194B9A" w:rsidRPr="00194B9A">
        <w:rPr>
          <w:rFonts w:ascii="Georgia" w:hAnsi="Georgia"/>
          <w:b/>
          <w:bCs/>
        </w:rPr>
        <w:t>2.2.</w:t>
      </w:r>
      <w:r w:rsidR="00194B9A">
        <w:rPr>
          <w:rFonts w:ascii="Georgia" w:hAnsi="Georgia"/>
        </w:rPr>
        <w:t xml:space="preserve"> </w:t>
      </w:r>
      <w:r w:rsidRPr="00A51C71">
        <w:rPr>
          <w:rFonts w:ascii="Georgia" w:hAnsi="Georgia"/>
        </w:rPr>
        <w:t>A fair die is rolled twice</w:t>
      </w:r>
      <w:r w:rsidR="00121FE0">
        <w:rPr>
          <w:rFonts w:ascii="Georgia" w:hAnsi="Georgia"/>
        </w:rPr>
        <w:t>,</w:t>
      </w:r>
      <w:r w:rsidRPr="00A51C71">
        <w:rPr>
          <w:rFonts w:ascii="Georgia" w:hAnsi="Georgia"/>
        </w:rPr>
        <w:t xml:space="preserve"> and we get two numbers</w:t>
      </w:r>
      <w:r w:rsidR="00121FE0">
        <w:rPr>
          <w:rFonts w:ascii="Georgia" w:hAnsi="Georgia"/>
        </w:rPr>
        <w:t>:</w:t>
      </w:r>
      <w:r w:rsidRPr="00A51C71">
        <w:rPr>
          <w:rFonts w:ascii="Georgia" w:hAnsi="Georgia"/>
        </w:rPr>
        <w:t xml:space="preserve"> X = </w:t>
      </w:r>
      <w:r w:rsidR="00121FE0">
        <w:rPr>
          <w:rFonts w:ascii="Georgia" w:hAnsi="Georgia"/>
        </w:rPr>
        <w:t>“</w:t>
      </w:r>
      <w:r w:rsidRPr="00A51C71">
        <w:rPr>
          <w:rFonts w:ascii="Georgia" w:hAnsi="Georgia"/>
        </w:rPr>
        <w:t>result of the first roll</w:t>
      </w:r>
      <w:r w:rsidR="00121FE0">
        <w:rPr>
          <w:rFonts w:ascii="Georgia" w:hAnsi="Georgia"/>
        </w:rPr>
        <w:t>”</w:t>
      </w:r>
      <w:r w:rsidRPr="00A51C71">
        <w:rPr>
          <w:rFonts w:ascii="Georgia" w:hAnsi="Georgia"/>
        </w:rPr>
        <w:t xml:space="preserve"> and Y = </w:t>
      </w:r>
      <w:r w:rsidR="00121FE0">
        <w:rPr>
          <w:rFonts w:ascii="Georgia" w:hAnsi="Georgia"/>
        </w:rPr>
        <w:t>“</w:t>
      </w:r>
      <w:r w:rsidRPr="00A51C71">
        <w:rPr>
          <w:rFonts w:ascii="Georgia" w:hAnsi="Georgia"/>
        </w:rPr>
        <w:t>result of the second roll</w:t>
      </w:r>
      <w:r w:rsidR="00121FE0">
        <w:rPr>
          <w:rFonts w:ascii="Georgia" w:hAnsi="Georgia"/>
        </w:rPr>
        <w:t>”</w:t>
      </w:r>
      <w:r w:rsidRPr="00A51C71">
        <w:rPr>
          <w:rFonts w:ascii="Georgia" w:hAnsi="Georgia"/>
        </w:rPr>
        <w:t xml:space="preserve">. </w:t>
      </w:r>
    </w:p>
    <w:p w14:paraId="3998F395" w14:textId="77777777" w:rsidR="00121FE0" w:rsidRPr="00121FE0" w:rsidRDefault="00A51C71" w:rsidP="00121FE0">
      <w:pPr>
        <w:pStyle w:val="ListParagraph"/>
        <w:numPr>
          <w:ilvl w:val="0"/>
          <w:numId w:val="13"/>
        </w:numPr>
        <w:spacing w:before="240" w:line="280" w:lineRule="exact"/>
        <w:jc w:val="both"/>
        <w:rPr>
          <w:rFonts w:ascii="Georgia" w:hAnsi="Georgia"/>
        </w:rPr>
      </w:pPr>
      <w:r w:rsidRPr="00121FE0">
        <w:rPr>
          <w:rFonts w:ascii="Georgia" w:hAnsi="Georgia"/>
        </w:rPr>
        <w:t xml:space="preserve">What is the probability that X = 4 </w:t>
      </w:r>
    </w:p>
    <w:p w14:paraId="64DAC7C9" w14:textId="4E7B5210" w:rsidR="00121FE0" w:rsidRPr="00A51C71" w:rsidRDefault="00121FE0" w:rsidP="00A51C71">
      <w:pPr>
        <w:spacing w:before="240" w:line="280" w:lineRule="exact"/>
        <w:jc w:val="both"/>
        <w:rPr>
          <w:rFonts w:ascii="Georgia" w:hAnsi="Georgia"/>
        </w:rPr>
      </w:pPr>
      <w:r w:rsidRPr="00121FE0">
        <w:rPr>
          <w:rFonts w:ascii="Georgia" w:hAnsi="Georgia"/>
          <w:b/>
          <w:bCs/>
        </w:rPr>
        <w:t>Answer:</w:t>
      </w:r>
      <w:r w:rsidRPr="00121FE0">
        <w:rPr>
          <w:rFonts w:ascii="Georgia" w:hAnsi="Georgia"/>
        </w:rPr>
        <w:t xml:space="preserve"> </w:t>
      </w:r>
      <w:r>
        <w:rPr>
          <w:rFonts w:ascii="Georgia" w:hAnsi="Georgia"/>
        </w:rPr>
        <w:t>T</w:t>
      </w:r>
      <w:r w:rsidRPr="00121FE0">
        <w:rPr>
          <w:rFonts w:ascii="Georgia" w:hAnsi="Georgia"/>
        </w:rPr>
        <w:t>his is 1 out of 6</w:t>
      </w:r>
    </w:p>
    <w:p w14:paraId="23E29971" w14:textId="77777777" w:rsidR="00A51C71" w:rsidRPr="00121FE0" w:rsidRDefault="00A51C71" w:rsidP="00121FE0">
      <w:pPr>
        <w:pStyle w:val="ListParagraph"/>
        <w:numPr>
          <w:ilvl w:val="0"/>
          <w:numId w:val="13"/>
        </w:numPr>
        <w:spacing w:before="240" w:line="280" w:lineRule="exact"/>
        <w:jc w:val="both"/>
        <w:rPr>
          <w:rFonts w:ascii="Georgia" w:hAnsi="Georgia"/>
        </w:rPr>
      </w:pPr>
      <w:r w:rsidRPr="00121FE0">
        <w:rPr>
          <w:rFonts w:ascii="Georgia" w:hAnsi="Georgia"/>
        </w:rPr>
        <w:t>What is the probability that Y = 4</w:t>
      </w:r>
    </w:p>
    <w:p w14:paraId="488C7966" w14:textId="0B951B46" w:rsidR="00121FE0" w:rsidRPr="00A51C71" w:rsidRDefault="00121FE0" w:rsidP="00A51C71">
      <w:pPr>
        <w:spacing w:before="240" w:line="280" w:lineRule="exact"/>
        <w:jc w:val="both"/>
        <w:rPr>
          <w:rFonts w:ascii="Georgia" w:hAnsi="Georgia"/>
        </w:rPr>
      </w:pPr>
      <w:r w:rsidRPr="00121FE0">
        <w:rPr>
          <w:rFonts w:ascii="Georgia" w:hAnsi="Georgia"/>
          <w:b/>
          <w:bCs/>
        </w:rPr>
        <w:t>Answer:</w:t>
      </w:r>
      <w:r w:rsidRPr="00121FE0">
        <w:rPr>
          <w:rFonts w:ascii="Georgia" w:hAnsi="Georgia"/>
        </w:rPr>
        <w:t xml:space="preserve"> </w:t>
      </w:r>
      <w:r>
        <w:rPr>
          <w:rFonts w:ascii="Georgia" w:hAnsi="Georgia"/>
        </w:rPr>
        <w:t>T</w:t>
      </w:r>
      <w:r w:rsidRPr="00121FE0">
        <w:rPr>
          <w:rFonts w:ascii="Georgia" w:hAnsi="Georgia"/>
        </w:rPr>
        <w:t>his is 1 out of 6</w:t>
      </w:r>
    </w:p>
    <w:p w14:paraId="786B6C07" w14:textId="02EEB2D4" w:rsidR="00121FE0" w:rsidRPr="00121FE0" w:rsidRDefault="00A51C71" w:rsidP="00121FE0">
      <w:pPr>
        <w:pStyle w:val="ListParagraph"/>
        <w:numPr>
          <w:ilvl w:val="0"/>
          <w:numId w:val="13"/>
        </w:numPr>
        <w:spacing w:before="240" w:line="280" w:lineRule="exact"/>
        <w:jc w:val="both"/>
        <w:rPr>
          <w:rFonts w:ascii="Georgia" w:hAnsi="Georgia"/>
        </w:rPr>
      </w:pPr>
      <w:r w:rsidRPr="00121FE0">
        <w:rPr>
          <w:rFonts w:ascii="Georgia" w:hAnsi="Georgia"/>
        </w:rPr>
        <w:t>What is the probability that both X= 4 and Y = 4</w:t>
      </w:r>
    </w:p>
    <w:p w14:paraId="704D2588" w14:textId="464D35CB" w:rsidR="00121FE0" w:rsidRPr="00121FE0" w:rsidRDefault="00121FE0" w:rsidP="00121FE0">
      <w:pPr>
        <w:spacing w:before="240" w:line="280" w:lineRule="exact"/>
        <w:jc w:val="both"/>
        <w:rPr>
          <w:rFonts w:ascii="Georgia" w:hAnsi="Georgia"/>
          <w:b/>
          <w:bCs/>
        </w:rPr>
      </w:pPr>
      <w:r w:rsidRPr="00121FE0">
        <w:rPr>
          <w:rFonts w:ascii="Georgia" w:hAnsi="Georgia"/>
          <w:b/>
          <w:bCs/>
        </w:rPr>
        <w:t xml:space="preserve">Answer: </w:t>
      </w:r>
    </w:p>
    <w:p w14:paraId="11E3EECF" w14:textId="47C0B0D8" w:rsidR="00121FE0" w:rsidRPr="00121FE0" w:rsidRDefault="00121FE0" w:rsidP="00121FE0">
      <w:pPr>
        <w:spacing w:after="240" w:line="259" w:lineRule="auto"/>
        <w:rPr>
          <w:rFonts w:ascii="Cambria Math" w:eastAsiaTheme="minorHAnsi" w:hAnsi="Cambria Math" w:cstheme="minorBidi"/>
          <w:i/>
          <w:lang w:eastAsia="en-US"/>
        </w:rPr>
      </w:pPr>
      <m:oMathPara>
        <m:oMath>
          <m:r>
            <w:rPr>
              <w:rFonts w:ascii="Cambria Math" w:eastAsiaTheme="minorHAnsi" w:hAnsi="Cambria Math" w:cstheme="minorBidi"/>
              <w:lang w:eastAsia="en-US"/>
            </w:rPr>
            <m:t>P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lang w:eastAsia="en-US"/>
                </w:rPr>
                <m:t>X=4 and Y=4</m:t>
              </m:r>
            </m:e>
          </m:d>
          <m:r>
            <w:rPr>
              <w:rFonts w:ascii="Cambria Math" w:eastAsiaTheme="minorHAnsi" w:hAnsi="Cambria Math" w:cstheme="minorBidi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Bidi"/>
                  <w:lang w:eastAsia="en-US"/>
                </w:rPr>
                <m:t>6</m:t>
              </m:r>
            </m:den>
          </m:f>
          <m:r>
            <w:rPr>
              <w:rFonts w:ascii="Cambria Math" w:eastAsiaTheme="minorHAnsi" w:hAnsi="Cambria Math" w:cstheme="minorBidi"/>
              <w:lang w:eastAsia="en-US"/>
            </w:rPr>
            <m:t>×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Bidi"/>
                  <w:lang w:eastAsia="en-US"/>
                </w:rPr>
                <m:t>6</m:t>
              </m:r>
            </m:den>
          </m:f>
          <m:r>
            <w:rPr>
              <w:rFonts w:ascii="Cambria Math" w:eastAsiaTheme="minorHAnsi" w:hAnsi="Cambria Math" w:cstheme="minorBidi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Bidi"/>
                  <w:lang w:eastAsia="en-US"/>
                </w:rPr>
                <m:t>36</m:t>
              </m:r>
            </m:den>
          </m:f>
        </m:oMath>
      </m:oMathPara>
    </w:p>
    <w:p w14:paraId="7ABBBD1B" w14:textId="3A765436" w:rsidR="00A51C71" w:rsidRPr="00194B9A" w:rsidRDefault="00194B9A" w:rsidP="00121FE0">
      <w:pPr>
        <w:spacing w:before="240" w:line="280" w:lineRule="exact"/>
        <w:jc w:val="both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Task 2.3. </w:t>
      </w:r>
      <w:r w:rsidR="00B63FCF" w:rsidRPr="00A51C71">
        <w:rPr>
          <w:rFonts w:ascii="Georgia" w:hAnsi="Georgia"/>
        </w:rPr>
        <w:t>A fair die is rolled twice</w:t>
      </w:r>
      <w:r w:rsidR="00B63FCF">
        <w:rPr>
          <w:rFonts w:ascii="Georgia" w:hAnsi="Georgia"/>
        </w:rPr>
        <w:t xml:space="preserve">, </w:t>
      </w:r>
      <w:r w:rsidR="00B63FCF" w:rsidRPr="00A51C71">
        <w:rPr>
          <w:rFonts w:ascii="Georgia" w:hAnsi="Georgia"/>
        </w:rPr>
        <w:t>and we obtain two numbers</w:t>
      </w:r>
      <w:r w:rsidR="00B63FCF">
        <w:rPr>
          <w:rFonts w:ascii="Georgia" w:hAnsi="Georgia"/>
        </w:rPr>
        <w:t>:</w:t>
      </w:r>
      <w:r w:rsidR="00B63FCF" w:rsidRPr="00A51C71">
        <w:rPr>
          <w:rFonts w:ascii="Georgia" w:hAnsi="Georgia"/>
        </w:rPr>
        <w:t xml:space="preserve"> </w:t>
      </w:r>
      <w:r w:rsidR="00B63FCF" w:rsidRPr="000F19B3">
        <w:rPr>
          <w:rFonts w:ascii="Georgia" w:hAnsi="Georgia"/>
          <w:color w:val="7030A0"/>
        </w:rPr>
        <w:t xml:space="preserve">X1= </w:t>
      </w:r>
      <w:r w:rsidR="00B63FCF">
        <w:rPr>
          <w:rFonts w:ascii="Georgia" w:hAnsi="Georgia"/>
          <w:color w:val="7030A0"/>
        </w:rPr>
        <w:t>“</w:t>
      </w:r>
      <w:r w:rsidR="00B63FCF" w:rsidRPr="000F19B3">
        <w:rPr>
          <w:rFonts w:ascii="Georgia" w:hAnsi="Georgia"/>
          <w:color w:val="7030A0"/>
        </w:rPr>
        <w:t>result of the first roll</w:t>
      </w:r>
      <w:r w:rsidR="00B63FCF">
        <w:rPr>
          <w:rFonts w:ascii="Georgia" w:hAnsi="Georgia"/>
          <w:color w:val="7030A0"/>
        </w:rPr>
        <w:t>”</w:t>
      </w:r>
      <w:r w:rsidR="00B63FCF" w:rsidRPr="00A51C71">
        <w:rPr>
          <w:rFonts w:ascii="Georgia" w:hAnsi="Georgia"/>
        </w:rPr>
        <w:t xml:space="preserve">, and </w:t>
      </w:r>
      <w:r w:rsidR="00B63FCF" w:rsidRPr="000F19B3">
        <w:rPr>
          <w:rFonts w:ascii="Georgia" w:hAnsi="Georgia"/>
          <w:color w:val="7030A0"/>
        </w:rPr>
        <w:t xml:space="preserve">X2= </w:t>
      </w:r>
      <w:r w:rsidR="00B63FCF">
        <w:rPr>
          <w:rFonts w:ascii="Georgia" w:hAnsi="Georgia"/>
          <w:color w:val="7030A0"/>
        </w:rPr>
        <w:t>“</w:t>
      </w:r>
      <w:r w:rsidR="00B63FCF" w:rsidRPr="000F19B3">
        <w:rPr>
          <w:rFonts w:ascii="Georgia" w:hAnsi="Georgia"/>
          <w:color w:val="7030A0"/>
        </w:rPr>
        <w:t>result of the second roll</w:t>
      </w:r>
      <w:r w:rsidR="00B63FCF">
        <w:rPr>
          <w:rFonts w:ascii="Georgia" w:hAnsi="Georgia"/>
          <w:color w:val="7030A0"/>
        </w:rPr>
        <w:t>”</w:t>
      </w:r>
      <w:r w:rsidR="00B63FCF" w:rsidRPr="00A51C71">
        <w:rPr>
          <w:rFonts w:ascii="Georgia" w:hAnsi="Georgia"/>
        </w:rPr>
        <w:t>.</w:t>
      </w:r>
      <w:r w:rsidR="00B63FCF">
        <w:rPr>
          <w:rFonts w:ascii="Georgia" w:hAnsi="Georgia"/>
        </w:rPr>
        <w:t>L</w:t>
      </w:r>
      <w:r w:rsidR="00A51C71" w:rsidRPr="00121FE0">
        <w:rPr>
          <w:rFonts w:ascii="Georgia" w:hAnsi="Georgia"/>
        </w:rPr>
        <w:t xml:space="preserve">et A be the event that “X =4 or Y =4” and </w:t>
      </w:r>
      <w:r w:rsidR="00A51C71" w:rsidRPr="00A51C71">
        <w:rPr>
          <w:rFonts w:ascii="Georgia" w:hAnsi="Georgia"/>
        </w:rPr>
        <w:t xml:space="preserve">B be the event that “X + Y=7”. </w:t>
      </w:r>
    </w:p>
    <w:p w14:paraId="77C48ACE" w14:textId="5C06D9EA" w:rsidR="00121FE0" w:rsidRPr="009D2A4B" w:rsidRDefault="00A51C71" w:rsidP="009D2A4B">
      <w:pPr>
        <w:pStyle w:val="ListParagraph"/>
        <w:numPr>
          <w:ilvl w:val="0"/>
          <w:numId w:val="14"/>
        </w:numPr>
        <w:spacing w:before="240" w:line="280" w:lineRule="exact"/>
        <w:jc w:val="both"/>
        <w:rPr>
          <w:rFonts w:ascii="Georgia" w:hAnsi="Georgia"/>
        </w:rPr>
      </w:pPr>
      <w:r w:rsidRPr="00121FE0">
        <w:rPr>
          <w:rFonts w:ascii="Georgia" w:hAnsi="Georgia"/>
        </w:rPr>
        <w:t>What is P(B)?</w:t>
      </w:r>
    </w:p>
    <w:p w14:paraId="3EE5749B" w14:textId="77777777" w:rsidR="009D2A4B" w:rsidRDefault="00A51C71" w:rsidP="009D2A4B">
      <w:pPr>
        <w:pStyle w:val="ListParagraph"/>
        <w:numPr>
          <w:ilvl w:val="0"/>
          <w:numId w:val="14"/>
        </w:numPr>
        <w:spacing w:before="240" w:line="280" w:lineRule="exact"/>
        <w:jc w:val="both"/>
        <w:rPr>
          <w:rFonts w:ascii="Georgia" w:hAnsi="Georgia"/>
        </w:rPr>
      </w:pPr>
      <w:r w:rsidRPr="00121FE0">
        <w:rPr>
          <w:rFonts w:ascii="Georgia" w:hAnsi="Georgia"/>
        </w:rPr>
        <w:t xml:space="preserve">What is P(A </w:t>
      </w:r>
      <w:r>
        <w:sym w:font="Symbol" w:char="F0C7"/>
      </w:r>
      <w:r w:rsidRPr="00121FE0">
        <w:rPr>
          <w:rFonts w:ascii="Georgia" w:hAnsi="Georgia"/>
        </w:rPr>
        <w:fldChar w:fldCharType="begin"/>
      </w:r>
      <w:r w:rsidRPr="00121FE0">
        <w:rPr>
          <w:rFonts w:ascii="Georgia" w:hAnsi="Georgia"/>
        </w:rPr>
        <w:instrText xml:space="preserve"> QUOTE </w:instrText>
      </w:r>
      <w:r w:rsidR="00AC2EC2" w:rsidRPr="00AC2EC2">
        <w:rPr>
          <w:noProof/>
          <w14:ligatures w14:val="standardContextual"/>
        </w:rPr>
        <w:pict w14:anchorId="2AF5D1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9.2pt;height:13.8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65626&quot;/&gt;&lt;wsp:rsid wsp:val=&quot;000032A4&quot;/&gt;&lt;wsp:rsid wsp:val=&quot;000044B3&quot;/&gt;&lt;wsp:rsid wsp:val=&quot;00006205&quot;/&gt;&lt;wsp:rsid wsp:val=&quot;00011902&quot;/&gt;&lt;wsp:rsid wsp:val=&quot;00036D41&quot;/&gt;&lt;wsp:rsid wsp:val=&quot;00041EF6&quot;/&gt;&lt;wsp:rsid wsp:val=&quot;0005069E&quot;/&gt;&lt;wsp:rsid wsp:val=&quot;00053D84&quot;/&gt;&lt;wsp:rsid wsp:val=&quot;000604AD&quot;/&gt;&lt;wsp:rsid wsp:val=&quot;00066BDC&quot;/&gt;&lt;wsp:rsid wsp:val=&quot;000724DD&quot;/&gt;&lt;wsp:rsid wsp:val=&quot;00084E37&quot;/&gt;&lt;wsp:rsid wsp:val=&quot;00095BA6&quot;/&gt;&lt;wsp:rsid wsp:val=&quot;000970AB&quot;/&gt;&lt;wsp:rsid wsp:val=&quot;000A3367&quot;/&gt;&lt;wsp:rsid wsp:val=&quot;000B27B9&quot;/&gt;&lt;wsp:rsid wsp:val=&quot;000B6602&quot;/&gt;&lt;wsp:rsid wsp:val=&quot;000B6918&quot;/&gt;&lt;wsp:rsid wsp:val=&quot;000C223A&quot;/&gt;&lt;wsp:rsid wsp:val=&quot;000C4D04&quot;/&gt;&lt;wsp:rsid wsp:val=&quot;000D0EA1&quot;/&gt;&lt;wsp:rsid wsp:val=&quot;000D2837&quot;/&gt;&lt;wsp:rsid wsp:val=&quot;000D4650&quot;/&gt;&lt;wsp:rsid wsp:val=&quot;000D46DD&quot;/&gt;&lt;wsp:rsid wsp:val=&quot;000D6046&quot;/&gt;&lt;wsp:rsid wsp:val=&quot;000D791F&quot;/&gt;&lt;wsp:rsid wsp:val=&quot;000E5C74&quot;/&gt;&lt;wsp:rsid wsp:val=&quot;000E7388&quot;/&gt;&lt;wsp:rsid wsp:val=&quot;000F11EF&quot;/&gt;&lt;wsp:rsid wsp:val=&quot;001039EA&quot;/&gt;&lt;wsp:rsid wsp:val=&quot;00107452&quot;/&gt;&lt;wsp:rsid wsp:val=&quot;0011251D&quot;/&gt;&lt;wsp:rsid wsp:val=&quot;00113387&quot;/&gt;&lt;wsp:rsid wsp:val=&quot;0012048C&quot;/&gt;&lt;wsp:rsid wsp:val=&quot;00121635&quot;/&gt;&lt;wsp:rsid wsp:val=&quot;00126FFF&quot;/&gt;&lt;wsp:rsid wsp:val=&quot;0012744B&quot;/&gt;&lt;wsp:rsid wsp:val=&quot;0013114C&quot;/&gt;&lt;wsp:rsid wsp:val=&quot;0013312C&quot;/&gt;&lt;wsp:rsid wsp:val=&quot;00137B64&quot;/&gt;&lt;wsp:rsid wsp:val=&quot;00144F16&quot;/&gt;&lt;wsp:rsid wsp:val=&quot;001455B7&quot;/&gt;&lt;wsp:rsid wsp:val=&quot;00151DAF&quot;/&gt;&lt;wsp:rsid wsp:val=&quot;0015389F&quot;/&gt;&lt;wsp:rsid wsp:val=&quot;001541CD&quot;/&gt;&lt;wsp:rsid wsp:val=&quot;00157F93&quot;/&gt;&lt;wsp:rsid wsp:val=&quot;00163C21&quot;/&gt;&lt;wsp:rsid wsp:val=&quot;0016617D&quot;/&gt;&lt;wsp:rsid wsp:val=&quot;001725D8&quot;/&gt;&lt;wsp:rsid wsp:val=&quot;00172B8E&quot;/&gt;&lt;wsp:rsid wsp:val=&quot;00181241&quot;/&gt;&lt;wsp:rsid wsp:val=&quot;00182E45&quot;/&gt;&lt;wsp:rsid wsp:val=&quot;0018590B&quot;/&gt;&lt;wsp:rsid wsp:val=&quot;00192158&quot;/&gt;&lt;wsp:rsid wsp:val=&quot;00192C1A&quot;/&gt;&lt;wsp:rsid wsp:val=&quot;0019435D&quot;/&gt;&lt;wsp:rsid wsp:val=&quot;001A028A&quot;/&gt;&lt;wsp:rsid wsp:val=&quot;001B3941&quot;/&gt;&lt;wsp:rsid wsp:val=&quot;001C09D1&quot;/&gt;&lt;wsp:rsid wsp:val=&quot;001C1535&quot;/&gt;&lt;wsp:rsid wsp:val=&quot;001C2F21&quot;/&gt;&lt;wsp:rsid wsp:val=&quot;001C5C01&quot;/&gt;&lt;wsp:rsid wsp:val=&quot;001C6663&quot;/&gt;&lt;wsp:rsid wsp:val=&quot;001D1E78&quot;/&gt;&lt;wsp:rsid wsp:val=&quot;001D20EE&quot;/&gt;&lt;wsp:rsid wsp:val=&quot;001D2269&quot;/&gt;&lt;wsp:rsid wsp:val=&quot;001D47B0&quot;/&gt;&lt;wsp:rsid wsp:val=&quot;001F0333&quot;/&gt;&lt;wsp:rsid wsp:val=&quot;001F5F7F&quot;/&gt;&lt;wsp:rsid wsp:val=&quot;00217212&quot;/&gt;&lt;wsp:rsid wsp:val=&quot;002238A5&quot;/&gt;&lt;wsp:rsid wsp:val=&quot;002258BD&quot;/&gt;&lt;wsp:rsid wsp:val=&quot;0022593D&quot;/&gt;&lt;wsp:rsid wsp:val=&quot;002362C9&quot;/&gt;&lt;wsp:rsid wsp:val=&quot;00240841&quot;/&gt;&lt;wsp:rsid wsp:val=&quot;00244DAE&quot;/&gt;&lt;wsp:rsid wsp:val=&quot;00247C3A&quot;/&gt;&lt;wsp:rsid wsp:val=&quot;00253623&quot;/&gt;&lt;wsp:rsid wsp:val=&quot;00253B8F&quot;/&gt;&lt;wsp:rsid wsp:val=&quot;00272424&quot;/&gt;&lt;wsp:rsid wsp:val=&quot;00273FFD&quot;/&gt;&lt;wsp:rsid wsp:val=&quot;0028245F&quot;/&gt;&lt;wsp:rsid wsp:val=&quot;00287334&quot;/&gt;&lt;wsp:rsid wsp:val=&quot;00293F6D&quot;/&gt;&lt;wsp:rsid wsp:val=&quot;0029566D&quot;/&gt;&lt;wsp:rsid wsp:val=&quot;00297C9B&quot;/&gt;&lt;wsp:rsid wsp:val=&quot;002A1240&quot;/&gt;&lt;wsp:rsid wsp:val=&quot;002A6202&quot;/&gt;&lt;wsp:rsid wsp:val=&quot;002B37C6&quot;/&gt;&lt;wsp:rsid wsp:val=&quot;002B6D56&quot;/&gt;&lt;wsp:rsid wsp:val=&quot;002B7247&quot;/&gt;&lt;wsp:rsid wsp:val=&quot;002D3986&quot;/&gt;&lt;wsp:rsid wsp:val=&quot;002D3D12&quot;/&gt;&lt;wsp:rsid wsp:val=&quot;002D60A4&quot;/&gt;&lt;wsp:rsid wsp:val=&quot;002D7A94&quot;/&gt;&lt;wsp:rsid wsp:val=&quot;002E05E6&quot;/&gt;&lt;wsp:rsid wsp:val=&quot;002E21A1&quot;/&gt;&lt;wsp:rsid wsp:val=&quot;002E7578&quot;/&gt;&lt;wsp:rsid wsp:val=&quot;002F0316&quot;/&gt;&lt;wsp:rsid wsp:val=&quot;002F3BBB&quot;/&gt;&lt;wsp:rsid wsp:val=&quot;002F761B&quot;/&gt;&lt;wsp:rsid wsp:val=&quot;003049DA&quot;/&gt;&lt;wsp:rsid wsp:val=&quot;003060AC&quot;/&gt;&lt;wsp:rsid wsp:val=&quot;00310506&quot;/&gt;&lt;wsp:rsid wsp:val=&quot;00314438&quot;/&gt;&lt;wsp:rsid wsp:val=&quot;003225FC&quot;/&gt;&lt;wsp:rsid wsp:val=&quot;00334494&quot;/&gt;&lt;wsp:rsid wsp:val=&quot;00362D29&quot;/&gt;&lt;wsp:rsid wsp:val=&quot;00370A75&quot;/&gt;&lt;wsp:rsid wsp:val=&quot;003729CD&quot;/&gt;&lt;wsp:rsid wsp:val=&quot;00373084&quot;/&gt;&lt;wsp:rsid wsp:val=&quot;003735DF&quot;/&gt;&lt;wsp:rsid wsp:val=&quot;00376A26&quot;/&gt;&lt;wsp:rsid wsp:val=&quot;00386A38&quot;/&gt;&lt;wsp:rsid wsp:val=&quot;00391532&quot;/&gt;&lt;wsp:rsid wsp:val=&quot;003A3E53&quot;/&gt;&lt;wsp:rsid wsp:val=&quot;003B2710&quot;/&gt;&lt;wsp:rsid wsp:val=&quot;003B4EF8&quot;/&gt;&lt;wsp:rsid wsp:val=&quot;003C091D&quot;/&gt;&lt;wsp:rsid wsp:val=&quot;003C23EB&quot;/&gt;&lt;wsp:rsid wsp:val=&quot;003C2E30&quot;/&gt;&lt;wsp:rsid wsp:val=&quot;003C668F&quot;/&gt;&lt;wsp:rsid wsp:val=&quot;003C6BA0&quot;/&gt;&lt;wsp:rsid wsp:val=&quot;003D155C&quot;/&gt;&lt;wsp:rsid wsp:val=&quot;003D6265&quot;/&gt;&lt;wsp:rsid wsp:val=&quot;003E0ADA&quot;/&gt;&lt;wsp:rsid wsp:val=&quot;003E305B&quot;/&gt;&lt;wsp:rsid wsp:val=&quot;003E3D49&quot;/&gt;&lt;wsp:rsid wsp:val=&quot;003E4776&quot;/&gt;&lt;wsp:rsid wsp:val=&quot;003F4ACC&quot;/&gt;&lt;wsp:rsid wsp:val=&quot;00402AE4&quot;/&gt;&lt;wsp:rsid wsp:val=&quot;00414550&quot;/&gt;&lt;wsp:rsid wsp:val=&quot;004155D6&quot;/&gt;&lt;wsp:rsid wsp:val=&quot;00431A5C&quot;/&gt;&lt;wsp:rsid wsp:val=&quot;00434A64&quot;/&gt;&lt;wsp:rsid wsp:val=&quot;00445C49&quot;/&gt;&lt;wsp:rsid wsp:val=&quot;0045091C&quot;/&gt;&lt;wsp:rsid wsp:val=&quot;00456F36&quot;/&gt;&lt;wsp:rsid wsp:val=&quot;00464C6A&quot;/&gt;&lt;wsp:rsid wsp:val=&quot;00464D95&quot;/&gt;&lt;wsp:rsid wsp:val=&quot;004737C8&quot;/&gt;&lt;wsp:rsid wsp:val=&quot;00474241&quot;/&gt;&lt;wsp:rsid wsp:val=&quot;00484F5B&quot;/&gt;&lt;wsp:rsid wsp:val=&quot;0048723B&quot;/&gt;&lt;wsp:rsid wsp:val=&quot;004905AB&quot;/&gt;&lt;wsp:rsid wsp:val=&quot;00492022&quot;/&gt;&lt;wsp:rsid wsp:val=&quot;004958A7&quot;/&gt;&lt;wsp:rsid wsp:val=&quot;004A2616&quot;/&gt;&lt;wsp:rsid wsp:val=&quot;004B4312&quot;/&gt;&lt;wsp:rsid wsp:val=&quot;004B43B3&quot;/&gt;&lt;wsp:rsid wsp:val=&quot;004B5B63&quot;/&gt;&lt;wsp:rsid wsp:val=&quot;004C2656&quot;/&gt;&lt;wsp:rsid wsp:val=&quot;004F54D3&quot;/&gt;&lt;wsp:rsid wsp:val=&quot;005014EC&quot;/&gt;&lt;wsp:rsid wsp:val=&quot;0051451F&quot;/&gt;&lt;wsp:rsid wsp:val=&quot;00517287&quot;/&gt;&lt;wsp:rsid wsp:val=&quot;005176DA&quot;/&gt;&lt;wsp:rsid wsp:val=&quot;0052270A&quot;/&gt;&lt;wsp:rsid wsp:val=&quot;005230EC&quot;/&gt;&lt;wsp:rsid wsp:val=&quot;005252EF&quot;/&gt;&lt;wsp:rsid wsp:val=&quot;00532391&quot;/&gt;&lt;wsp:rsid wsp:val=&quot;00534329&quot;/&gt;&lt;wsp:rsid wsp:val=&quot;00535921&quot;/&gt;&lt;wsp:rsid wsp:val=&quot;00537747&quot;/&gt;&lt;wsp:rsid wsp:val=&quot;00551B5D&quot;/&gt;&lt;wsp:rsid wsp:val=&quot;00554638&quot;/&gt;&lt;wsp:rsid wsp:val=&quot;00584F84&quot;/&gt;&lt;wsp:rsid wsp:val=&quot;00590633&quot;/&gt;&lt;wsp:rsid wsp:val=&quot;0059276E&quot;/&gt;&lt;wsp:rsid wsp:val=&quot;00595543&quot;/&gt;&lt;wsp:rsid wsp:val=&quot;005A7901&quot;/&gt;&lt;wsp:rsid wsp:val=&quot;005B350C&quot;/&gt;&lt;wsp:rsid wsp:val=&quot;005B4296&quot;/&gt;&lt;wsp:rsid wsp:val=&quot;005C2585&quot;/&gt;&lt;wsp:rsid wsp:val=&quot;005C3028&quot;/&gt;&lt;wsp:rsid wsp:val=&quot;005C33DF&quot;/&gt;&lt;wsp:rsid wsp:val=&quot;005C4D1D&quot;/&gt;&lt;wsp:rsid wsp:val=&quot;005C4F28&quot;/&gt;&lt;wsp:rsid wsp:val=&quot;005D1F45&quot;/&gt;&lt;wsp:rsid wsp:val=&quot;005E32AE&quot;/&gt;&lt;wsp:rsid wsp:val=&quot;005E37F0&quot;/&gt;&lt;wsp:rsid wsp:val=&quot;005E48C2&quot;/&gt;&lt;wsp:rsid wsp:val=&quot;005E6F70&quot;/&gt;&lt;wsp:rsid wsp:val=&quot;005F0571&quot;/&gt;&lt;wsp:rsid wsp:val=&quot;005F3B6C&quot;/&gt;&lt;wsp:rsid wsp:val=&quot;005F64C1&quot;/&gt;&lt;wsp:rsid wsp:val=&quot;005F78BA&quot;/&gt;&lt;wsp:rsid wsp:val=&quot;005F7DE1&quot;/&gt;&lt;wsp:rsid wsp:val=&quot;00603B88&quot;/&gt;&lt;wsp:rsid wsp:val=&quot;0061046A&quot;/&gt;&lt;wsp:rsid wsp:val=&quot;00612E73&quot;/&gt;&lt;wsp:rsid wsp:val=&quot;00627387&quot;/&gt;&lt;wsp:rsid wsp:val=&quot;00627FE9&quot;/&gt;&lt;wsp:rsid wsp:val=&quot;00630A6C&quot;/&gt;&lt;wsp:rsid wsp:val=&quot;00634127&quot;/&gt;&lt;wsp:rsid wsp:val=&quot;00635384&quot;/&gt;&lt;wsp:rsid wsp:val=&quot;00644CB8&quot;/&gt;&lt;wsp:rsid wsp:val=&quot;00645AE2&quot;/&gt;&lt;wsp:rsid wsp:val=&quot;0064768E&quot;/&gt;&lt;wsp:rsid wsp:val=&quot;0065031E&quot;/&gt;&lt;wsp:rsid wsp:val=&quot;006535FB&quot;/&gt;&lt;wsp:rsid wsp:val=&quot;00657306&quot;/&gt;&lt;wsp:rsid wsp:val=&quot;006728A8&quot;/&gt;&lt;wsp:rsid wsp:val=&quot;00686A3B&quot;/&gt;&lt;wsp:rsid wsp:val=&quot;00687D10&quot;/&gt;&lt;wsp:rsid wsp:val=&quot;006907C5&quot;/&gt;&lt;wsp:rsid wsp:val=&quot;00691038&quot;/&gt;&lt;wsp:rsid wsp:val=&quot;0069780E&quot;/&gt;&lt;wsp:rsid wsp:val=&quot;006A009A&quot;/&gt;&lt;wsp:rsid wsp:val=&quot;006A2579&quot;/&gt;&lt;wsp:rsid wsp:val=&quot;006A5435&quot;/&gt;&lt;wsp:rsid wsp:val=&quot;006B5928&quot;/&gt;&lt;wsp:rsid wsp:val=&quot;006B62AE&quot;/&gt;&lt;wsp:rsid wsp:val=&quot;006B793A&quot;/&gt;&lt;wsp:rsid wsp:val=&quot;006B7E8B&quot;/&gt;&lt;wsp:rsid wsp:val=&quot;006C07E3&quot;/&gt;&lt;wsp:rsid wsp:val=&quot;006C24F2&quot;/&gt;&lt;wsp:rsid wsp:val=&quot;006C29B5&quot;/&gt;&lt;wsp:rsid wsp:val=&quot;006C2FBE&quot;/&gt;&lt;wsp:rsid wsp:val=&quot;006C40AD&quot;/&gt;&lt;wsp:rsid wsp:val=&quot;006D2EA6&quot;/&gt;&lt;wsp:rsid wsp:val=&quot;006E039F&quot;/&gt;&lt;wsp:rsid wsp:val=&quot;006E272C&quot;/&gt;&lt;wsp:rsid wsp:val=&quot;006E508C&quot;/&gt;&lt;wsp:rsid wsp:val=&quot;006E57DE&quot;/&gt;&lt;wsp:rsid wsp:val=&quot;007145CD&quot;/&gt;&lt;wsp:rsid wsp:val=&quot;0071528E&quot;/&gt;&lt;wsp:rsid wsp:val=&quot;00722FD3&quot;/&gt;&lt;wsp:rsid wsp:val=&quot;00723737&quot;/&gt;&lt;wsp:rsid wsp:val=&quot;00724CE6&quot;/&gt;&lt;wsp:rsid wsp:val=&quot;007250D4&quot;/&gt;&lt;wsp:rsid wsp:val=&quot;007260D9&quot;/&gt;&lt;wsp:rsid wsp:val=&quot;007331BE&quot;/&gt;&lt;wsp:rsid wsp:val=&quot;007338C4&quot;/&gt;&lt;wsp:rsid wsp:val=&quot;0075182E&quot;/&gt;&lt;wsp:rsid wsp:val=&quot;00755AC4&quot;/&gt;&lt;wsp:rsid wsp:val=&quot;00756DAD&quot;/&gt;&lt;wsp:rsid wsp:val=&quot;00780C73&quot;/&gt;&lt;wsp:rsid wsp:val=&quot;007A2E77&quot;/&gt;&lt;wsp:rsid wsp:val=&quot;007B1AB7&quot;/&gt;&lt;wsp:rsid wsp:val=&quot;007B2704&quot;/&gt;&lt;wsp:rsid wsp:val=&quot;007B4142&quot;/&gt;&lt;wsp:rsid wsp:val=&quot;007C00D6&quot;/&gt;&lt;wsp:rsid wsp:val=&quot;007C1F25&quot;/&gt;&lt;wsp:rsid wsp:val=&quot;007C5FBC&quot;/&gt;&lt;wsp:rsid wsp:val=&quot;007C6464&quot;/&gt;&lt;wsp:rsid wsp:val=&quot;007D21C1&quot;/&gt;&lt;wsp:rsid wsp:val=&quot;007D4188&quot;/&gt;&lt;wsp:rsid wsp:val=&quot;007E74A2&quot;/&gt;&lt;wsp:rsid wsp:val=&quot;007F436B&quot;/&gt;&lt;wsp:rsid wsp:val=&quot;00800561&quot;/&gt;&lt;wsp:rsid wsp:val=&quot;00810D2E&quot;/&gt;&lt;wsp:rsid wsp:val=&quot;00834C83&quot;/&gt;&lt;wsp:rsid wsp:val=&quot;0083786C&quot;/&gt;&lt;wsp:rsid wsp:val=&quot;00845678&quot;/&gt;&lt;wsp:rsid wsp:val=&quot;008666D5&quot;/&gt;&lt;wsp:rsid wsp:val=&quot;00874EA6&quot;/&gt;&lt;wsp:rsid wsp:val=&quot;0088066D&quot;/&gt;&lt;wsp:rsid wsp:val=&quot;0088355E&quot;/&gt;&lt;wsp:rsid wsp:val=&quot;008839BA&quot;/&gt;&lt;wsp:rsid wsp:val=&quot;00883F5F&quot;/&gt;&lt;wsp:rsid wsp:val=&quot;00887703&quot;/&gt;&lt;wsp:rsid wsp:val=&quot;008A4AF7&quot;/&gt;&lt;wsp:rsid wsp:val=&quot;008B50BB&quot;/&gt;&lt;wsp:rsid wsp:val=&quot;008D625E&quot;/&gt;&lt;wsp:rsid wsp:val=&quot;008E4B2C&quot;/&gt;&lt;wsp:rsid wsp:val=&quot;008F15BE&quot;/&gt;&lt;wsp:rsid wsp:val=&quot;008F2C05&quot;/&gt;&lt;wsp:rsid wsp:val=&quot;00904921&quot;/&gt;&lt;wsp:rsid wsp:val=&quot;009074E0&quot;/&gt;&lt;wsp:rsid wsp:val=&quot;0091072A&quot;/&gt;&lt;wsp:rsid wsp:val=&quot;00913DA1&quot;/&gt;&lt;wsp:rsid wsp:val=&quot;009148A6&quot;/&gt;&lt;wsp:rsid wsp:val=&quot;00920B26&quot;/&gt;&lt;wsp:rsid wsp:val=&quot;00924E60&quot;/&gt;&lt;wsp:rsid wsp:val=&quot;00946A6C&quot;/&gt;&lt;wsp:rsid wsp:val=&quot;009474F8&quot;/&gt;&lt;wsp:rsid wsp:val=&quot;009534E2&quot;/&gt;&lt;wsp:rsid wsp:val=&quot;00962448&quot;/&gt;&lt;wsp:rsid wsp:val=&quot;00965626&quot;/&gt;&lt;wsp:rsid wsp:val=&quot;00967854&quot;/&gt;&lt;wsp:rsid wsp:val=&quot;0097621B&quot;/&gt;&lt;wsp:rsid wsp:val=&quot;00980D1E&quot;/&gt;&lt;wsp:rsid wsp:val=&quot;009839F1&quot;/&gt;&lt;wsp:rsid wsp:val=&quot;00986F79&quot;/&gt;&lt;wsp:rsid wsp:val=&quot;00992351&quot;/&gt;&lt;wsp:rsid wsp:val=&quot;009A04E2&quot;/&gt;&lt;wsp:rsid wsp:val=&quot;009A33C1&quot;/&gt;&lt;wsp:rsid wsp:val=&quot;009A364F&quot;/&gt;&lt;wsp:rsid wsp:val=&quot;009A3EB8&quot;/&gt;&lt;wsp:rsid wsp:val=&quot;009A6142&quot;/&gt;&lt;wsp:rsid wsp:val=&quot;009B0900&quot;/&gt;&lt;wsp:rsid wsp:val=&quot;009B2A73&quot;/&gt;&lt;wsp:rsid wsp:val=&quot;009B4696&quot;/&gt;&lt;wsp:rsid wsp:val=&quot;009C0B3C&quot;/&gt;&lt;wsp:rsid wsp:val=&quot;009C195D&quot;/&gt;&lt;wsp:rsid wsp:val=&quot;009C2788&quot;/&gt;&lt;wsp:rsid wsp:val=&quot;009C2C8C&quot;/&gt;&lt;wsp:rsid wsp:val=&quot;009D47A4&quot;/&gt;&lt;wsp:rsid wsp:val=&quot;009D725D&quot;/&gt;&lt;wsp:rsid wsp:val=&quot;009D7EF6&quot;/&gt;&lt;wsp:rsid wsp:val=&quot;009E1A74&quot;/&gt;&lt;wsp:rsid wsp:val=&quot;009F5D4E&quot;/&gt;&lt;wsp:rsid wsp:val=&quot;00A0136E&quot;/&gt;&lt;wsp:rsid wsp:val=&quot;00A061E0&quot;/&gt;&lt;wsp:rsid wsp:val=&quot;00A13D19&quot;/&gt;&lt;wsp:rsid wsp:val=&quot;00A158F4&quot;/&gt;&lt;wsp:rsid wsp:val=&quot;00A179E9&quot;/&gt;&lt;wsp:rsid wsp:val=&quot;00A25429&quot;/&gt;&lt;wsp:rsid wsp:val=&quot;00A255A1&quot;/&gt;&lt;wsp:rsid wsp:val=&quot;00A25C62&quot;/&gt;&lt;wsp:rsid wsp:val=&quot;00A33963&quot;/&gt;&lt;wsp:rsid wsp:val=&quot;00A347D8&quot;/&gt;&lt;wsp:rsid wsp:val=&quot;00A411FD&quot;/&gt;&lt;wsp:rsid wsp:val=&quot;00A565A4&quot;/&gt;&lt;wsp:rsid wsp:val=&quot;00A61A10&quot;/&gt;&lt;wsp:rsid wsp:val=&quot;00A73853&quot;/&gt;&lt;wsp:rsid wsp:val=&quot;00A73F9B&quot;/&gt;&lt;wsp:rsid wsp:val=&quot;00A82649&quot;/&gt;&lt;wsp:rsid wsp:val=&quot;00A82C16&quot;/&gt;&lt;wsp:rsid wsp:val=&quot;00A86E18&quot;/&gt;&lt;wsp:rsid wsp:val=&quot;00A933A7&quot;/&gt;&lt;wsp:rsid wsp:val=&quot;00AB1309&quot;/&gt;&lt;wsp:rsid wsp:val=&quot;00AB26DD&quot;/&gt;&lt;wsp:rsid wsp:val=&quot;00AB5FF1&quot;/&gt;&lt;wsp:rsid wsp:val=&quot;00AC00D8&quot;/&gt;&lt;wsp:rsid wsp:val=&quot;00AC1CA7&quot;/&gt;&lt;wsp:rsid wsp:val=&quot;00AC2C41&quot;/&gt;&lt;wsp:rsid wsp:val=&quot;00AC3969&quot;/&gt;&lt;wsp:rsid wsp:val=&quot;00AC5363&quot;/&gt;&lt;wsp:rsid wsp:val=&quot;00AC5B98&quot;/&gt;&lt;wsp:rsid wsp:val=&quot;00AC636C&quot;/&gt;&lt;wsp:rsid wsp:val=&quot;00AC6D9C&quot;/&gt;&lt;wsp:rsid wsp:val=&quot;00AD11AE&quot;/&gt;&lt;wsp:rsid wsp:val=&quot;00AD475C&quot;/&gt;&lt;wsp:rsid wsp:val=&quot;00AE5496&quot;/&gt;&lt;wsp:rsid wsp:val=&quot;00AF14BF&quot;/&gt;&lt;wsp:rsid wsp:val=&quot;00AF29E3&quot;/&gt;&lt;wsp:rsid wsp:val=&quot;00AF3063&quot;/&gt;&lt;wsp:rsid wsp:val=&quot;00AF41B7&quot;/&gt;&lt;wsp:rsid wsp:val=&quot;00AF45E4&quot;/&gt;&lt;wsp:rsid wsp:val=&quot;00AF6B79&quot;/&gt;&lt;wsp:rsid wsp:val=&quot;00B117CF&quot;/&gt;&lt;wsp:rsid wsp:val=&quot;00B175C6&quot;/&gt;&lt;wsp:rsid wsp:val=&quot;00B208CA&quot;/&gt;&lt;wsp:rsid wsp:val=&quot;00B21957&quot;/&gt;&lt;wsp:rsid wsp:val=&quot;00B25119&quot;/&gt;&lt;wsp:rsid wsp:val=&quot;00B27678&quot;/&gt;&lt;wsp:rsid wsp:val=&quot;00B31AA3&quot;/&gt;&lt;wsp:rsid wsp:val=&quot;00B338F7&quot;/&gt;&lt;wsp:rsid wsp:val=&quot;00B37BF8&quot;/&gt;&lt;wsp:rsid wsp:val=&quot;00B4162F&quot;/&gt;&lt;wsp:rsid wsp:val=&quot;00B4194B&quot;/&gt;&lt;wsp:rsid wsp:val=&quot;00B44534&quot;/&gt;&lt;wsp:rsid wsp:val=&quot;00B51773&quot;/&gt;&lt;wsp:rsid wsp:val=&quot;00B63355&quot;/&gt;&lt;wsp:rsid wsp:val=&quot;00B72D5D&quot;/&gt;&lt;wsp:rsid wsp:val=&quot;00B72DCF&quot;/&gt;&lt;wsp:rsid wsp:val=&quot;00B7406F&quot;/&gt;&lt;wsp:rsid wsp:val=&quot;00B81DA1&quot;/&gt;&lt;wsp:rsid wsp:val=&quot;00B81DF1&quot;/&gt;&lt;wsp:rsid wsp:val=&quot;00B82C0D&quot;/&gt;&lt;wsp:rsid wsp:val=&quot;00B8798C&quot;/&gt;&lt;wsp:rsid wsp:val=&quot;00BA003C&quot;/&gt;&lt;wsp:rsid wsp:val=&quot;00BB0BFD&quot;/&gt;&lt;wsp:rsid wsp:val=&quot;00BB7D5F&quot;/&gt;&lt;wsp:rsid wsp:val=&quot;00BC07EE&quot;/&gt;&lt;wsp:rsid wsp:val=&quot;00BC1098&quot;/&gt;&lt;wsp:rsid wsp:val=&quot;00BC1945&quot;/&gt;&lt;wsp:rsid wsp:val=&quot;00BC5D5A&quot;/&gt;&lt;wsp:rsid wsp:val=&quot;00BE06A6&quot;/&gt;&lt;wsp:rsid wsp:val=&quot;00BE0DF8&quot;/&gt;&lt;wsp:rsid wsp:val=&quot;00BE2ABD&quot;/&gt;&lt;wsp:rsid wsp:val=&quot;00BF629C&quot;/&gt;&lt;wsp:rsid wsp:val=&quot;00C000DB&quot;/&gt;&lt;wsp:rsid wsp:val=&quot;00C02014&quot;/&gt;&lt;wsp:rsid wsp:val=&quot;00C0386E&quot;/&gt;&lt;wsp:rsid wsp:val=&quot;00C069A2&quot;/&gt;&lt;wsp:rsid wsp:val=&quot;00C06D7F&quot;/&gt;&lt;wsp:rsid wsp:val=&quot;00C17272&quot;/&gt;&lt;wsp:rsid wsp:val=&quot;00C217F9&quot;/&gt;&lt;wsp:rsid wsp:val=&quot;00C22761&quot;/&gt;&lt;wsp:rsid wsp:val=&quot;00C31B41&quot;/&gt;&lt;wsp:rsid wsp:val=&quot;00C349AA&quot;/&gt;&lt;wsp:rsid wsp:val=&quot;00C43BC8&quot;/&gt;&lt;wsp:rsid wsp:val=&quot;00C56F33&quot;/&gt;&lt;wsp:rsid wsp:val=&quot;00C6376E&quot;/&gt;&lt;wsp:rsid wsp:val=&quot;00C710D4&quot;/&gt;&lt;wsp:rsid wsp:val=&quot;00C73D23&quot;/&gt;&lt;wsp:rsid wsp:val=&quot;00C80E3D&quot;/&gt;&lt;wsp:rsid wsp:val=&quot;00C832E6&quot;/&gt;&lt;wsp:rsid wsp:val=&quot;00C83780&quot;/&gt;&lt;wsp:rsid wsp:val=&quot;00C85068&quot;/&gt;&lt;wsp:rsid wsp:val=&quot;00C860B3&quot;/&gt;&lt;wsp:rsid wsp:val=&quot;00C916CB&quot;/&gt;&lt;wsp:rsid wsp:val=&quot;00CA053F&quot;/&gt;&lt;wsp:rsid wsp:val=&quot;00CA352A&quot;/&gt;&lt;wsp:rsid wsp:val=&quot;00CA5ED0&quot;/&gt;&lt;wsp:rsid wsp:val=&quot;00CA7E84&quot;/&gt;&lt;wsp:rsid wsp:val=&quot;00CB205A&quot;/&gt;&lt;wsp:rsid wsp:val=&quot;00CB2077&quot;/&gt;&lt;wsp:rsid wsp:val=&quot;00CD12C9&quot;/&gt;&lt;wsp:rsid wsp:val=&quot;00CD4C22&quot;/&gt;&lt;wsp:rsid wsp:val=&quot;00CE24EC&quot;/&gt;&lt;wsp:rsid wsp:val=&quot;00CE3F95&quot;/&gt;&lt;wsp:rsid wsp:val=&quot;00CE40F4&quot;/&gt;&lt;wsp:rsid wsp:val=&quot;00CE5BE3&quot;/&gt;&lt;wsp:rsid wsp:val=&quot;00CE679B&quot;/&gt;&lt;wsp:rsid wsp:val=&quot;00CF2026&quot;/&gt;&lt;wsp:rsid wsp:val=&quot;00CF23EF&quot;/&gt;&lt;wsp:rsid wsp:val=&quot;00CF4E98&quot;/&gt;&lt;wsp:rsid wsp:val=&quot;00D02D37&quot;/&gt;&lt;wsp:rsid wsp:val=&quot;00D14967&quot;/&gt;&lt;wsp:rsid wsp:val=&quot;00D21D60&quot;/&gt;&lt;wsp:rsid wsp:val=&quot;00D23246&quot;/&gt;&lt;wsp:rsid wsp:val=&quot;00D43493&quot;/&gt;&lt;wsp:rsid wsp:val=&quot;00D4431A&quot;/&gt;&lt;wsp:rsid wsp:val=&quot;00D47D2B&quot;/&gt;&lt;wsp:rsid wsp:val=&quot;00D56433&quot;/&gt;&lt;wsp:rsid wsp:val=&quot;00D57287&quot;/&gt;&lt;wsp:rsid wsp:val=&quot;00D60128&quot;/&gt;&lt;wsp:rsid wsp:val=&quot;00D6118E&quot;/&gt;&lt;wsp:rsid wsp:val=&quot;00D735BE&quot;/&gt;&lt;wsp:rsid wsp:val=&quot;00D74077&quot;/&gt;&lt;wsp:rsid wsp:val=&quot;00D7783A&quot;/&gt;&lt;wsp:rsid wsp:val=&quot;00D77858&quot;/&gt;&lt;wsp:rsid wsp:val=&quot;00D84CD3&quot;/&gt;&lt;wsp:rsid wsp:val=&quot;00D852B7&quot;/&gt;&lt;wsp:rsid wsp:val=&quot;00D85ED2&quot;/&gt;&lt;wsp:rsid wsp:val=&quot;00D86669&quot;/&gt;&lt;wsp:rsid wsp:val=&quot;00D86964&quot;/&gt;&lt;wsp:rsid wsp:val=&quot;00D940B6&quot;/&gt;&lt;wsp:rsid wsp:val=&quot;00DB427B&quot;/&gt;&lt;wsp:rsid wsp:val=&quot;00DB6EB0&quot;/&gt;&lt;wsp:rsid wsp:val=&quot;00DC57CB&quot;/&gt;&lt;wsp:rsid wsp:val=&quot;00DE14B7&quot;/&gt;&lt;wsp:rsid wsp:val=&quot;00DE64E4&quot;/&gt;&lt;wsp:rsid wsp:val=&quot;00DF4062&quot;/&gt;&lt;wsp:rsid wsp:val=&quot;00DF4F4B&quot;/&gt;&lt;wsp:rsid wsp:val=&quot;00E00FE8&quot;/&gt;&lt;wsp:rsid wsp:val=&quot;00E06A2E&quot;/&gt;&lt;wsp:rsid wsp:val=&quot;00E215DA&quot;/&gt;&lt;wsp:rsid wsp:val=&quot;00E223D6&quot;/&gt;&lt;wsp:rsid wsp:val=&quot;00E40876&quot;/&gt;&lt;wsp:rsid wsp:val=&quot;00E45328&quot;/&gt;&lt;wsp:rsid wsp:val=&quot;00E52523&quot;/&gt;&lt;wsp:rsid wsp:val=&quot;00E54C6F&quot;/&gt;&lt;wsp:rsid wsp:val=&quot;00E554E6&quot;/&gt;&lt;wsp:rsid wsp:val=&quot;00E660FB&quot;/&gt;&lt;wsp:rsid wsp:val=&quot;00E678EC&quot;/&gt;&lt;wsp:rsid wsp:val=&quot;00E7385A&quot;/&gt;&lt;wsp:rsid wsp:val=&quot;00E763C2&quot;/&gt;&lt;wsp:rsid wsp:val=&quot;00E77C68&quot;/&gt;&lt;wsp:rsid wsp:val=&quot;00E817DD&quot;/&gt;&lt;wsp:rsid wsp:val=&quot;00E81DD5&quot;/&gt;&lt;wsp:rsid wsp:val=&quot;00E95A95&quot;/&gt;&lt;wsp:rsid wsp:val=&quot;00EA0F49&quot;/&gt;&lt;wsp:rsid wsp:val=&quot;00EA2CC7&quot;/&gt;&lt;wsp:rsid wsp:val=&quot;00EB2D98&quot;/&gt;&lt;wsp:rsid wsp:val=&quot;00EB5AE8&quot;/&gt;&lt;wsp:rsid wsp:val=&quot;00EC5403&quot;/&gt;&lt;wsp:rsid wsp:val=&quot;00EC6039&quot;/&gt;&lt;wsp:rsid wsp:val=&quot;00ED1CB6&quot;/&gt;&lt;wsp:rsid wsp:val=&quot;00ED4117&quot;/&gt;&lt;wsp:rsid wsp:val=&quot;00ED67EF&quot;/&gt;&lt;wsp:rsid wsp:val=&quot;00ED7441&quot;/&gt;&lt;wsp:rsid wsp:val=&quot;00ED7448&quot;/&gt;&lt;wsp:rsid wsp:val=&quot;00EE3E12&quot;/&gt;&lt;wsp:rsid wsp:val=&quot;00EE6CAB&quot;/&gt;&lt;wsp:rsid wsp:val=&quot;00EE6ECA&quot;/&gt;&lt;wsp:rsid wsp:val=&quot;00EF3DAF&quot;/&gt;&lt;wsp:rsid wsp:val=&quot;00EF77E7&quot;/&gt;&lt;wsp:rsid wsp:val=&quot;00F052DE&quot;/&gt;&lt;wsp:rsid wsp:val=&quot;00F06AB1&quot;/&gt;&lt;wsp:rsid wsp:val=&quot;00F07934&quot;/&gt;&lt;wsp:rsid wsp:val=&quot;00F16030&quot;/&gt;&lt;wsp:rsid wsp:val=&quot;00F27DE7&quot;/&gt;&lt;wsp:rsid wsp:val=&quot;00F3785D&quot;/&gt;&lt;wsp:rsid wsp:val=&quot;00F37D42&quot;/&gt;&lt;wsp:rsid wsp:val=&quot;00F40D50&quot;/&gt;&lt;wsp:rsid wsp:val=&quot;00F431C9&quot;/&gt;&lt;wsp:rsid wsp:val=&quot;00F45417&quot;/&gt;&lt;wsp:rsid wsp:val=&quot;00F46025&quot;/&gt;&lt;wsp:rsid wsp:val=&quot;00F46877&quot;/&gt;&lt;wsp:rsid wsp:val=&quot;00F53120&quot;/&gt;&lt;wsp:rsid wsp:val=&quot;00F60241&quot;/&gt;&lt;wsp:rsid wsp:val=&quot;00F66E89&quot;/&gt;&lt;wsp:rsid wsp:val=&quot;00F706C0&quot;/&gt;&lt;wsp:rsid wsp:val=&quot;00F70E67&quot;/&gt;&lt;wsp:rsid wsp:val=&quot;00F76CF7&quot;/&gt;&lt;wsp:rsid wsp:val=&quot;00F818E1&quot;/&gt;&lt;wsp:rsid wsp:val=&quot;00F83619&quot;/&gt;&lt;wsp:rsid wsp:val=&quot;00F86BE0&quot;/&gt;&lt;wsp:rsid wsp:val=&quot;00F95105&quot;/&gt;&lt;wsp:rsid wsp:val=&quot;00F956CE&quot;/&gt;&lt;wsp:rsid wsp:val=&quot;00FA25AE&quot;/&gt;&lt;wsp:rsid wsp:val=&quot;00FA6F47&quot;/&gt;&lt;wsp:rsid wsp:val=&quot;00FA6FCC&quot;/&gt;&lt;wsp:rsid wsp:val=&quot;00FB777C&quot;/&gt;&lt;wsp:rsid wsp:val=&quot;00FC4FDB&quot;/&gt;&lt;wsp:rsid wsp:val=&quot;00FC6778&quot;/&gt;&lt;wsp:rsid wsp:val=&quot;00FE1821&quot;/&gt;&lt;wsp:rsid wsp:val=&quot;00FE1B9B&quot;/&gt;&lt;wsp:rsid wsp:val=&quot;00FE2191&quot;/&gt;&lt;wsp:rsid wsp:val=&quot;00FF321B&quot;/&gt;&lt;/wsp:rsids&gt;&lt;/w:docPr&gt;&lt;w:body&gt;&lt;wx:sect&gt;&lt;w:p wsp:rsidR=&quot;00000000&quot; wsp:rsidRDefault=&quot;00F06AB1&quot; wsp:rsidP=&quot;00F06AB1&quot;&gt;&lt;m:oMathPara&gt;&lt;m:oMath&gt;&lt;m:r&gt;&lt;m:rPr&gt;&lt;m:sty m:val=&quot;p&quot;/&gt;&lt;/m:rPr&gt;&lt;w:rPr&gt;&lt;w:rFonts w:ascii=&quot;Cambria Math&quot; w:h-ansi=&quot;Cambria Math&quot; w:cs=&quot;Arial&quot;/&gt;&lt;wx:font wx:val=&quot;Cambria Math&quot;/&gt;&lt;/w:rPr&gt;&lt;w:sym w:font=&quot;Symbol&quot; w:char=&quot;F0C7&quot;/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121FE0">
        <w:rPr>
          <w:rFonts w:ascii="Georgia" w:hAnsi="Georgia"/>
        </w:rPr>
        <w:instrText xml:space="preserve"> </w:instrText>
      </w:r>
      <w:r w:rsidR="00000000">
        <w:rPr>
          <w:rFonts w:ascii="Georgia" w:hAnsi="Georgia"/>
        </w:rPr>
        <w:fldChar w:fldCharType="separate"/>
      </w:r>
      <w:r w:rsidRPr="00121FE0">
        <w:rPr>
          <w:rFonts w:ascii="Georgia" w:hAnsi="Georgia"/>
        </w:rPr>
        <w:fldChar w:fldCharType="end"/>
      </w:r>
      <w:r w:rsidRPr="00121FE0">
        <w:rPr>
          <w:rFonts w:ascii="Georgia" w:hAnsi="Georgia"/>
        </w:rPr>
        <w:t xml:space="preserve"> B)?</w:t>
      </w:r>
    </w:p>
    <w:p w14:paraId="29ED137A" w14:textId="77777777" w:rsidR="00B63FCF" w:rsidRPr="00B63FCF" w:rsidRDefault="00B63FCF" w:rsidP="009D2A4B">
      <w:pPr>
        <w:pStyle w:val="ListParagraph"/>
        <w:numPr>
          <w:ilvl w:val="0"/>
          <w:numId w:val="14"/>
        </w:numPr>
        <w:spacing w:before="240" w:line="280" w:lineRule="exact"/>
        <w:jc w:val="both"/>
        <w:rPr>
          <w:rFonts w:ascii="Georgia" w:hAnsi="Georgia"/>
        </w:rPr>
      </w:pPr>
      <w:r w:rsidRPr="00B63FCF">
        <w:rPr>
          <w:rFonts w:ascii="Georgia" w:hAnsi="Georgia"/>
        </w:rPr>
        <w:t>Given that the sum of the rolls of two dice (X and Y) is 7 (this is event B), what is the probability that either X or Y (or both) is 4 (this is event A)? In other words, if we already know that the sum of the two dice is 7, how likely is it that one of the dice shows a 4?</w:t>
      </w:r>
    </w:p>
    <w:p w14:paraId="2138F46C" w14:textId="569A3FD8" w:rsidR="009D2A4B" w:rsidRPr="009D2A4B" w:rsidRDefault="009D2A4B" w:rsidP="00B63FCF">
      <w:pPr>
        <w:pStyle w:val="ListParagraph"/>
        <w:spacing w:before="240" w:line="280" w:lineRule="exact"/>
        <w:jc w:val="both"/>
        <w:rPr>
          <w:rFonts w:ascii="Georgia" w:hAnsi="Georgia"/>
        </w:rPr>
      </w:pPr>
      <w:r w:rsidRPr="009D2A4B">
        <w:rPr>
          <w:rFonts w:ascii="Georgia" w:hAnsi="Georgia"/>
        </w:rPr>
        <w:t>Find the Conditional Probability P(A|B)</w:t>
      </w:r>
      <w:r w:rsidR="00B63FCF">
        <w:rPr>
          <w:rFonts w:ascii="Georgia" w:hAnsi="Georgia"/>
        </w:rPr>
        <w:t>.</w:t>
      </w:r>
    </w:p>
    <w:p w14:paraId="1922EE1D" w14:textId="77777777" w:rsidR="00A51C71" w:rsidRDefault="00A51C71" w:rsidP="000B574E">
      <w:pPr>
        <w:spacing w:after="240"/>
        <w:jc w:val="both"/>
        <w:rPr>
          <w:rFonts w:ascii="Georgia" w:hAnsi="Georgia" w:cs="Arial"/>
          <w:b/>
          <w:bCs/>
          <w:color w:val="000000" w:themeColor="text1"/>
          <w:shd w:val="clear" w:color="auto" w:fill="FFFFFF"/>
        </w:rPr>
      </w:pPr>
    </w:p>
    <w:p w14:paraId="725D5910" w14:textId="337C9C69" w:rsidR="00121FE0" w:rsidRDefault="00121FE0" w:rsidP="000B574E">
      <w:pPr>
        <w:spacing w:after="240"/>
        <w:jc w:val="both"/>
        <w:rPr>
          <w:rFonts w:ascii="Georgia" w:hAnsi="Georgia" w:cs="Arial"/>
          <w:b/>
          <w:bCs/>
          <w:color w:val="000000" w:themeColor="text1"/>
          <w:shd w:val="clear" w:color="auto" w:fill="FFFFFF"/>
        </w:rPr>
      </w:pPr>
      <w:r>
        <w:rPr>
          <w:rFonts w:ascii="Georgia" w:hAnsi="Georgia" w:cs="Arial"/>
          <w:b/>
          <w:bCs/>
          <w:color w:val="000000" w:themeColor="text1"/>
          <w:shd w:val="clear" w:color="auto" w:fill="FFFFFF"/>
        </w:rPr>
        <w:t>Solution</w:t>
      </w:r>
    </w:p>
    <w:p w14:paraId="17B67478" w14:textId="77777777" w:rsidR="00DE793C" w:rsidRDefault="00121FE0" w:rsidP="00DE793C">
      <w:pPr>
        <w:spacing w:before="240" w:line="280" w:lineRule="exact"/>
        <w:jc w:val="both"/>
        <w:rPr>
          <w:rFonts w:ascii="Georgia" w:hAnsi="Georgia"/>
        </w:rPr>
      </w:pPr>
      <w:r w:rsidRPr="00DE793C">
        <w:rPr>
          <w:rFonts w:ascii="Georgia" w:hAnsi="Georgia"/>
        </w:rPr>
        <w:t xml:space="preserve">Let’s form sets describing events A and B: </w:t>
      </w:r>
    </w:p>
    <w:p w14:paraId="65615D11" w14:textId="6CCD36A6" w:rsidR="00121FE0" w:rsidRPr="00DE793C" w:rsidRDefault="00121FE0" w:rsidP="00DE793C">
      <w:pPr>
        <w:spacing w:before="240" w:line="280" w:lineRule="exact"/>
        <w:jc w:val="both"/>
        <w:rPr>
          <w:rFonts w:ascii="Georgia" w:hAnsi="Georgia"/>
        </w:rPr>
      </w:pPr>
      <w:r w:rsidRPr="00DE793C">
        <w:rPr>
          <w:rFonts w:ascii="Georgia" w:hAnsi="Georgia"/>
        </w:rPr>
        <w:t>A={(4,1),(4,2),(4,3),(4,4),(4,5),(4,6),(1,4),(2,4),(3,4),(4,4),(5,4),(6,4)},</w:t>
      </w:r>
    </w:p>
    <w:p w14:paraId="633C4BA3" w14:textId="77777777" w:rsidR="00121FE0" w:rsidRDefault="00121FE0" w:rsidP="00DE793C">
      <w:pPr>
        <w:spacing w:before="240" w:line="280" w:lineRule="exact"/>
        <w:jc w:val="both"/>
        <w:rPr>
          <w:rFonts w:ascii="Georgia" w:hAnsi="Georgia"/>
        </w:rPr>
      </w:pPr>
      <w:r w:rsidRPr="00DE793C">
        <w:rPr>
          <w:rFonts w:ascii="Georgia" w:hAnsi="Georgia"/>
        </w:rPr>
        <w:t>B={(6,1),(5,2),(4,3),(3,4),(2,5),(1,6)},</w:t>
      </w:r>
    </w:p>
    <w:p w14:paraId="781DF14A" w14:textId="3612511E" w:rsidR="00DE793C" w:rsidRPr="00DE793C" w:rsidRDefault="00DE793C" w:rsidP="00DE793C">
      <w:pPr>
        <w:spacing w:before="240" w:line="280" w:lineRule="exact"/>
        <w:jc w:val="both"/>
        <w:rPr>
          <w:rFonts w:ascii="Georgia" w:hAnsi="Georgia"/>
        </w:rPr>
      </w:pPr>
      <w:r w:rsidRPr="00DE793C">
        <w:rPr>
          <w:rFonts w:ascii="Georgia" w:hAnsi="Georgia"/>
        </w:rPr>
        <w:t xml:space="preserve">A </w:t>
      </w:r>
      <w:r w:rsidRPr="00DE793C">
        <w:rPr>
          <w:rFonts w:ascii="Georgia" w:hAnsi="Georgia"/>
        </w:rPr>
        <w:sym w:font="Symbol" w:char="F0C7"/>
      </w:r>
      <w:r w:rsidRPr="00DE793C">
        <w:rPr>
          <w:rFonts w:ascii="Georgia" w:hAnsi="Georgia"/>
        </w:rPr>
        <w:fldChar w:fldCharType="begin"/>
      </w:r>
      <w:r w:rsidRPr="00DE793C">
        <w:rPr>
          <w:rFonts w:ascii="Georgia" w:hAnsi="Georgia"/>
        </w:rPr>
        <w:instrText xml:space="preserve"> QUOTE </w:instrText>
      </w:r>
      <w:r w:rsidR="00AC2EC2" w:rsidRPr="00AC2EC2">
        <w:rPr>
          <w:rFonts w:ascii="Georgia" w:hAnsi="Georgia"/>
          <w:noProof/>
          <w14:ligatures w14:val="standardContextual"/>
        </w:rPr>
        <w:pict w14:anchorId="3FA6D1CB">
          <v:shape id="_x0000_i1025" type="#_x0000_t75" alt="" style="width:9.2pt;height:13.8pt;mso-width-percent:0;mso-height-percent:0;mso-width-percent:0;mso-height-percent:0" equationxml="&lt;?xml version=&quot;1.0&quot; encoding=&quot;UTF-8&quot; standalone=&quot;yes&quot;?&gt;&#13;&#13;&#13;&#13;&#10;&lt;?mso-application progid=&quot;Word.Document&quot;?&gt;&#13;&#13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65626&quot;/&gt;&lt;wsp:rsid wsp:val=&quot;000032A4&quot;/&gt;&lt;wsp:rsid wsp:val=&quot;000044B3&quot;/&gt;&lt;wsp:rsid wsp:val=&quot;00006205&quot;/&gt;&lt;wsp:rsid wsp:val=&quot;00011902&quot;/&gt;&lt;wsp:rsid wsp:val=&quot;00036D41&quot;/&gt;&lt;wsp:rsid wsp:val=&quot;00041EF6&quot;/&gt;&lt;wsp:rsid wsp:val=&quot;0005069E&quot;/&gt;&lt;wsp:rsid wsp:val=&quot;00053D84&quot;/&gt;&lt;wsp:rsid wsp:val=&quot;000604AD&quot;/&gt;&lt;wsp:rsid wsp:val=&quot;00066BDC&quot;/&gt;&lt;wsp:rsid wsp:val=&quot;000724DD&quot;/&gt;&lt;wsp:rsid wsp:val=&quot;00084E37&quot;/&gt;&lt;wsp:rsid wsp:val=&quot;00095BA6&quot;/&gt;&lt;wsp:rsid wsp:val=&quot;000970AB&quot;/&gt;&lt;wsp:rsid wsp:val=&quot;000A3367&quot;/&gt;&lt;wsp:rsid wsp:val=&quot;000B27B9&quot;/&gt;&lt;wsp:rsid wsp:val=&quot;000B6602&quot;/&gt;&lt;wsp:rsid wsp:val=&quot;000B6918&quot;/&gt;&lt;wsp:rsid wsp:val=&quot;000C223A&quot;/&gt;&lt;wsp:rsid wsp:val=&quot;000C4D04&quot;/&gt;&lt;wsp:rsid wsp:val=&quot;000D0EA1&quot;/&gt;&lt;wsp:rsid wsp:val=&quot;000D2837&quot;/&gt;&lt;wsp:rsid wsp:val=&quot;000D4650&quot;/&gt;&lt;wsp:rsid wsp:val=&quot;000D46DD&quot;/&gt;&lt;wsp:rsid wsp:val=&quot;000D6046&quot;/&gt;&lt;wsp:rsid wsp:val=&quot;000D791F&quot;/&gt;&lt;wsp:rsid wsp:val=&quot;000E5C74&quot;/&gt;&lt;wsp:rsid wsp:val=&quot;000E7388&quot;/&gt;&lt;wsp:rsid wsp:val=&quot;000F11EF&quot;/&gt;&lt;wsp:rsid wsp:val=&quot;001039EA&quot;/&gt;&lt;wsp:rsid wsp:val=&quot;00107452&quot;/&gt;&lt;wsp:rsid wsp:val=&quot;0011251D&quot;/&gt;&lt;wsp:rsid wsp:val=&quot;00113387&quot;/&gt;&lt;wsp:rsid wsp:val=&quot;0012048C&quot;/&gt;&lt;wsp:rsid wsp:val=&quot;00121635&quot;/&gt;&lt;wsp:rsid wsp:val=&quot;00126FFF&quot;/&gt;&lt;wsp:rsid wsp:val=&quot;0012744B&quot;/&gt;&lt;wsp:rsid wsp:val=&quot;0013114C&quot;/&gt;&lt;wsp:rsid wsp:val=&quot;0013312C&quot;/&gt;&lt;wsp:rsid wsp:val=&quot;00137B64&quot;/&gt;&lt;wsp:rsid wsp:val=&quot;00144F16&quot;/&gt;&lt;wsp:rsid wsp:val=&quot;001455B7&quot;/&gt;&lt;wsp:rsid wsp:val=&quot;00151DAF&quot;/&gt;&lt;wsp:rsid wsp:val=&quot;0015389F&quot;/&gt;&lt;wsp:rsid wsp:val=&quot;001541CD&quot;/&gt;&lt;wsp:rsid wsp:val=&quot;00157F93&quot;/&gt;&lt;wsp:rsid wsp:val=&quot;00163C21&quot;/&gt;&lt;wsp:rsid wsp:val=&quot;0016617D&quot;/&gt;&lt;wsp:rsid wsp:val=&quot;001725D8&quot;/&gt;&lt;wsp:rsid wsp:val=&quot;00172B8E&quot;/&gt;&lt;wsp:rsid wsp:val=&quot;00181241&quot;/&gt;&lt;wsp:rsid wsp:val=&quot;00182E45&quot;/&gt;&lt;wsp:rsid wsp:val=&quot;0018590B&quot;/&gt;&lt;wsp:rsid wsp:val=&quot;00192158&quot;/&gt;&lt;wsp:rsid wsp:val=&quot;00192C1A&quot;/&gt;&lt;wsp:rsid wsp:val=&quot;0019435D&quot;/&gt;&lt;wsp:rsid wsp:val=&quot;001A028A&quot;/&gt;&lt;wsp:rsid wsp:val=&quot;001B3941&quot;/&gt;&lt;wsp:rsid wsp:val=&quot;001C09D1&quot;/&gt;&lt;wsp:rsid wsp:val=&quot;001C1535&quot;/&gt;&lt;wsp:rsid wsp:val=&quot;001C2F21&quot;/&gt;&lt;wsp:rsid wsp:val=&quot;001C5C01&quot;/&gt;&lt;wsp:rsid wsp:val=&quot;001C6663&quot;/&gt;&lt;wsp:rsid wsp:val=&quot;001D1E78&quot;/&gt;&lt;wsp:rsid wsp:val=&quot;001D20EE&quot;/&gt;&lt;wsp:rsid wsp:val=&quot;001D2269&quot;/&gt;&lt;wsp:rsid wsp:val=&quot;001D47B0&quot;/&gt;&lt;wsp:rsid wsp:val=&quot;001F0333&quot;/&gt;&lt;wsp:rsid wsp:val=&quot;001F5F7F&quot;/&gt;&lt;wsp:rsid wsp:val=&quot;00217212&quot;/&gt;&lt;wsp:rsid wsp:val=&quot;002238A5&quot;/&gt;&lt;wsp:rsid wsp:val=&quot;002258BD&quot;/&gt;&lt;wsp:rsid wsp:val=&quot;0022593D&quot;/&gt;&lt;wsp:rsid wsp:val=&quot;002362C9&quot;/&gt;&lt;wsp:rsid wsp:val=&quot;00240841&quot;/&gt;&lt;wsp:rsid wsp:val=&quot;00244DAE&quot;/&gt;&lt;wsp:rsid wsp:val=&quot;00247C3A&quot;/&gt;&lt;wsp:rsid wsp:val=&quot;00253623&quot;/&gt;&lt;wsp:rsid wsp:val=&quot;00253B8F&quot;/&gt;&lt;wsp:rsid wsp:val=&quot;00272424&quot;/&gt;&lt;wsp:rsid wsp:val=&quot;00273FFD&quot;/&gt;&lt;wsp:rsid wsp:val=&quot;0028245F&quot;/&gt;&lt;wsp:rsid wsp:val=&quot;00287334&quot;/&gt;&lt;wsp:rsid wsp:val=&quot;00293F6D&quot;/&gt;&lt;wsp:rsid wsp:val=&quot;0029566D&quot;/&gt;&lt;wsp:rsid wsp:val=&quot;00297C9B&quot;/&gt;&lt;wsp:rsid wsp:val=&quot;002A1240&quot;/&gt;&lt;wsp:rsid wsp:val=&quot;002A6202&quot;/&gt;&lt;wsp:rsid wsp:val=&quot;002B37C6&quot;/&gt;&lt;wsp:rsid wsp:val=&quot;002B6D56&quot;/&gt;&lt;wsp:rsid wsp:val=&quot;002B7247&quot;/&gt;&lt;wsp:rsid wsp:val=&quot;002D3986&quot;/&gt;&lt;wsp:rsid wsp:val=&quot;002D3D12&quot;/&gt;&lt;wsp:rsid wsp:val=&quot;002D60A4&quot;/&gt;&lt;wsp:rsid wsp:val=&quot;002D7A94&quot;/&gt;&lt;wsp:rsid wsp:val=&quot;002E05E6&quot;/&gt;&lt;wsp:rsid wsp:val=&quot;002E21A1&quot;/&gt;&lt;wsp:rsid wsp:val=&quot;002E7578&quot;/&gt;&lt;wsp:rsid wsp:val=&quot;002F0316&quot;/&gt;&lt;wsp:rsid wsp:val=&quot;002F3BBB&quot;/&gt;&lt;wsp:rsid wsp:val=&quot;002F761B&quot;/&gt;&lt;wsp:rsid wsp:val=&quot;003049DA&quot;/&gt;&lt;wsp:rsid wsp:val=&quot;003060AC&quot;/&gt;&lt;wsp:rsid wsp:val=&quot;00310506&quot;/&gt;&lt;wsp:rsid wsp:val=&quot;00314438&quot;/&gt;&lt;wsp:rsid wsp:val=&quot;003225FC&quot;/&gt;&lt;wsp:rsid wsp:val=&quot;00334494&quot;/&gt;&lt;wsp:rsid wsp:val=&quot;00362D29&quot;/&gt;&lt;wsp:rsid wsp:val=&quot;00370A75&quot;/&gt;&lt;wsp:rsid wsp:val=&quot;003729CD&quot;/&gt;&lt;wsp:rsid wsp:val=&quot;00373084&quot;/&gt;&lt;wsp:rsid wsp:val=&quot;003735DF&quot;/&gt;&lt;wsp:rsid wsp:val=&quot;00376A26&quot;/&gt;&lt;wsp:rsid wsp:val=&quot;00386A38&quot;/&gt;&lt;wsp:rsid wsp:val=&quot;00391532&quot;/&gt;&lt;wsp:rsid wsp:val=&quot;003A3E53&quot;/&gt;&lt;wsp:rsid wsp:val=&quot;003B2710&quot;/&gt;&lt;wsp:rsid wsp:val=&quot;003B4EF8&quot;/&gt;&lt;wsp:rsid wsp:val=&quot;003C091D&quot;/&gt;&lt;wsp:rsid wsp:val=&quot;003C23EB&quot;/&gt;&lt;wsp:rsid wsp:val=&quot;003C2E30&quot;/&gt;&lt;wsp:rsid wsp:val=&quot;003C668F&quot;/&gt;&lt;wsp:rsid wsp:val=&quot;003C6BA0&quot;/&gt;&lt;wsp:rsid wsp:val=&quot;003D155C&quot;/&gt;&lt;wsp:rsid wsp:val=&quot;003D6265&quot;/&gt;&lt;wsp:rsid wsp:val=&quot;003E0ADA&quot;/&gt;&lt;wsp:rsid wsp:val=&quot;003E305B&quot;/&gt;&lt;wsp:rsid wsp:val=&quot;003E3D49&quot;/&gt;&lt;wsp:rsid wsp:val=&quot;003E4776&quot;/&gt;&lt;wsp:rsid wsp:val=&quot;003F4ACC&quot;/&gt;&lt;wsp:rsid wsp:val=&quot;00402AE4&quot;/&gt;&lt;wsp:rsid wsp:val=&quot;00414550&quot;/&gt;&lt;wsp:rsid wsp:val=&quot;004155D6&quot;/&gt;&lt;wsp:rsid wsp:val=&quot;00431A5C&quot;/&gt;&lt;wsp:rsid wsp:val=&quot;00434A64&quot;/&gt;&lt;wsp:rsid wsp:val=&quot;00445C49&quot;/&gt;&lt;wsp:rsid wsp:val=&quot;0045091C&quot;/&gt;&lt;wsp:rsid wsp:val=&quot;00456F36&quot;/&gt;&lt;wsp:rsid wsp:val=&quot;00464C6A&quot;/&gt;&lt;wsp:rsid wsp:val=&quot;00464D95&quot;/&gt;&lt;wsp:rsid wsp:val=&quot;004737C8&quot;/&gt;&lt;wsp:rsid wsp:val=&quot;00474241&quot;/&gt;&lt;wsp:rsid wsp:val=&quot;00484F5B&quot;/&gt;&lt;wsp:rsid wsp:val=&quot;0048723B&quot;/&gt;&lt;wsp:rsid wsp:val=&quot;004905AB&quot;/&gt;&lt;wsp:rsid wsp:val=&quot;00492022&quot;/&gt;&lt;wsp:rsid wsp:val=&quot;004958A7&quot;/&gt;&lt;wsp:rsid wsp:val=&quot;004A2616&quot;/&gt;&lt;wsp:rsid wsp:val=&quot;004B4312&quot;/&gt;&lt;wsp:rsid wsp:val=&quot;004B43B3&quot;/&gt;&lt;wsp:rsid wsp:val=&quot;004B5B63&quot;/&gt;&lt;wsp:rsid wsp:val=&quot;004C2656&quot;/&gt;&lt;wsp:rsid wsp:val=&quot;004F54D3&quot;/&gt;&lt;wsp:rsid wsp:val=&quot;005014EC&quot;/&gt;&lt;wsp:rsid wsp:val=&quot;0051451F&quot;/&gt;&lt;wsp:rsid wsp:val=&quot;00517287&quot;/&gt;&lt;wsp:rsid wsp:val=&quot;005176DA&quot;/&gt;&lt;wsp:rsid wsp:val=&quot;0052270A&quot;/&gt;&lt;wsp:rsid wsp:val=&quot;005230EC&quot;/&gt;&lt;wsp:rsid wsp:val=&quot;005252EF&quot;/&gt;&lt;wsp:rsid wsp:val=&quot;00532391&quot;/&gt;&lt;wsp:rsid wsp:val=&quot;00534329&quot;/&gt;&lt;wsp:rsid wsp:val=&quot;00535921&quot;/&gt;&lt;wsp:rsid wsp:val=&quot;00537747&quot;/&gt;&lt;wsp:rsid wsp:val=&quot;00551B5D&quot;/&gt;&lt;wsp:rsid wsp:val=&quot;00554638&quot;/&gt;&lt;wsp:rsid wsp:val=&quot;00584F84&quot;/&gt;&lt;wsp:rsid wsp:val=&quot;00590633&quot;/&gt;&lt;wsp:rsid wsp:val=&quot;0059276E&quot;/&gt;&lt;wsp:rsid wsp:val=&quot;00595543&quot;/&gt;&lt;wsp:rsid wsp:val=&quot;005A7901&quot;/&gt;&lt;wsp:rsid wsp:val=&quot;005B350C&quot;/&gt;&lt;wsp:rsid wsp:val=&quot;005B4296&quot;/&gt;&lt;wsp:rsid wsp:val=&quot;005C2585&quot;/&gt;&lt;wsp:rsid wsp:val=&quot;005C3028&quot;/&gt;&lt;wsp:rsid wsp:val=&quot;005C33DF&quot;/&gt;&lt;wsp:rsid wsp:val=&quot;005C4D1D&quot;/&gt;&lt;wsp:rsid wsp:val=&quot;005C4F28&quot;/&gt;&lt;wsp:rsid wsp:val=&quot;005D1F45&quot;/&gt;&lt;wsp:rsid wsp:val=&quot;005E32AE&quot;/&gt;&lt;wsp:rsid wsp:val=&quot;005E37F0&quot;/&gt;&lt;wsp:rsid wsp:val=&quot;005E48C2&quot;/&gt;&lt;wsp:rsid wsp:val=&quot;005E6F70&quot;/&gt;&lt;wsp:rsid wsp:val=&quot;005F0571&quot;/&gt;&lt;wsp:rsid wsp:val=&quot;005F3B6C&quot;/&gt;&lt;wsp:rsid wsp:val=&quot;005F64C1&quot;/&gt;&lt;wsp:rsid wsp:val=&quot;005F78BA&quot;/&gt;&lt;wsp:rsid wsp:val=&quot;005F7DE1&quot;/&gt;&lt;wsp:rsid wsp:val=&quot;00603B88&quot;/&gt;&lt;wsp:rsid wsp:val=&quot;0061046A&quot;/&gt;&lt;wsp:rsid wsp:val=&quot;00612E73&quot;/&gt;&lt;wsp:rsid wsp:val=&quot;00627387&quot;/&gt;&lt;wsp:rsid wsp:val=&quot;00627FE9&quot;/&gt;&lt;wsp:rsid wsp:val=&quot;00630A6C&quot;/&gt;&lt;wsp:rsid wsp:val=&quot;00634127&quot;/&gt;&lt;wsp:rsid wsp:val=&quot;00635384&quot;/&gt;&lt;wsp:rsid wsp:val=&quot;00644CB8&quot;/&gt;&lt;wsp:rsid wsp:val=&quot;00645AE2&quot;/&gt;&lt;wsp:rsid wsp:val=&quot;0064768E&quot;/&gt;&lt;wsp:rsid wsp:val=&quot;0065031E&quot;/&gt;&lt;wsp:rsid wsp:val=&quot;006535FB&quot;/&gt;&lt;wsp:rsid wsp:val=&quot;00654741&quot;/&gt;&lt;wsp:rsid wsp:val=&quot;00657306&quot;/&gt;&lt;wsp:rsid wsp:val=&quot;006728A8&quot;/&gt;&lt;wsp:rsid wsp:val=&quot;00686A3B&quot;/&gt;&lt;wsp:rsid wsp:val=&quot;00687D10&quot;/&gt;&lt;wsp:rsid wsp:val=&quot;006907C5&quot;/&gt;&lt;wsp:rsid wsp:val=&quot;00691038&quot;/&gt;&lt;wsp:rsid wsp:val=&quot;0069780E&quot;/&gt;&lt;wsp:rsid wsp:val=&quot;006A009A&quot;/&gt;&lt;wsp:rsid wsp:val=&quot;006A2579&quot;/&gt;&lt;wsp:rsid wsp:val=&quot;006A5435&quot;/&gt;&lt;wsp:rsid wsp:val=&quot;006B5928&quot;/&gt;&lt;wsp:rsid wsp:val=&quot;006B62AE&quot;/&gt;&lt;wsp:rsid wsp:val=&quot;006B793A&quot;/&gt;&lt;wsp:rsid wsp:val=&quot;006B7E8B&quot;/&gt;&lt;wsp:rsid wsp:val=&quot;006C07E3&quot;/&gt;&lt;wsp:rsid wsp:val=&quot;006C24F2&quot;/&gt;&lt;wsp:rsid wsp:val=&quot;006C29B5&quot;/&gt;&lt;wsp:rsid wsp:val=&quot;006C2FBE&quot;/&gt;&lt;wsp:rsid wsp:val=&quot;006C40AD&quot;/&gt;&lt;wsp:rsid wsp:val=&quot;006D2EA6&quot;/&gt;&lt;wsp:rsid wsp:val=&quot;006E039F&quot;/&gt;&lt;wsp:rsid wsp:val=&quot;006E272C&quot;/&gt;&lt;wsp:rsid wsp:val=&quot;006E508C&quot;/&gt;&lt;wsp:rsid wsp:val=&quot;006E57DE&quot;/&gt;&lt;wsp:rsid wsp:val=&quot;007145CD&quot;/&gt;&lt;wsp:rsid wsp:val=&quot;0071528E&quot;/&gt;&lt;wsp:rsid wsp:val=&quot;00722FD3&quot;/&gt;&lt;wsp:rsid wsp:val=&quot;00723737&quot;/&gt;&lt;wsp:rsid wsp:val=&quot;00724CE6&quot;/&gt;&lt;wsp:rsid wsp:val=&quot;007250D4&quot;/&gt;&lt;wsp:rsid wsp:val=&quot;007260D9&quot;/&gt;&lt;wsp:rsid wsp:val=&quot;007331BE&quot;/&gt;&lt;wsp:rsid wsp:val=&quot;007338C4&quot;/&gt;&lt;wsp:rsid wsp:val=&quot;0075182E&quot;/&gt;&lt;wsp:rsid wsp:val=&quot;00755AC4&quot;/&gt;&lt;wsp:rsid wsp:val=&quot;00756DAD&quot;/&gt;&lt;wsp:rsid wsp:val=&quot;00780C73&quot;/&gt;&lt;wsp:rsid wsp:val=&quot;007A2E77&quot;/&gt;&lt;wsp:rsid wsp:val=&quot;007B1AB7&quot;/&gt;&lt;wsp:rsid wsp:val=&quot;007B2704&quot;/&gt;&lt;wsp:rsid wsp:val=&quot;007B4142&quot;/&gt;&lt;wsp:rsid wsp:val=&quot;007C00D6&quot;/&gt;&lt;wsp:rsid wsp:val=&quot;007C1F25&quot;/&gt;&lt;wsp:rsid wsp:val=&quot;007C5FBC&quot;/&gt;&lt;wsp:rsid wsp:val=&quot;007C6464&quot;/&gt;&lt;wsp:rsid wsp:val=&quot;007D21C1&quot;/&gt;&lt;wsp:rsid wsp:val=&quot;007D4188&quot;/&gt;&lt;wsp:rsid wsp:val=&quot;007E74A2&quot;/&gt;&lt;wsp:rsid wsp:val=&quot;007F436B&quot;/&gt;&lt;wsp:rsid wsp:val=&quot;00800561&quot;/&gt;&lt;wsp:rsid wsp:val=&quot;00810D2E&quot;/&gt;&lt;wsp:rsid wsp:val=&quot;00834C83&quot;/&gt;&lt;wsp:rsid wsp:val=&quot;0083786C&quot;/&gt;&lt;wsp:rsid wsp:val=&quot;00845678&quot;/&gt;&lt;wsp:rsid wsp:val=&quot;008666D5&quot;/&gt;&lt;wsp:rsid wsp:val=&quot;00874EA6&quot;/&gt;&lt;wsp:rsid wsp:val=&quot;0088066D&quot;/&gt;&lt;wsp:rsid wsp:val=&quot;0088355E&quot;/&gt;&lt;wsp:rsid wsp:val=&quot;008839BA&quot;/&gt;&lt;wsp:rsid wsp:val=&quot;00883F5F&quot;/&gt;&lt;wsp:rsid wsp:val=&quot;00887703&quot;/&gt;&lt;wsp:rsid wsp:val=&quot;008A4AF7&quot;/&gt;&lt;wsp:rsid wsp:val=&quot;008B50BB&quot;/&gt;&lt;wsp:rsid wsp:val=&quot;008D625E&quot;/&gt;&lt;wsp:rsid wsp:val=&quot;008E41BE&quot;/&gt;&lt;wsp:rsid wsp:val=&quot;008E4B2C&quot;/&gt;&lt;wsp:rsid wsp:val=&quot;008F15BE&quot;/&gt;&lt;wsp:rsid wsp:val=&quot;008F2C05&quot;/&gt;&lt;wsp:rsid wsp:val=&quot;00904921&quot;/&gt;&lt;wsp:rsid wsp:val=&quot;009074E0&quot;/&gt;&lt;wsp:rsid wsp:val=&quot;0091072A&quot;/&gt;&lt;wsp:rsid wsp:val=&quot;00913DA1&quot;/&gt;&lt;wsp:rsid wsp:val=&quot;009148A6&quot;/&gt;&lt;wsp:rsid wsp:val=&quot;00920B26&quot;/&gt;&lt;wsp:rsid wsp:val=&quot;00924E60&quot;/&gt;&lt;wsp:rsid wsp:val=&quot;00946A6C&quot;/&gt;&lt;wsp:rsid wsp:val=&quot;009474F8&quot;/&gt;&lt;wsp:rsid wsp:val=&quot;009534E2&quot;/&gt;&lt;wsp:rsid wsp:val=&quot;00962448&quot;/&gt;&lt;wsp:rsid wsp:val=&quot;00965626&quot;/&gt;&lt;wsp:rsid wsp:val=&quot;00967854&quot;/&gt;&lt;wsp:rsid wsp:val=&quot;0097621B&quot;/&gt;&lt;wsp:rsid wsp:val=&quot;00980D1E&quot;/&gt;&lt;wsp:rsid wsp:val=&quot;009839F1&quot;/&gt;&lt;wsp:rsid wsp:val=&quot;00986F79&quot;/&gt;&lt;wsp:rsid wsp:val=&quot;00992351&quot;/&gt;&lt;wsp:rsid wsp:val=&quot;009A04E2&quot;/&gt;&lt;wsp:rsid wsp:val=&quot;009A33C1&quot;/&gt;&lt;wsp:rsid wsp:val=&quot;009A364F&quot;/&gt;&lt;wsp:rsid wsp:val=&quot;009A3EB8&quot;/&gt;&lt;wsp:rsid wsp:val=&quot;009A6142&quot;/&gt;&lt;wsp:rsid wsp:val=&quot;009B0900&quot;/&gt;&lt;wsp:rsid wsp:val=&quot;009B2A73&quot;/&gt;&lt;wsp:rsid wsp:val=&quot;009B4696&quot;/&gt;&lt;wsp:rsid wsp:val=&quot;009C0B3C&quot;/&gt;&lt;wsp:rsid wsp:val=&quot;009C195D&quot;/&gt;&lt;wsp:rsid wsp:val=&quot;009C2788&quot;/&gt;&lt;wsp:rsid wsp:val=&quot;009C2C8C&quot;/&gt;&lt;wsp:rsid wsp:val=&quot;009D47A4&quot;/&gt;&lt;wsp:rsid wsp:val=&quot;009D725D&quot;/&gt;&lt;wsp:rsid wsp:val=&quot;009D7EF6&quot;/&gt;&lt;wsp:rsid wsp:val=&quot;009E1A74&quot;/&gt;&lt;wsp:rsid wsp:val=&quot;009F5D4E&quot;/&gt;&lt;wsp:rsid wsp:val=&quot;00A0136E&quot;/&gt;&lt;wsp:rsid wsp:val=&quot;00A061E0&quot;/&gt;&lt;wsp:rsid wsp:val=&quot;00A13D19&quot;/&gt;&lt;wsp:rsid wsp:val=&quot;00A158F4&quot;/&gt;&lt;wsp:rsid wsp:val=&quot;00A179E9&quot;/&gt;&lt;wsp:rsid wsp:val=&quot;00A25429&quot;/&gt;&lt;wsp:rsid wsp:val=&quot;00A255A1&quot;/&gt;&lt;wsp:rsid wsp:val=&quot;00A25C62&quot;/&gt;&lt;wsp:rsid wsp:val=&quot;00A33963&quot;/&gt;&lt;wsp:rsid wsp:val=&quot;00A347D8&quot;/&gt;&lt;wsp:rsid wsp:val=&quot;00A411FD&quot;/&gt;&lt;wsp:rsid wsp:val=&quot;00A565A4&quot;/&gt;&lt;wsp:rsid wsp:val=&quot;00A61A10&quot;/&gt;&lt;wsp:rsid wsp:val=&quot;00A73853&quot;/&gt;&lt;wsp:rsid wsp:val=&quot;00A73F9B&quot;/&gt;&lt;wsp:rsid wsp:val=&quot;00A82649&quot;/&gt;&lt;wsp:rsid wsp:val=&quot;00A82C16&quot;/&gt;&lt;wsp:rsid wsp:val=&quot;00A86E18&quot;/&gt;&lt;wsp:rsid wsp:val=&quot;00A933A7&quot;/&gt;&lt;wsp:rsid wsp:val=&quot;00AB1309&quot;/&gt;&lt;wsp:rsid wsp:val=&quot;00AB26DD&quot;/&gt;&lt;wsp:rsid wsp:val=&quot;00AB5FF1&quot;/&gt;&lt;wsp:rsid wsp:val=&quot;00AC00D8&quot;/&gt;&lt;wsp:rsid wsp:val=&quot;00AC1CA7&quot;/&gt;&lt;wsp:rsid wsp:val=&quot;00AC2C41&quot;/&gt;&lt;wsp:rsid wsp:val=&quot;00AC3969&quot;/&gt;&lt;wsp:rsid wsp:val=&quot;00AC5363&quot;/&gt;&lt;wsp:rsid wsp:val=&quot;00AC5B98&quot;/&gt;&lt;wsp:rsid wsp:val=&quot;00AC636C&quot;/&gt;&lt;wsp:rsid wsp:val=&quot;00AC6D9C&quot;/&gt;&lt;wsp:rsid wsp:val=&quot;00AD11AE&quot;/&gt;&lt;wsp:rsid wsp:val=&quot;00AD475C&quot;/&gt;&lt;wsp:rsid wsp:val=&quot;00AE5496&quot;/&gt;&lt;wsp:rsid wsp:val=&quot;00AF14BF&quot;/&gt;&lt;wsp:rsid wsp:val=&quot;00AF29E3&quot;/&gt;&lt;wsp:rsid wsp:val=&quot;00AF3063&quot;/&gt;&lt;wsp:rsid wsp:val=&quot;00AF41B7&quot;/&gt;&lt;wsp:rsid wsp:val=&quot;00AF45E4&quot;/&gt;&lt;wsp:rsid wsp:val=&quot;00AF6B79&quot;/&gt;&lt;wsp:rsid wsp:val=&quot;00B117CF&quot;/&gt;&lt;wsp:rsid wsp:val=&quot;00B175C6&quot;/&gt;&lt;wsp:rsid wsp:val=&quot;00B208CA&quot;/&gt;&lt;wsp:rsid wsp:val=&quot;00B21957&quot;/&gt;&lt;wsp:rsid wsp:val=&quot;00B25119&quot;/&gt;&lt;wsp:rsid wsp:val=&quot;00B27678&quot;/&gt;&lt;wsp:rsid wsp:val=&quot;00B31AA3&quot;/&gt;&lt;wsp:rsid wsp:val=&quot;00B338F7&quot;/&gt;&lt;wsp:rsid wsp:val=&quot;00B37BF8&quot;/&gt;&lt;wsp:rsid wsp:val=&quot;00B4162F&quot;/&gt;&lt;wsp:rsid wsp:val=&quot;00B4194B&quot;/&gt;&lt;wsp:rsid wsp:val=&quot;00B44534&quot;/&gt;&lt;wsp:rsid wsp:val=&quot;00B51773&quot;/&gt;&lt;wsp:rsid wsp:val=&quot;00B63355&quot;/&gt;&lt;wsp:rsid wsp:val=&quot;00B72D5D&quot;/&gt;&lt;wsp:rsid wsp:val=&quot;00B72DCF&quot;/&gt;&lt;wsp:rsid wsp:val=&quot;00B7406F&quot;/&gt;&lt;wsp:rsid wsp:val=&quot;00B81DA1&quot;/&gt;&lt;wsp:rsid wsp:val=&quot;00B81DF1&quot;/&gt;&lt;wsp:rsid wsp:val=&quot;00B82C0D&quot;/&gt;&lt;wsp:rsid wsp:val=&quot;00B8798C&quot;/&gt;&lt;wsp:rsid wsp:val=&quot;00BA003C&quot;/&gt;&lt;wsp:rsid wsp:val=&quot;00BB0BFD&quot;/&gt;&lt;wsp:rsid wsp:val=&quot;00BB7D5F&quot;/&gt;&lt;wsp:rsid wsp:val=&quot;00BC07EE&quot;/&gt;&lt;wsp:rsid wsp:val=&quot;00BC1098&quot;/&gt;&lt;wsp:rsid wsp:val=&quot;00BC1945&quot;/&gt;&lt;wsp:rsid wsp:val=&quot;00BC5D5A&quot;/&gt;&lt;wsp:rsid wsp:val=&quot;00BE06A6&quot;/&gt;&lt;wsp:rsid wsp:val=&quot;00BE0DF8&quot;/&gt;&lt;wsp:rsid wsp:val=&quot;00BE2ABD&quot;/&gt;&lt;wsp:rsid wsp:val=&quot;00BF629C&quot;/&gt;&lt;wsp:rsid wsp:val=&quot;00C000DB&quot;/&gt;&lt;wsp:rsid wsp:val=&quot;00C02014&quot;/&gt;&lt;wsp:rsid wsp:val=&quot;00C0386E&quot;/&gt;&lt;wsp:rsid wsp:val=&quot;00C069A2&quot;/&gt;&lt;wsp:rsid wsp:val=&quot;00C06D7F&quot;/&gt;&lt;wsp:rsid wsp:val=&quot;00C17272&quot;/&gt;&lt;wsp:rsid wsp:val=&quot;00C217F9&quot;/&gt;&lt;wsp:rsid wsp:val=&quot;00C22761&quot;/&gt;&lt;wsp:rsid wsp:val=&quot;00C31B41&quot;/&gt;&lt;wsp:rsid wsp:val=&quot;00C349AA&quot;/&gt;&lt;wsp:rsid wsp:val=&quot;00C43BC8&quot;/&gt;&lt;wsp:rsid wsp:val=&quot;00C541E9&quot;/&gt;&lt;wsp:rsid wsp:val=&quot;00C56F33&quot;/&gt;&lt;wsp:rsid wsp:val=&quot;00C6376E&quot;/&gt;&lt;wsp:rsid wsp:val=&quot;00C710D4&quot;/&gt;&lt;wsp:rsid wsp:val=&quot;00C73D23&quot;/&gt;&lt;wsp:rsid wsp:val=&quot;00C80E3D&quot;/&gt;&lt;wsp:rsid wsp:val=&quot;00C832E6&quot;/&gt;&lt;wsp:rsid wsp:val=&quot;00C83780&quot;/&gt;&lt;wsp:rsid wsp:val=&quot;00C85068&quot;/&gt;&lt;wsp:rsid wsp:val=&quot;00C860B3&quot;/&gt;&lt;wsp:rsid wsp:val=&quot;00C916CB&quot;/&gt;&lt;wsp:rsid wsp:val=&quot;00CA053F&quot;/&gt;&lt;wsp:rsid wsp:val=&quot;00CA352A&quot;/&gt;&lt;wsp:rsid wsp:val=&quot;00CA5ED0&quot;/&gt;&lt;wsp:rsid wsp:val=&quot;00CA7E84&quot;/&gt;&lt;wsp:rsid wsp:val=&quot;00CB205A&quot;/&gt;&lt;wsp:rsid wsp:val=&quot;00CB2077&quot;/&gt;&lt;wsp:rsid wsp:val=&quot;00CD12C9&quot;/&gt;&lt;wsp:rsid wsp:val=&quot;00CD4C22&quot;/&gt;&lt;wsp:rsid wsp:val=&quot;00CE24EC&quot;/&gt;&lt;wsp:rsid wsp:val=&quot;00CE3F95&quot;/&gt;&lt;wsp:rsid wsp:val=&quot;00CE40F4&quot;/&gt;&lt;wsp:rsid wsp:val=&quot;00CE5BE3&quot;/&gt;&lt;wsp:rsid wsp:val=&quot;00CE679B&quot;/&gt;&lt;wsp:rsid wsp:val=&quot;00CF2026&quot;/&gt;&lt;wsp:rsid wsp:val=&quot;00CF23EF&quot;/&gt;&lt;wsp:rsid wsp:val=&quot;00CF4E98&quot;/&gt;&lt;wsp:rsid wsp:val=&quot;00D02D37&quot;/&gt;&lt;wsp:rsid wsp:val=&quot;00D14967&quot;/&gt;&lt;wsp:rsid wsp:val=&quot;00D21D60&quot;/&gt;&lt;wsp:rsid wsp:val=&quot;00D23246&quot;/&gt;&lt;wsp:rsid wsp:val=&quot;00D43493&quot;/&gt;&lt;wsp:rsid wsp:val=&quot;00D4431A&quot;/&gt;&lt;wsp:rsid wsp:val=&quot;00D47D2B&quot;/&gt;&lt;wsp:rsid wsp:val=&quot;00D56433&quot;/&gt;&lt;wsp:rsid wsp:val=&quot;00D57287&quot;/&gt;&lt;wsp:rsid wsp:val=&quot;00D60128&quot;/&gt;&lt;wsp:rsid wsp:val=&quot;00D6118E&quot;/&gt;&lt;wsp:rsid wsp:val=&quot;00D735BE&quot;/&gt;&lt;wsp:rsid wsp:val=&quot;00D74077&quot;/&gt;&lt;wsp:rsid wsp:val=&quot;00D7783A&quot;/&gt;&lt;wsp:rsid wsp:val=&quot;00D77858&quot;/&gt;&lt;wsp:rsid wsp:val=&quot;00D84CD3&quot;/&gt;&lt;wsp:rsid wsp:val=&quot;00D852B7&quot;/&gt;&lt;wsp:rsid wsp:val=&quot;00D85ED2&quot;/&gt;&lt;wsp:rsid wsp:val=&quot;00D86669&quot;/&gt;&lt;wsp:rsid wsp:val=&quot;00D86964&quot;/&gt;&lt;wsp:rsid wsp:val=&quot;00D940B6&quot;/&gt;&lt;wsp:rsid wsp:val=&quot;00DB427B&quot;/&gt;&lt;wsp:rsid wsp:val=&quot;00DB6EB0&quot;/&gt;&lt;wsp:rsid wsp:val=&quot;00DC57CB&quot;/&gt;&lt;wsp:rsid wsp:val=&quot;00DE14B7&quot;/&gt;&lt;wsp:rsid wsp:val=&quot;00DE64E4&quot;/&gt;&lt;wsp:rsid wsp:val=&quot;00DF4062&quot;/&gt;&lt;wsp:rsid wsp:val=&quot;00DF4F4B&quot;/&gt;&lt;wsp:rsid wsp:val=&quot;00E00FE8&quot;/&gt;&lt;wsp:rsid wsp:val=&quot;00E06A2E&quot;/&gt;&lt;wsp:rsid wsp:val=&quot;00E215DA&quot;/&gt;&lt;wsp:rsid wsp:val=&quot;00E223D6&quot;/&gt;&lt;wsp:rsid wsp:val=&quot;00E40876&quot;/&gt;&lt;wsp:rsid wsp:val=&quot;00E45328&quot;/&gt;&lt;wsp:rsid wsp:val=&quot;00E52523&quot;/&gt;&lt;wsp:rsid wsp:val=&quot;00E54C6F&quot;/&gt;&lt;wsp:rsid wsp:val=&quot;00E554E6&quot;/&gt;&lt;wsp:rsid wsp:val=&quot;00E660FB&quot;/&gt;&lt;wsp:rsid wsp:val=&quot;00E678EC&quot;/&gt;&lt;wsp:rsid wsp:val=&quot;00E7385A&quot;/&gt;&lt;wsp:rsid wsp:val=&quot;00E763C2&quot;/&gt;&lt;wsp:rsid wsp:val=&quot;00E77C68&quot;/&gt;&lt;wsp:rsid wsp:val=&quot;00E817DD&quot;/&gt;&lt;wsp:rsid wsp:val=&quot;00E81DD5&quot;/&gt;&lt;wsp:rsid wsp:val=&quot;00E95A95&quot;/&gt;&lt;wsp:rsid wsp:val=&quot;00EA0F49&quot;/&gt;&lt;wsp:rsid wsp:val=&quot;00EA2CC7&quot;/&gt;&lt;wsp:rsid wsp:val=&quot;00EB2D98&quot;/&gt;&lt;wsp:rsid wsp:val=&quot;00EB5AE8&quot;/&gt;&lt;wsp:rsid wsp:val=&quot;00EC5403&quot;/&gt;&lt;wsp:rsid wsp:val=&quot;00EC6039&quot;/&gt;&lt;wsp:rsid wsp:val=&quot;00ED1CB6&quot;/&gt;&lt;wsp:rsid wsp:val=&quot;00ED4117&quot;/&gt;&lt;wsp:rsid wsp:val=&quot;00ED67EF&quot;/&gt;&lt;wsp:rsid wsp:val=&quot;00ED7441&quot;/&gt;&lt;wsp:rsid wsp:val=&quot;00ED7448&quot;/&gt;&lt;wsp:rsid wsp:val=&quot;00EE3E12&quot;/&gt;&lt;wsp:rsid wsp:val=&quot;00EE6CAB&quot;/&gt;&lt;wsp:rsid wsp:val=&quot;00EE6ECA&quot;/&gt;&lt;wsp:rsid wsp:val=&quot;00EF3DAF&quot;/&gt;&lt;wsp:rsid wsp:val=&quot;00EF77E7&quot;/&gt;&lt;wsp:rsid wsp:val=&quot;00F052DE&quot;/&gt;&lt;wsp:rsid wsp:val=&quot;00F07934&quot;/&gt;&lt;wsp:rsid wsp:val=&quot;00F16030&quot;/&gt;&lt;wsp:rsid wsp:val=&quot;00F27DE7&quot;/&gt;&lt;wsp:rsid wsp:val=&quot;00F3785D&quot;/&gt;&lt;wsp:rsid wsp:val=&quot;00F37D42&quot;/&gt;&lt;wsp:rsid wsp:val=&quot;00F40D50&quot;/&gt;&lt;wsp:rsid wsp:val=&quot;00F431C9&quot;/&gt;&lt;wsp:rsid wsp:val=&quot;00F45417&quot;/&gt;&lt;wsp:rsid wsp:val=&quot;00F46025&quot;/&gt;&lt;wsp:rsid wsp:val=&quot;00F46877&quot;/&gt;&lt;wsp:rsid wsp:val=&quot;00F53120&quot;/&gt;&lt;wsp:rsid wsp:val=&quot;00F60241&quot;/&gt;&lt;wsp:rsid wsp:val=&quot;00F66E89&quot;/&gt;&lt;wsp:rsid wsp:val=&quot;00F706C0&quot;/&gt;&lt;wsp:rsid wsp:val=&quot;00F70E67&quot;/&gt;&lt;wsp:rsid wsp:val=&quot;00F76CF7&quot;/&gt;&lt;wsp:rsid wsp:val=&quot;00F818E1&quot;/&gt;&lt;wsp:rsid wsp:val=&quot;00F83619&quot;/&gt;&lt;wsp:rsid wsp:val=&quot;00F86BE0&quot;/&gt;&lt;wsp:rsid wsp:val=&quot;00F95105&quot;/&gt;&lt;wsp:rsid wsp:val=&quot;00F956CE&quot;/&gt;&lt;wsp:rsid wsp:val=&quot;00FA25AE&quot;/&gt;&lt;wsp:rsid wsp:val=&quot;00FA6F47&quot;/&gt;&lt;wsp:rsid wsp:val=&quot;00FA6FCC&quot;/&gt;&lt;wsp:rsid wsp:val=&quot;00FB777C&quot;/&gt;&lt;wsp:rsid wsp:val=&quot;00FC4FDB&quot;/&gt;&lt;wsp:rsid wsp:val=&quot;00FC6778&quot;/&gt;&lt;wsp:rsid wsp:val=&quot;00FE1821&quot;/&gt;&lt;wsp:rsid wsp:val=&quot;00FE1B9B&quot;/&gt;&lt;wsp:rsid wsp:val=&quot;00FE2191&quot;/&gt;&lt;wsp:rsid wsp:val=&quot;00FF321B&quot;/&gt;&lt;/wsp:rsids&gt;&lt;/w:docPr&gt;&lt;w:body&gt;&lt;wx:sect&gt;&lt;w:p wsp:rsidR=&quot;00000000&quot; wsp:rsidRDefault=&quot;00654741&quot; wsp:rsidP=&quot;00654741&quot;&gt;&lt;m:oMathPara&gt;&lt;m:oMath&gt;&lt;m:r&gt;&lt;m:rPr&gt;&lt;m:sty m:val=&quot;p&quot;/&gt;&lt;/m:rPr&gt;&lt;w:rPr&gt;&lt;w:rFonts w:ascii=&quot;Cambria Math&quot; w:h-ansi=&quot;Cambria Math&quot; w:cs=&quot;Arial&quot;/&gt;&lt;wx:font wx:val=&quot;Cambria Math&quot;/&gt;&lt;/w:rPr&gt;&lt;w:sym w:font=&quot;Symbol&quot; w:char=&quot;F0C7&quot;/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DE793C">
        <w:rPr>
          <w:rFonts w:ascii="Georgia" w:hAnsi="Georgia"/>
        </w:rPr>
        <w:instrText xml:space="preserve"> </w:instrText>
      </w:r>
      <w:r w:rsidR="00000000">
        <w:rPr>
          <w:rFonts w:ascii="Georgia" w:hAnsi="Georgia"/>
        </w:rPr>
        <w:fldChar w:fldCharType="separate"/>
      </w:r>
      <w:r w:rsidRPr="00DE793C">
        <w:rPr>
          <w:rFonts w:ascii="Georgia" w:hAnsi="Georgia"/>
        </w:rPr>
        <w:fldChar w:fldCharType="end"/>
      </w:r>
      <w:r w:rsidRPr="00DE793C">
        <w:rPr>
          <w:rFonts w:ascii="Georgia" w:hAnsi="Georgia"/>
        </w:rPr>
        <w:t xml:space="preserve"> B = {(3,4), (4,3)}</w:t>
      </w:r>
      <w:r>
        <w:rPr>
          <w:rFonts w:ascii="Georgia" w:hAnsi="Georgia"/>
        </w:rPr>
        <w:t>, so</w:t>
      </w:r>
    </w:p>
    <w:p w14:paraId="1B2E8CBA" w14:textId="77777777" w:rsidR="00121FE0" w:rsidRDefault="00121FE0" w:rsidP="00DE793C">
      <w:pPr>
        <w:spacing w:before="240" w:line="280" w:lineRule="exact"/>
        <w:jc w:val="both"/>
        <w:rPr>
          <w:rFonts w:ascii="Georgia" w:hAnsi="Georgia"/>
        </w:rPr>
      </w:pPr>
    </w:p>
    <w:p w14:paraId="1DB70D9E" w14:textId="5D3910CE" w:rsidR="00DE793C" w:rsidRPr="00DE793C" w:rsidRDefault="00DE793C" w:rsidP="00DE793C">
      <w:pPr>
        <w:spacing w:before="240" w:line="280" w:lineRule="exact"/>
        <w:jc w:val="both"/>
        <w:rPr>
          <w:rFonts w:ascii="Georgia" w:hAnsi="Georgia"/>
        </w:rPr>
      </w:pPr>
      <w:r>
        <w:rPr>
          <w:rFonts w:ascii="Georgia" w:hAnsi="Georgia"/>
        </w:rPr>
        <w:t>a)</w:t>
      </w:r>
    </w:p>
    <w:p w14:paraId="2D95C2DD" w14:textId="741F36A6" w:rsidR="00121FE0" w:rsidRPr="00DE793C" w:rsidRDefault="00121FE0" w:rsidP="00DE793C">
      <w:pPr>
        <w:spacing w:after="240" w:line="259" w:lineRule="auto"/>
        <w:rPr>
          <w:rFonts w:ascii="Cambria Math" w:eastAsiaTheme="minorHAnsi" w:hAnsi="Cambria Math" w:cstheme="minorBidi"/>
          <w:i/>
          <w:lang w:eastAsia="en-US"/>
        </w:rPr>
      </w:pPr>
      <m:oMathPara>
        <m:oMath>
          <m:r>
            <w:rPr>
              <w:rFonts w:ascii="Cambria Math" w:eastAsiaTheme="minorHAnsi" w:hAnsi="Cambria Math" w:cstheme="minorBidi"/>
              <w:lang w:eastAsia="en-US"/>
            </w:rPr>
            <m:t>P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lang w:eastAsia="en-US"/>
                </w:rPr>
                <m:t>B</m:t>
              </m:r>
            </m:e>
          </m:d>
          <m:r>
            <w:rPr>
              <w:rFonts w:ascii="Cambria Math" w:eastAsiaTheme="minorHAnsi" w:hAnsi="Cambria Math" w:cstheme="minorBidi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lang w:eastAsia="en-US"/>
                </w:rPr>
                <m:t>|B|</m:t>
              </m:r>
            </m:num>
            <m:den>
              <m:r>
                <w:rPr>
                  <w:rFonts w:ascii="Cambria Math" w:eastAsiaTheme="minorHAnsi" w:hAnsi="Cambria Math" w:cstheme="minorBidi"/>
                  <w:lang w:eastAsia="en-US"/>
                </w:rPr>
                <m:t>|D|</m:t>
              </m:r>
            </m:den>
          </m:f>
          <m:r>
            <w:rPr>
              <w:rFonts w:ascii="Cambria Math" w:eastAsiaTheme="minorHAnsi" w:hAnsi="Cambria Math" w:cstheme="minorBidi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lang w:eastAsia="en-US"/>
                </w:rPr>
                <m:t>6</m:t>
              </m:r>
            </m:num>
            <m:den>
              <m:r>
                <w:rPr>
                  <w:rFonts w:ascii="Cambria Math" w:eastAsiaTheme="minorHAnsi" w:hAnsi="Cambria Math" w:cstheme="minorBidi"/>
                  <w:lang w:eastAsia="en-US"/>
                </w:rPr>
                <m:t>36</m:t>
              </m:r>
            </m:den>
          </m:f>
          <m:r>
            <w:rPr>
              <w:rFonts w:ascii="Cambria Math" w:eastAsiaTheme="minorHAnsi" w:hAnsi="Cambria Math" w:cstheme="minorBidi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Bidi"/>
                  <w:lang w:eastAsia="en-US"/>
                </w:rPr>
                <m:t>6</m:t>
              </m:r>
            </m:den>
          </m:f>
        </m:oMath>
      </m:oMathPara>
    </w:p>
    <w:p w14:paraId="0F0C57D4" w14:textId="6A3C17DB" w:rsidR="00DE793C" w:rsidRDefault="00DE793C" w:rsidP="00DE793C">
      <w:pPr>
        <w:spacing w:before="240" w:line="280" w:lineRule="exact"/>
        <w:jc w:val="both"/>
        <w:rPr>
          <w:rFonts w:ascii="Georgia" w:hAnsi="Georgia"/>
        </w:rPr>
      </w:pPr>
      <w:r>
        <w:rPr>
          <w:rFonts w:ascii="Georgia" w:hAnsi="Georgia"/>
        </w:rPr>
        <w:t>b)</w:t>
      </w:r>
    </w:p>
    <w:p w14:paraId="579DE84A" w14:textId="60FE1D1D" w:rsidR="00DE793C" w:rsidRPr="009D2A4B" w:rsidRDefault="00DE793C" w:rsidP="00DE793C">
      <w:pPr>
        <w:spacing w:after="240" w:line="259" w:lineRule="auto"/>
        <w:rPr>
          <w:rFonts w:ascii="Cambria Math" w:eastAsiaTheme="minorEastAsia" w:hAnsi="Cambria Math" w:cstheme="minorBidi"/>
          <w:i/>
          <w:lang w:eastAsia="en-US"/>
        </w:rPr>
      </w:pPr>
      <m:oMathPara>
        <m:oMath>
          <m:r>
            <w:rPr>
              <w:rFonts w:ascii="Cambria Math" w:eastAsiaTheme="minorHAnsi" w:hAnsi="Cambria Math" w:cstheme="minorBidi"/>
              <w:lang w:eastAsia="en-US"/>
            </w:rPr>
            <m:t>P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lang w:eastAsia="en-US"/>
                </w:rPr>
                <m:t>A∩B</m:t>
              </m:r>
            </m:e>
          </m:d>
          <m:r>
            <w:rPr>
              <w:rFonts w:ascii="Cambria Math" w:eastAsiaTheme="minorHAnsi" w:hAnsi="Cambria Math" w:cstheme="minorBidi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lang w:eastAsia="en-US"/>
                </w:rPr>
                <m:t>2</m:t>
              </m:r>
            </m:num>
            <m:den>
              <m:r>
                <w:rPr>
                  <w:rFonts w:ascii="Cambria Math" w:eastAsiaTheme="minorHAnsi" w:hAnsi="Cambria Math" w:cstheme="minorBidi"/>
                  <w:lang w:eastAsia="en-US"/>
                </w:rPr>
                <m:t>36</m:t>
              </m:r>
            </m:den>
          </m:f>
          <m:r>
            <w:rPr>
              <w:rFonts w:ascii="Cambria Math" w:eastAsiaTheme="minorHAnsi" w:hAnsi="Cambria Math" w:cstheme="minorBidi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Bidi"/>
                  <w:lang w:eastAsia="en-US"/>
                </w:rPr>
                <m:t>18</m:t>
              </m:r>
            </m:den>
          </m:f>
        </m:oMath>
      </m:oMathPara>
    </w:p>
    <w:p w14:paraId="2ECE2C12" w14:textId="0702D8A4" w:rsidR="009D2A4B" w:rsidRDefault="009D2A4B" w:rsidP="009D2A4B">
      <w:pPr>
        <w:spacing w:before="240" w:line="280" w:lineRule="exact"/>
        <w:jc w:val="both"/>
        <w:rPr>
          <w:rFonts w:ascii="Georgia" w:hAnsi="Georgia"/>
        </w:rPr>
      </w:pPr>
      <w:r w:rsidRPr="009D2A4B">
        <w:rPr>
          <w:rFonts w:ascii="Georgia" w:hAnsi="Georgia"/>
        </w:rPr>
        <w:t>c)</w:t>
      </w:r>
    </w:p>
    <w:p w14:paraId="4E95EFBA" w14:textId="31A3D037" w:rsidR="009D2A4B" w:rsidRDefault="009D2A4B" w:rsidP="009D2A4B">
      <w:pPr>
        <w:spacing w:after="240" w:line="259" w:lineRule="auto"/>
        <w:jc w:val="center"/>
        <w:rPr>
          <w:rFonts w:ascii="Cambria Math" w:eastAsiaTheme="minorEastAsia" w:hAnsi="Cambria Math" w:cstheme="minorBidi"/>
          <w:iCs/>
          <w:lang w:eastAsia="en-US"/>
        </w:rPr>
      </w:pPr>
      <w:r w:rsidRPr="009D2A4B">
        <w:rPr>
          <w:rFonts w:ascii="Cambria Math" w:eastAsiaTheme="minorHAnsi" w:hAnsi="Cambria Math" w:cstheme="minorBidi"/>
          <w:iCs/>
          <w:lang w:eastAsia="en-US"/>
        </w:rPr>
        <w:t xml:space="preserve">P(A|B) = </w:t>
      </w:r>
      <m:oMath>
        <m:f>
          <m:fPr>
            <m:ctrlPr>
              <w:rPr>
                <w:rFonts w:ascii="Cambria Math" w:eastAsiaTheme="minorHAnsi" w:hAnsi="Cambria Math" w:cstheme="minorBidi"/>
                <w:iCs/>
                <w:lang w:eastAsia="en-US"/>
              </w:rPr>
            </m:ctrlPr>
          </m:fPr>
          <m:num>
            <m:r>
              <m:rPr>
                <m:nor/>
              </m:rPr>
              <w:rPr>
                <w:rFonts w:ascii="Cambria Math" w:eastAsiaTheme="minorHAnsi" w:hAnsi="Cambria Math" w:cstheme="minorBidi"/>
                <w:iCs/>
                <w:lang w:eastAsia="en-US"/>
              </w:rPr>
              <m:t>P(A∩B)</m:t>
            </m:r>
          </m:num>
          <m:den>
            <m:r>
              <m:rPr>
                <m:nor/>
              </m:rPr>
              <w:rPr>
                <w:rFonts w:ascii="Cambria Math" w:eastAsiaTheme="minorHAnsi" w:hAnsi="Cambria Math" w:cstheme="minorBidi"/>
                <w:iCs/>
                <w:lang w:eastAsia="en-US"/>
              </w:rPr>
              <m:t>P(B)</m:t>
            </m:r>
          </m:den>
        </m:f>
      </m:oMath>
      <w:r w:rsidRPr="009D2A4B">
        <w:rPr>
          <w:rFonts w:ascii="Cambria Math" w:eastAsiaTheme="minorHAnsi" w:hAnsi="Cambria Math" w:cstheme="minorBidi"/>
          <w:iCs/>
          <w:lang w:eastAsia="en-US"/>
        </w:rPr>
        <w:t xml:space="preserve"> =  </w:t>
      </w:r>
      <m:oMath>
        <m:f>
          <m:fPr>
            <m:ctrlPr>
              <w:rPr>
                <w:rFonts w:ascii="Cambria Math" w:eastAsiaTheme="minorHAnsi" w:hAnsi="Cambria Math" w:cstheme="minorBidi"/>
                <w:iCs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lang w:eastAsia="en-US"/>
              </w:rPr>
              <m:t>18</m:t>
            </m:r>
          </m:num>
          <m:den>
            <m:f>
              <m:fPr>
                <m:ctrlPr>
                  <w:rPr>
                    <w:rFonts w:ascii="Cambria Math" w:eastAsiaTheme="minorHAnsi" w:hAnsi="Cambria Math" w:cstheme="minorBidi"/>
                    <w:iCs/>
                    <w:lang w:eastAsia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lang w:eastAsia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lang w:eastAsia="en-US"/>
                  </w:rPr>
                  <m:t>6</m:t>
                </m:r>
              </m:den>
            </m:f>
          </m:den>
        </m:f>
      </m:oMath>
      <w:r w:rsidRPr="009D2A4B">
        <w:rPr>
          <w:rFonts w:ascii="Cambria Math" w:eastAsiaTheme="minorHAnsi" w:hAnsi="Cambria Math" w:cstheme="minorBidi"/>
          <w:iCs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 w:cstheme="minorBidi"/>
                <w:iCs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lang w:eastAsia="en-US"/>
              </w:rPr>
              <m:t>1</m:t>
            </m:r>
          </m:num>
          <m:den>
            <m:r>
              <w:rPr>
                <w:rFonts w:ascii="Cambria Math" w:eastAsiaTheme="minorHAnsi" w:hAnsi="Cambria Math" w:cstheme="minorBidi"/>
                <w:lang w:eastAsia="en-US"/>
              </w:rPr>
              <m:t>18</m:t>
            </m:r>
          </m:den>
        </m:f>
        <m:r>
          <m:rPr>
            <m:sty m:val="p"/>
          </m:rPr>
          <w:rPr>
            <w:rFonts w:ascii="Cambria Math" w:eastAsiaTheme="minorHAnsi" w:hAnsi="Cambria Math" w:cstheme="minorBidi"/>
            <w:lang w:eastAsia="en-US"/>
          </w:rPr>
          <m:t>×</m:t>
        </m:r>
      </m:oMath>
      <w:r w:rsidRPr="009D2A4B">
        <w:rPr>
          <w:rFonts w:ascii="Cambria Math" w:eastAsiaTheme="minorHAnsi" w:hAnsi="Cambria Math" w:cstheme="minorBidi"/>
          <w:iCs/>
          <w:lang w:eastAsia="en-US"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Bidi"/>
                <w:iCs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lang w:eastAsia="en-US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  <w:lang w:eastAsia="en-US"/>
              </w:rPr>
              <m:t>1</m:t>
            </m:r>
          </m:den>
        </m:f>
      </m:oMath>
      <w:r w:rsidRPr="009D2A4B">
        <w:rPr>
          <w:rFonts w:ascii="Cambria Math" w:eastAsiaTheme="minorHAnsi" w:hAnsi="Cambria Math" w:cstheme="minorBidi"/>
          <w:iCs/>
          <w:lang w:eastAsia="en-US"/>
        </w:rPr>
        <w:t xml:space="preserve">  = 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iCs/>
                <w:lang w:eastAsia="en-US"/>
              </w:rPr>
            </m:ctrlPr>
          </m:fPr>
          <m:num>
            <m:r>
              <w:rPr>
                <w:rFonts w:ascii="Cambria Math" w:eastAsiaTheme="minorHAnsi" w:hAnsi="Cambria Math" w:cstheme="minorBidi"/>
                <w:lang w:eastAsia="en-US"/>
              </w:rPr>
              <m:t>1</m:t>
            </m:r>
          </m:num>
          <m:den>
            <m:r>
              <w:rPr>
                <w:rFonts w:ascii="Cambria Math" w:eastAsiaTheme="minorHAnsi" w:hAnsi="Cambria Math" w:cstheme="minorBidi"/>
                <w:lang w:eastAsia="en-US"/>
              </w:rPr>
              <m:t>3</m:t>
            </m:r>
          </m:den>
        </m:f>
      </m:oMath>
    </w:p>
    <w:p w14:paraId="26011A7A" w14:textId="77777777" w:rsidR="00710AC4" w:rsidRDefault="00710AC4" w:rsidP="009D2A4B">
      <w:pPr>
        <w:spacing w:after="240" w:line="259" w:lineRule="auto"/>
        <w:jc w:val="center"/>
        <w:rPr>
          <w:rFonts w:ascii="Cambria Math" w:eastAsiaTheme="minorEastAsia" w:hAnsi="Cambria Math" w:cstheme="minorBidi"/>
          <w:iCs/>
          <w:lang w:eastAsia="en-US"/>
        </w:rPr>
      </w:pPr>
    </w:p>
    <w:p w14:paraId="14FEB301" w14:textId="77777777" w:rsidR="00194B9A" w:rsidRPr="00194B9A" w:rsidRDefault="00194B9A" w:rsidP="00194B9A">
      <w:pPr>
        <w:autoSpaceDE w:val="0"/>
        <w:autoSpaceDN w:val="0"/>
        <w:adjustRightInd w:val="0"/>
        <w:rPr>
          <w:rFonts w:ascii="Georgia" w:hAnsi="Georgia" w:cs="Arial"/>
          <w:b/>
          <w:bCs/>
          <w:color w:val="222222"/>
          <w:shd w:val="clear" w:color="auto" w:fill="FFFFFF"/>
        </w:rPr>
      </w:pPr>
    </w:p>
    <w:p w14:paraId="3A943F68" w14:textId="77777777" w:rsidR="000D33A9" w:rsidRDefault="000D33A9">
      <w:pPr>
        <w:rPr>
          <w:rFonts w:ascii="Georgia" w:hAnsi="Georgia" w:cs="Arial"/>
          <w:b/>
          <w:bCs/>
          <w:color w:val="222222"/>
          <w:shd w:val="clear" w:color="auto" w:fill="FFFFFF"/>
        </w:rPr>
      </w:pPr>
      <w:r>
        <w:rPr>
          <w:rFonts w:ascii="Georgia" w:hAnsi="Georgia" w:cs="Arial"/>
          <w:b/>
          <w:bCs/>
          <w:color w:val="222222"/>
          <w:shd w:val="clear" w:color="auto" w:fill="FFFFFF"/>
        </w:rPr>
        <w:br w:type="page"/>
      </w:r>
    </w:p>
    <w:p w14:paraId="6DFDDDEF" w14:textId="1F542A01" w:rsidR="00194B9A" w:rsidRDefault="00194B9A" w:rsidP="00194B9A">
      <w:pPr>
        <w:autoSpaceDE w:val="0"/>
        <w:autoSpaceDN w:val="0"/>
        <w:adjustRightInd w:val="0"/>
        <w:rPr>
          <w:rFonts w:ascii="Georgia" w:hAnsi="Georgia" w:cs="Arial"/>
          <w:b/>
          <w:bCs/>
          <w:color w:val="222222"/>
          <w:shd w:val="clear" w:color="auto" w:fill="FFFFFF"/>
        </w:rPr>
      </w:pPr>
      <w:r w:rsidRPr="00194B9A">
        <w:rPr>
          <w:rFonts w:ascii="Georgia" w:hAnsi="Georgia" w:cs="Arial"/>
          <w:b/>
          <w:bCs/>
          <w:color w:val="222222"/>
          <w:shd w:val="clear" w:color="auto" w:fill="FFFFFF"/>
        </w:rPr>
        <w:lastRenderedPageBreak/>
        <w:t xml:space="preserve">TASK </w:t>
      </w:r>
      <w:r w:rsidR="000D33A9">
        <w:rPr>
          <w:rFonts w:ascii="Georgia" w:hAnsi="Georgia" w:cs="Arial"/>
          <w:b/>
          <w:bCs/>
          <w:color w:val="222222"/>
          <w:shd w:val="clear" w:color="auto" w:fill="FFFFFF"/>
        </w:rPr>
        <w:t>3</w:t>
      </w:r>
      <w:r w:rsidRPr="00194B9A">
        <w:rPr>
          <w:rFonts w:ascii="Georgia" w:hAnsi="Georgia" w:cs="Arial"/>
          <w:b/>
          <w:bCs/>
          <w:color w:val="222222"/>
          <w:shd w:val="clear" w:color="auto" w:fill="FFFFFF"/>
        </w:rPr>
        <w:t>. STATS BASICS</w:t>
      </w:r>
    </w:p>
    <w:p w14:paraId="0CF9A68F" w14:textId="77777777" w:rsidR="00891C27" w:rsidRDefault="00891C27" w:rsidP="00194B9A">
      <w:pPr>
        <w:autoSpaceDE w:val="0"/>
        <w:autoSpaceDN w:val="0"/>
        <w:adjustRightInd w:val="0"/>
        <w:rPr>
          <w:rFonts w:ascii="Georgia" w:hAnsi="Georgia" w:cs="Arial"/>
          <w:b/>
          <w:bCs/>
          <w:color w:val="222222"/>
          <w:shd w:val="clear" w:color="auto" w:fill="FFFFFF"/>
        </w:rPr>
      </w:pPr>
    </w:p>
    <w:p w14:paraId="0C0B4CEE" w14:textId="2896E8DB" w:rsidR="00891C27" w:rsidRPr="00891C27" w:rsidRDefault="00891C27" w:rsidP="00891C27">
      <w:pPr>
        <w:spacing w:after="240"/>
        <w:jc w:val="both"/>
        <w:rPr>
          <w:rFonts w:ascii="Georgia" w:hAnsi="Georgia"/>
          <w:b/>
          <w:bCs/>
        </w:rPr>
      </w:pPr>
      <w:r w:rsidRPr="00AE18A1">
        <w:rPr>
          <w:rFonts w:ascii="Georgia" w:hAnsi="Georgia" w:cs="Arial"/>
          <w:i/>
          <w:iCs/>
          <w:color w:val="538135" w:themeColor="accent6" w:themeShade="BF"/>
          <w:shd w:val="clear" w:color="auto" w:fill="FFFFFF"/>
        </w:rPr>
        <w:t xml:space="preserve">See Lecture </w:t>
      </w:r>
      <w:r>
        <w:rPr>
          <w:rFonts w:ascii="Georgia" w:hAnsi="Georgia" w:cs="Arial"/>
          <w:i/>
          <w:iCs/>
          <w:color w:val="538135" w:themeColor="accent6" w:themeShade="BF"/>
          <w:shd w:val="clear" w:color="auto" w:fill="FFFFFF"/>
        </w:rPr>
        <w:t>11</w:t>
      </w:r>
      <w:r w:rsidRPr="00AE18A1">
        <w:rPr>
          <w:rFonts w:ascii="Georgia" w:hAnsi="Georgia" w:cs="Arial"/>
          <w:i/>
          <w:iCs/>
          <w:color w:val="538135" w:themeColor="accent6" w:themeShade="BF"/>
          <w:shd w:val="clear" w:color="auto" w:fill="FFFFFF"/>
        </w:rPr>
        <w:t xml:space="preserve"> Notes</w:t>
      </w:r>
    </w:p>
    <w:p w14:paraId="6122B875" w14:textId="77777777" w:rsidR="00891C27" w:rsidRPr="00194B9A" w:rsidRDefault="00891C27" w:rsidP="00194B9A">
      <w:pPr>
        <w:autoSpaceDE w:val="0"/>
        <w:autoSpaceDN w:val="0"/>
        <w:adjustRightInd w:val="0"/>
        <w:rPr>
          <w:rFonts w:ascii="Georgia" w:hAnsi="Georgia" w:cs="Arial"/>
          <w:b/>
          <w:bCs/>
          <w:color w:val="222222"/>
          <w:shd w:val="clear" w:color="auto" w:fill="FFFFFF"/>
        </w:rPr>
      </w:pPr>
    </w:p>
    <w:p w14:paraId="789D4D63" w14:textId="0A25FA3E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>As part of a performance evaluation, a series of stress tests were conducted on a new software application. The dataset below records the time (in milliseconds) it took for the application to complete different tasks during these tests.</w:t>
      </w:r>
    </w:p>
    <w:p w14:paraId="59110C21" w14:textId="22D0E50C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>Dataset: Task Completion Times (in milliseconds)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362"/>
        <w:gridCol w:w="1754"/>
      </w:tblGrid>
      <w:tr w:rsidR="00194B9A" w:rsidRPr="00194B9A" w14:paraId="75B83621" w14:textId="77777777" w:rsidTr="004B70A5">
        <w:trPr>
          <w:cantSplit/>
          <w:tblCellSpacing w:w="0" w:type="dxa"/>
          <w:jc w:val="center"/>
        </w:trPr>
        <w:tc>
          <w:tcPr>
            <w:tcW w:w="1362" w:type="dxa"/>
            <w:tcBorders>
              <w:top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EAD5206" w14:textId="77777777" w:rsidR="00194B9A" w:rsidRPr="00194B9A" w:rsidRDefault="00194B9A" w:rsidP="004B70A5">
            <w:pPr>
              <w:spacing w:after="240"/>
              <w:jc w:val="center"/>
              <w:rPr>
                <w:rFonts w:ascii="Georgia" w:hAnsi="Georgia" w:cs="Arial"/>
                <w:color w:val="000000" w:themeColor="text1"/>
                <w:shd w:val="clear" w:color="auto" w:fill="FFFFFF"/>
              </w:rPr>
            </w:pPr>
            <w:r w:rsidRPr="00194B9A">
              <w:rPr>
                <w:rFonts w:ascii="Georgia" w:hAnsi="Georgia" w:cs="Arial"/>
                <w:color w:val="000000" w:themeColor="text1"/>
                <w:shd w:val="clear" w:color="auto" w:fill="FFFFFF"/>
              </w:rPr>
              <w:t>Task</w:t>
            </w:r>
          </w:p>
        </w:tc>
        <w:tc>
          <w:tcPr>
            <w:tcW w:w="1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A309B07" w14:textId="77777777" w:rsidR="00194B9A" w:rsidRPr="00194B9A" w:rsidRDefault="00194B9A" w:rsidP="004B70A5">
            <w:pPr>
              <w:spacing w:after="240"/>
              <w:jc w:val="center"/>
              <w:rPr>
                <w:rFonts w:ascii="Georgia" w:hAnsi="Georgia" w:cs="Arial"/>
                <w:color w:val="000000" w:themeColor="text1"/>
                <w:shd w:val="clear" w:color="auto" w:fill="FFFFFF"/>
              </w:rPr>
            </w:pPr>
            <w:r w:rsidRPr="00194B9A">
              <w:rPr>
                <w:rFonts w:ascii="Georgia" w:hAnsi="Georgia" w:cs="Arial"/>
                <w:color w:val="000000" w:themeColor="text1"/>
                <w:shd w:val="clear" w:color="auto" w:fill="FFFFFF"/>
              </w:rPr>
              <w:t>Time (ms)</w:t>
            </w:r>
          </w:p>
        </w:tc>
      </w:tr>
      <w:tr w:rsidR="00194B9A" w:rsidRPr="00194B9A" w14:paraId="453BF88B" w14:textId="77777777" w:rsidTr="004B70A5">
        <w:trPr>
          <w:cantSplit/>
          <w:tblCellSpacing w:w="0" w:type="dxa"/>
          <w:jc w:val="center"/>
        </w:trPr>
        <w:tc>
          <w:tcPr>
            <w:tcW w:w="1362" w:type="dxa"/>
            <w:tcBorders>
              <w:top w:val="single" w:sz="1" w:space="0" w:color="000000"/>
              <w:bottom w:val="single" w:sz="1" w:space="0" w:color="000000"/>
            </w:tcBorders>
            <w:vAlign w:val="center"/>
          </w:tcPr>
          <w:p w14:paraId="370180FB" w14:textId="77777777" w:rsidR="00194B9A" w:rsidRPr="00194B9A" w:rsidRDefault="00194B9A" w:rsidP="004B70A5">
            <w:pPr>
              <w:spacing w:after="240"/>
              <w:jc w:val="center"/>
              <w:rPr>
                <w:rFonts w:ascii="Georgia" w:hAnsi="Georgia" w:cs="Arial"/>
                <w:color w:val="000000" w:themeColor="text1"/>
                <w:shd w:val="clear" w:color="auto" w:fill="FFFFFF"/>
              </w:rPr>
            </w:pPr>
            <w:r w:rsidRPr="00194B9A">
              <w:rPr>
                <w:rFonts w:ascii="Georgia" w:hAnsi="Georgia" w:cs="Arial"/>
                <w:color w:val="000000" w:themeColor="text1"/>
                <w:shd w:val="clear" w:color="auto" w:fill="FFFFFF"/>
              </w:rPr>
              <w:t>T1</w:t>
            </w:r>
          </w:p>
        </w:tc>
        <w:tc>
          <w:tcPr>
            <w:tcW w:w="1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FBDF3BA" w14:textId="77777777" w:rsidR="00194B9A" w:rsidRPr="00194B9A" w:rsidRDefault="00194B9A" w:rsidP="004B70A5">
            <w:pPr>
              <w:spacing w:after="240"/>
              <w:jc w:val="center"/>
              <w:rPr>
                <w:rFonts w:ascii="Georgia" w:hAnsi="Georgia" w:cs="Arial"/>
                <w:color w:val="000000" w:themeColor="text1"/>
                <w:shd w:val="clear" w:color="auto" w:fill="FFFFFF"/>
              </w:rPr>
            </w:pPr>
            <w:r w:rsidRPr="00194B9A">
              <w:rPr>
                <w:rFonts w:ascii="Georgia" w:hAnsi="Georgia" w:cs="Arial"/>
                <w:color w:val="000000" w:themeColor="text1"/>
                <w:shd w:val="clear" w:color="auto" w:fill="FFFFFF"/>
              </w:rPr>
              <w:t>120</w:t>
            </w:r>
          </w:p>
        </w:tc>
      </w:tr>
      <w:tr w:rsidR="00194B9A" w:rsidRPr="00194B9A" w14:paraId="78E9605B" w14:textId="77777777" w:rsidTr="004B70A5">
        <w:trPr>
          <w:cantSplit/>
          <w:tblCellSpacing w:w="0" w:type="dxa"/>
          <w:jc w:val="center"/>
        </w:trPr>
        <w:tc>
          <w:tcPr>
            <w:tcW w:w="1362" w:type="dxa"/>
            <w:tcBorders>
              <w:top w:val="single" w:sz="1" w:space="0" w:color="000000"/>
              <w:bottom w:val="single" w:sz="1" w:space="0" w:color="000000"/>
            </w:tcBorders>
            <w:vAlign w:val="center"/>
          </w:tcPr>
          <w:p w14:paraId="28BABB66" w14:textId="77777777" w:rsidR="00194B9A" w:rsidRPr="00194B9A" w:rsidRDefault="00194B9A" w:rsidP="004B70A5">
            <w:pPr>
              <w:spacing w:after="240"/>
              <w:jc w:val="center"/>
              <w:rPr>
                <w:rFonts w:ascii="Georgia" w:hAnsi="Georgia" w:cs="Arial"/>
                <w:color w:val="000000" w:themeColor="text1"/>
                <w:shd w:val="clear" w:color="auto" w:fill="FFFFFF"/>
              </w:rPr>
            </w:pPr>
            <w:r w:rsidRPr="00194B9A">
              <w:rPr>
                <w:rFonts w:ascii="Georgia" w:hAnsi="Georgia" w:cs="Arial"/>
                <w:color w:val="000000" w:themeColor="text1"/>
                <w:shd w:val="clear" w:color="auto" w:fill="FFFFFF"/>
              </w:rPr>
              <w:t>T2</w:t>
            </w:r>
          </w:p>
        </w:tc>
        <w:tc>
          <w:tcPr>
            <w:tcW w:w="1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EB3F5CC" w14:textId="77777777" w:rsidR="00194B9A" w:rsidRPr="00194B9A" w:rsidRDefault="00194B9A" w:rsidP="004B70A5">
            <w:pPr>
              <w:spacing w:after="240"/>
              <w:jc w:val="center"/>
              <w:rPr>
                <w:rFonts w:ascii="Georgia" w:hAnsi="Georgia" w:cs="Arial"/>
                <w:color w:val="000000" w:themeColor="text1"/>
                <w:shd w:val="clear" w:color="auto" w:fill="FFFFFF"/>
              </w:rPr>
            </w:pPr>
            <w:r w:rsidRPr="00194B9A">
              <w:rPr>
                <w:rFonts w:ascii="Georgia" w:hAnsi="Georgia" w:cs="Arial"/>
                <w:color w:val="000000" w:themeColor="text1"/>
                <w:shd w:val="clear" w:color="auto" w:fill="FFFFFF"/>
              </w:rPr>
              <w:t>115</w:t>
            </w:r>
          </w:p>
        </w:tc>
      </w:tr>
      <w:tr w:rsidR="00194B9A" w:rsidRPr="00194B9A" w14:paraId="160E9249" w14:textId="77777777" w:rsidTr="004B70A5">
        <w:trPr>
          <w:cantSplit/>
          <w:tblCellSpacing w:w="0" w:type="dxa"/>
          <w:jc w:val="center"/>
        </w:trPr>
        <w:tc>
          <w:tcPr>
            <w:tcW w:w="1362" w:type="dxa"/>
            <w:tcBorders>
              <w:top w:val="single" w:sz="1" w:space="0" w:color="000000"/>
              <w:bottom w:val="single" w:sz="1" w:space="0" w:color="000000"/>
            </w:tcBorders>
            <w:vAlign w:val="center"/>
          </w:tcPr>
          <w:p w14:paraId="2C228DAD" w14:textId="77777777" w:rsidR="00194B9A" w:rsidRPr="00194B9A" w:rsidRDefault="00194B9A" w:rsidP="004B70A5">
            <w:pPr>
              <w:spacing w:after="240"/>
              <w:jc w:val="center"/>
              <w:rPr>
                <w:rFonts w:ascii="Georgia" w:hAnsi="Georgia" w:cs="Arial"/>
                <w:color w:val="000000" w:themeColor="text1"/>
                <w:shd w:val="clear" w:color="auto" w:fill="FFFFFF"/>
              </w:rPr>
            </w:pPr>
            <w:r w:rsidRPr="00194B9A">
              <w:rPr>
                <w:rFonts w:ascii="Georgia" w:hAnsi="Georgia" w:cs="Arial"/>
                <w:color w:val="000000" w:themeColor="text1"/>
                <w:shd w:val="clear" w:color="auto" w:fill="FFFFFF"/>
              </w:rPr>
              <w:t>T3</w:t>
            </w:r>
          </w:p>
        </w:tc>
        <w:tc>
          <w:tcPr>
            <w:tcW w:w="1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4A20109" w14:textId="77777777" w:rsidR="00194B9A" w:rsidRPr="00194B9A" w:rsidRDefault="00194B9A" w:rsidP="004B70A5">
            <w:pPr>
              <w:spacing w:after="240"/>
              <w:jc w:val="center"/>
              <w:rPr>
                <w:rFonts w:ascii="Georgia" w:hAnsi="Georgia" w:cs="Arial"/>
                <w:color w:val="000000" w:themeColor="text1"/>
                <w:shd w:val="clear" w:color="auto" w:fill="FFFFFF"/>
              </w:rPr>
            </w:pPr>
            <w:r w:rsidRPr="00194B9A">
              <w:rPr>
                <w:rFonts w:ascii="Georgia" w:hAnsi="Georgia" w:cs="Arial"/>
                <w:color w:val="000000" w:themeColor="text1"/>
                <w:shd w:val="clear" w:color="auto" w:fill="FFFFFF"/>
              </w:rPr>
              <w:t>130</w:t>
            </w:r>
          </w:p>
        </w:tc>
      </w:tr>
      <w:tr w:rsidR="00194B9A" w:rsidRPr="00194B9A" w14:paraId="1BC50208" w14:textId="77777777" w:rsidTr="004B70A5">
        <w:trPr>
          <w:cantSplit/>
          <w:tblCellSpacing w:w="0" w:type="dxa"/>
          <w:jc w:val="center"/>
        </w:trPr>
        <w:tc>
          <w:tcPr>
            <w:tcW w:w="1362" w:type="dxa"/>
            <w:tcBorders>
              <w:top w:val="single" w:sz="1" w:space="0" w:color="000000"/>
              <w:bottom w:val="single" w:sz="1" w:space="0" w:color="000000"/>
            </w:tcBorders>
            <w:vAlign w:val="center"/>
          </w:tcPr>
          <w:p w14:paraId="480EB018" w14:textId="77777777" w:rsidR="00194B9A" w:rsidRPr="00194B9A" w:rsidRDefault="00194B9A" w:rsidP="004B70A5">
            <w:pPr>
              <w:spacing w:after="240"/>
              <w:jc w:val="center"/>
              <w:rPr>
                <w:rFonts w:ascii="Georgia" w:hAnsi="Georgia" w:cs="Arial"/>
                <w:color w:val="000000" w:themeColor="text1"/>
                <w:shd w:val="clear" w:color="auto" w:fill="FFFFFF"/>
              </w:rPr>
            </w:pPr>
            <w:r w:rsidRPr="00194B9A">
              <w:rPr>
                <w:rFonts w:ascii="Georgia" w:hAnsi="Georgia" w:cs="Arial"/>
                <w:color w:val="000000" w:themeColor="text1"/>
                <w:shd w:val="clear" w:color="auto" w:fill="FFFFFF"/>
              </w:rPr>
              <w:t>T4</w:t>
            </w:r>
          </w:p>
        </w:tc>
        <w:tc>
          <w:tcPr>
            <w:tcW w:w="1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6865DAF" w14:textId="77777777" w:rsidR="00194B9A" w:rsidRPr="00194B9A" w:rsidRDefault="00194B9A" w:rsidP="004B70A5">
            <w:pPr>
              <w:spacing w:after="240"/>
              <w:jc w:val="center"/>
              <w:rPr>
                <w:rFonts w:ascii="Georgia" w:hAnsi="Georgia" w:cs="Arial"/>
                <w:color w:val="000000" w:themeColor="text1"/>
                <w:shd w:val="clear" w:color="auto" w:fill="FFFFFF"/>
              </w:rPr>
            </w:pPr>
            <w:r w:rsidRPr="00194B9A">
              <w:rPr>
                <w:rFonts w:ascii="Georgia" w:hAnsi="Georgia" w:cs="Arial"/>
                <w:color w:val="000000" w:themeColor="text1"/>
                <w:shd w:val="clear" w:color="auto" w:fill="FFFFFF"/>
              </w:rPr>
              <w:t>110</w:t>
            </w:r>
          </w:p>
        </w:tc>
      </w:tr>
      <w:tr w:rsidR="00194B9A" w:rsidRPr="00194B9A" w14:paraId="3682095A" w14:textId="77777777" w:rsidTr="004B70A5">
        <w:trPr>
          <w:cantSplit/>
          <w:tblCellSpacing w:w="0" w:type="dxa"/>
          <w:jc w:val="center"/>
        </w:trPr>
        <w:tc>
          <w:tcPr>
            <w:tcW w:w="1362" w:type="dxa"/>
            <w:tcBorders>
              <w:top w:val="single" w:sz="1" w:space="0" w:color="000000"/>
              <w:bottom w:val="single" w:sz="1" w:space="0" w:color="000000"/>
            </w:tcBorders>
            <w:vAlign w:val="center"/>
          </w:tcPr>
          <w:p w14:paraId="6FEB9F55" w14:textId="77777777" w:rsidR="00194B9A" w:rsidRPr="00194B9A" w:rsidRDefault="00194B9A" w:rsidP="004B70A5">
            <w:pPr>
              <w:spacing w:after="240"/>
              <w:jc w:val="center"/>
              <w:rPr>
                <w:rFonts w:ascii="Georgia" w:hAnsi="Georgia" w:cs="Arial"/>
                <w:color w:val="000000" w:themeColor="text1"/>
                <w:shd w:val="clear" w:color="auto" w:fill="FFFFFF"/>
              </w:rPr>
            </w:pPr>
            <w:r w:rsidRPr="00194B9A">
              <w:rPr>
                <w:rFonts w:ascii="Georgia" w:hAnsi="Georgia" w:cs="Arial"/>
                <w:color w:val="000000" w:themeColor="text1"/>
                <w:shd w:val="clear" w:color="auto" w:fill="FFFFFF"/>
              </w:rPr>
              <w:t>T5</w:t>
            </w:r>
          </w:p>
        </w:tc>
        <w:tc>
          <w:tcPr>
            <w:tcW w:w="1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D4C6316" w14:textId="77777777" w:rsidR="00194B9A" w:rsidRPr="00194B9A" w:rsidRDefault="00194B9A" w:rsidP="004B70A5">
            <w:pPr>
              <w:spacing w:after="240"/>
              <w:jc w:val="center"/>
              <w:rPr>
                <w:rFonts w:ascii="Georgia" w:hAnsi="Georgia" w:cs="Arial"/>
                <w:color w:val="000000" w:themeColor="text1"/>
                <w:shd w:val="clear" w:color="auto" w:fill="FFFFFF"/>
              </w:rPr>
            </w:pPr>
            <w:r w:rsidRPr="00194B9A">
              <w:rPr>
                <w:rFonts w:ascii="Georgia" w:hAnsi="Georgia" w:cs="Arial"/>
                <w:color w:val="000000" w:themeColor="text1"/>
                <w:shd w:val="clear" w:color="auto" w:fill="FFFFFF"/>
              </w:rPr>
              <w:t>125</w:t>
            </w:r>
          </w:p>
        </w:tc>
      </w:tr>
      <w:tr w:rsidR="00194B9A" w:rsidRPr="00194B9A" w14:paraId="734BBF0A" w14:textId="77777777" w:rsidTr="004B70A5">
        <w:trPr>
          <w:cantSplit/>
          <w:tblCellSpacing w:w="0" w:type="dxa"/>
          <w:jc w:val="center"/>
        </w:trPr>
        <w:tc>
          <w:tcPr>
            <w:tcW w:w="1362" w:type="dxa"/>
            <w:tcBorders>
              <w:top w:val="single" w:sz="1" w:space="0" w:color="000000"/>
              <w:bottom w:val="single" w:sz="1" w:space="0" w:color="000000"/>
            </w:tcBorders>
            <w:vAlign w:val="center"/>
          </w:tcPr>
          <w:p w14:paraId="35AD8AAD" w14:textId="77777777" w:rsidR="00194B9A" w:rsidRPr="00194B9A" w:rsidRDefault="00194B9A" w:rsidP="004B70A5">
            <w:pPr>
              <w:spacing w:after="240"/>
              <w:jc w:val="center"/>
              <w:rPr>
                <w:rFonts w:ascii="Georgia" w:hAnsi="Georgia" w:cs="Arial"/>
                <w:color w:val="000000" w:themeColor="text1"/>
                <w:shd w:val="clear" w:color="auto" w:fill="FFFFFF"/>
              </w:rPr>
            </w:pPr>
            <w:r w:rsidRPr="00194B9A">
              <w:rPr>
                <w:rFonts w:ascii="Georgia" w:hAnsi="Georgia" w:cs="Arial"/>
                <w:color w:val="000000" w:themeColor="text1"/>
                <w:shd w:val="clear" w:color="auto" w:fill="FFFFFF"/>
              </w:rPr>
              <w:t>T6</w:t>
            </w:r>
          </w:p>
        </w:tc>
        <w:tc>
          <w:tcPr>
            <w:tcW w:w="1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DADE58A" w14:textId="77777777" w:rsidR="00194B9A" w:rsidRPr="00194B9A" w:rsidRDefault="00194B9A" w:rsidP="004B70A5">
            <w:pPr>
              <w:spacing w:after="240"/>
              <w:jc w:val="center"/>
              <w:rPr>
                <w:rFonts w:ascii="Georgia" w:hAnsi="Georgia" w:cs="Arial"/>
                <w:color w:val="000000" w:themeColor="text1"/>
                <w:shd w:val="clear" w:color="auto" w:fill="FFFFFF"/>
              </w:rPr>
            </w:pPr>
            <w:r w:rsidRPr="00194B9A">
              <w:rPr>
                <w:rFonts w:ascii="Georgia" w:hAnsi="Georgia" w:cs="Arial"/>
                <w:color w:val="000000" w:themeColor="text1"/>
                <w:shd w:val="clear" w:color="auto" w:fill="FFFFFF"/>
              </w:rPr>
              <w:t>105</w:t>
            </w:r>
          </w:p>
        </w:tc>
      </w:tr>
      <w:tr w:rsidR="00194B9A" w:rsidRPr="00194B9A" w14:paraId="6B8DA0C1" w14:textId="77777777" w:rsidTr="004B70A5">
        <w:trPr>
          <w:cantSplit/>
          <w:tblCellSpacing w:w="0" w:type="dxa"/>
          <w:jc w:val="center"/>
        </w:trPr>
        <w:tc>
          <w:tcPr>
            <w:tcW w:w="1362" w:type="dxa"/>
            <w:tcBorders>
              <w:top w:val="single" w:sz="1" w:space="0" w:color="000000"/>
              <w:bottom w:val="single" w:sz="1" w:space="0" w:color="000000"/>
            </w:tcBorders>
            <w:vAlign w:val="center"/>
          </w:tcPr>
          <w:p w14:paraId="3BECCFA7" w14:textId="77777777" w:rsidR="00194B9A" w:rsidRPr="00194B9A" w:rsidRDefault="00194B9A" w:rsidP="004B70A5">
            <w:pPr>
              <w:spacing w:after="240"/>
              <w:jc w:val="center"/>
              <w:rPr>
                <w:rFonts w:ascii="Georgia" w:hAnsi="Georgia" w:cs="Arial"/>
                <w:color w:val="000000" w:themeColor="text1"/>
                <w:shd w:val="clear" w:color="auto" w:fill="FFFFFF"/>
              </w:rPr>
            </w:pPr>
            <w:r w:rsidRPr="00194B9A">
              <w:rPr>
                <w:rFonts w:ascii="Georgia" w:hAnsi="Georgia" w:cs="Arial"/>
                <w:color w:val="000000" w:themeColor="text1"/>
                <w:shd w:val="clear" w:color="auto" w:fill="FFFFFF"/>
              </w:rPr>
              <w:t>T7</w:t>
            </w:r>
          </w:p>
        </w:tc>
        <w:tc>
          <w:tcPr>
            <w:tcW w:w="1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6E71E9A" w14:textId="77777777" w:rsidR="00194B9A" w:rsidRPr="00194B9A" w:rsidRDefault="00194B9A" w:rsidP="004B70A5">
            <w:pPr>
              <w:spacing w:after="240"/>
              <w:jc w:val="center"/>
              <w:rPr>
                <w:rFonts w:ascii="Georgia" w:hAnsi="Georgia" w:cs="Arial"/>
                <w:color w:val="000000" w:themeColor="text1"/>
                <w:shd w:val="clear" w:color="auto" w:fill="FFFFFF"/>
              </w:rPr>
            </w:pPr>
            <w:r w:rsidRPr="00194B9A">
              <w:rPr>
                <w:rFonts w:ascii="Georgia" w:hAnsi="Georgia" w:cs="Arial"/>
                <w:color w:val="000000" w:themeColor="text1"/>
                <w:shd w:val="clear" w:color="auto" w:fill="FFFFFF"/>
              </w:rPr>
              <w:t>135</w:t>
            </w:r>
          </w:p>
        </w:tc>
      </w:tr>
      <w:tr w:rsidR="00194B9A" w:rsidRPr="00194B9A" w14:paraId="7213EC4F" w14:textId="77777777" w:rsidTr="004B70A5">
        <w:trPr>
          <w:cantSplit/>
          <w:tblCellSpacing w:w="0" w:type="dxa"/>
          <w:jc w:val="center"/>
        </w:trPr>
        <w:tc>
          <w:tcPr>
            <w:tcW w:w="1362" w:type="dxa"/>
            <w:tcBorders>
              <w:top w:val="single" w:sz="1" w:space="0" w:color="000000"/>
              <w:bottom w:val="single" w:sz="1" w:space="0" w:color="000000"/>
            </w:tcBorders>
            <w:vAlign w:val="center"/>
          </w:tcPr>
          <w:p w14:paraId="335D0FC3" w14:textId="77777777" w:rsidR="00194B9A" w:rsidRPr="00194B9A" w:rsidRDefault="00194B9A" w:rsidP="004B70A5">
            <w:pPr>
              <w:spacing w:after="240"/>
              <w:jc w:val="center"/>
              <w:rPr>
                <w:rFonts w:ascii="Georgia" w:hAnsi="Georgia" w:cs="Arial"/>
                <w:color w:val="000000" w:themeColor="text1"/>
                <w:shd w:val="clear" w:color="auto" w:fill="FFFFFF"/>
              </w:rPr>
            </w:pPr>
            <w:r w:rsidRPr="00194B9A">
              <w:rPr>
                <w:rFonts w:ascii="Georgia" w:hAnsi="Georgia" w:cs="Arial"/>
                <w:color w:val="000000" w:themeColor="text1"/>
                <w:shd w:val="clear" w:color="auto" w:fill="FFFFFF"/>
              </w:rPr>
              <w:t>T8</w:t>
            </w:r>
          </w:p>
        </w:tc>
        <w:tc>
          <w:tcPr>
            <w:tcW w:w="1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4328B3A" w14:textId="77777777" w:rsidR="00194B9A" w:rsidRPr="00194B9A" w:rsidRDefault="00194B9A" w:rsidP="004B70A5">
            <w:pPr>
              <w:spacing w:after="240"/>
              <w:jc w:val="center"/>
              <w:rPr>
                <w:rFonts w:ascii="Georgia" w:hAnsi="Georgia" w:cs="Arial"/>
                <w:color w:val="000000" w:themeColor="text1"/>
                <w:shd w:val="clear" w:color="auto" w:fill="FFFFFF"/>
              </w:rPr>
            </w:pPr>
            <w:r w:rsidRPr="00194B9A">
              <w:rPr>
                <w:rFonts w:ascii="Georgia" w:hAnsi="Georgia" w:cs="Arial"/>
                <w:color w:val="000000" w:themeColor="text1"/>
                <w:shd w:val="clear" w:color="auto" w:fill="FFFFFF"/>
              </w:rPr>
              <w:t>95</w:t>
            </w:r>
          </w:p>
        </w:tc>
      </w:tr>
    </w:tbl>
    <w:p w14:paraId="015D9467" w14:textId="77777777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</w:p>
    <w:p w14:paraId="389D94EE" w14:textId="2F42F833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>You are required to manually calculate the following statistical measures to analy</w:t>
      </w:r>
      <w:r>
        <w:rPr>
          <w:rFonts w:ascii="Georgia" w:hAnsi="Georgia" w:cs="Arial"/>
          <w:color w:val="000000" w:themeColor="text1"/>
          <w:shd w:val="clear" w:color="auto" w:fill="FFFFFF"/>
        </w:rPr>
        <w:t>s</w:t>
      </w:r>
      <w:r w:rsidRPr="00194B9A">
        <w:rPr>
          <w:rFonts w:ascii="Georgia" w:hAnsi="Georgia" w:cs="Arial"/>
          <w:color w:val="000000" w:themeColor="text1"/>
          <w:shd w:val="clear" w:color="auto" w:fill="FFFFFF"/>
        </w:rPr>
        <w:t>e the software's performance:</w:t>
      </w:r>
    </w:p>
    <w:p w14:paraId="10674B9A" w14:textId="77777777" w:rsidR="00194B9A" w:rsidRPr="00194B9A" w:rsidRDefault="00194B9A" w:rsidP="00194B9A">
      <w:pPr>
        <w:pStyle w:val="ListParagraph"/>
        <w:numPr>
          <w:ilvl w:val="0"/>
          <w:numId w:val="21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b/>
          <w:bCs/>
          <w:color w:val="000000" w:themeColor="text1"/>
          <w:shd w:val="clear" w:color="auto" w:fill="FFFFFF"/>
        </w:rPr>
        <w:t>Mean:</w:t>
      </w:r>
      <w:r w:rsidRPr="00194B9A">
        <w:rPr>
          <w:rFonts w:ascii="Georgia" w:hAnsi="Georgia" w:cs="Arial"/>
          <w:color w:val="000000" w:themeColor="text1"/>
          <w:shd w:val="clear" w:color="auto" w:fill="FFFFFF"/>
        </w:rPr>
        <w:t xml:space="preserve"> Calculate the average task completion time.</w:t>
      </w:r>
    </w:p>
    <w:p w14:paraId="65CBFDF4" w14:textId="77777777" w:rsidR="00194B9A" w:rsidRPr="00194B9A" w:rsidRDefault="00194B9A" w:rsidP="00194B9A">
      <w:pPr>
        <w:pStyle w:val="ListParagraph"/>
        <w:numPr>
          <w:ilvl w:val="0"/>
          <w:numId w:val="21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b/>
          <w:bCs/>
          <w:color w:val="000000" w:themeColor="text1"/>
          <w:shd w:val="clear" w:color="auto" w:fill="FFFFFF"/>
        </w:rPr>
        <w:t>Range:</w:t>
      </w:r>
      <w:r w:rsidRPr="00194B9A">
        <w:rPr>
          <w:rFonts w:ascii="Georgia" w:hAnsi="Georgia" w:cs="Arial"/>
          <w:color w:val="000000" w:themeColor="text1"/>
          <w:shd w:val="clear" w:color="auto" w:fill="FFFFFF"/>
        </w:rPr>
        <w:t xml:space="preserve"> Determine the range of task completion times.</w:t>
      </w:r>
    </w:p>
    <w:p w14:paraId="5DDA5D85" w14:textId="77777777" w:rsidR="00194B9A" w:rsidRPr="00194B9A" w:rsidRDefault="00194B9A" w:rsidP="00194B9A">
      <w:pPr>
        <w:pStyle w:val="ListParagraph"/>
        <w:numPr>
          <w:ilvl w:val="0"/>
          <w:numId w:val="21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b/>
          <w:bCs/>
          <w:color w:val="000000" w:themeColor="text1"/>
          <w:shd w:val="clear" w:color="auto" w:fill="FFFFFF"/>
        </w:rPr>
        <w:t>Median:</w:t>
      </w:r>
      <w:r w:rsidRPr="00194B9A">
        <w:rPr>
          <w:rFonts w:ascii="Georgia" w:hAnsi="Georgia" w:cs="Arial"/>
          <w:color w:val="000000" w:themeColor="text1"/>
          <w:shd w:val="clear" w:color="auto" w:fill="FFFFFF"/>
        </w:rPr>
        <w:t xml:space="preserve"> Find the median task completion time, which represents the central tendency of the dataset.</w:t>
      </w:r>
    </w:p>
    <w:p w14:paraId="1D429607" w14:textId="77777777" w:rsidR="00194B9A" w:rsidRPr="00194B9A" w:rsidRDefault="00194B9A" w:rsidP="00194B9A">
      <w:pPr>
        <w:pStyle w:val="ListParagraph"/>
        <w:numPr>
          <w:ilvl w:val="0"/>
          <w:numId w:val="21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b/>
          <w:bCs/>
          <w:color w:val="000000" w:themeColor="text1"/>
          <w:shd w:val="clear" w:color="auto" w:fill="FFFFFF"/>
        </w:rPr>
        <w:t>Mode:</w:t>
      </w:r>
      <w:r w:rsidRPr="00194B9A">
        <w:rPr>
          <w:rFonts w:ascii="Georgia" w:hAnsi="Georgia" w:cs="Arial"/>
          <w:color w:val="000000" w:themeColor="text1"/>
          <w:shd w:val="clear" w:color="auto" w:fill="FFFFFF"/>
        </w:rPr>
        <w:t xml:space="preserve"> Identify the most frequent task completion time. If all times are unique, note that the dataset has no mode.</w:t>
      </w:r>
    </w:p>
    <w:p w14:paraId="1E8254CD" w14:textId="77777777" w:rsidR="00194B9A" w:rsidRPr="00194B9A" w:rsidRDefault="00194B9A" w:rsidP="00194B9A">
      <w:pPr>
        <w:pStyle w:val="ListParagraph"/>
        <w:numPr>
          <w:ilvl w:val="0"/>
          <w:numId w:val="21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b/>
          <w:bCs/>
          <w:color w:val="000000" w:themeColor="text1"/>
          <w:shd w:val="clear" w:color="auto" w:fill="FFFFFF"/>
        </w:rPr>
        <w:t>Standard Deviation:</w:t>
      </w:r>
      <w:r w:rsidRPr="00194B9A">
        <w:rPr>
          <w:rFonts w:ascii="Georgia" w:hAnsi="Georgia" w:cs="Arial"/>
          <w:color w:val="000000" w:themeColor="text1"/>
          <w:shd w:val="clear" w:color="auto" w:fill="FFFFFF"/>
        </w:rPr>
        <w:t xml:space="preserve"> Compute the standard deviation to gauge the consistency of the task completion times.</w:t>
      </w:r>
    </w:p>
    <w:p w14:paraId="08FBF02D" w14:textId="77777777" w:rsidR="00194B9A" w:rsidRPr="00194B9A" w:rsidRDefault="00194B9A" w:rsidP="00194B9A">
      <w:pPr>
        <w:pStyle w:val="ListParagraph"/>
        <w:numPr>
          <w:ilvl w:val="0"/>
          <w:numId w:val="21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b/>
          <w:bCs/>
          <w:color w:val="000000" w:themeColor="text1"/>
          <w:shd w:val="clear" w:color="auto" w:fill="FFFFFF"/>
        </w:rPr>
        <w:t>Variance:</w:t>
      </w:r>
      <w:r w:rsidRPr="00194B9A">
        <w:rPr>
          <w:rFonts w:ascii="Georgia" w:hAnsi="Georgia" w:cs="Arial"/>
          <w:color w:val="000000" w:themeColor="text1"/>
          <w:shd w:val="clear" w:color="auto" w:fill="FFFFFF"/>
        </w:rPr>
        <w:t xml:space="preserve"> Calculate the variance to measure the degree of spread in the task completion times.</w:t>
      </w:r>
    </w:p>
    <w:p w14:paraId="4439AE90" w14:textId="77777777" w:rsidR="00194B9A" w:rsidRPr="00194B9A" w:rsidRDefault="00194B9A" w:rsidP="00194B9A">
      <w:pPr>
        <w:pStyle w:val="ListParagraph"/>
        <w:numPr>
          <w:ilvl w:val="0"/>
          <w:numId w:val="21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b/>
          <w:bCs/>
          <w:color w:val="000000" w:themeColor="text1"/>
          <w:shd w:val="clear" w:color="auto" w:fill="FFFFFF"/>
        </w:rPr>
        <w:t>Interquartile Range (IQR):</w:t>
      </w:r>
      <w:r w:rsidRPr="00194B9A">
        <w:rPr>
          <w:rFonts w:ascii="Georgia" w:hAnsi="Georgia" w:cs="Arial"/>
          <w:color w:val="000000" w:themeColor="text1"/>
          <w:shd w:val="clear" w:color="auto" w:fill="FFFFFF"/>
        </w:rPr>
        <w:t xml:space="preserve"> Determine the IQR to evaluate the spread of the middle 50% of the task completion times.</w:t>
      </w:r>
    </w:p>
    <w:p w14:paraId="40894DD5" w14:textId="77777777" w:rsidR="00194B9A" w:rsidRDefault="00194B9A">
      <w:pPr>
        <w:rPr>
          <w:rFonts w:ascii="Georgia" w:hAnsi="Georgia" w:cs="Arial"/>
          <w:color w:val="000000" w:themeColor="text1"/>
          <w:shd w:val="clear" w:color="auto" w:fill="FFFFFF"/>
        </w:rPr>
      </w:pPr>
      <w:r>
        <w:rPr>
          <w:rFonts w:ascii="Georgia" w:hAnsi="Georgia" w:cs="Arial"/>
          <w:color w:val="000000" w:themeColor="text1"/>
          <w:shd w:val="clear" w:color="auto" w:fill="FFFFFF"/>
        </w:rPr>
        <w:br w:type="page"/>
      </w:r>
    </w:p>
    <w:p w14:paraId="70F37574" w14:textId="77691EB0" w:rsidR="00194B9A" w:rsidRPr="004B70A5" w:rsidRDefault="00194B9A" w:rsidP="00194B9A">
      <w:pPr>
        <w:spacing w:after="240"/>
        <w:jc w:val="both"/>
        <w:rPr>
          <w:rFonts w:ascii="Georgia" w:hAnsi="Georgia" w:cs="Arial"/>
          <w:b/>
          <w:bCs/>
          <w:color w:val="000000" w:themeColor="text1"/>
          <w:shd w:val="clear" w:color="auto" w:fill="FFFFFF"/>
        </w:rPr>
      </w:pPr>
      <w:r w:rsidRPr="004B70A5">
        <w:rPr>
          <w:rFonts w:ascii="Georgia" w:hAnsi="Georgia" w:cs="Arial"/>
          <w:b/>
          <w:bCs/>
          <w:color w:val="000000" w:themeColor="text1"/>
          <w:shd w:val="clear" w:color="auto" w:fill="FFFFFF"/>
        </w:rPr>
        <w:lastRenderedPageBreak/>
        <w:t>Solution</w:t>
      </w:r>
    </w:p>
    <w:p w14:paraId="73EA9756" w14:textId="1CB316B7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>Process for Manual Calculation</w:t>
      </w:r>
      <w:r>
        <w:rPr>
          <w:rFonts w:ascii="Georgia" w:hAnsi="Georgia" w:cs="Arial"/>
          <w:color w:val="000000" w:themeColor="text1"/>
          <w:shd w:val="clear" w:color="auto" w:fill="FFFFFF"/>
        </w:rPr>
        <w:t>.</w:t>
      </w:r>
    </w:p>
    <w:p w14:paraId="09BCB3F5" w14:textId="77777777" w:rsidR="00194B9A" w:rsidRPr="00194B9A" w:rsidRDefault="00194B9A" w:rsidP="00194B9A">
      <w:pPr>
        <w:pStyle w:val="ListParagraph"/>
        <w:numPr>
          <w:ilvl w:val="0"/>
          <w:numId w:val="22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>Sort the task completion times in ascending order.</w:t>
      </w:r>
    </w:p>
    <w:p w14:paraId="27507F45" w14:textId="77777777" w:rsidR="00194B9A" w:rsidRPr="00194B9A" w:rsidRDefault="00194B9A" w:rsidP="00194B9A">
      <w:pPr>
        <w:pStyle w:val="ListParagraph"/>
        <w:numPr>
          <w:ilvl w:val="0"/>
          <w:numId w:val="22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>Apply the statistical formulas as discussed in class to compute each measure.</w:t>
      </w:r>
    </w:p>
    <w:p w14:paraId="3385CB03" w14:textId="77777777" w:rsidR="00194B9A" w:rsidRDefault="00194B9A" w:rsidP="00194B9A">
      <w:pPr>
        <w:pStyle w:val="ListParagraph"/>
        <w:numPr>
          <w:ilvl w:val="0"/>
          <w:numId w:val="22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 xml:space="preserve">For calculating the IQR, precisely identify the 25th and 75th percentiles and compute the </w:t>
      </w:r>
    </w:p>
    <w:p w14:paraId="1EA23050" w14:textId="6C75B152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>Present a detailed computation for each statistical measure and provide an interpretation of what these measures imply about the software's performance.</w:t>
      </w:r>
    </w:p>
    <w:p w14:paraId="4810253A" w14:textId="77777777" w:rsidR="004B70A5" w:rsidRDefault="004B70A5" w:rsidP="00194B9A">
      <w:pPr>
        <w:spacing w:after="240"/>
        <w:jc w:val="both"/>
        <w:rPr>
          <w:rFonts w:ascii="Georgia" w:hAnsi="Georgia" w:cs="Arial"/>
          <w:b/>
          <w:bCs/>
          <w:color w:val="000000" w:themeColor="text1"/>
          <w:shd w:val="clear" w:color="auto" w:fill="FFFFFF"/>
        </w:rPr>
      </w:pPr>
    </w:p>
    <w:p w14:paraId="3C456EA9" w14:textId="527405D2" w:rsidR="00194B9A" w:rsidRPr="00194B9A" w:rsidRDefault="00194B9A" w:rsidP="00194B9A">
      <w:pPr>
        <w:spacing w:after="240"/>
        <w:jc w:val="both"/>
        <w:rPr>
          <w:rFonts w:ascii="Georgia" w:hAnsi="Georgia" w:cs="Arial"/>
          <w:b/>
          <w:bCs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b/>
          <w:bCs/>
          <w:color w:val="000000" w:themeColor="text1"/>
          <w:shd w:val="clear" w:color="auto" w:fill="FFFFFF"/>
        </w:rPr>
        <w:t>Mean (Average Time)</w:t>
      </w:r>
    </w:p>
    <w:p w14:paraId="4EB329AD" w14:textId="4C1014B0" w:rsidR="00194B9A" w:rsidRPr="00194B9A" w:rsidRDefault="00000000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120+115+130+110+125+105+135+95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935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8</m:t>
              </m:r>
            </m:den>
          </m:f>
        </m:oMath>
      </m:oMathPara>
    </w:p>
    <w:p w14:paraId="4A52BB59" w14:textId="77777777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>Result: Mean time = 116.875 ms</w:t>
      </w:r>
    </w:p>
    <w:p w14:paraId="70C1B61A" w14:textId="77777777" w:rsidR="004B70A5" w:rsidRDefault="004B70A5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</w:p>
    <w:p w14:paraId="62EA1594" w14:textId="409D61E7" w:rsidR="00194B9A" w:rsidRPr="004B70A5" w:rsidRDefault="00194B9A" w:rsidP="00194B9A">
      <w:pPr>
        <w:spacing w:after="240"/>
        <w:jc w:val="both"/>
        <w:rPr>
          <w:rFonts w:ascii="Georgia" w:hAnsi="Georgia" w:cs="Arial"/>
          <w:b/>
          <w:bCs/>
          <w:color w:val="000000" w:themeColor="text1"/>
          <w:shd w:val="clear" w:color="auto" w:fill="FFFFFF"/>
        </w:rPr>
      </w:pPr>
      <w:r w:rsidRPr="004B70A5">
        <w:rPr>
          <w:rFonts w:ascii="Georgia" w:hAnsi="Georgia" w:cs="Arial"/>
          <w:b/>
          <w:bCs/>
          <w:color w:val="000000" w:themeColor="text1"/>
          <w:shd w:val="clear" w:color="auto" w:fill="FFFFFF"/>
        </w:rPr>
        <w:t>Range</w:t>
      </w:r>
    </w:p>
    <w:p w14:paraId="494ABD36" w14:textId="6D76354B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 xml:space="preserve">Calculation: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hd w:val="clear" w:color="auto" w:fill="FFFFFF"/>
          </w:rPr>
          <m:t>135-95</m:t>
        </m:r>
      </m:oMath>
    </w:p>
    <w:p w14:paraId="5349906A" w14:textId="77777777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>Result: Range = 40 ms</w:t>
      </w:r>
    </w:p>
    <w:p w14:paraId="1A90A678" w14:textId="77777777" w:rsidR="004B70A5" w:rsidRDefault="004B70A5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</w:p>
    <w:p w14:paraId="48361D81" w14:textId="1B7CB74C" w:rsidR="00194B9A" w:rsidRPr="004B70A5" w:rsidRDefault="00194B9A" w:rsidP="00194B9A">
      <w:pPr>
        <w:spacing w:after="240"/>
        <w:jc w:val="both"/>
        <w:rPr>
          <w:rFonts w:ascii="Georgia" w:hAnsi="Georgia" w:cs="Arial"/>
          <w:b/>
          <w:bCs/>
          <w:color w:val="000000" w:themeColor="text1"/>
          <w:shd w:val="clear" w:color="auto" w:fill="FFFFFF"/>
        </w:rPr>
      </w:pPr>
      <w:r w:rsidRPr="004B70A5">
        <w:rPr>
          <w:rFonts w:ascii="Georgia" w:hAnsi="Georgia" w:cs="Arial"/>
          <w:b/>
          <w:bCs/>
          <w:color w:val="000000" w:themeColor="text1"/>
          <w:shd w:val="clear" w:color="auto" w:fill="FFFFFF"/>
        </w:rPr>
        <w:t>Median</w:t>
      </w:r>
    </w:p>
    <w:p w14:paraId="5F16C663" w14:textId="77777777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>Sorted Data: [95, 105, 110, 115, 120, 125, 130, 135]</w:t>
      </w:r>
    </w:p>
    <w:p w14:paraId="07C5ACB8" w14:textId="18C8131A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 xml:space="preserve">Calculation: The median is the average of the 4th and 5th terms,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115+120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2</m:t>
            </m:r>
          </m:den>
        </m:f>
      </m:oMath>
    </w:p>
    <w:p w14:paraId="457FBFC6" w14:textId="77777777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>Result: Median time = 117.5 ms</w:t>
      </w:r>
    </w:p>
    <w:p w14:paraId="046C0069" w14:textId="77777777" w:rsidR="004B70A5" w:rsidRDefault="004B70A5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</w:p>
    <w:p w14:paraId="50ECD9DB" w14:textId="3A4F047D" w:rsidR="00194B9A" w:rsidRPr="004B70A5" w:rsidRDefault="00194B9A" w:rsidP="00194B9A">
      <w:pPr>
        <w:spacing w:after="240"/>
        <w:jc w:val="both"/>
        <w:rPr>
          <w:rFonts w:ascii="Georgia" w:hAnsi="Georgia" w:cs="Arial"/>
          <w:b/>
          <w:bCs/>
          <w:color w:val="000000" w:themeColor="text1"/>
          <w:shd w:val="clear" w:color="auto" w:fill="FFFFFF"/>
        </w:rPr>
      </w:pPr>
      <w:r w:rsidRPr="004B70A5">
        <w:rPr>
          <w:rFonts w:ascii="Georgia" w:hAnsi="Georgia" w:cs="Arial"/>
          <w:b/>
          <w:bCs/>
          <w:color w:val="000000" w:themeColor="text1"/>
          <w:shd w:val="clear" w:color="auto" w:fill="FFFFFF"/>
        </w:rPr>
        <w:t>Mode</w:t>
      </w:r>
    </w:p>
    <w:p w14:paraId="296E98FA" w14:textId="77777777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>Result: Since all times are unique, there is no mode.</w:t>
      </w:r>
    </w:p>
    <w:p w14:paraId="63C74106" w14:textId="77777777" w:rsidR="004B70A5" w:rsidRDefault="004B70A5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</w:p>
    <w:p w14:paraId="12EF7050" w14:textId="3E587D2F" w:rsidR="00194B9A" w:rsidRPr="004B70A5" w:rsidRDefault="00194B9A" w:rsidP="00194B9A">
      <w:pPr>
        <w:spacing w:after="240"/>
        <w:jc w:val="both"/>
        <w:rPr>
          <w:rFonts w:ascii="Georgia" w:hAnsi="Georgia" w:cs="Arial"/>
          <w:b/>
          <w:bCs/>
          <w:color w:val="000000" w:themeColor="text1"/>
          <w:shd w:val="clear" w:color="auto" w:fill="FFFFFF"/>
        </w:rPr>
      </w:pPr>
      <w:r w:rsidRPr="004B70A5">
        <w:rPr>
          <w:rFonts w:ascii="Georgia" w:hAnsi="Georgia" w:cs="Arial"/>
          <w:b/>
          <w:bCs/>
          <w:color w:val="000000" w:themeColor="text1"/>
          <w:shd w:val="clear" w:color="auto" w:fill="FFFFFF"/>
        </w:rPr>
        <w:t>Standard Deviation</w:t>
      </w:r>
    </w:p>
    <w:p w14:paraId="1BE26083" w14:textId="77777777" w:rsidR="004B70A5" w:rsidRPr="004B70A5" w:rsidRDefault="004B70A5" w:rsidP="004B70A5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4B70A5">
        <w:rPr>
          <w:rFonts w:ascii="Georgia" w:hAnsi="Georgia" w:cs="Arial"/>
          <w:color w:val="000000" w:themeColor="text1"/>
          <w:shd w:val="clear" w:color="auto" w:fill="FFFFFF"/>
        </w:rPr>
        <w:t>To calculate the standard deviation in a detailed manner, we follow these steps:</w:t>
      </w:r>
    </w:p>
    <w:p w14:paraId="569D409A" w14:textId="77777777" w:rsidR="004B70A5" w:rsidRPr="004B70A5" w:rsidRDefault="004B70A5" w:rsidP="004B70A5">
      <w:pPr>
        <w:pStyle w:val="ListParagraph"/>
        <w:numPr>
          <w:ilvl w:val="0"/>
          <w:numId w:val="24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4B70A5">
        <w:rPr>
          <w:rFonts w:ascii="Georgia" w:hAnsi="Georgia" w:cs="Arial"/>
          <w:color w:val="000000" w:themeColor="text1"/>
          <w:shd w:val="clear" w:color="auto" w:fill="FFFFFF"/>
        </w:rPr>
        <w:t>Find the Mean: Calculate the average (mean) of the data points.</w:t>
      </w:r>
    </w:p>
    <w:p w14:paraId="69C44AEE" w14:textId="77777777" w:rsidR="004B70A5" w:rsidRPr="004B70A5" w:rsidRDefault="004B70A5" w:rsidP="004B70A5">
      <w:pPr>
        <w:pStyle w:val="ListParagraph"/>
        <w:numPr>
          <w:ilvl w:val="0"/>
          <w:numId w:val="24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4B70A5">
        <w:rPr>
          <w:rFonts w:ascii="Georgia" w:hAnsi="Georgia" w:cs="Arial"/>
          <w:color w:val="000000" w:themeColor="text1"/>
          <w:shd w:val="clear" w:color="auto" w:fill="FFFFFF"/>
        </w:rPr>
        <w:t>Calculate the Differences: Subtract the mean from each data point to find the differences.</w:t>
      </w:r>
    </w:p>
    <w:p w14:paraId="2A7B7763" w14:textId="77777777" w:rsidR="004B70A5" w:rsidRPr="004B70A5" w:rsidRDefault="004B70A5" w:rsidP="004B70A5">
      <w:pPr>
        <w:pStyle w:val="ListParagraph"/>
        <w:numPr>
          <w:ilvl w:val="0"/>
          <w:numId w:val="24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4B70A5">
        <w:rPr>
          <w:rFonts w:ascii="Georgia" w:hAnsi="Georgia" w:cs="Arial"/>
          <w:color w:val="000000" w:themeColor="text1"/>
          <w:shd w:val="clear" w:color="auto" w:fill="FFFFFF"/>
        </w:rPr>
        <w:t>Square the Differences: Square each of the differences.</w:t>
      </w:r>
    </w:p>
    <w:p w14:paraId="5D9FCC28" w14:textId="77777777" w:rsidR="004B70A5" w:rsidRPr="004B70A5" w:rsidRDefault="004B70A5" w:rsidP="004B70A5">
      <w:pPr>
        <w:pStyle w:val="ListParagraph"/>
        <w:numPr>
          <w:ilvl w:val="0"/>
          <w:numId w:val="24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4B70A5">
        <w:rPr>
          <w:rFonts w:ascii="Georgia" w:hAnsi="Georgia" w:cs="Arial"/>
          <w:color w:val="000000" w:themeColor="text1"/>
          <w:shd w:val="clear" w:color="auto" w:fill="FFFFFF"/>
        </w:rPr>
        <w:t>Sum the Squares: Add up all the squared differences.</w:t>
      </w:r>
    </w:p>
    <w:p w14:paraId="56680767" w14:textId="77777777" w:rsidR="004B70A5" w:rsidRPr="004B70A5" w:rsidRDefault="004B70A5" w:rsidP="004B70A5">
      <w:pPr>
        <w:pStyle w:val="ListParagraph"/>
        <w:numPr>
          <w:ilvl w:val="0"/>
          <w:numId w:val="24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4B70A5">
        <w:rPr>
          <w:rFonts w:ascii="Georgia" w:hAnsi="Georgia" w:cs="Arial"/>
          <w:color w:val="000000" w:themeColor="text1"/>
          <w:shd w:val="clear" w:color="auto" w:fill="FFFFFF"/>
        </w:rPr>
        <w:t>Divide by N-1: Divide this sum by the number of data points minus one (this is called the "sample standard deviation" formula).</w:t>
      </w:r>
    </w:p>
    <w:p w14:paraId="6FF0D155" w14:textId="77777777" w:rsidR="004B70A5" w:rsidRPr="004B70A5" w:rsidRDefault="004B70A5" w:rsidP="004B70A5">
      <w:pPr>
        <w:pStyle w:val="ListParagraph"/>
        <w:numPr>
          <w:ilvl w:val="0"/>
          <w:numId w:val="24"/>
        </w:num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4B70A5">
        <w:rPr>
          <w:rFonts w:ascii="Georgia" w:hAnsi="Georgia" w:cs="Arial"/>
          <w:color w:val="000000" w:themeColor="text1"/>
          <w:shd w:val="clear" w:color="auto" w:fill="FFFFFF"/>
        </w:rPr>
        <w:t>Square Root: Take the square root of the result from step 5 to get the standard deviation.</w:t>
      </w:r>
    </w:p>
    <w:p w14:paraId="049B9EB2" w14:textId="77777777" w:rsidR="004B70A5" w:rsidRPr="004B70A5" w:rsidRDefault="004B70A5" w:rsidP="004B70A5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4B70A5">
        <w:rPr>
          <w:rFonts w:ascii="Georgia" w:hAnsi="Georgia" w:cs="Arial"/>
          <w:color w:val="000000" w:themeColor="text1"/>
          <w:shd w:val="clear" w:color="auto" w:fill="FFFFFF"/>
        </w:rPr>
        <w:lastRenderedPageBreak/>
        <w:t>Squared Differences from the Mean:</w:t>
      </w:r>
    </w:p>
    <w:p w14:paraId="6123CD08" w14:textId="77777777" w:rsidR="004B70A5" w:rsidRPr="004B70A5" w:rsidRDefault="004B70A5" w:rsidP="004B70A5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(120-116.875</m:t>
          </m:r>
          <m:sSup>
            <m:sSupPr>
              <m:ctrl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=9.766</m:t>
          </m:r>
        </m:oMath>
      </m:oMathPara>
    </w:p>
    <w:p w14:paraId="357D98DA" w14:textId="77777777" w:rsidR="004B70A5" w:rsidRPr="004B70A5" w:rsidRDefault="004B70A5" w:rsidP="004B70A5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(115-116.875</m:t>
          </m:r>
          <m:sSup>
            <m:sSupPr>
              <m:ctrl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=3.516</m:t>
          </m:r>
        </m:oMath>
      </m:oMathPara>
    </w:p>
    <w:p w14:paraId="2E5DC115" w14:textId="77777777" w:rsidR="004B70A5" w:rsidRPr="004B70A5" w:rsidRDefault="004B70A5" w:rsidP="004B70A5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(130-116.875</m:t>
          </m:r>
          <m:sSup>
            <m:sSupPr>
              <m:ctrl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=172.266</m:t>
          </m:r>
        </m:oMath>
      </m:oMathPara>
    </w:p>
    <w:p w14:paraId="5DC50CF5" w14:textId="77777777" w:rsidR="004B70A5" w:rsidRPr="004B70A5" w:rsidRDefault="004B70A5" w:rsidP="004B70A5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(110-116.875</m:t>
          </m:r>
          <m:sSup>
            <m:sSupPr>
              <m:ctrl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=47.266</m:t>
          </m:r>
        </m:oMath>
      </m:oMathPara>
    </w:p>
    <w:p w14:paraId="6B8EF409" w14:textId="77777777" w:rsidR="004B70A5" w:rsidRPr="004B70A5" w:rsidRDefault="004B70A5" w:rsidP="004B70A5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(125-116.875</m:t>
          </m:r>
          <m:sSup>
            <m:sSupPr>
              <m:ctrl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=66.016</m:t>
          </m:r>
        </m:oMath>
      </m:oMathPara>
    </w:p>
    <w:p w14:paraId="6634DFB9" w14:textId="77777777" w:rsidR="004B70A5" w:rsidRPr="004B70A5" w:rsidRDefault="004B70A5" w:rsidP="004B70A5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(105-116.875</m:t>
          </m:r>
          <m:sSup>
            <m:sSupPr>
              <m:ctrl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=141.016</m:t>
          </m:r>
        </m:oMath>
      </m:oMathPara>
    </w:p>
    <w:p w14:paraId="1577AFF9" w14:textId="77777777" w:rsidR="004B70A5" w:rsidRPr="004B70A5" w:rsidRDefault="004B70A5" w:rsidP="004B70A5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(135-116.875</m:t>
          </m:r>
          <m:sSup>
            <m:sSupPr>
              <m:ctrl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=328.516</m:t>
          </m:r>
        </m:oMath>
      </m:oMathPara>
    </w:p>
    <w:p w14:paraId="2BA6AF49" w14:textId="77777777" w:rsidR="004B70A5" w:rsidRPr="004B70A5" w:rsidRDefault="004B70A5" w:rsidP="004B70A5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(95-116.875</m:t>
          </m:r>
          <m:sSup>
            <m:sSupPr>
              <m:ctrl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=478.516</m:t>
          </m:r>
        </m:oMath>
      </m:oMathPara>
    </w:p>
    <w:p w14:paraId="2137B82B" w14:textId="01A6496E" w:rsidR="004B70A5" w:rsidRPr="004B70A5" w:rsidRDefault="00891C27" w:rsidP="004B70A5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>
        <w:rPr>
          <w:rFonts w:ascii="Georgia" w:hAnsi="Georgia" w:cs="Arial"/>
          <w:color w:val="000000" w:themeColor="text1"/>
          <w:shd w:val="clear" w:color="auto" w:fill="FFFFFF"/>
        </w:rPr>
        <w:t>The Sum</w:t>
      </w:r>
      <w:r w:rsidR="004B70A5" w:rsidRPr="004B70A5">
        <w:rPr>
          <w:rFonts w:ascii="Georgia" w:hAnsi="Georgia" w:cs="Arial"/>
          <w:color w:val="000000" w:themeColor="text1"/>
          <w:shd w:val="clear" w:color="auto" w:fill="FFFFFF"/>
        </w:rPr>
        <w:t xml:space="preserve"> of Squares</w:t>
      </w:r>
      <w:r w:rsidR="004B70A5">
        <w:rPr>
          <w:rFonts w:ascii="Georgia" w:hAnsi="Georgia" w:cs="Arial"/>
          <w:color w:val="000000" w:themeColor="text1"/>
          <w:shd w:val="clear" w:color="auto" w:fill="FFFFFF"/>
        </w:rPr>
        <w:t xml:space="preserve"> </w:t>
      </w:r>
      <w:r w:rsidR="004B70A5" w:rsidRPr="004B70A5">
        <w:rPr>
          <w:rFonts w:ascii="Georgia" w:hAnsi="Georgia" w:cs="Arial"/>
          <w:color w:val="000000" w:themeColor="text1"/>
          <w:shd w:val="clear" w:color="auto" w:fill="FFFFFF"/>
        </w:rPr>
        <w:t xml:space="preserve">=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hd w:val="clear" w:color="auto" w:fill="FFFFFF"/>
          </w:rPr>
          <m:t>9.766+3.516+172.266+47.266+66.016+141.016+328.516+478.516</m:t>
        </m:r>
      </m:oMath>
      <w:r w:rsidR="004B70A5">
        <w:rPr>
          <w:rFonts w:ascii="Georgia" w:hAnsi="Georgia" w:cs="Arial"/>
          <w:color w:val="000000" w:themeColor="text1"/>
          <w:shd w:val="clear" w:color="auto" w:fill="FFFFFF"/>
        </w:rPr>
        <w:t xml:space="preserve"> </w:t>
      </w:r>
      <w:r w:rsidR="004B70A5" w:rsidRPr="004B70A5">
        <w:rPr>
          <w:rFonts w:ascii="Georgia" w:hAnsi="Georgia" w:cs="Arial"/>
          <w:color w:val="000000" w:themeColor="text1"/>
          <w:shd w:val="clear" w:color="auto" w:fill="FFFFFF"/>
        </w:rPr>
        <w:t xml:space="preserve">=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hd w:val="clear" w:color="auto" w:fill="FFFFFF"/>
          </w:rPr>
          <m:t>1246.875</m:t>
        </m:r>
      </m:oMath>
    </w:p>
    <w:p w14:paraId="490B1D2B" w14:textId="77777777" w:rsidR="004B70A5" w:rsidRPr="00891C27" w:rsidRDefault="004B70A5" w:rsidP="004B70A5">
      <w:pPr>
        <w:spacing w:after="240"/>
        <w:jc w:val="both"/>
        <w:rPr>
          <w:rFonts w:ascii="Georgia" w:hAnsi="Georgia" w:cs="Arial"/>
          <w:i/>
          <w:iCs/>
          <w:color w:val="000000" w:themeColor="text1"/>
          <w:shd w:val="clear" w:color="auto" w:fill="FFFFFF"/>
        </w:rPr>
      </w:pPr>
    </w:p>
    <w:p w14:paraId="71A11BBD" w14:textId="4B4C4BF7" w:rsidR="004B70A5" w:rsidRPr="00891C27" w:rsidRDefault="004B70A5" w:rsidP="004B70A5">
      <w:pPr>
        <w:spacing w:after="240"/>
        <w:jc w:val="both"/>
        <w:rPr>
          <w:rFonts w:ascii="Georgia" w:hAnsi="Georgia" w:cs="Arial"/>
          <w:color w:val="000000" w:themeColor="text1"/>
          <w:u w:val="single"/>
          <w:shd w:val="clear" w:color="auto" w:fill="FFFFFF"/>
        </w:rPr>
      </w:pPr>
      <w:r w:rsidRPr="00891C27">
        <w:rPr>
          <w:rFonts w:ascii="Georgia" w:hAnsi="Georgia" w:cs="Arial"/>
          <w:color w:val="000000" w:themeColor="text1"/>
          <w:u w:val="single"/>
          <w:shd w:val="clear" w:color="auto" w:fill="FFFFFF"/>
        </w:rPr>
        <w:t>Variance (using sample variance formula):</w:t>
      </w:r>
    </w:p>
    <w:p w14:paraId="693CE7DB" w14:textId="660EC2E2" w:rsidR="004B70A5" w:rsidRPr="004B70A5" w:rsidRDefault="004B70A5" w:rsidP="004B70A5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4B70A5">
        <w:rPr>
          <w:rFonts w:ascii="Georgia" w:hAnsi="Georgia" w:cs="Arial"/>
          <w:color w:val="000000" w:themeColor="text1"/>
          <w:shd w:val="clear" w:color="auto" w:fill="FFFFFF"/>
        </w:rPr>
        <w:t xml:space="preserve">Variance = </w:t>
      </w:r>
      <m:oMath>
        <m:f>
          <m:f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1246.875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7</m:t>
            </m:r>
          </m:den>
        </m:f>
      </m:oMath>
      <w:r>
        <w:rPr>
          <w:rFonts w:ascii="Georgia" w:hAnsi="Georgia" w:cs="Arial"/>
          <w:color w:val="000000" w:themeColor="text1"/>
          <w:shd w:val="clear" w:color="auto" w:fill="FFFFFF"/>
        </w:rPr>
        <w:t xml:space="preserve"> </w:t>
      </w:r>
      <w:r w:rsidRPr="004B70A5">
        <w:rPr>
          <w:rFonts w:ascii="Georgia" w:hAnsi="Georgia" w:cs="Arial"/>
          <w:color w:val="000000" w:themeColor="text1"/>
          <w:shd w:val="clear" w:color="auto" w:fill="FFFFFF"/>
        </w:rPr>
        <w:t xml:space="preserve">=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hd w:val="clear" w:color="auto" w:fill="FFFFFF"/>
          </w:rPr>
          <m:t>178.125</m:t>
        </m:r>
      </m:oMath>
    </w:p>
    <w:p w14:paraId="00C714A3" w14:textId="77777777" w:rsidR="004B70A5" w:rsidRPr="00891C27" w:rsidRDefault="004B70A5" w:rsidP="004B70A5">
      <w:pPr>
        <w:spacing w:after="240"/>
        <w:jc w:val="both"/>
        <w:rPr>
          <w:rFonts w:ascii="Georgia" w:hAnsi="Georgia" w:cs="Arial"/>
          <w:color w:val="000000" w:themeColor="text1"/>
          <w:u w:val="single"/>
          <w:shd w:val="clear" w:color="auto" w:fill="FFFFFF"/>
        </w:rPr>
      </w:pPr>
    </w:p>
    <w:p w14:paraId="6097B7E4" w14:textId="4A6ADDAD" w:rsidR="004B70A5" w:rsidRPr="0076583A" w:rsidRDefault="004B70A5" w:rsidP="004B70A5">
      <w:pPr>
        <w:spacing w:after="240"/>
        <w:jc w:val="both"/>
        <w:rPr>
          <w:rFonts w:ascii="Georgia" w:hAnsi="Georgia" w:cs="Arial"/>
          <w:color w:val="000000" w:themeColor="text1"/>
          <w:u w:val="single"/>
          <w:shd w:val="clear" w:color="auto" w:fill="FFFFFF"/>
        </w:rPr>
      </w:pPr>
      <w:r w:rsidRPr="0076583A">
        <w:rPr>
          <w:rFonts w:ascii="Georgia" w:hAnsi="Georgia" w:cs="Arial"/>
          <w:color w:val="000000" w:themeColor="text1"/>
          <w:u w:val="single"/>
          <w:shd w:val="clear" w:color="auto" w:fill="FFFFFF"/>
        </w:rPr>
        <w:t>Standard Deviation:</w:t>
      </w:r>
    </w:p>
    <w:p w14:paraId="57EFD616" w14:textId="0414B9A8" w:rsidR="004B70A5" w:rsidRPr="004B70A5" w:rsidRDefault="004B70A5" w:rsidP="004B70A5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4B70A5">
        <w:rPr>
          <w:rFonts w:ascii="Georgia" w:hAnsi="Georgia" w:cs="Arial"/>
          <w:color w:val="000000" w:themeColor="text1"/>
          <w:shd w:val="clear" w:color="auto" w:fill="FFFFFF"/>
        </w:rPr>
        <w:t xml:space="preserve">Standard Deviation </w:t>
      </w:r>
      <w:r w:rsidR="00891C27">
        <w:rPr>
          <w:rFonts w:ascii="Georgia" w:hAnsi="Georgia" w:cs="Arial"/>
          <w:color w:val="000000" w:themeColor="text1"/>
          <w:shd w:val="clear" w:color="auto" w:fill="FFFFFF"/>
        </w:rPr>
        <w:t>(</w:t>
      </w:r>
      <m:oMath>
        <m:r>
          <w:rPr>
            <w:rFonts w:ascii="Cambria Math" w:hAnsi="Cambria Math" w:cs="Arial"/>
            <w:color w:val="000000" w:themeColor="text1"/>
            <w:shd w:val="clear" w:color="auto" w:fill="FFFFFF"/>
            <w:lang w:val="en-US"/>
          </w:rPr>
          <m:t>s)</m:t>
        </m:r>
        <m:r>
          <m:rPr>
            <m:sty m:val="p"/>
          </m:rPr>
          <w:rPr>
            <w:rFonts w:ascii="Cambria Math" w:hAnsi="Cambria Math" w:cs="Arial"/>
            <w:color w:val="000000" w:themeColor="text1"/>
            <w:shd w:val="clear" w:color="auto" w:fill="FFFFFF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iCs/>
                <w:color w:val="000000" w:themeColor="text1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iCs/>
                    <w:color w:val="000000" w:themeColor="text1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  <w:lang w:val="en-US"/>
                  </w:rPr>
                  <m:t>∑(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hd w:val="clear" w:color="auto" w:fill="FFFFFF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  <w:lang w:val="en-US"/>
                  </w:rPr>
                  <m:t>-</m:t>
                </m:r>
                <m:acc>
                  <m:accPr>
                    <m:chr m:val="‾"/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 w:themeColor="text1"/>
                        <w:shd w:val="clear" w:color="auto" w:fill="FFFFFF"/>
                        <w:lang w:val="en-US"/>
                      </w:rPr>
                      <m:t>x</m:t>
                    </m:r>
                  </m:e>
                </m:acc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hd w:val="clear" w:color="auto" w:fill="FFFFFF"/>
                        <w:lang w:val="en-US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hd w:val="clear" w:color="auto" w:fill="FFFFFF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color w:val="000000" w:themeColor="text1"/>
                    <w:shd w:val="clear" w:color="auto" w:fill="FFFFFF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  <w:lang w:val="en-US"/>
                  </w:rPr>
                  <m:t>-1</m:t>
                </m:r>
              </m:den>
            </m:f>
          </m:e>
        </m:rad>
        <m:r>
          <w:rPr>
            <w:rFonts w:ascii="Cambria Math" w:hAnsi="Georgia" w:cs="Arial"/>
            <w:color w:val="000000" w:themeColor="text1"/>
            <w:shd w:val="clear" w:color="auto" w:fill="FFFFFF"/>
          </w:rPr>
          <m:t>=</m:t>
        </m:r>
      </m:oMath>
      <w:r w:rsidRPr="004B70A5">
        <w:rPr>
          <w:rFonts w:ascii="Georgia" w:hAnsi="Georgia" w:cs="Arial"/>
          <w:color w:val="000000" w:themeColor="text1"/>
          <w:shd w:val="clear" w:color="auto" w:fill="FFFFFF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178.125</m:t>
            </m:r>
          </m:e>
        </m:rad>
      </m:oMath>
      <w:r>
        <w:rPr>
          <w:rFonts w:ascii="Georgia" w:hAnsi="Georgia" w:cs="Arial"/>
          <w:color w:val="000000" w:themeColor="text1"/>
          <w:shd w:val="clear" w:color="auto" w:fill="FFFFFF"/>
        </w:rPr>
        <w:t xml:space="preserve"> </w:t>
      </w:r>
      <w:r w:rsidRPr="004B70A5">
        <w:rPr>
          <w:rFonts w:ascii="Georgia" w:hAnsi="Georgia" w:cs="Arial"/>
          <w:color w:val="000000" w:themeColor="text1"/>
          <w:shd w:val="clear" w:color="auto" w:fill="FFFFFF"/>
        </w:rPr>
        <w:t xml:space="preserve">≈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hd w:val="clear" w:color="auto" w:fill="FFFFFF"/>
          </w:rPr>
          <m:t>13.346</m:t>
        </m:r>
      </m:oMath>
      <w:r w:rsidRPr="004B70A5">
        <w:rPr>
          <w:rFonts w:ascii="Georgia" w:hAnsi="Georgia" w:cs="Arial"/>
          <w:color w:val="000000" w:themeColor="text1"/>
          <w:shd w:val="clear" w:color="auto" w:fill="FFFFFF"/>
        </w:rPr>
        <w:t xml:space="preserve"> ms</w:t>
      </w:r>
    </w:p>
    <w:p w14:paraId="385A34D3" w14:textId="77777777" w:rsidR="004B70A5" w:rsidRDefault="004B70A5" w:rsidP="004B70A5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</w:p>
    <w:p w14:paraId="3D35335B" w14:textId="3393636E" w:rsidR="004B70A5" w:rsidRDefault="004B70A5" w:rsidP="004B70A5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4B70A5">
        <w:rPr>
          <w:rFonts w:ascii="Georgia" w:hAnsi="Georgia" w:cs="Arial"/>
          <w:color w:val="000000" w:themeColor="text1"/>
          <w:shd w:val="clear" w:color="auto" w:fill="FFFFFF"/>
        </w:rPr>
        <w:t xml:space="preserve">The standard deviation is approximately 13.346 ms, which measures the amount of variation or dispersion of the task completion times from the mean (average time). </w:t>
      </w:r>
    </w:p>
    <w:p w14:paraId="5A98A13B" w14:textId="77777777" w:rsidR="004B70A5" w:rsidRDefault="004B70A5" w:rsidP="00194B9A">
      <w:pPr>
        <w:spacing w:after="240"/>
        <w:jc w:val="both"/>
        <w:rPr>
          <w:rFonts w:ascii="Georgia" w:hAnsi="Georgia" w:cs="Arial"/>
          <w:b/>
          <w:bCs/>
          <w:color w:val="000000" w:themeColor="text1"/>
          <w:shd w:val="clear" w:color="auto" w:fill="FFFFFF"/>
        </w:rPr>
      </w:pPr>
    </w:p>
    <w:p w14:paraId="37081D01" w14:textId="50EACBC8" w:rsidR="00194B9A" w:rsidRPr="004B70A5" w:rsidRDefault="00194B9A" w:rsidP="00194B9A">
      <w:pPr>
        <w:spacing w:after="240"/>
        <w:jc w:val="both"/>
        <w:rPr>
          <w:rFonts w:ascii="Georgia" w:hAnsi="Georgia" w:cs="Arial"/>
          <w:b/>
          <w:bCs/>
          <w:color w:val="000000" w:themeColor="text1"/>
          <w:shd w:val="clear" w:color="auto" w:fill="FFFFFF"/>
        </w:rPr>
      </w:pPr>
      <w:r w:rsidRPr="004B70A5">
        <w:rPr>
          <w:rFonts w:ascii="Georgia" w:hAnsi="Georgia" w:cs="Arial"/>
          <w:b/>
          <w:bCs/>
          <w:color w:val="000000" w:themeColor="text1"/>
          <w:shd w:val="clear" w:color="auto" w:fill="FFFFFF"/>
        </w:rPr>
        <w:t>Variance</w:t>
      </w:r>
    </w:p>
    <w:p w14:paraId="4D4D74BF" w14:textId="77777777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>Calculation: Square of the standard deviation.</w:t>
      </w:r>
    </w:p>
    <w:p w14:paraId="2F84A4DF" w14:textId="77777777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>Result: Variance ≈ 178.125 (ms)^2</w:t>
      </w:r>
    </w:p>
    <w:p w14:paraId="44BC3F10" w14:textId="15B28A26" w:rsidR="00891C27" w:rsidRDefault="00891C27">
      <w:pPr>
        <w:rPr>
          <w:rFonts w:ascii="Georgia" w:hAnsi="Georgia" w:cs="Arial"/>
          <w:color w:val="000000" w:themeColor="text1"/>
          <w:shd w:val="clear" w:color="auto" w:fill="FFFFFF"/>
        </w:rPr>
      </w:pPr>
      <w:r>
        <w:rPr>
          <w:rFonts w:ascii="Georgia" w:hAnsi="Georgia" w:cs="Arial"/>
          <w:color w:val="000000" w:themeColor="text1"/>
          <w:shd w:val="clear" w:color="auto" w:fill="FFFFFF"/>
        </w:rPr>
        <w:br w:type="page"/>
      </w:r>
    </w:p>
    <w:p w14:paraId="0EB5BE8E" w14:textId="7D8967A8" w:rsidR="00194B9A" w:rsidRDefault="00194B9A" w:rsidP="00194B9A">
      <w:pPr>
        <w:spacing w:after="240"/>
        <w:jc w:val="both"/>
        <w:rPr>
          <w:rFonts w:ascii="Georgia" w:hAnsi="Georgia" w:cs="Arial"/>
          <w:b/>
          <w:bCs/>
          <w:color w:val="000000" w:themeColor="text1"/>
          <w:shd w:val="clear" w:color="auto" w:fill="FFFFFF"/>
        </w:rPr>
      </w:pPr>
      <w:r w:rsidRPr="004B70A5">
        <w:rPr>
          <w:rFonts w:ascii="Georgia" w:hAnsi="Georgia" w:cs="Arial"/>
          <w:b/>
          <w:bCs/>
          <w:color w:val="000000" w:themeColor="text1"/>
          <w:shd w:val="clear" w:color="auto" w:fill="FFFFFF"/>
        </w:rPr>
        <w:lastRenderedPageBreak/>
        <w:t>Interquartile Range (IQR)</w:t>
      </w:r>
    </w:p>
    <w:p w14:paraId="4C441388" w14:textId="7204B821" w:rsidR="00891C27" w:rsidRPr="00891C27" w:rsidRDefault="00891C27" w:rsidP="00891C27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891C27">
        <w:rPr>
          <w:rFonts w:ascii="Georgia" w:hAnsi="Georgia" w:cs="Arial"/>
          <w:color w:val="000000" w:themeColor="text1"/>
          <w:shd w:val="clear" w:color="auto" w:fill="FFFFFF"/>
        </w:rPr>
        <w:t>The position of a given quartile in a sorted dataset can be determined by the following formula:</w:t>
      </w:r>
    </w:p>
    <w:p w14:paraId="6AAE2D8F" w14:textId="77777777" w:rsidR="00891C27" w:rsidRPr="00891C27" w:rsidRDefault="00891C27" w:rsidP="00891C27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m:oMathPara>
        <m:oMath>
          <m:r>
            <m:rPr>
              <m:nor/>
            </m:rPr>
            <w:rPr>
              <w:rFonts w:ascii="Georgia" w:hAnsi="Georgia" w:cs="Arial"/>
              <w:color w:val="000000" w:themeColor="text1"/>
              <w:shd w:val="clear" w:color="auto" w:fill="FFFFFF"/>
            </w:rPr>
            <m:t>Position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×(</m:t>
          </m:r>
          <m:r>
            <w:rPr>
              <w:rFonts w:ascii="Cambria Math" w:hAnsi="Cambria Math" w:cs="Arial"/>
              <w:color w:val="000000" w:themeColor="text1"/>
              <w:shd w:val="clear" w:color="auto" w:fill="FFFFFF"/>
            </w:rPr>
            <m:t>n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+1)</m:t>
          </m:r>
        </m:oMath>
      </m:oMathPara>
    </w:p>
    <w:p w14:paraId="3716A908" w14:textId="77777777" w:rsidR="00891C27" w:rsidRPr="00891C27" w:rsidRDefault="00891C27" w:rsidP="00891C27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891C27">
        <w:rPr>
          <w:rFonts w:ascii="Georgia" w:hAnsi="Georgia" w:cs="Arial"/>
          <w:color w:val="000000" w:themeColor="text1"/>
          <w:shd w:val="clear" w:color="auto" w:fill="FFFFFF"/>
        </w:rPr>
        <w:t>Where:</w:t>
      </w:r>
    </w:p>
    <w:p w14:paraId="7B5F68D3" w14:textId="77777777" w:rsidR="00891C27" w:rsidRPr="00891C27" w:rsidRDefault="00891C27" w:rsidP="00891C27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m:oMath>
        <m:r>
          <w:rPr>
            <w:rFonts w:ascii="Cambria Math" w:hAnsi="Cambria Math" w:cs="Arial"/>
            <w:color w:val="000000" w:themeColor="text1"/>
            <w:shd w:val="clear" w:color="auto" w:fill="FFFFFF"/>
          </w:rPr>
          <m:t>Q</m:t>
        </m:r>
      </m:oMath>
      <w:r w:rsidRPr="00891C27">
        <w:rPr>
          <w:rFonts w:ascii="Georgia" w:hAnsi="Georgia" w:cs="Arial"/>
          <w:color w:val="000000" w:themeColor="text1"/>
          <w:shd w:val="clear" w:color="auto" w:fill="FFFFFF"/>
        </w:rPr>
        <w:t xml:space="preserve"> is the quartile percentage (25 for Q1, 50 for the median, 75 for Q3).</w:t>
      </w:r>
    </w:p>
    <w:p w14:paraId="16456D74" w14:textId="77777777" w:rsidR="00891C27" w:rsidRPr="00891C27" w:rsidRDefault="00891C27" w:rsidP="00891C27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m:oMath>
        <m:r>
          <w:rPr>
            <w:rFonts w:ascii="Cambria Math" w:hAnsi="Cambria Math" w:cs="Arial"/>
            <w:color w:val="000000" w:themeColor="text1"/>
            <w:shd w:val="clear" w:color="auto" w:fill="FFFFFF"/>
          </w:rPr>
          <m:t>n</m:t>
        </m:r>
      </m:oMath>
      <w:r w:rsidRPr="00891C27">
        <w:rPr>
          <w:rFonts w:ascii="Georgia" w:hAnsi="Georgia" w:cs="Arial"/>
          <w:color w:val="000000" w:themeColor="text1"/>
          <w:shd w:val="clear" w:color="auto" w:fill="FFFFFF"/>
        </w:rPr>
        <w:t xml:space="preserve"> is the number of observations in the dataset.</w:t>
      </w:r>
    </w:p>
    <w:p w14:paraId="78F733CB" w14:textId="77777777" w:rsidR="00891C27" w:rsidRDefault="00891C27" w:rsidP="00891C27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</w:p>
    <w:p w14:paraId="7BDE4412" w14:textId="6E316B88" w:rsidR="00891C27" w:rsidRPr="00891C27" w:rsidRDefault="00891C27" w:rsidP="00891C27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891C27">
        <w:rPr>
          <w:rFonts w:ascii="Georgia" w:hAnsi="Georgia" w:cs="Arial"/>
          <w:color w:val="000000" w:themeColor="text1"/>
          <w:shd w:val="clear" w:color="auto" w:fill="FFFFFF"/>
        </w:rPr>
        <w:t>If the quartile position calculated is not a whole number, we use interpolation between the two closest data points. The formula for interpolation is:</w:t>
      </w:r>
    </w:p>
    <w:p w14:paraId="18E6519E" w14:textId="77777777" w:rsidR="00891C27" w:rsidRPr="00891C27" w:rsidRDefault="00891C27" w:rsidP="00891C27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m:oMathPara>
        <m:oMath>
          <m:r>
            <m:rPr>
              <m:nor/>
            </m:rPr>
            <w:rPr>
              <w:rFonts w:ascii="Georgia" w:hAnsi="Georgia" w:cs="Arial"/>
              <w:color w:val="000000" w:themeColor="text1"/>
              <w:shd w:val="clear" w:color="auto" w:fill="FFFFFF"/>
            </w:rPr>
            <m:t>Interpolated Value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⌊</m:t>
              </m:r>
              <m: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⌋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+(</m:t>
          </m:r>
          <m:r>
            <w:rPr>
              <w:rFonts w:ascii="Cambria Math" w:hAnsi="Cambria Math" w:cs="Arial"/>
              <w:color w:val="000000" w:themeColor="text1"/>
              <w:shd w:val="clear" w:color="auto" w:fill="FFFFFF"/>
            </w:rPr>
            <m:t>p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-⌊</m:t>
          </m:r>
          <m:r>
            <w:rPr>
              <w:rFonts w:ascii="Cambria Math" w:hAnsi="Cambria Math" w:cs="Arial"/>
              <w:color w:val="000000" w:themeColor="text1"/>
              <w:shd w:val="clear" w:color="auto" w:fill="FFFFFF"/>
            </w:rPr>
            <m:t>p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⌋)×(</m:t>
          </m:r>
          <m:sSub>
            <m:sSubPr>
              <m:ctrl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⌊</m:t>
              </m:r>
              <m: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⌋+1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⌊</m:t>
              </m:r>
              <m: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hd w:val="clear" w:color="auto" w:fill="FFFFFF"/>
                </w:rPr>
                <m:t>⌋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)</m:t>
          </m:r>
        </m:oMath>
      </m:oMathPara>
    </w:p>
    <w:p w14:paraId="56D5C8A1" w14:textId="77777777" w:rsidR="00891C27" w:rsidRPr="00891C27" w:rsidRDefault="00891C27" w:rsidP="00891C27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891C27">
        <w:rPr>
          <w:rFonts w:ascii="Georgia" w:hAnsi="Georgia" w:cs="Arial"/>
          <w:color w:val="000000" w:themeColor="text1"/>
          <w:shd w:val="clear" w:color="auto" w:fill="FFFFFF"/>
        </w:rPr>
        <w:t>Where:</w:t>
      </w:r>
    </w:p>
    <w:p w14:paraId="627EA519" w14:textId="77777777" w:rsidR="00891C27" w:rsidRPr="00891C27" w:rsidRDefault="00000000" w:rsidP="00891C27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⌊</m:t>
            </m:r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p</m:t>
            </m:r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⌋</m:t>
            </m:r>
          </m:sub>
        </m:sSub>
      </m:oMath>
      <w:r w:rsidR="00891C27" w:rsidRPr="00891C27">
        <w:rPr>
          <w:rFonts w:ascii="Georgia" w:hAnsi="Georgia" w:cs="Arial"/>
          <w:color w:val="000000" w:themeColor="text1"/>
          <w:shd w:val="clear" w:color="auto" w:fill="FFFFFF"/>
        </w:rPr>
        <w:t xml:space="preserve"> is the value at the floor of the position </w:t>
      </w:r>
      <m:oMath>
        <m:r>
          <w:rPr>
            <w:rFonts w:ascii="Cambria Math" w:hAnsi="Cambria Math" w:cs="Arial"/>
            <w:color w:val="000000" w:themeColor="text1"/>
            <w:shd w:val="clear" w:color="auto" w:fill="FFFFFF"/>
          </w:rPr>
          <m:t>p</m:t>
        </m:r>
      </m:oMath>
      <w:r w:rsidR="00891C27" w:rsidRPr="00891C27">
        <w:rPr>
          <w:rFonts w:ascii="Georgia" w:hAnsi="Georgia" w:cs="Arial"/>
          <w:color w:val="000000" w:themeColor="text1"/>
          <w:shd w:val="clear" w:color="auto" w:fill="FFFFFF"/>
        </w:rPr>
        <w:t xml:space="preserve"> (i.e., the value at the lower position).</w:t>
      </w:r>
    </w:p>
    <w:p w14:paraId="2F909D67" w14:textId="77777777" w:rsidR="00891C27" w:rsidRPr="00891C27" w:rsidRDefault="00891C27" w:rsidP="00891C27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m:oMath>
        <m:r>
          <w:rPr>
            <w:rFonts w:ascii="Cambria Math" w:hAnsi="Cambria Math" w:cs="Arial"/>
            <w:color w:val="000000" w:themeColor="text1"/>
            <w:shd w:val="clear" w:color="auto" w:fill="FFFFFF"/>
          </w:rPr>
          <m:t>p</m:t>
        </m:r>
      </m:oMath>
      <w:r w:rsidRPr="00891C27">
        <w:rPr>
          <w:rFonts w:ascii="Georgia" w:hAnsi="Georgia" w:cs="Arial"/>
          <w:color w:val="000000" w:themeColor="text1"/>
          <w:shd w:val="clear" w:color="auto" w:fill="FFFFFF"/>
        </w:rPr>
        <w:t xml:space="preserve"> is the calculated position (which might be a fractional number).</w:t>
      </w:r>
    </w:p>
    <w:p w14:paraId="59F352C8" w14:textId="77777777" w:rsidR="00891C27" w:rsidRPr="00891C27" w:rsidRDefault="00000000" w:rsidP="00891C27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⌊</m:t>
            </m:r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p</m:t>
            </m:r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⌋+1</m:t>
            </m:r>
          </m:sub>
        </m:sSub>
      </m:oMath>
      <w:r w:rsidR="00891C27" w:rsidRPr="00891C27">
        <w:rPr>
          <w:rFonts w:ascii="Georgia" w:hAnsi="Georgia" w:cs="Arial"/>
          <w:color w:val="000000" w:themeColor="text1"/>
          <w:shd w:val="clear" w:color="auto" w:fill="FFFFFF"/>
        </w:rPr>
        <w:t xml:space="preserve"> is the value at the next higher position in the dataset.</w:t>
      </w:r>
    </w:p>
    <w:p w14:paraId="1CEEE591" w14:textId="77777777" w:rsidR="00891C27" w:rsidRPr="004B70A5" w:rsidRDefault="00891C27" w:rsidP="00194B9A">
      <w:pPr>
        <w:spacing w:after="240"/>
        <w:jc w:val="both"/>
        <w:rPr>
          <w:rFonts w:ascii="Georgia" w:hAnsi="Georgia" w:cs="Arial"/>
          <w:b/>
          <w:bCs/>
          <w:color w:val="000000" w:themeColor="text1"/>
          <w:shd w:val="clear" w:color="auto" w:fill="FFFFFF"/>
        </w:rPr>
      </w:pPr>
    </w:p>
    <w:p w14:paraId="1F30D0B0" w14:textId="2679D0EB" w:rsidR="00194B9A" w:rsidRPr="004B70A5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u w:val="single"/>
          <w:shd w:val="clear" w:color="auto" w:fill="FFFFFF"/>
        </w:rPr>
      </w:pPr>
      <w:r w:rsidRPr="004B70A5">
        <w:rPr>
          <w:rFonts w:ascii="Georgia" w:hAnsi="Georgia" w:cs="Arial"/>
          <w:color w:val="000000" w:themeColor="text1"/>
          <w:u w:val="single"/>
          <w:shd w:val="clear" w:color="auto" w:fill="FFFFFF"/>
        </w:rPr>
        <w:t>First Quartile (Q1) Calculation</w:t>
      </w:r>
      <w:r w:rsidR="004B70A5" w:rsidRPr="004B70A5">
        <w:rPr>
          <w:rFonts w:ascii="Georgia" w:hAnsi="Georgia" w:cs="Arial"/>
          <w:color w:val="000000" w:themeColor="text1"/>
          <w:u w:val="single"/>
          <w:shd w:val="clear" w:color="auto" w:fill="FFFFFF"/>
        </w:rPr>
        <w:t>.</w:t>
      </w:r>
    </w:p>
    <w:p w14:paraId="2EC2C43C" w14:textId="24977FCC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 xml:space="preserve">Position of Q1 (25th percentile):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hd w:val="clear" w:color="auto" w:fill="FFFFFF"/>
          </w:rPr>
          <m:t>0.25×(8+1)=2.25</m:t>
        </m:r>
      </m:oMath>
      <w:r w:rsidRPr="00194B9A">
        <w:rPr>
          <w:rFonts w:ascii="Georgia" w:hAnsi="Georgia" w:cs="Arial"/>
          <w:color w:val="000000" w:themeColor="text1"/>
          <w:shd w:val="clear" w:color="auto" w:fill="FFFFFF"/>
        </w:rPr>
        <w:t>.</w:t>
      </w:r>
    </w:p>
    <w:p w14:paraId="00EEF28A" w14:textId="77777777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>Interpolate between the 2nd and 3rd values in the sorted data (105 and 110):</w:t>
      </w:r>
    </w:p>
    <w:p w14:paraId="69DB4935" w14:textId="3EB76729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 xml:space="preserve">Exact Q1: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hd w:val="clear" w:color="auto" w:fill="FFFFFF"/>
          </w:rPr>
          <m:t>105+(110-105)×(2.25-2)=106.25</m:t>
        </m:r>
      </m:oMath>
      <w:r w:rsidRPr="00194B9A">
        <w:rPr>
          <w:rFonts w:ascii="Georgia" w:hAnsi="Georgia" w:cs="Arial"/>
          <w:color w:val="000000" w:themeColor="text1"/>
          <w:shd w:val="clear" w:color="auto" w:fill="FFFFFF"/>
        </w:rPr>
        <w:t xml:space="preserve"> ms.</w:t>
      </w:r>
    </w:p>
    <w:p w14:paraId="1C94757C" w14:textId="7128D317" w:rsidR="00194B9A" w:rsidRPr="004B70A5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u w:val="single"/>
          <w:shd w:val="clear" w:color="auto" w:fill="FFFFFF"/>
        </w:rPr>
      </w:pPr>
      <w:r w:rsidRPr="004B70A5">
        <w:rPr>
          <w:rFonts w:ascii="Georgia" w:hAnsi="Georgia" w:cs="Arial"/>
          <w:color w:val="000000" w:themeColor="text1"/>
          <w:u w:val="single"/>
          <w:shd w:val="clear" w:color="auto" w:fill="FFFFFF"/>
        </w:rPr>
        <w:t>Third Quartile (Q3) Calculation</w:t>
      </w:r>
      <w:r w:rsidR="004B70A5" w:rsidRPr="004B70A5">
        <w:rPr>
          <w:rFonts w:ascii="Georgia" w:hAnsi="Georgia" w:cs="Arial"/>
          <w:color w:val="000000" w:themeColor="text1"/>
          <w:u w:val="single"/>
          <w:shd w:val="clear" w:color="auto" w:fill="FFFFFF"/>
        </w:rPr>
        <w:t>.</w:t>
      </w:r>
    </w:p>
    <w:p w14:paraId="066BE553" w14:textId="3E897D18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 xml:space="preserve">Position of Q3 (75th percentile):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hd w:val="clear" w:color="auto" w:fill="FFFFFF"/>
          </w:rPr>
          <m:t>0.75×(8+1)=6.75</m:t>
        </m:r>
      </m:oMath>
      <w:r w:rsidRPr="00194B9A">
        <w:rPr>
          <w:rFonts w:ascii="Georgia" w:hAnsi="Georgia" w:cs="Arial"/>
          <w:color w:val="000000" w:themeColor="text1"/>
          <w:shd w:val="clear" w:color="auto" w:fill="FFFFFF"/>
        </w:rPr>
        <w:t>.</w:t>
      </w:r>
    </w:p>
    <w:p w14:paraId="74495B5E" w14:textId="77777777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>Interpolate between the 6th and 7th values in the sorted data (125 and 130):</w:t>
      </w:r>
    </w:p>
    <w:p w14:paraId="3D432A85" w14:textId="3D77E350" w:rsidR="00194B9A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 xml:space="preserve">Exact Q3: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hd w:val="clear" w:color="auto" w:fill="FFFFFF"/>
          </w:rPr>
          <m:t>125+(130-125)×(6.75-6)=128.75</m:t>
        </m:r>
      </m:oMath>
      <w:r w:rsidRPr="00194B9A">
        <w:rPr>
          <w:rFonts w:ascii="Georgia" w:hAnsi="Georgia" w:cs="Arial"/>
          <w:color w:val="000000" w:themeColor="text1"/>
          <w:shd w:val="clear" w:color="auto" w:fill="FFFFFF"/>
        </w:rPr>
        <w:t xml:space="preserve"> ms.</w:t>
      </w:r>
    </w:p>
    <w:p w14:paraId="54C31671" w14:textId="77777777" w:rsidR="00194B9A" w:rsidRPr="004B70A5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u w:val="single"/>
          <w:shd w:val="clear" w:color="auto" w:fill="FFFFFF"/>
        </w:rPr>
      </w:pPr>
      <w:r w:rsidRPr="004B70A5">
        <w:rPr>
          <w:rFonts w:ascii="Georgia" w:hAnsi="Georgia" w:cs="Arial"/>
          <w:color w:val="000000" w:themeColor="text1"/>
          <w:u w:val="single"/>
          <w:shd w:val="clear" w:color="auto" w:fill="FFFFFF"/>
        </w:rPr>
        <w:t>Interquartile Range (IQR):</w:t>
      </w:r>
    </w:p>
    <w:p w14:paraId="626AE459" w14:textId="69D15ADF" w:rsidR="00194B9A" w:rsidRPr="00194B9A" w:rsidRDefault="00891C27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000000" w:themeColor="text1"/>
            <w:shd w:val="clear" w:color="auto" w:fill="FFFFFF"/>
          </w:rPr>
          <m:t>IQR=Q3-Q1=128.75-106.25</m:t>
        </m:r>
      </m:oMath>
      <w:r>
        <w:rPr>
          <w:rFonts w:ascii="Georgia" w:hAnsi="Georgia" w:cs="Arial"/>
          <w:color w:val="000000" w:themeColor="text1"/>
          <w:shd w:val="clear" w:color="auto" w:fill="FFFFFF"/>
        </w:rPr>
        <w:t xml:space="preserve"> </w:t>
      </w:r>
      <w:r w:rsidR="00194B9A" w:rsidRPr="00194B9A">
        <w:rPr>
          <w:rFonts w:ascii="Georgia" w:hAnsi="Georgia" w:cs="Arial"/>
          <w:color w:val="000000" w:themeColor="text1"/>
          <w:shd w:val="clear" w:color="auto" w:fill="FFFFFF"/>
        </w:rPr>
        <w:t>= 22.5 ms.</w:t>
      </w:r>
    </w:p>
    <w:p w14:paraId="355CD5D2" w14:textId="3E8AE875" w:rsidR="004B70A5" w:rsidRPr="00194B9A" w:rsidRDefault="00194B9A" w:rsidP="00194B9A">
      <w:pPr>
        <w:spacing w:after="240"/>
        <w:jc w:val="both"/>
        <w:rPr>
          <w:rFonts w:ascii="Georgia" w:hAnsi="Georgia" w:cs="Arial"/>
          <w:color w:val="000000" w:themeColor="text1"/>
          <w:shd w:val="clear" w:color="auto" w:fill="FFFFFF"/>
        </w:rPr>
      </w:pPr>
      <w:r w:rsidRPr="00194B9A">
        <w:rPr>
          <w:rFonts w:ascii="Georgia" w:hAnsi="Georgia" w:cs="Arial"/>
          <w:color w:val="000000" w:themeColor="text1"/>
          <w:shd w:val="clear" w:color="auto" w:fill="FFFFFF"/>
        </w:rPr>
        <w:t>The Interquartile Range (IQR) for the dataset is 22.5 ms, which represents the range between the first and third quartiles and provides insight into the variability of the middle 50% of the data, excluding outliers.</w:t>
      </w:r>
    </w:p>
    <w:sectPr w:rsidR="004B70A5" w:rsidRPr="00194B9A" w:rsidSect="000B57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.AppleJapaneseFont">
    <w:altName w:val="Cambria"/>
    <w:panose1 w:val="020B0604020202020204"/>
    <w:charset w:val="00"/>
    <w:family w:val="roman"/>
    <w:pitch w:val="default"/>
  </w:font>
  <w:font w:name=".Hiragino Kaku Gothic Interface">
    <w:altName w:val="Cambria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311"/>
    <w:multiLevelType w:val="hybridMultilevel"/>
    <w:tmpl w:val="576088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1E90"/>
    <w:multiLevelType w:val="multilevel"/>
    <w:tmpl w:val="6B3A2A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43BAE"/>
    <w:multiLevelType w:val="hybridMultilevel"/>
    <w:tmpl w:val="8B362100"/>
    <w:lvl w:ilvl="0" w:tplc="6D9423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869D30">
      <w:numFmt w:val="decimal"/>
      <w:lvlText w:val=""/>
      <w:lvlJc w:val="left"/>
    </w:lvl>
    <w:lvl w:ilvl="2" w:tplc="BDF604F0">
      <w:numFmt w:val="decimal"/>
      <w:lvlText w:val=""/>
      <w:lvlJc w:val="left"/>
    </w:lvl>
    <w:lvl w:ilvl="3" w:tplc="D0C6C56C">
      <w:numFmt w:val="decimal"/>
      <w:lvlText w:val=""/>
      <w:lvlJc w:val="left"/>
    </w:lvl>
    <w:lvl w:ilvl="4" w:tplc="4D96FD48">
      <w:numFmt w:val="decimal"/>
      <w:lvlText w:val=""/>
      <w:lvlJc w:val="left"/>
    </w:lvl>
    <w:lvl w:ilvl="5" w:tplc="4482C140">
      <w:numFmt w:val="decimal"/>
      <w:lvlText w:val=""/>
      <w:lvlJc w:val="left"/>
    </w:lvl>
    <w:lvl w:ilvl="6" w:tplc="3A7E7686">
      <w:numFmt w:val="decimal"/>
      <w:lvlText w:val=""/>
      <w:lvlJc w:val="left"/>
    </w:lvl>
    <w:lvl w:ilvl="7" w:tplc="4F6A189C">
      <w:numFmt w:val="decimal"/>
      <w:lvlText w:val=""/>
      <w:lvlJc w:val="left"/>
    </w:lvl>
    <w:lvl w:ilvl="8" w:tplc="71F8C646">
      <w:numFmt w:val="decimal"/>
      <w:lvlText w:val=""/>
      <w:lvlJc w:val="left"/>
    </w:lvl>
  </w:abstractNum>
  <w:abstractNum w:abstractNumId="3" w15:restartNumberingAfterBreak="0">
    <w:nsid w:val="114A7612"/>
    <w:multiLevelType w:val="hybridMultilevel"/>
    <w:tmpl w:val="B52CEF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F0BD9"/>
    <w:multiLevelType w:val="hybridMultilevel"/>
    <w:tmpl w:val="7DA0EB4E"/>
    <w:lvl w:ilvl="0" w:tplc="B7060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1C69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46384C">
      <w:numFmt w:val="decimal"/>
      <w:lvlText w:val=""/>
      <w:lvlJc w:val="left"/>
    </w:lvl>
    <w:lvl w:ilvl="3" w:tplc="2A40618E">
      <w:numFmt w:val="decimal"/>
      <w:lvlText w:val=""/>
      <w:lvlJc w:val="left"/>
    </w:lvl>
    <w:lvl w:ilvl="4" w:tplc="230E59FC">
      <w:numFmt w:val="decimal"/>
      <w:lvlText w:val=""/>
      <w:lvlJc w:val="left"/>
    </w:lvl>
    <w:lvl w:ilvl="5" w:tplc="776860A6">
      <w:numFmt w:val="decimal"/>
      <w:lvlText w:val=""/>
      <w:lvlJc w:val="left"/>
    </w:lvl>
    <w:lvl w:ilvl="6" w:tplc="5288B636">
      <w:numFmt w:val="decimal"/>
      <w:lvlText w:val=""/>
      <w:lvlJc w:val="left"/>
    </w:lvl>
    <w:lvl w:ilvl="7" w:tplc="E9F4E142">
      <w:numFmt w:val="decimal"/>
      <w:lvlText w:val=""/>
      <w:lvlJc w:val="left"/>
    </w:lvl>
    <w:lvl w:ilvl="8" w:tplc="20E07D12">
      <w:numFmt w:val="decimal"/>
      <w:lvlText w:val=""/>
      <w:lvlJc w:val="left"/>
    </w:lvl>
  </w:abstractNum>
  <w:abstractNum w:abstractNumId="5" w15:restartNumberingAfterBreak="0">
    <w:nsid w:val="12950F20"/>
    <w:multiLevelType w:val="hybridMultilevel"/>
    <w:tmpl w:val="D8E41C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77F7C"/>
    <w:multiLevelType w:val="hybridMultilevel"/>
    <w:tmpl w:val="FA2C2D08"/>
    <w:lvl w:ilvl="0" w:tplc="02B8BA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462DC">
      <w:numFmt w:val="decimal"/>
      <w:lvlText w:val=""/>
      <w:lvlJc w:val="left"/>
    </w:lvl>
    <w:lvl w:ilvl="2" w:tplc="EA96FBD4">
      <w:numFmt w:val="decimal"/>
      <w:lvlText w:val=""/>
      <w:lvlJc w:val="left"/>
    </w:lvl>
    <w:lvl w:ilvl="3" w:tplc="B3369204">
      <w:numFmt w:val="decimal"/>
      <w:lvlText w:val=""/>
      <w:lvlJc w:val="left"/>
    </w:lvl>
    <w:lvl w:ilvl="4" w:tplc="10AAC9CC">
      <w:numFmt w:val="decimal"/>
      <w:lvlText w:val=""/>
      <w:lvlJc w:val="left"/>
    </w:lvl>
    <w:lvl w:ilvl="5" w:tplc="25B6046A">
      <w:numFmt w:val="decimal"/>
      <w:lvlText w:val=""/>
      <w:lvlJc w:val="left"/>
    </w:lvl>
    <w:lvl w:ilvl="6" w:tplc="976EE476">
      <w:numFmt w:val="decimal"/>
      <w:lvlText w:val=""/>
      <w:lvlJc w:val="left"/>
    </w:lvl>
    <w:lvl w:ilvl="7" w:tplc="07161F30">
      <w:numFmt w:val="decimal"/>
      <w:lvlText w:val=""/>
      <w:lvlJc w:val="left"/>
    </w:lvl>
    <w:lvl w:ilvl="8" w:tplc="BC1892B4">
      <w:numFmt w:val="decimal"/>
      <w:lvlText w:val=""/>
      <w:lvlJc w:val="left"/>
    </w:lvl>
  </w:abstractNum>
  <w:abstractNum w:abstractNumId="7" w15:restartNumberingAfterBreak="0">
    <w:nsid w:val="2FA8700B"/>
    <w:multiLevelType w:val="hybridMultilevel"/>
    <w:tmpl w:val="576088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606F0"/>
    <w:multiLevelType w:val="hybridMultilevel"/>
    <w:tmpl w:val="8E5AB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B315E"/>
    <w:multiLevelType w:val="hybridMultilevel"/>
    <w:tmpl w:val="53F2B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06E80"/>
    <w:multiLevelType w:val="hybridMultilevel"/>
    <w:tmpl w:val="E814027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E6B09"/>
    <w:multiLevelType w:val="hybridMultilevel"/>
    <w:tmpl w:val="B52CEF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74088"/>
    <w:multiLevelType w:val="multilevel"/>
    <w:tmpl w:val="CD5CFC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10B34"/>
    <w:multiLevelType w:val="hybridMultilevel"/>
    <w:tmpl w:val="F5601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70268"/>
    <w:multiLevelType w:val="hybridMultilevel"/>
    <w:tmpl w:val="576088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45AC4"/>
    <w:multiLevelType w:val="hybridMultilevel"/>
    <w:tmpl w:val="CF36DB1E"/>
    <w:lvl w:ilvl="0" w:tplc="C4FC8B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343F2C">
      <w:numFmt w:val="decimal"/>
      <w:lvlText w:val=""/>
      <w:lvlJc w:val="left"/>
    </w:lvl>
    <w:lvl w:ilvl="2" w:tplc="FB3E193E">
      <w:numFmt w:val="decimal"/>
      <w:lvlText w:val=""/>
      <w:lvlJc w:val="left"/>
    </w:lvl>
    <w:lvl w:ilvl="3" w:tplc="A6127122">
      <w:numFmt w:val="decimal"/>
      <w:lvlText w:val=""/>
      <w:lvlJc w:val="left"/>
    </w:lvl>
    <w:lvl w:ilvl="4" w:tplc="9AE25586">
      <w:numFmt w:val="decimal"/>
      <w:lvlText w:val=""/>
      <w:lvlJc w:val="left"/>
    </w:lvl>
    <w:lvl w:ilvl="5" w:tplc="766212A8">
      <w:numFmt w:val="decimal"/>
      <w:lvlText w:val=""/>
      <w:lvlJc w:val="left"/>
    </w:lvl>
    <w:lvl w:ilvl="6" w:tplc="17E63800">
      <w:numFmt w:val="decimal"/>
      <w:lvlText w:val=""/>
      <w:lvlJc w:val="left"/>
    </w:lvl>
    <w:lvl w:ilvl="7" w:tplc="B0949B42">
      <w:numFmt w:val="decimal"/>
      <w:lvlText w:val=""/>
      <w:lvlJc w:val="left"/>
    </w:lvl>
    <w:lvl w:ilvl="8" w:tplc="B126929A">
      <w:numFmt w:val="decimal"/>
      <w:lvlText w:val=""/>
      <w:lvlJc w:val="left"/>
    </w:lvl>
  </w:abstractNum>
  <w:abstractNum w:abstractNumId="16" w15:restartNumberingAfterBreak="0">
    <w:nsid w:val="5DCC2C48"/>
    <w:multiLevelType w:val="hybridMultilevel"/>
    <w:tmpl w:val="1B2E0C68"/>
    <w:lvl w:ilvl="0" w:tplc="374A86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C64A6">
      <w:numFmt w:val="decimal"/>
      <w:lvlText w:val=""/>
      <w:lvlJc w:val="left"/>
    </w:lvl>
    <w:lvl w:ilvl="2" w:tplc="D3724696">
      <w:numFmt w:val="decimal"/>
      <w:lvlText w:val=""/>
      <w:lvlJc w:val="left"/>
    </w:lvl>
    <w:lvl w:ilvl="3" w:tplc="722EC1F2">
      <w:numFmt w:val="decimal"/>
      <w:lvlText w:val=""/>
      <w:lvlJc w:val="left"/>
    </w:lvl>
    <w:lvl w:ilvl="4" w:tplc="DF068548">
      <w:numFmt w:val="decimal"/>
      <w:lvlText w:val=""/>
      <w:lvlJc w:val="left"/>
    </w:lvl>
    <w:lvl w:ilvl="5" w:tplc="86888466">
      <w:numFmt w:val="decimal"/>
      <w:lvlText w:val=""/>
      <w:lvlJc w:val="left"/>
    </w:lvl>
    <w:lvl w:ilvl="6" w:tplc="CA4C6FF4">
      <w:numFmt w:val="decimal"/>
      <w:lvlText w:val=""/>
      <w:lvlJc w:val="left"/>
    </w:lvl>
    <w:lvl w:ilvl="7" w:tplc="3FCE21EC">
      <w:numFmt w:val="decimal"/>
      <w:lvlText w:val=""/>
      <w:lvlJc w:val="left"/>
    </w:lvl>
    <w:lvl w:ilvl="8" w:tplc="C0540CC8">
      <w:numFmt w:val="decimal"/>
      <w:lvlText w:val=""/>
      <w:lvlJc w:val="left"/>
    </w:lvl>
  </w:abstractNum>
  <w:abstractNum w:abstractNumId="17" w15:restartNumberingAfterBreak="0">
    <w:nsid w:val="6089294D"/>
    <w:multiLevelType w:val="hybridMultilevel"/>
    <w:tmpl w:val="1C94E414"/>
    <w:lvl w:ilvl="0" w:tplc="285461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C3415"/>
    <w:multiLevelType w:val="hybridMultilevel"/>
    <w:tmpl w:val="7D7EAF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50C55"/>
    <w:multiLevelType w:val="hybridMultilevel"/>
    <w:tmpl w:val="BAC6ACB0"/>
    <w:lvl w:ilvl="0" w:tplc="53400F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CA8136">
      <w:numFmt w:val="decimal"/>
      <w:lvlText w:val=""/>
      <w:lvlJc w:val="left"/>
    </w:lvl>
    <w:lvl w:ilvl="2" w:tplc="91784E02">
      <w:numFmt w:val="decimal"/>
      <w:lvlText w:val=""/>
      <w:lvlJc w:val="left"/>
    </w:lvl>
    <w:lvl w:ilvl="3" w:tplc="047074C0">
      <w:numFmt w:val="decimal"/>
      <w:lvlText w:val=""/>
      <w:lvlJc w:val="left"/>
    </w:lvl>
    <w:lvl w:ilvl="4" w:tplc="4B08D18E">
      <w:numFmt w:val="decimal"/>
      <w:lvlText w:val=""/>
      <w:lvlJc w:val="left"/>
    </w:lvl>
    <w:lvl w:ilvl="5" w:tplc="D94CF760">
      <w:numFmt w:val="decimal"/>
      <w:lvlText w:val=""/>
      <w:lvlJc w:val="left"/>
    </w:lvl>
    <w:lvl w:ilvl="6" w:tplc="A25C3A7A">
      <w:numFmt w:val="decimal"/>
      <w:lvlText w:val=""/>
      <w:lvlJc w:val="left"/>
    </w:lvl>
    <w:lvl w:ilvl="7" w:tplc="A538C848">
      <w:numFmt w:val="decimal"/>
      <w:lvlText w:val=""/>
      <w:lvlJc w:val="left"/>
    </w:lvl>
    <w:lvl w:ilvl="8" w:tplc="1CD8F38E">
      <w:numFmt w:val="decimal"/>
      <w:lvlText w:val=""/>
      <w:lvlJc w:val="left"/>
    </w:lvl>
  </w:abstractNum>
  <w:abstractNum w:abstractNumId="20" w15:restartNumberingAfterBreak="0">
    <w:nsid w:val="697D377C"/>
    <w:multiLevelType w:val="hybridMultilevel"/>
    <w:tmpl w:val="926E2E46"/>
    <w:lvl w:ilvl="0" w:tplc="9912BE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D20D0A">
      <w:numFmt w:val="decimal"/>
      <w:lvlText w:val=""/>
      <w:lvlJc w:val="left"/>
    </w:lvl>
    <w:lvl w:ilvl="2" w:tplc="78746A38">
      <w:numFmt w:val="decimal"/>
      <w:lvlText w:val=""/>
      <w:lvlJc w:val="left"/>
    </w:lvl>
    <w:lvl w:ilvl="3" w:tplc="3CB20712">
      <w:numFmt w:val="decimal"/>
      <w:lvlText w:val=""/>
      <w:lvlJc w:val="left"/>
    </w:lvl>
    <w:lvl w:ilvl="4" w:tplc="AAB2F72C">
      <w:numFmt w:val="decimal"/>
      <w:lvlText w:val=""/>
      <w:lvlJc w:val="left"/>
    </w:lvl>
    <w:lvl w:ilvl="5" w:tplc="F604B2F0">
      <w:numFmt w:val="decimal"/>
      <w:lvlText w:val=""/>
      <w:lvlJc w:val="left"/>
    </w:lvl>
    <w:lvl w:ilvl="6" w:tplc="4EF469B2">
      <w:numFmt w:val="decimal"/>
      <w:lvlText w:val=""/>
      <w:lvlJc w:val="left"/>
    </w:lvl>
    <w:lvl w:ilvl="7" w:tplc="6C5EF53E">
      <w:numFmt w:val="decimal"/>
      <w:lvlText w:val=""/>
      <w:lvlJc w:val="left"/>
    </w:lvl>
    <w:lvl w:ilvl="8" w:tplc="095C4A2E">
      <w:numFmt w:val="decimal"/>
      <w:lvlText w:val=""/>
      <w:lvlJc w:val="left"/>
    </w:lvl>
  </w:abstractNum>
  <w:abstractNum w:abstractNumId="21" w15:restartNumberingAfterBreak="0">
    <w:nsid w:val="72E801AD"/>
    <w:multiLevelType w:val="hybridMultilevel"/>
    <w:tmpl w:val="15D047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010CA"/>
    <w:multiLevelType w:val="hybridMultilevel"/>
    <w:tmpl w:val="B686D8E2"/>
    <w:lvl w:ilvl="0" w:tplc="14A2D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A693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1E03C4">
      <w:numFmt w:val="decimal"/>
      <w:lvlText w:val=""/>
      <w:lvlJc w:val="left"/>
    </w:lvl>
    <w:lvl w:ilvl="3" w:tplc="B1D49654">
      <w:numFmt w:val="decimal"/>
      <w:lvlText w:val=""/>
      <w:lvlJc w:val="left"/>
    </w:lvl>
    <w:lvl w:ilvl="4" w:tplc="B9D490EA">
      <w:numFmt w:val="decimal"/>
      <w:lvlText w:val=""/>
      <w:lvlJc w:val="left"/>
    </w:lvl>
    <w:lvl w:ilvl="5" w:tplc="EEB66052">
      <w:numFmt w:val="decimal"/>
      <w:lvlText w:val=""/>
      <w:lvlJc w:val="left"/>
    </w:lvl>
    <w:lvl w:ilvl="6" w:tplc="8A2063D6">
      <w:numFmt w:val="decimal"/>
      <w:lvlText w:val=""/>
      <w:lvlJc w:val="left"/>
    </w:lvl>
    <w:lvl w:ilvl="7" w:tplc="9A20606A">
      <w:numFmt w:val="decimal"/>
      <w:lvlText w:val=""/>
      <w:lvlJc w:val="left"/>
    </w:lvl>
    <w:lvl w:ilvl="8" w:tplc="4FF4B172">
      <w:numFmt w:val="decimal"/>
      <w:lvlText w:val=""/>
      <w:lvlJc w:val="left"/>
    </w:lvl>
  </w:abstractNum>
  <w:abstractNum w:abstractNumId="23" w15:restartNumberingAfterBreak="0">
    <w:nsid w:val="77596E3A"/>
    <w:multiLevelType w:val="hybridMultilevel"/>
    <w:tmpl w:val="E24E8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5734C"/>
    <w:multiLevelType w:val="hybridMultilevel"/>
    <w:tmpl w:val="1BAAC9EA"/>
    <w:lvl w:ilvl="0" w:tplc="BA362C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9EF4F4">
      <w:numFmt w:val="decimal"/>
      <w:lvlText w:val=""/>
      <w:lvlJc w:val="left"/>
    </w:lvl>
    <w:lvl w:ilvl="2" w:tplc="D4A07FF8">
      <w:numFmt w:val="decimal"/>
      <w:lvlText w:val=""/>
      <w:lvlJc w:val="left"/>
    </w:lvl>
    <w:lvl w:ilvl="3" w:tplc="D912032E">
      <w:numFmt w:val="decimal"/>
      <w:lvlText w:val=""/>
      <w:lvlJc w:val="left"/>
    </w:lvl>
    <w:lvl w:ilvl="4" w:tplc="47863F3C">
      <w:numFmt w:val="decimal"/>
      <w:lvlText w:val=""/>
      <w:lvlJc w:val="left"/>
    </w:lvl>
    <w:lvl w:ilvl="5" w:tplc="6E4CEAA8">
      <w:numFmt w:val="decimal"/>
      <w:lvlText w:val=""/>
      <w:lvlJc w:val="left"/>
    </w:lvl>
    <w:lvl w:ilvl="6" w:tplc="ABB25A1C">
      <w:numFmt w:val="decimal"/>
      <w:lvlText w:val=""/>
      <w:lvlJc w:val="left"/>
    </w:lvl>
    <w:lvl w:ilvl="7" w:tplc="7542FBD0">
      <w:numFmt w:val="decimal"/>
      <w:lvlText w:val=""/>
      <w:lvlJc w:val="left"/>
    </w:lvl>
    <w:lvl w:ilvl="8" w:tplc="F9C6EE7C">
      <w:numFmt w:val="decimal"/>
      <w:lvlText w:val=""/>
      <w:lvlJc w:val="left"/>
    </w:lvl>
  </w:abstractNum>
  <w:abstractNum w:abstractNumId="25" w15:restartNumberingAfterBreak="0">
    <w:nsid w:val="7E5A0E65"/>
    <w:multiLevelType w:val="hybridMultilevel"/>
    <w:tmpl w:val="D854BA4C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305927">
    <w:abstractNumId w:val="21"/>
  </w:num>
  <w:num w:numId="2" w16cid:durableId="193422334">
    <w:abstractNumId w:val="17"/>
  </w:num>
  <w:num w:numId="3" w16cid:durableId="873809769">
    <w:abstractNumId w:val="13"/>
  </w:num>
  <w:num w:numId="4" w16cid:durableId="480199188">
    <w:abstractNumId w:val="10"/>
  </w:num>
  <w:num w:numId="5" w16cid:durableId="1020665244">
    <w:abstractNumId w:val="1"/>
  </w:num>
  <w:num w:numId="6" w16cid:durableId="1115947199">
    <w:abstractNumId w:val="12"/>
  </w:num>
  <w:num w:numId="7" w16cid:durableId="1245143845">
    <w:abstractNumId w:val="25"/>
  </w:num>
  <w:num w:numId="8" w16cid:durableId="146896706">
    <w:abstractNumId w:val="23"/>
  </w:num>
  <w:num w:numId="9" w16cid:durableId="915239927">
    <w:abstractNumId w:val="7"/>
  </w:num>
  <w:num w:numId="10" w16cid:durableId="1758290017">
    <w:abstractNumId w:val="18"/>
  </w:num>
  <w:num w:numId="11" w16cid:durableId="1905674695">
    <w:abstractNumId w:val="14"/>
  </w:num>
  <w:num w:numId="12" w16cid:durableId="1175539520">
    <w:abstractNumId w:val="0"/>
  </w:num>
  <w:num w:numId="13" w16cid:durableId="952401755">
    <w:abstractNumId w:val="3"/>
  </w:num>
  <w:num w:numId="14" w16cid:durableId="258296714">
    <w:abstractNumId w:val="11"/>
  </w:num>
  <w:num w:numId="15" w16cid:durableId="1701974256">
    <w:abstractNumId w:val="16"/>
  </w:num>
  <w:num w:numId="16" w16cid:durableId="554776429">
    <w:abstractNumId w:val="20"/>
  </w:num>
  <w:num w:numId="17" w16cid:durableId="687483849">
    <w:abstractNumId w:val="22"/>
  </w:num>
  <w:num w:numId="18" w16cid:durableId="752361951">
    <w:abstractNumId w:val="19"/>
  </w:num>
  <w:num w:numId="19" w16cid:durableId="763961635">
    <w:abstractNumId w:val="15"/>
  </w:num>
  <w:num w:numId="20" w16cid:durableId="2011711725">
    <w:abstractNumId w:val="2"/>
  </w:num>
  <w:num w:numId="21" w16cid:durableId="949049601">
    <w:abstractNumId w:val="9"/>
  </w:num>
  <w:num w:numId="22" w16cid:durableId="442725731">
    <w:abstractNumId w:val="8"/>
  </w:num>
  <w:num w:numId="23" w16cid:durableId="1631546703">
    <w:abstractNumId w:val="4"/>
  </w:num>
  <w:num w:numId="24" w16cid:durableId="1487629816">
    <w:abstractNumId w:val="5"/>
  </w:num>
  <w:num w:numId="25" w16cid:durableId="820922318">
    <w:abstractNumId w:val="24"/>
  </w:num>
  <w:num w:numId="26" w16cid:durableId="41290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4E"/>
    <w:rsid w:val="00081B3C"/>
    <w:rsid w:val="000B574E"/>
    <w:rsid w:val="000D33A9"/>
    <w:rsid w:val="000F19B3"/>
    <w:rsid w:val="00121FE0"/>
    <w:rsid w:val="001456C2"/>
    <w:rsid w:val="00194B9A"/>
    <w:rsid w:val="00300A6A"/>
    <w:rsid w:val="00354483"/>
    <w:rsid w:val="003A16E1"/>
    <w:rsid w:val="004148E5"/>
    <w:rsid w:val="0041534E"/>
    <w:rsid w:val="00422C45"/>
    <w:rsid w:val="004508F8"/>
    <w:rsid w:val="004B70A5"/>
    <w:rsid w:val="004D66E6"/>
    <w:rsid w:val="004E5CD4"/>
    <w:rsid w:val="0059342F"/>
    <w:rsid w:val="005F1818"/>
    <w:rsid w:val="0068702E"/>
    <w:rsid w:val="00710AC4"/>
    <w:rsid w:val="0076583A"/>
    <w:rsid w:val="00815E57"/>
    <w:rsid w:val="00866EF5"/>
    <w:rsid w:val="00891C27"/>
    <w:rsid w:val="008D57FF"/>
    <w:rsid w:val="008F13DD"/>
    <w:rsid w:val="009B03E8"/>
    <w:rsid w:val="009B6D86"/>
    <w:rsid w:val="009D2A4B"/>
    <w:rsid w:val="009F4419"/>
    <w:rsid w:val="00A51C71"/>
    <w:rsid w:val="00A81055"/>
    <w:rsid w:val="00AB0759"/>
    <w:rsid w:val="00AC2EC2"/>
    <w:rsid w:val="00B63FCF"/>
    <w:rsid w:val="00B66AB0"/>
    <w:rsid w:val="00C763F3"/>
    <w:rsid w:val="00C97CBB"/>
    <w:rsid w:val="00D07999"/>
    <w:rsid w:val="00DE793C"/>
    <w:rsid w:val="00DF16B8"/>
    <w:rsid w:val="00E679FA"/>
    <w:rsid w:val="00E764A4"/>
    <w:rsid w:val="00F26543"/>
    <w:rsid w:val="00F72A33"/>
    <w:rsid w:val="00FA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097F"/>
  <w15:chartTrackingRefBased/>
  <w15:docId w15:val="{73F9C35E-7333-514B-967C-3BD61C34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AB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4E"/>
    <w:pPr>
      <w:ind w:left="720"/>
      <w:contextualSpacing/>
    </w:pPr>
  </w:style>
  <w:style w:type="table" w:styleId="TableGrid">
    <w:name w:val="Table Grid"/>
    <w:basedOn w:val="TableNormal"/>
    <w:uiPriority w:val="39"/>
    <w:rsid w:val="000B5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C97CBB"/>
    <w:rPr>
      <w:rFonts w:ascii=".AppleSystemUIFont" w:hAnsi=".AppleSystemUIFont"/>
      <w:sz w:val="20"/>
      <w:szCs w:val="20"/>
    </w:rPr>
  </w:style>
  <w:style w:type="character" w:customStyle="1" w:styleId="s1">
    <w:name w:val="s1"/>
    <w:basedOn w:val="DefaultParagraphFont"/>
    <w:rsid w:val="00C97CBB"/>
    <w:rPr>
      <w:rFonts w:ascii="Apple Symbols" w:hAnsi="Apple Symbols" w:cs="Apple Symbols" w:hint="cs"/>
      <w:sz w:val="20"/>
      <w:szCs w:val="20"/>
    </w:rPr>
  </w:style>
  <w:style w:type="character" w:customStyle="1" w:styleId="s2">
    <w:name w:val="s2"/>
    <w:basedOn w:val="DefaultParagraphFont"/>
    <w:rsid w:val="00C97CBB"/>
    <w:rPr>
      <w:rFonts w:ascii=".AppleJapaneseFont" w:hAnsi=".AppleJapaneseFont" w:hint="default"/>
      <w:sz w:val="20"/>
      <w:szCs w:val="20"/>
    </w:rPr>
  </w:style>
  <w:style w:type="paragraph" w:customStyle="1" w:styleId="p2">
    <w:name w:val="p2"/>
    <w:basedOn w:val="Normal"/>
    <w:rsid w:val="00B66AB0"/>
    <w:pPr>
      <w:jc w:val="center"/>
    </w:pPr>
    <w:rPr>
      <w:rFonts w:ascii=".Hiragino Kaku Gothic Interface" w:hAnsi=".Hiragino Kaku Gothic Interface"/>
      <w:sz w:val="20"/>
      <w:szCs w:val="20"/>
    </w:rPr>
  </w:style>
  <w:style w:type="paragraph" w:styleId="NormalWeb">
    <w:name w:val="Normal (Web)"/>
    <w:basedOn w:val="Normal"/>
    <w:rsid w:val="00A51C71"/>
    <w:pPr>
      <w:spacing w:before="100" w:beforeAutospacing="1" w:after="100" w:afterAutospacing="1"/>
    </w:pPr>
    <w:rPr>
      <w:rFonts w:eastAsia="SimSun"/>
      <w:lang w:eastAsia="zh-CN"/>
    </w:rPr>
  </w:style>
  <w:style w:type="character" w:customStyle="1" w:styleId="mi">
    <w:name w:val="mi"/>
    <w:rsid w:val="00A51C71"/>
  </w:style>
  <w:style w:type="character" w:customStyle="1" w:styleId="mn">
    <w:name w:val="mn"/>
    <w:rsid w:val="00A51C71"/>
  </w:style>
  <w:style w:type="character" w:customStyle="1" w:styleId="mo">
    <w:name w:val="mo"/>
    <w:rsid w:val="00A51C71"/>
  </w:style>
  <w:style w:type="character" w:styleId="PlaceholderText">
    <w:name w:val="Placeholder Text"/>
    <w:basedOn w:val="DefaultParagraphFont"/>
    <w:uiPriority w:val="99"/>
    <w:semiHidden/>
    <w:rsid w:val="000F19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2023-11-27T00:08:00Z</dcterms:created>
  <dcterms:modified xsi:type="dcterms:W3CDTF">2023-12-04T05:41:00Z</dcterms:modified>
</cp:coreProperties>
</file>