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B1" w:rsidRPr="00B81795" w:rsidRDefault="005809B1" w:rsidP="005809B1">
      <w:pPr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t xml:space="preserve">Testable Assumptions Assignment </w:t>
      </w:r>
      <w:bookmarkStart w:id="0" w:name="_GoBack"/>
      <w:bookmarkEnd w:id="0"/>
      <w:r w:rsidRPr="00B81795">
        <w:rPr>
          <w:rFonts w:asciiTheme="minorHAnsi" w:hAnsiTheme="minorHAnsi"/>
          <w:sz w:val="28"/>
          <w:szCs w:val="28"/>
        </w:rPr>
        <w:t>Template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"/>
        <w:gridCol w:w="490"/>
        <w:gridCol w:w="945"/>
        <w:gridCol w:w="3"/>
        <w:gridCol w:w="3864"/>
        <w:gridCol w:w="33"/>
        <w:gridCol w:w="4020"/>
      </w:tblGrid>
      <w:tr w:rsidR="005809B1" w:rsidRPr="00B81795" w:rsidTr="006A78CC">
        <w:trPr>
          <w:gridBefore w:val="1"/>
          <w:trHeight w:val="420"/>
        </w:trPr>
        <w:tc>
          <w:tcPr>
            <w:tcW w:w="936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sz w:val="20"/>
                <w:szCs w:val="20"/>
              </w:rPr>
              <w:t>Project position statement</w:t>
            </w:r>
          </w:p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5809B1" w:rsidRPr="00B81795" w:rsidRDefault="005809B1" w:rsidP="006A78CC">
            <w:pPr>
              <w:widowControl w:val="0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color w:val="3F3F3F"/>
                <w:sz w:val="20"/>
                <w:szCs w:val="20"/>
              </w:rPr>
              <w:t>For (target customer) who (statement of the need or opportunity), the (product name) is a (product category) that (statement of key benefit – that is, compelling reason to buy). Unlike (primary competitive alternative), our product (statement of primary differentiation)</w:t>
            </w:r>
          </w:p>
        </w:tc>
      </w:tr>
      <w:tr w:rsidR="005809B1" w:rsidRPr="00B81795" w:rsidTr="006A78CC">
        <w:trPr>
          <w:gridBefore w:val="1"/>
          <w:trHeight w:val="933"/>
        </w:trPr>
        <w:tc>
          <w:tcPr>
            <w:tcW w:w="936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sz w:val="20"/>
                <w:szCs w:val="20"/>
              </w:rPr>
              <w:t>Core/Summary Value Hypothesis</w:t>
            </w:r>
          </w:p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5809B1" w:rsidRPr="00B81795" w:rsidRDefault="005809B1" w:rsidP="006A78CC">
            <w:pPr>
              <w:spacing w:line="331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color w:val="3F3F3F"/>
                <w:sz w:val="20"/>
                <w:szCs w:val="20"/>
              </w:rPr>
              <w:t xml:space="preserve">If we [do something] for [persona], they will [respond in a certain way]. </w:t>
            </w:r>
          </w:p>
        </w:tc>
      </w:tr>
      <w:tr w:rsidR="005809B1" w:rsidRPr="00B81795" w:rsidTr="006A78CC">
        <w:trPr>
          <w:gridBefore w:val="1"/>
          <w:trHeight w:val="933"/>
        </w:trPr>
        <w:tc>
          <w:tcPr>
            <w:tcW w:w="936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Testable Child Assumptions</w:t>
            </w:r>
          </w:p>
          <w:p w:rsidR="005809B1" w:rsidRPr="00DD0F3C" w:rsidRDefault="005809B1" w:rsidP="005809B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81795">
              <w:rPr>
                <w:rFonts w:asciiTheme="minorHAnsi" w:hAnsiTheme="minorHAnsi"/>
                <w:color w:val="3F3F3F"/>
              </w:rPr>
              <w:t>If we [do something] for [persona], they will [respond a certain way]</w:t>
            </w:r>
          </w:p>
          <w:p w:rsidR="005809B1" w:rsidRPr="00DD0F3C" w:rsidRDefault="005809B1" w:rsidP="005809B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81795">
              <w:rPr>
                <w:rFonts w:asciiTheme="minorHAnsi" w:hAnsiTheme="minorHAnsi"/>
                <w:color w:val="3F3F3F"/>
              </w:rPr>
              <w:t>If we [do something] for [persona], they will [respond a certain way]</w:t>
            </w:r>
          </w:p>
          <w:p w:rsidR="005809B1" w:rsidRPr="00DD0F3C" w:rsidRDefault="005809B1" w:rsidP="005809B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81795">
              <w:rPr>
                <w:rFonts w:asciiTheme="minorHAnsi" w:hAnsiTheme="minorHAnsi"/>
                <w:color w:val="3F3F3F"/>
              </w:rPr>
              <w:t>If we [do something] for [persona], they will [respond a certain way]</w:t>
            </w:r>
          </w:p>
          <w:p w:rsidR="005809B1" w:rsidRPr="00DD0F3C" w:rsidRDefault="005809B1" w:rsidP="005809B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81795">
              <w:rPr>
                <w:rFonts w:asciiTheme="minorHAnsi" w:hAnsiTheme="minorHAnsi"/>
                <w:color w:val="3F3F3F"/>
              </w:rPr>
              <w:t>If we [do something] for [persona], they will [respond a certain way]</w:t>
            </w:r>
          </w:p>
          <w:p w:rsidR="005809B1" w:rsidRPr="00DD0F3C" w:rsidRDefault="005809B1" w:rsidP="005809B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81795">
              <w:rPr>
                <w:rFonts w:asciiTheme="minorHAnsi" w:hAnsiTheme="minorHAnsi"/>
                <w:color w:val="3F3F3F"/>
              </w:rPr>
              <w:t>If we [do something] for [persona], they will [respond a certain way]</w:t>
            </w:r>
          </w:p>
        </w:tc>
      </w:tr>
      <w:tr w:rsidR="005809B1" w:rsidRPr="00B81795" w:rsidTr="006A78CC">
        <w:tc>
          <w:tcPr>
            <w:tcW w:w="1440" w:type="dxa"/>
            <w:gridSpan w:val="4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38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Type of assumption</w:t>
            </w: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(Pivotal, child of a pivotal, child of a child of a pivotal; extremely important, important, tactical; not sure)</w:t>
            </w:r>
          </w:p>
        </w:tc>
        <w:tc>
          <w:tcPr>
            <w:tcW w:w="406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Explanation</w:t>
            </w: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for the Ranking</w:t>
            </w: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rPr>
          <w:trHeight w:val="195"/>
        </w:trPr>
        <w:tc>
          <w:tcPr>
            <w:tcW w:w="9370" w:type="dxa"/>
            <w:gridSpan w:val="7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End truly pivotal assumptions</w:t>
            </w: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 xml:space="preserve">6 </w:t>
            </w:r>
            <w:r>
              <w:rPr>
                <w:rFonts w:asciiTheme="minorHAnsi" w:hAnsiTheme="minorHAnsi"/>
                <w:sz w:val="20"/>
                <w:szCs w:val="20"/>
              </w:rPr>
              <w:t>–</w:t>
            </w:r>
            <w:r w:rsidRPr="00B81795">
              <w:rPr>
                <w:rFonts w:asciiTheme="minorHAnsi" w:hAnsiTheme="minorHAnsi"/>
                <w:sz w:val="20"/>
                <w:szCs w:val="20"/>
              </w:rPr>
              <w:t xml:space="preserve"> 10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14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  <w:tc>
          <w:tcPr>
            <w:tcW w:w="40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rPr>
                <w:rFonts w:asciiTheme="minorHAnsi" w:hAnsiTheme="minorHAnsi"/>
              </w:rPr>
            </w:pPr>
          </w:p>
        </w:tc>
      </w:tr>
      <w:tr w:rsidR="005809B1" w:rsidRPr="00B81795" w:rsidTr="006A78CC">
        <w:tc>
          <w:tcPr>
            <w:tcW w:w="495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#</w:t>
            </w:r>
          </w:p>
        </w:tc>
        <w:tc>
          <w:tcPr>
            <w:tcW w:w="9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3900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Key Assumption</w:t>
            </w:r>
          </w:p>
        </w:tc>
        <w:tc>
          <w:tcPr>
            <w:tcW w:w="40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Test Vehicles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Wizard of Oz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Concierge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MVP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Wizard of Oz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Concierge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MVP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Wizard of Oz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Concierge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MVP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Concierge</w:t>
            </w:r>
          </w:p>
        </w:tc>
      </w:tr>
      <w:tr w:rsidR="005809B1" w:rsidRPr="00B81795" w:rsidTr="006A78CC">
        <w:trPr>
          <w:trHeight w:val="420"/>
        </w:trPr>
        <w:tc>
          <w:tcPr>
            <w:tcW w:w="495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9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390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B1" w:rsidRPr="00B81795" w:rsidRDefault="005809B1" w:rsidP="006A78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B81795">
              <w:rPr>
                <w:rFonts w:asciiTheme="minorHAnsi" w:hAnsiTheme="minorHAnsi"/>
                <w:sz w:val="20"/>
                <w:szCs w:val="20"/>
              </w:rPr>
              <w:t>MVP</w:t>
            </w:r>
          </w:p>
        </w:tc>
      </w:tr>
    </w:tbl>
    <w:p w:rsidR="005809B1" w:rsidRPr="00B81795" w:rsidRDefault="005809B1" w:rsidP="005809B1">
      <w:pPr>
        <w:rPr>
          <w:rFonts w:asciiTheme="minorHAnsi" w:hAnsiTheme="minorHAnsi"/>
        </w:rPr>
      </w:pPr>
    </w:p>
    <w:p w:rsidR="00143289" w:rsidRDefault="005809B1"/>
    <w:sectPr w:rsidR="00143289" w:rsidSect="0012321D">
      <w:pgSz w:w="12240" w:h="15840"/>
      <w:pgMar w:top="1152" w:right="1152" w:bottom="1152" w:left="115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552E"/>
    <w:multiLevelType w:val="hybridMultilevel"/>
    <w:tmpl w:val="2A2E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B1"/>
    <w:rsid w:val="005809B1"/>
    <w:rsid w:val="006D0EE1"/>
    <w:rsid w:val="00C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8FA8-43A2-42A9-A759-512B570E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09B1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Surchek, Kathryn L.</dc:creator>
  <cp:keywords/>
  <dc:description/>
  <cp:lastModifiedBy>Surchek, Kathryn L.</cp:lastModifiedBy>
  <cp:revision>1</cp:revision>
  <dcterms:created xsi:type="dcterms:W3CDTF">2016-05-26T13:40:00Z</dcterms:created>
  <dcterms:modified xsi:type="dcterms:W3CDTF">2016-05-26T13:40:00Z</dcterms:modified>
</cp:coreProperties>
</file>