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06E9C1" w14:textId="652F0E00" w:rsidR="00141F28" w:rsidRDefault="00141F28" w:rsidP="0012690E">
      <w:pPr>
        <w:rPr>
          <w:rFonts w:asciiTheme="majorBidi" w:hAnsiTheme="majorBidi" w:cstheme="majorBidi"/>
          <w:sz w:val="20"/>
          <w:szCs w:val="20"/>
          <w:rtl/>
          <w:lang w:bidi="ar-LB"/>
        </w:rPr>
      </w:pPr>
    </w:p>
    <w:p w14:paraId="59390D23" w14:textId="7CB9CA35" w:rsidR="0012690E" w:rsidRDefault="0012690E" w:rsidP="0012690E">
      <w:pPr>
        <w:rPr>
          <w:rFonts w:asciiTheme="majorBidi" w:hAnsiTheme="majorBidi" w:cstheme="majorBidi"/>
          <w:sz w:val="20"/>
          <w:szCs w:val="20"/>
          <w:rtl/>
          <w:lang w:bidi="ar-LB"/>
        </w:rPr>
      </w:pPr>
    </w:p>
    <w:p w14:paraId="7E8F52EE" w14:textId="5B6D6214" w:rsidR="0012690E" w:rsidRDefault="0012690E" w:rsidP="0012690E">
      <w:pPr>
        <w:rPr>
          <w:rFonts w:asciiTheme="majorBidi" w:hAnsiTheme="majorBidi" w:cstheme="majorBidi"/>
          <w:sz w:val="20"/>
          <w:szCs w:val="20"/>
          <w:rtl/>
          <w:lang w:bidi="ar-LB"/>
        </w:rPr>
      </w:pPr>
    </w:p>
    <w:p w14:paraId="22B30E9D" w14:textId="77536CE9" w:rsidR="0012690E" w:rsidRPr="0012690E" w:rsidRDefault="0012690E" w:rsidP="00616933">
      <w:pPr>
        <w:shd w:val="clear" w:color="auto" w:fill="FFFFFF"/>
        <w:spacing w:before="375" w:after="300" w:line="360" w:lineRule="atLeast"/>
        <w:jc w:val="center"/>
        <w:rPr>
          <w:rFonts w:asciiTheme="minorHAnsi" w:hAnsiTheme="minorHAnsi" w:cstheme="minorHAnsi"/>
        </w:rPr>
      </w:pPr>
      <w:r w:rsidRPr="00443F78">
        <w:rPr>
          <w:rFonts w:asciiTheme="minorHAnsi" w:hAnsiTheme="minorHAnsi" w:cstheme="minorHAnsi"/>
          <w:color w:val="548DD4" w:themeColor="text2" w:themeTint="99"/>
          <w:sz w:val="30"/>
          <w:szCs w:val="30"/>
        </w:rPr>
        <w:t>Saudi Arabia Trademarks Requirements</w:t>
      </w:r>
      <w:r w:rsidRPr="0012690E">
        <w:rPr>
          <w:rFonts w:asciiTheme="minorHAnsi" w:hAnsiTheme="minorHAnsi" w:cstheme="minorHAnsi"/>
          <w:color w:val="548DD4" w:themeColor="text2" w:themeTint="99"/>
          <w:sz w:val="30"/>
          <w:szCs w:val="30"/>
        </w:rPr>
        <w:t>:</w:t>
      </w:r>
    </w:p>
    <w:p w14:paraId="4A445F1F" w14:textId="5C458143" w:rsidR="0012690E" w:rsidRPr="0012690E" w:rsidRDefault="0012690E" w:rsidP="00616933">
      <w:pPr>
        <w:rPr>
          <w:rFonts w:asciiTheme="minorHAnsi" w:hAnsiTheme="minorHAnsi" w:cstheme="minorHAnsi"/>
          <w:sz w:val="22"/>
          <w:szCs w:val="22"/>
        </w:rPr>
      </w:pPr>
      <w:r w:rsidRPr="0012690E">
        <w:rPr>
          <w:rFonts w:asciiTheme="minorHAnsi" w:hAnsiTheme="minorHAnsi" w:cstheme="minorHAnsi"/>
          <w:sz w:val="22"/>
          <w:szCs w:val="22"/>
        </w:rPr>
        <w:t xml:space="preserve">Power of Attorney (POA); we are not able to proceed with prosecuting your instructions before we have a legalized power of attorney. </w:t>
      </w:r>
    </w:p>
    <w:p w14:paraId="3C020A0B" w14:textId="77777777" w:rsidR="0012690E" w:rsidRPr="0012690E" w:rsidRDefault="0012690E" w:rsidP="0012690E">
      <w:pPr>
        <w:rPr>
          <w:rFonts w:asciiTheme="minorHAnsi" w:hAnsiTheme="minorHAnsi" w:cstheme="minorHAnsi"/>
          <w:sz w:val="22"/>
          <w:szCs w:val="22"/>
        </w:rPr>
      </w:pPr>
    </w:p>
    <w:p w14:paraId="35482369" w14:textId="5291F498" w:rsidR="0012690E" w:rsidRPr="0012690E" w:rsidRDefault="0012690E" w:rsidP="00443F78">
      <w:pPr>
        <w:rPr>
          <w:rFonts w:asciiTheme="minorHAnsi" w:hAnsiTheme="minorHAnsi" w:cstheme="minorHAnsi"/>
          <w:sz w:val="22"/>
          <w:szCs w:val="22"/>
        </w:rPr>
      </w:pPr>
      <w:r w:rsidRPr="0012690E">
        <w:rPr>
          <w:rFonts w:asciiTheme="minorHAnsi" w:hAnsiTheme="minorHAnsi" w:cstheme="minorHAnsi"/>
          <w:sz w:val="22"/>
          <w:szCs w:val="22"/>
        </w:rPr>
        <w:t xml:space="preserve">If you are not a national or resident of </w:t>
      </w:r>
      <w:r>
        <w:rPr>
          <w:rFonts w:asciiTheme="minorHAnsi" w:hAnsiTheme="minorHAnsi" w:cstheme="minorHAnsi"/>
          <w:sz w:val="22"/>
          <w:szCs w:val="22"/>
        </w:rPr>
        <w:t>KSA</w:t>
      </w:r>
      <w:r w:rsidRPr="0012690E">
        <w:rPr>
          <w:rFonts w:asciiTheme="minorHAnsi" w:hAnsiTheme="minorHAnsi" w:cstheme="minorHAnsi"/>
          <w:sz w:val="22"/>
          <w:szCs w:val="22"/>
        </w:rPr>
        <w:t>, then the POA needs to be:</w:t>
      </w:r>
    </w:p>
    <w:p w14:paraId="2B833DB3" w14:textId="77777777" w:rsidR="0012690E" w:rsidRPr="0012690E" w:rsidRDefault="0012690E" w:rsidP="0012690E">
      <w:pPr>
        <w:numPr>
          <w:ilvl w:val="0"/>
          <w:numId w:val="1"/>
        </w:numPr>
        <w:rPr>
          <w:rFonts w:asciiTheme="minorHAnsi" w:hAnsiTheme="minorHAnsi" w:cstheme="minorHAnsi"/>
          <w:sz w:val="22"/>
          <w:szCs w:val="22"/>
        </w:rPr>
      </w:pPr>
      <w:r w:rsidRPr="0012690E">
        <w:rPr>
          <w:rFonts w:asciiTheme="minorHAnsi" w:hAnsiTheme="minorHAnsi" w:cstheme="minorHAnsi"/>
          <w:sz w:val="22"/>
          <w:szCs w:val="22"/>
        </w:rPr>
        <w:t>Notarized at a certified notary in the country of residence.</w:t>
      </w:r>
    </w:p>
    <w:p w14:paraId="64E2CB99" w14:textId="49D70F83" w:rsidR="0012690E" w:rsidRPr="0012690E" w:rsidRDefault="0012690E" w:rsidP="00443F78">
      <w:pPr>
        <w:numPr>
          <w:ilvl w:val="0"/>
          <w:numId w:val="1"/>
        </w:numPr>
        <w:rPr>
          <w:rFonts w:asciiTheme="minorHAnsi" w:hAnsiTheme="minorHAnsi" w:cstheme="minorHAnsi"/>
          <w:sz w:val="22"/>
          <w:szCs w:val="22"/>
        </w:rPr>
      </w:pPr>
      <w:r w:rsidRPr="0012690E">
        <w:rPr>
          <w:rFonts w:asciiTheme="minorHAnsi" w:hAnsiTheme="minorHAnsi" w:cstheme="minorHAnsi"/>
          <w:sz w:val="22"/>
          <w:szCs w:val="22"/>
        </w:rPr>
        <w:t xml:space="preserve">Legalized at the </w:t>
      </w:r>
      <w:r>
        <w:rPr>
          <w:rFonts w:asciiTheme="minorHAnsi" w:hAnsiTheme="minorHAnsi" w:cstheme="minorHAnsi"/>
          <w:sz w:val="22"/>
          <w:szCs w:val="22"/>
        </w:rPr>
        <w:t>KSA</w:t>
      </w:r>
      <w:r w:rsidRPr="0012690E">
        <w:rPr>
          <w:rFonts w:asciiTheme="minorHAnsi" w:hAnsiTheme="minorHAnsi" w:cstheme="minorHAnsi"/>
          <w:sz w:val="22"/>
          <w:szCs w:val="22"/>
        </w:rPr>
        <w:t xml:space="preserve"> embassy – refer to</w:t>
      </w:r>
      <w:r>
        <w:rPr>
          <w:rFonts w:asciiTheme="minorHAnsi" w:hAnsiTheme="minorHAnsi" w:cstheme="minorHAnsi" w:hint="cs"/>
          <w:sz w:val="22"/>
          <w:szCs w:val="22"/>
          <w:rtl/>
        </w:rPr>
        <w:t xml:space="preserve"> </w:t>
      </w:r>
      <w:hyperlink r:id="rId7" w:history="1">
        <w:r w:rsidR="00443F78" w:rsidRPr="004B68A3">
          <w:rPr>
            <w:rStyle w:val="Hyperlink"/>
          </w:rPr>
          <w:t>https://www.mofa.gov.sa/sites/mofaen/SaudiMissionsAbroad/SaudiEmbassiesAbroad/pages/default.aspx</w:t>
        </w:r>
      </w:hyperlink>
      <w:r w:rsidR="00443F78">
        <w:t xml:space="preserve"> </w:t>
      </w:r>
    </w:p>
    <w:p w14:paraId="6BA9A909" w14:textId="5AAFD1F0" w:rsidR="0012690E" w:rsidRDefault="0012690E" w:rsidP="0012690E">
      <w:pPr>
        <w:rPr>
          <w:rFonts w:asciiTheme="minorHAnsi" w:hAnsiTheme="minorHAnsi" w:cstheme="minorHAnsi"/>
          <w:sz w:val="22"/>
          <w:szCs w:val="22"/>
        </w:rPr>
      </w:pPr>
    </w:p>
    <w:p w14:paraId="0E588F95" w14:textId="6C9F913E" w:rsidR="0012690E" w:rsidRPr="0012690E" w:rsidRDefault="0012690E" w:rsidP="00443F78">
      <w:pPr>
        <w:rPr>
          <w:rFonts w:asciiTheme="minorHAnsi" w:hAnsiTheme="minorHAnsi" w:cstheme="minorHAnsi"/>
          <w:sz w:val="22"/>
          <w:szCs w:val="22"/>
          <w:rtl/>
          <w:lang w:bidi="ar-LB"/>
        </w:rPr>
      </w:pPr>
      <w:r w:rsidRPr="0012690E">
        <w:rPr>
          <w:rFonts w:asciiTheme="minorHAnsi" w:hAnsiTheme="minorHAnsi" w:cstheme="minorHAnsi"/>
          <w:sz w:val="22"/>
          <w:szCs w:val="22"/>
        </w:rPr>
        <w:t xml:space="preserve">If you are a resident of </w:t>
      </w:r>
      <w:r>
        <w:rPr>
          <w:rFonts w:asciiTheme="minorHAnsi" w:hAnsiTheme="minorHAnsi" w:cstheme="minorHAnsi"/>
          <w:sz w:val="22"/>
          <w:szCs w:val="22"/>
        </w:rPr>
        <w:t>KSA</w:t>
      </w:r>
      <w:r w:rsidRPr="0012690E">
        <w:rPr>
          <w:rFonts w:asciiTheme="minorHAnsi" w:hAnsiTheme="minorHAnsi" w:cstheme="minorHAnsi"/>
          <w:sz w:val="22"/>
          <w:szCs w:val="22"/>
        </w:rPr>
        <w:t xml:space="preserve"> -&gt; then the POA needs to be notarized at a notary public in the </w:t>
      </w:r>
      <w:r>
        <w:rPr>
          <w:rFonts w:asciiTheme="minorHAnsi" w:hAnsiTheme="minorHAnsi" w:cstheme="minorHAnsi"/>
          <w:sz w:val="22"/>
          <w:szCs w:val="22"/>
        </w:rPr>
        <w:t>KSA</w:t>
      </w:r>
      <w:r w:rsidRPr="0012690E">
        <w:rPr>
          <w:rFonts w:asciiTheme="minorHAnsi" w:hAnsiTheme="minorHAnsi" w:cstheme="minorHAnsi"/>
          <w:sz w:val="22"/>
          <w:szCs w:val="22"/>
        </w:rPr>
        <w:t xml:space="preserve"> – refer to</w:t>
      </w:r>
      <w:r w:rsidRPr="0012690E">
        <w:rPr>
          <w:rFonts w:asciiTheme="minorHAnsi" w:hAnsiTheme="minorHAnsi" w:cstheme="minorHAnsi"/>
          <w:sz w:val="22"/>
          <w:szCs w:val="22"/>
          <w:u w:val="single"/>
        </w:rPr>
        <w:t xml:space="preserve"> </w:t>
      </w:r>
      <w:hyperlink r:id="rId8" w:history="1">
        <w:r w:rsidRPr="0012690E">
          <w:rPr>
            <w:rStyle w:val="Hyperlink"/>
            <w:rFonts w:asciiTheme="minorHAnsi" w:hAnsiTheme="minorHAnsi" w:cstheme="minorHAnsi"/>
            <w:sz w:val="22"/>
            <w:szCs w:val="22"/>
          </w:rPr>
          <w:t>https://najiz.moj.gov.sa/</w:t>
        </w:r>
        <w:r w:rsidRPr="0012690E">
          <w:rPr>
            <w:rStyle w:val="Hyperlink"/>
            <w:rFonts w:asciiTheme="minorHAnsi" w:hAnsiTheme="minorHAnsi" w:cstheme="minorHAnsi"/>
            <w:sz w:val="22"/>
            <w:szCs w:val="22"/>
          </w:rPr>
          <w:t>H</w:t>
        </w:r>
        <w:r w:rsidRPr="0012690E">
          <w:rPr>
            <w:rStyle w:val="Hyperlink"/>
            <w:rFonts w:asciiTheme="minorHAnsi" w:hAnsiTheme="minorHAnsi" w:cstheme="minorHAnsi"/>
            <w:sz w:val="22"/>
            <w:szCs w:val="22"/>
          </w:rPr>
          <w:t>ome/More/2</w:t>
        </w:r>
      </w:hyperlink>
    </w:p>
    <w:p w14:paraId="7C8FEA20" w14:textId="215BE94D" w:rsidR="0012690E" w:rsidRDefault="0012690E" w:rsidP="0012690E">
      <w:pPr>
        <w:rPr>
          <w:rFonts w:asciiTheme="majorBidi" w:hAnsiTheme="majorBidi" w:cstheme="majorBidi"/>
          <w:sz w:val="20"/>
          <w:szCs w:val="20"/>
          <w:lang w:bidi="ar-LB"/>
        </w:rPr>
      </w:pPr>
    </w:p>
    <w:p w14:paraId="5E11F69A" w14:textId="722E64A8" w:rsidR="0012690E" w:rsidRDefault="0012690E" w:rsidP="0012690E">
      <w:pPr>
        <w:rPr>
          <w:rFonts w:asciiTheme="majorBidi" w:hAnsiTheme="majorBidi" w:cstheme="majorBidi"/>
          <w:sz w:val="20"/>
          <w:szCs w:val="20"/>
          <w:lang w:bidi="ar-LB"/>
        </w:rPr>
      </w:pPr>
    </w:p>
    <w:p w14:paraId="78D884C1" w14:textId="2569C68B" w:rsidR="0012690E" w:rsidRDefault="0012690E" w:rsidP="0012690E">
      <w:pPr>
        <w:rPr>
          <w:rFonts w:asciiTheme="majorBidi" w:hAnsiTheme="majorBidi" w:cstheme="majorBidi"/>
          <w:sz w:val="20"/>
          <w:szCs w:val="20"/>
          <w:lang w:bidi="ar-LB"/>
        </w:rPr>
      </w:pPr>
    </w:p>
    <w:p w14:paraId="65F281A9" w14:textId="23650EF5" w:rsidR="0012690E" w:rsidRDefault="0012690E" w:rsidP="0012690E">
      <w:pPr>
        <w:rPr>
          <w:rFonts w:asciiTheme="majorBidi" w:hAnsiTheme="majorBidi" w:cstheme="majorBidi"/>
          <w:sz w:val="20"/>
          <w:szCs w:val="20"/>
          <w:lang w:bidi="ar-LB"/>
        </w:rPr>
      </w:pPr>
    </w:p>
    <w:p w14:paraId="76FB8951" w14:textId="2ACFF119" w:rsidR="0012690E" w:rsidRDefault="0012690E" w:rsidP="0012690E">
      <w:pPr>
        <w:rPr>
          <w:rFonts w:asciiTheme="majorBidi" w:hAnsiTheme="majorBidi" w:cstheme="majorBidi"/>
          <w:sz w:val="20"/>
          <w:szCs w:val="20"/>
          <w:lang w:bidi="ar-LB"/>
        </w:rPr>
      </w:pPr>
    </w:p>
    <w:p w14:paraId="06610B8D" w14:textId="77777777" w:rsidR="0012690E" w:rsidRDefault="0012690E" w:rsidP="0012690E">
      <w:pPr>
        <w:rPr>
          <w:rFonts w:asciiTheme="majorBidi" w:hAnsiTheme="majorBidi" w:cstheme="majorBidi"/>
          <w:sz w:val="20"/>
          <w:szCs w:val="20"/>
          <w:rtl/>
          <w:lang w:bidi="ar-LB"/>
        </w:rPr>
      </w:pPr>
      <w:bookmarkStart w:id="0" w:name="_GoBack"/>
      <w:bookmarkEnd w:id="0"/>
    </w:p>
    <w:p w14:paraId="3771F098" w14:textId="5404CDEE" w:rsidR="0012690E" w:rsidRDefault="0012690E" w:rsidP="0012690E">
      <w:pPr>
        <w:rPr>
          <w:rFonts w:asciiTheme="majorBidi" w:hAnsiTheme="majorBidi" w:cstheme="majorBidi"/>
          <w:sz w:val="20"/>
          <w:szCs w:val="20"/>
          <w:lang w:bidi="ar-LB"/>
        </w:rPr>
      </w:pPr>
    </w:p>
    <w:p w14:paraId="575CF5A8" w14:textId="244911D6" w:rsidR="0012690E" w:rsidRDefault="0012690E" w:rsidP="0012690E">
      <w:pPr>
        <w:rPr>
          <w:rFonts w:asciiTheme="majorBidi" w:hAnsiTheme="majorBidi" w:cstheme="majorBidi"/>
          <w:sz w:val="20"/>
          <w:szCs w:val="20"/>
          <w:lang w:bidi="ar-LB"/>
        </w:rPr>
      </w:pPr>
    </w:p>
    <w:p w14:paraId="223E167C" w14:textId="42F1616C" w:rsidR="0012690E" w:rsidRDefault="0012690E" w:rsidP="0012690E">
      <w:pPr>
        <w:rPr>
          <w:rFonts w:asciiTheme="majorBidi" w:hAnsiTheme="majorBidi" w:cstheme="majorBidi"/>
          <w:sz w:val="20"/>
          <w:szCs w:val="20"/>
          <w:lang w:bidi="ar-LB"/>
        </w:rPr>
      </w:pPr>
    </w:p>
    <w:p w14:paraId="413345EC" w14:textId="670E58D5" w:rsidR="0012690E" w:rsidRDefault="0012690E" w:rsidP="0012690E">
      <w:pPr>
        <w:rPr>
          <w:rFonts w:asciiTheme="majorBidi" w:hAnsiTheme="majorBidi" w:cstheme="majorBidi"/>
          <w:sz w:val="20"/>
          <w:szCs w:val="20"/>
          <w:lang w:bidi="ar-LB"/>
        </w:rPr>
      </w:pPr>
    </w:p>
    <w:p w14:paraId="2C72C503" w14:textId="49FCD191" w:rsidR="0012690E" w:rsidRDefault="0012690E" w:rsidP="0012690E">
      <w:pPr>
        <w:rPr>
          <w:rFonts w:asciiTheme="majorBidi" w:hAnsiTheme="majorBidi" w:cstheme="majorBidi"/>
          <w:sz w:val="20"/>
          <w:szCs w:val="20"/>
          <w:lang w:bidi="ar-LB"/>
        </w:rPr>
      </w:pPr>
    </w:p>
    <w:p w14:paraId="03007A7A" w14:textId="446742C8" w:rsidR="0012690E" w:rsidRDefault="0012690E" w:rsidP="0012690E">
      <w:pPr>
        <w:rPr>
          <w:rFonts w:asciiTheme="majorBidi" w:hAnsiTheme="majorBidi" w:cstheme="majorBidi"/>
          <w:sz w:val="20"/>
          <w:szCs w:val="20"/>
          <w:lang w:bidi="ar-LB"/>
        </w:rPr>
      </w:pPr>
    </w:p>
    <w:p w14:paraId="4879CFCB" w14:textId="04258720" w:rsidR="0012690E" w:rsidRDefault="0012690E" w:rsidP="0012690E">
      <w:pPr>
        <w:rPr>
          <w:rFonts w:asciiTheme="majorBidi" w:hAnsiTheme="majorBidi" w:cstheme="majorBidi"/>
          <w:sz w:val="20"/>
          <w:szCs w:val="20"/>
          <w:lang w:bidi="ar-LB"/>
        </w:rPr>
      </w:pPr>
    </w:p>
    <w:p w14:paraId="2EBD8B14" w14:textId="388D3770" w:rsidR="0012690E" w:rsidRDefault="0012690E" w:rsidP="0012690E">
      <w:pPr>
        <w:rPr>
          <w:rFonts w:asciiTheme="majorBidi" w:hAnsiTheme="majorBidi" w:cstheme="majorBidi"/>
          <w:sz w:val="20"/>
          <w:szCs w:val="20"/>
          <w:lang w:bidi="ar-LB"/>
        </w:rPr>
      </w:pPr>
    </w:p>
    <w:p w14:paraId="1C948DDE" w14:textId="0A1350BF" w:rsidR="0012690E" w:rsidRDefault="0012690E" w:rsidP="0012690E">
      <w:pPr>
        <w:rPr>
          <w:rFonts w:asciiTheme="majorBidi" w:hAnsiTheme="majorBidi" w:cstheme="majorBidi"/>
          <w:sz w:val="20"/>
          <w:szCs w:val="20"/>
          <w:lang w:bidi="ar-LB"/>
        </w:rPr>
      </w:pPr>
    </w:p>
    <w:p w14:paraId="220D73B9" w14:textId="791D4CDB" w:rsidR="0012690E" w:rsidRDefault="0012690E" w:rsidP="0012690E">
      <w:pPr>
        <w:rPr>
          <w:rFonts w:asciiTheme="majorBidi" w:hAnsiTheme="majorBidi" w:cstheme="majorBidi"/>
          <w:sz w:val="20"/>
          <w:szCs w:val="20"/>
          <w:lang w:bidi="ar-LB"/>
        </w:rPr>
      </w:pPr>
    </w:p>
    <w:p w14:paraId="741A66CA" w14:textId="33E64FB1" w:rsidR="0012690E" w:rsidRDefault="0012690E" w:rsidP="0012690E">
      <w:pPr>
        <w:rPr>
          <w:rFonts w:asciiTheme="majorBidi" w:hAnsiTheme="majorBidi" w:cstheme="majorBidi"/>
          <w:sz w:val="20"/>
          <w:szCs w:val="20"/>
          <w:lang w:bidi="ar-LB"/>
        </w:rPr>
      </w:pPr>
    </w:p>
    <w:p w14:paraId="258BF9F7" w14:textId="06014935" w:rsidR="0012690E" w:rsidRDefault="0012690E" w:rsidP="0012690E">
      <w:pPr>
        <w:rPr>
          <w:rFonts w:asciiTheme="majorBidi" w:hAnsiTheme="majorBidi" w:cstheme="majorBidi"/>
          <w:sz w:val="20"/>
          <w:szCs w:val="20"/>
          <w:lang w:bidi="ar-LB"/>
        </w:rPr>
      </w:pPr>
    </w:p>
    <w:p w14:paraId="7A622CE0" w14:textId="2360772D" w:rsidR="0012690E" w:rsidRDefault="0012690E" w:rsidP="0012690E">
      <w:pPr>
        <w:rPr>
          <w:rFonts w:asciiTheme="majorBidi" w:hAnsiTheme="majorBidi" w:cstheme="majorBidi"/>
          <w:sz w:val="20"/>
          <w:szCs w:val="20"/>
          <w:lang w:bidi="ar-LB"/>
        </w:rPr>
      </w:pPr>
    </w:p>
    <w:p w14:paraId="46C8BF1B" w14:textId="1E584CC5" w:rsidR="0012690E" w:rsidRDefault="0012690E" w:rsidP="0012690E">
      <w:pPr>
        <w:rPr>
          <w:rFonts w:asciiTheme="majorBidi" w:hAnsiTheme="majorBidi" w:cstheme="majorBidi"/>
          <w:sz w:val="20"/>
          <w:szCs w:val="20"/>
          <w:lang w:bidi="ar-LB"/>
        </w:rPr>
      </w:pPr>
    </w:p>
    <w:p w14:paraId="3C85F2DD" w14:textId="79C2E531" w:rsidR="0012690E" w:rsidRDefault="0012690E" w:rsidP="0012690E">
      <w:pPr>
        <w:rPr>
          <w:rFonts w:asciiTheme="majorBidi" w:hAnsiTheme="majorBidi" w:cstheme="majorBidi"/>
          <w:sz w:val="20"/>
          <w:szCs w:val="20"/>
          <w:lang w:bidi="ar-LB"/>
        </w:rPr>
      </w:pPr>
    </w:p>
    <w:p w14:paraId="44DF91FF" w14:textId="4FF0AD97" w:rsidR="0012690E" w:rsidRDefault="0012690E" w:rsidP="0012690E">
      <w:pPr>
        <w:rPr>
          <w:rFonts w:asciiTheme="majorBidi" w:hAnsiTheme="majorBidi" w:cstheme="majorBidi"/>
          <w:sz w:val="20"/>
          <w:szCs w:val="20"/>
          <w:lang w:bidi="ar-LB"/>
        </w:rPr>
      </w:pPr>
    </w:p>
    <w:p w14:paraId="5F405E68" w14:textId="4372B2D8" w:rsidR="0012690E" w:rsidRDefault="0012690E" w:rsidP="0012690E">
      <w:pPr>
        <w:rPr>
          <w:rFonts w:asciiTheme="majorBidi" w:hAnsiTheme="majorBidi" w:cstheme="majorBidi"/>
          <w:sz w:val="20"/>
          <w:szCs w:val="20"/>
          <w:lang w:bidi="ar-LB"/>
        </w:rPr>
      </w:pPr>
    </w:p>
    <w:p w14:paraId="2243D400" w14:textId="1F28BB13" w:rsidR="0012690E" w:rsidRDefault="0012690E" w:rsidP="0012690E">
      <w:pPr>
        <w:rPr>
          <w:rFonts w:asciiTheme="majorBidi" w:hAnsiTheme="majorBidi" w:cstheme="majorBidi"/>
          <w:sz w:val="20"/>
          <w:szCs w:val="20"/>
          <w:lang w:bidi="ar-LB"/>
        </w:rPr>
      </w:pPr>
    </w:p>
    <w:p w14:paraId="789D8EC8" w14:textId="4F7B886A" w:rsidR="0012690E" w:rsidRDefault="0012690E" w:rsidP="0012690E">
      <w:pPr>
        <w:rPr>
          <w:rFonts w:asciiTheme="majorBidi" w:hAnsiTheme="majorBidi" w:cstheme="majorBidi"/>
          <w:sz w:val="20"/>
          <w:szCs w:val="20"/>
          <w:lang w:bidi="ar-LB"/>
        </w:rPr>
      </w:pPr>
    </w:p>
    <w:p w14:paraId="512D2ACA" w14:textId="4CCF70E2" w:rsidR="0012690E" w:rsidRDefault="0012690E" w:rsidP="0012690E">
      <w:pPr>
        <w:rPr>
          <w:rFonts w:asciiTheme="majorBidi" w:hAnsiTheme="majorBidi" w:cstheme="majorBidi"/>
          <w:sz w:val="20"/>
          <w:szCs w:val="20"/>
          <w:lang w:bidi="ar-LB"/>
        </w:rPr>
      </w:pPr>
    </w:p>
    <w:p w14:paraId="4D2A5E59" w14:textId="6D726AC6" w:rsidR="0012690E" w:rsidRDefault="0012690E" w:rsidP="0012690E">
      <w:pPr>
        <w:rPr>
          <w:rFonts w:asciiTheme="majorBidi" w:hAnsiTheme="majorBidi" w:cstheme="majorBidi"/>
          <w:sz w:val="20"/>
          <w:szCs w:val="20"/>
          <w:lang w:bidi="ar-LB"/>
        </w:rPr>
      </w:pPr>
    </w:p>
    <w:p w14:paraId="59772417" w14:textId="4AB0716D" w:rsidR="0012690E" w:rsidRDefault="0012690E" w:rsidP="0012690E">
      <w:pPr>
        <w:rPr>
          <w:rFonts w:asciiTheme="majorBidi" w:hAnsiTheme="majorBidi" w:cstheme="majorBidi"/>
          <w:sz w:val="20"/>
          <w:szCs w:val="20"/>
          <w:lang w:bidi="ar-LB"/>
        </w:rPr>
      </w:pPr>
    </w:p>
    <w:p w14:paraId="6DFC5217" w14:textId="03E620FD" w:rsidR="0012690E" w:rsidRDefault="0012690E" w:rsidP="0012690E">
      <w:pPr>
        <w:rPr>
          <w:rFonts w:asciiTheme="majorBidi" w:hAnsiTheme="majorBidi" w:cstheme="majorBidi"/>
          <w:sz w:val="20"/>
          <w:szCs w:val="20"/>
          <w:lang w:bidi="ar-LB"/>
        </w:rPr>
      </w:pPr>
    </w:p>
    <w:p w14:paraId="2E8C3B4A" w14:textId="54CB5442" w:rsidR="0012690E" w:rsidRDefault="0012690E" w:rsidP="0012690E">
      <w:pPr>
        <w:rPr>
          <w:rFonts w:asciiTheme="majorBidi" w:hAnsiTheme="majorBidi" w:cstheme="majorBidi"/>
          <w:sz w:val="20"/>
          <w:szCs w:val="20"/>
          <w:lang w:bidi="ar-LB"/>
        </w:rPr>
      </w:pPr>
    </w:p>
    <w:p w14:paraId="176C41AB" w14:textId="2F2000DC" w:rsidR="0012690E" w:rsidRDefault="0012690E" w:rsidP="0012690E">
      <w:pPr>
        <w:rPr>
          <w:rFonts w:asciiTheme="majorBidi" w:hAnsiTheme="majorBidi" w:cstheme="majorBidi"/>
          <w:sz w:val="20"/>
          <w:szCs w:val="20"/>
          <w:lang w:bidi="ar-LB"/>
        </w:rPr>
      </w:pPr>
    </w:p>
    <w:p w14:paraId="79CDB330" w14:textId="63602C46" w:rsidR="0012690E" w:rsidRDefault="0012690E" w:rsidP="0012690E">
      <w:pPr>
        <w:rPr>
          <w:rFonts w:asciiTheme="majorBidi" w:hAnsiTheme="majorBidi" w:cstheme="majorBidi"/>
          <w:sz w:val="20"/>
          <w:szCs w:val="20"/>
          <w:lang w:bidi="ar-LB"/>
        </w:rPr>
      </w:pPr>
    </w:p>
    <w:p w14:paraId="5CF9C218" w14:textId="6A6F47C9" w:rsidR="0012690E" w:rsidRDefault="0012690E" w:rsidP="0012690E">
      <w:pPr>
        <w:rPr>
          <w:rFonts w:asciiTheme="majorBidi" w:hAnsiTheme="majorBidi" w:cstheme="majorBidi"/>
          <w:sz w:val="20"/>
          <w:szCs w:val="20"/>
          <w:lang w:bidi="ar-LB"/>
        </w:rPr>
      </w:pPr>
    </w:p>
    <w:p w14:paraId="4A21EA12" w14:textId="77777777" w:rsidR="0012690E" w:rsidRDefault="0012690E" w:rsidP="0012690E">
      <w:pPr>
        <w:rPr>
          <w:rFonts w:asciiTheme="majorBidi" w:hAnsiTheme="majorBidi" w:cstheme="majorBidi"/>
          <w:sz w:val="20"/>
          <w:szCs w:val="20"/>
          <w:rtl/>
          <w:lang w:bidi="ar-LB"/>
        </w:rPr>
      </w:pPr>
    </w:p>
    <w:p w14:paraId="760DAF52" w14:textId="060BC132" w:rsidR="0012690E" w:rsidRDefault="0012690E" w:rsidP="0012690E">
      <w:pPr>
        <w:rPr>
          <w:rFonts w:asciiTheme="majorBidi" w:hAnsiTheme="majorBidi" w:cstheme="majorBidi"/>
          <w:sz w:val="20"/>
          <w:szCs w:val="20"/>
          <w:rtl/>
          <w:lang w:bidi="ar-LB"/>
        </w:rPr>
      </w:pPr>
    </w:p>
    <w:tbl>
      <w:tblPr>
        <w:bidiVisual/>
        <w:tblW w:w="9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44"/>
        <w:gridCol w:w="4614"/>
      </w:tblGrid>
      <w:tr w:rsidR="0012690E" w:rsidRPr="0077167A" w14:paraId="2995CE2B" w14:textId="77777777" w:rsidTr="004378D0">
        <w:trPr>
          <w:trHeight w:val="319"/>
        </w:trPr>
        <w:tc>
          <w:tcPr>
            <w:tcW w:w="4444" w:type="dxa"/>
          </w:tcPr>
          <w:p w14:paraId="5EC320DE" w14:textId="77777777" w:rsidR="0012690E" w:rsidRPr="0077167A" w:rsidRDefault="0012690E" w:rsidP="004378D0">
            <w:pPr>
              <w:bidi/>
              <w:spacing w:before="240" w:after="240"/>
              <w:jc w:val="center"/>
              <w:rPr>
                <w:rFonts w:asciiTheme="majorBidi" w:hAnsiTheme="majorBidi" w:cstheme="majorBidi"/>
                <w:b/>
                <w:bCs/>
                <w:sz w:val="20"/>
                <w:szCs w:val="20"/>
                <w:rtl/>
                <w:lang w:bidi="ar-LB"/>
              </w:rPr>
            </w:pPr>
            <w:r w:rsidRPr="0077167A">
              <w:rPr>
                <w:rFonts w:asciiTheme="majorBidi" w:hAnsiTheme="majorBidi" w:cstheme="majorBidi"/>
                <w:b/>
                <w:bCs/>
                <w:sz w:val="20"/>
                <w:szCs w:val="20"/>
                <w:rtl/>
                <w:lang w:bidi="ar-LB"/>
              </w:rPr>
              <w:t>توكيل</w:t>
            </w:r>
          </w:p>
        </w:tc>
        <w:tc>
          <w:tcPr>
            <w:tcW w:w="4614" w:type="dxa"/>
          </w:tcPr>
          <w:p w14:paraId="7ED0C155" w14:textId="77777777" w:rsidR="0012690E" w:rsidRPr="0077167A" w:rsidRDefault="0012690E" w:rsidP="004378D0">
            <w:pPr>
              <w:bidi/>
              <w:spacing w:before="240" w:after="240"/>
              <w:jc w:val="center"/>
              <w:rPr>
                <w:rFonts w:asciiTheme="majorBidi" w:hAnsiTheme="majorBidi" w:cstheme="majorBidi"/>
                <w:b/>
                <w:bCs/>
                <w:sz w:val="20"/>
                <w:szCs w:val="20"/>
                <w:lang w:bidi="ar-LB"/>
              </w:rPr>
            </w:pPr>
            <w:r w:rsidRPr="0077167A">
              <w:rPr>
                <w:rFonts w:asciiTheme="majorBidi" w:hAnsiTheme="majorBidi" w:cstheme="majorBidi"/>
                <w:b/>
                <w:bCs/>
                <w:sz w:val="20"/>
                <w:szCs w:val="20"/>
                <w:lang w:bidi="ar-LB"/>
              </w:rPr>
              <w:t>Authorization of Agent</w:t>
            </w:r>
          </w:p>
        </w:tc>
      </w:tr>
      <w:tr w:rsidR="0012690E" w:rsidRPr="00050E2F" w14:paraId="676415EB" w14:textId="77777777" w:rsidTr="004378D0">
        <w:trPr>
          <w:trHeight w:val="431"/>
        </w:trPr>
        <w:tc>
          <w:tcPr>
            <w:tcW w:w="4444" w:type="dxa"/>
          </w:tcPr>
          <w:p w14:paraId="73131DDC" w14:textId="77777777" w:rsidR="0012690E" w:rsidRPr="0077167A" w:rsidRDefault="0012690E" w:rsidP="004378D0">
            <w:pPr>
              <w:pStyle w:val="Default"/>
              <w:bidi/>
              <w:rPr>
                <w:rFonts w:asciiTheme="majorBidi" w:hAnsiTheme="majorBidi" w:cstheme="majorBidi"/>
                <w:sz w:val="20"/>
                <w:szCs w:val="20"/>
                <w:rtl/>
              </w:rPr>
            </w:pPr>
            <w:r w:rsidRPr="0036635C">
              <w:rPr>
                <w:rFonts w:asciiTheme="majorBidi" w:hAnsiTheme="majorBidi" w:cstheme="majorBidi"/>
                <w:sz w:val="20"/>
                <w:szCs w:val="20"/>
                <w:rtl/>
                <w:lang w:bidi="ar-LB"/>
              </w:rPr>
              <w:t>أنا الموقع</w:t>
            </w:r>
            <w:r w:rsidRPr="0036635C">
              <w:rPr>
                <w:rFonts w:asciiTheme="majorBidi" w:hAnsiTheme="majorBidi" w:cstheme="majorBidi"/>
                <w:color w:val="0070C0"/>
                <w:sz w:val="28"/>
                <w:szCs w:val="28"/>
                <w:lang w:bidi="ar-LB"/>
              </w:rPr>
              <w:t xml:space="preserve">: </w:t>
            </w:r>
            <w:r w:rsidRPr="0036635C">
              <w:rPr>
                <w:rFonts w:asciiTheme="majorBidi" w:hAnsiTheme="majorBidi" w:cstheme="majorBidi"/>
                <w:color w:val="0070C0"/>
                <w:sz w:val="28"/>
                <w:szCs w:val="28"/>
                <w:rtl/>
                <w:lang w:bidi="ar-LB"/>
              </w:rPr>
              <w:t>[اسم طالب التسجيل]</w:t>
            </w:r>
          </w:p>
        </w:tc>
        <w:tc>
          <w:tcPr>
            <w:tcW w:w="4614" w:type="dxa"/>
          </w:tcPr>
          <w:p w14:paraId="3F6D83BF" w14:textId="77777777" w:rsidR="0012690E" w:rsidRPr="00050E2F" w:rsidRDefault="0012690E" w:rsidP="004378D0">
            <w:pPr>
              <w:pStyle w:val="NoSpacing"/>
              <w:jc w:val="both"/>
              <w:rPr>
                <w:rFonts w:asciiTheme="majorBidi" w:hAnsiTheme="majorBidi" w:cstheme="majorBidi"/>
                <w:sz w:val="20"/>
                <w:szCs w:val="20"/>
                <w:lang w:bidi="ar-LB"/>
              </w:rPr>
            </w:pPr>
            <w:r w:rsidRPr="0036635C">
              <w:rPr>
                <w:rFonts w:asciiTheme="majorBidi" w:hAnsiTheme="majorBidi" w:cstheme="majorBidi"/>
                <w:sz w:val="20"/>
                <w:szCs w:val="20"/>
                <w:lang w:bidi="ar-LB"/>
              </w:rPr>
              <w:t>I/ we</w:t>
            </w:r>
            <w:r w:rsidRPr="0036635C">
              <w:rPr>
                <w:rFonts w:asciiTheme="majorBidi" w:hAnsiTheme="majorBidi" w:cstheme="majorBidi"/>
                <w:b/>
                <w:bCs/>
                <w:sz w:val="20"/>
                <w:szCs w:val="20"/>
                <w:lang w:bidi="ar-LB"/>
              </w:rPr>
              <w:t xml:space="preserve">: </w:t>
            </w:r>
            <w:r w:rsidRPr="0036635C">
              <w:rPr>
                <w:rFonts w:asciiTheme="majorBidi" w:hAnsiTheme="majorBidi" w:cstheme="majorBidi"/>
                <w:b/>
                <w:bCs/>
                <w:color w:val="0070C0"/>
                <w:sz w:val="24"/>
                <w:szCs w:val="24"/>
                <w:lang w:bidi="ar-LB"/>
              </w:rPr>
              <w:t>[APPLICANT NAME]</w:t>
            </w:r>
            <w:r w:rsidRPr="0036635C">
              <w:rPr>
                <w:rFonts w:asciiTheme="majorBidi" w:hAnsiTheme="majorBidi" w:cstheme="majorBidi"/>
                <w:color w:val="0070C0"/>
                <w:sz w:val="24"/>
                <w:szCs w:val="24"/>
                <w:lang w:bidi="ar-LB"/>
              </w:rPr>
              <w:t xml:space="preserve"> </w:t>
            </w:r>
          </w:p>
        </w:tc>
      </w:tr>
      <w:tr w:rsidR="0012690E" w:rsidRPr="0077167A" w14:paraId="1A44AC25" w14:textId="77777777" w:rsidTr="004378D0">
        <w:trPr>
          <w:trHeight w:val="431"/>
        </w:trPr>
        <w:tc>
          <w:tcPr>
            <w:tcW w:w="4444" w:type="dxa"/>
          </w:tcPr>
          <w:p w14:paraId="05A9C8EB" w14:textId="77777777" w:rsidR="0012690E" w:rsidRPr="0077167A" w:rsidRDefault="0012690E" w:rsidP="004378D0">
            <w:pPr>
              <w:bidi/>
              <w:rPr>
                <w:rFonts w:asciiTheme="majorBidi" w:hAnsiTheme="majorBidi" w:cstheme="majorBidi"/>
                <w:sz w:val="20"/>
                <w:szCs w:val="20"/>
                <w:rtl/>
                <w:lang w:bidi="ar-LB"/>
              </w:rPr>
            </w:pPr>
            <w:r w:rsidRPr="0036635C">
              <w:rPr>
                <w:rFonts w:asciiTheme="majorBidi" w:hAnsiTheme="majorBidi" w:cstheme="majorBidi"/>
                <w:sz w:val="20"/>
                <w:szCs w:val="20"/>
                <w:rtl/>
                <w:lang w:bidi="ar-LB"/>
              </w:rPr>
              <w:t>المقيم في</w:t>
            </w:r>
            <w:r w:rsidRPr="0036635C">
              <w:rPr>
                <w:rFonts w:asciiTheme="majorBidi" w:hAnsiTheme="majorBidi" w:cstheme="majorBidi"/>
                <w:color w:val="0070C0"/>
                <w:sz w:val="28"/>
                <w:szCs w:val="28"/>
                <w:rtl/>
                <w:lang w:bidi="ar-LB"/>
              </w:rPr>
              <w:t>: [عنوان طالب التسجيل]</w:t>
            </w:r>
          </w:p>
        </w:tc>
        <w:tc>
          <w:tcPr>
            <w:tcW w:w="4614" w:type="dxa"/>
          </w:tcPr>
          <w:p w14:paraId="5D8D8C1A" w14:textId="77777777" w:rsidR="0012690E" w:rsidRPr="0077167A" w:rsidRDefault="0012690E" w:rsidP="004378D0">
            <w:pPr>
              <w:pStyle w:val="wordsection1"/>
              <w:spacing w:before="0" w:beforeAutospacing="0" w:after="0" w:afterAutospacing="0"/>
              <w:rPr>
                <w:rFonts w:asciiTheme="majorBidi" w:hAnsiTheme="majorBidi" w:cstheme="majorBidi"/>
                <w:lang w:bidi="ar-LB"/>
              </w:rPr>
            </w:pPr>
            <w:r w:rsidRPr="0036635C">
              <w:rPr>
                <w:rFonts w:asciiTheme="majorBidi" w:hAnsiTheme="majorBidi" w:cstheme="majorBidi"/>
                <w:lang w:bidi="ar-LB"/>
              </w:rPr>
              <w:t xml:space="preserve">Of: </w:t>
            </w:r>
            <w:r w:rsidRPr="0036635C">
              <w:rPr>
                <w:rFonts w:asciiTheme="majorBidi" w:hAnsiTheme="majorBidi" w:cstheme="majorBidi"/>
                <w:b/>
                <w:bCs/>
                <w:color w:val="0070C0"/>
                <w:sz w:val="24"/>
                <w:szCs w:val="24"/>
                <w:lang w:bidi="ar-LB"/>
              </w:rPr>
              <w:t xml:space="preserve">[APPLICANT </w:t>
            </w:r>
            <w:r>
              <w:rPr>
                <w:rFonts w:asciiTheme="majorBidi" w:hAnsiTheme="majorBidi" w:cstheme="majorBidi"/>
                <w:b/>
                <w:bCs/>
                <w:color w:val="0070C0"/>
                <w:sz w:val="24"/>
                <w:szCs w:val="24"/>
                <w:lang w:bidi="ar-LB"/>
              </w:rPr>
              <w:t>ADDRESS</w:t>
            </w:r>
            <w:r w:rsidRPr="0036635C">
              <w:rPr>
                <w:rFonts w:asciiTheme="majorBidi" w:hAnsiTheme="majorBidi" w:cstheme="majorBidi"/>
                <w:b/>
                <w:bCs/>
                <w:color w:val="0070C0"/>
                <w:sz w:val="24"/>
                <w:szCs w:val="24"/>
                <w:lang w:bidi="ar-LB"/>
              </w:rPr>
              <w:t>]</w:t>
            </w:r>
            <w:r w:rsidRPr="0036635C">
              <w:rPr>
                <w:rFonts w:asciiTheme="majorBidi" w:hAnsiTheme="majorBidi" w:cstheme="majorBidi"/>
                <w:color w:val="0070C0"/>
                <w:sz w:val="24"/>
                <w:szCs w:val="24"/>
                <w:lang w:bidi="ar-LB"/>
              </w:rPr>
              <w:t xml:space="preserve"> </w:t>
            </w:r>
          </w:p>
        </w:tc>
      </w:tr>
      <w:tr w:rsidR="0012690E" w:rsidRPr="0077167A" w14:paraId="4212C9A6" w14:textId="77777777" w:rsidTr="004378D0">
        <w:trPr>
          <w:trHeight w:val="1034"/>
        </w:trPr>
        <w:tc>
          <w:tcPr>
            <w:tcW w:w="4444" w:type="dxa"/>
          </w:tcPr>
          <w:p w14:paraId="578CD418" w14:textId="77777777" w:rsidR="0012690E" w:rsidRPr="0077167A" w:rsidRDefault="0012690E" w:rsidP="004378D0">
            <w:pPr>
              <w:bidi/>
              <w:spacing w:before="240" w:after="240"/>
              <w:jc w:val="both"/>
              <w:rPr>
                <w:rFonts w:asciiTheme="majorBidi" w:hAnsiTheme="majorBidi" w:cstheme="majorBidi"/>
                <w:sz w:val="20"/>
                <w:szCs w:val="20"/>
                <w:rtl/>
                <w:lang w:bidi="ar-LB"/>
              </w:rPr>
            </w:pPr>
            <w:r w:rsidRPr="0077167A">
              <w:rPr>
                <w:rFonts w:asciiTheme="majorBidi" w:hAnsiTheme="majorBidi" w:cstheme="majorBidi"/>
                <w:sz w:val="20"/>
                <w:szCs w:val="20"/>
                <w:rtl/>
                <w:lang w:bidi="ar-LB"/>
              </w:rPr>
              <w:t>قد عينت</w:t>
            </w:r>
            <w:r w:rsidRPr="002A19FF">
              <w:rPr>
                <w:rFonts w:asciiTheme="majorBidi" w:hAnsiTheme="majorBidi" w:cstheme="majorBidi" w:hint="cs"/>
                <w:sz w:val="20"/>
                <w:szCs w:val="20"/>
                <w:rtl/>
                <w:lang w:bidi="ar-LB"/>
              </w:rPr>
              <w:t xml:space="preserve"> شركة </w:t>
            </w:r>
            <w:r w:rsidRPr="0036635C">
              <w:rPr>
                <w:rFonts w:asciiTheme="majorBidi" w:hAnsiTheme="majorBidi" w:cstheme="majorBidi"/>
                <w:sz w:val="20"/>
                <w:szCs w:val="20"/>
                <w:rtl/>
                <w:lang w:bidi="ar-LB"/>
              </w:rPr>
              <w:t>ايزي ترادماركس</w:t>
            </w:r>
            <w:r w:rsidRPr="0036635C">
              <w:rPr>
                <w:rFonts w:asciiTheme="majorBidi" w:hAnsiTheme="majorBidi" w:cstheme="majorBidi"/>
                <w:sz w:val="20"/>
                <w:szCs w:val="20"/>
                <w:lang w:bidi="ar-LB"/>
              </w:rPr>
              <w:t xml:space="preserve"> </w:t>
            </w:r>
            <w:r w:rsidRPr="0036635C">
              <w:rPr>
                <w:rFonts w:asciiTheme="majorBidi" w:hAnsiTheme="majorBidi" w:cstheme="majorBidi"/>
                <w:sz w:val="20"/>
                <w:szCs w:val="20"/>
                <w:rtl/>
                <w:lang w:bidi="ar-LB"/>
              </w:rPr>
              <w:t>وام ار أي بي انك – رأس الخيمة</w:t>
            </w:r>
            <w:r w:rsidRPr="0036635C">
              <w:rPr>
                <w:rFonts w:asciiTheme="majorBidi" w:hAnsiTheme="majorBidi" w:cstheme="majorBidi"/>
                <w:sz w:val="20"/>
                <w:szCs w:val="20"/>
                <w:lang w:bidi="ar-LB"/>
              </w:rPr>
              <w:t xml:space="preserve"> </w:t>
            </w:r>
            <w:r w:rsidRPr="0036635C">
              <w:rPr>
                <w:rFonts w:asciiTheme="majorBidi" w:hAnsiTheme="majorBidi" w:cstheme="majorBidi"/>
                <w:sz w:val="20"/>
                <w:szCs w:val="20"/>
                <w:rtl/>
                <w:lang w:bidi="ar-LB"/>
              </w:rPr>
              <w:t>و وجميع الشركات التابعة لام ار أي بي في الجيزة مصر أو في بلدان أخرى وشركة اليافي أي بي غروب اوف شور وعنوانه: راس بيروت، سنتر يعقوبيان بلوك ب ط 5 بيروت لبنان</w:t>
            </w:r>
            <w:r>
              <w:rPr>
                <w:rFonts w:asciiTheme="majorBidi" w:hAnsiTheme="majorBidi" w:cstheme="majorBidi"/>
                <w:sz w:val="20"/>
                <w:szCs w:val="20"/>
                <w:lang w:bidi="ar-LB"/>
              </w:rPr>
              <w:t xml:space="preserve"> </w:t>
            </w:r>
            <w:r w:rsidRPr="0077167A">
              <w:rPr>
                <w:rFonts w:asciiTheme="majorBidi" w:hAnsiTheme="majorBidi" w:cstheme="majorBidi"/>
                <w:sz w:val="20"/>
                <w:szCs w:val="20"/>
                <w:rtl/>
                <w:lang w:bidi="ar-LB"/>
              </w:rPr>
              <w:t>والمُحامي أحمد بن عثمان الحقيل سعودي الجنسية بموجب سجل مدني رقم (1011576152) والمحامي عبدالإله بن عبدالله بن صالح الشهيل سعودي الجنسية بموجب سجل مدني رقم (1071569147) بكافة موظفينهم، مُجتمعين أو منفردين وعنوانهم ص. ب: 301717، الرياض: 11372 المملكة العربية السعودية، وكلاء ينوبون عنا في المملكة العربيّة السعوديّة، ويملكون الصلاحيات والحقوق التالية:-</w:t>
            </w:r>
          </w:p>
        </w:tc>
        <w:tc>
          <w:tcPr>
            <w:tcW w:w="4614" w:type="dxa"/>
          </w:tcPr>
          <w:p w14:paraId="50B16F97" w14:textId="77777777" w:rsidR="0012690E" w:rsidRPr="0077167A" w:rsidRDefault="0012690E" w:rsidP="004378D0">
            <w:pPr>
              <w:spacing w:before="240" w:after="240"/>
              <w:jc w:val="both"/>
              <w:rPr>
                <w:rFonts w:asciiTheme="majorBidi" w:hAnsiTheme="majorBidi" w:cstheme="majorBidi"/>
                <w:color w:val="FF0000"/>
                <w:sz w:val="20"/>
                <w:szCs w:val="20"/>
                <w:lang w:bidi="ar-LB"/>
              </w:rPr>
            </w:pPr>
            <w:r w:rsidRPr="0077167A">
              <w:rPr>
                <w:rFonts w:asciiTheme="majorBidi" w:hAnsiTheme="majorBidi" w:cstheme="majorBidi"/>
                <w:sz w:val="20"/>
                <w:szCs w:val="20"/>
              </w:rPr>
              <w:t xml:space="preserve">Have </w:t>
            </w:r>
            <w:r w:rsidRPr="0077167A">
              <w:rPr>
                <w:rFonts w:asciiTheme="majorBidi" w:hAnsiTheme="majorBidi" w:cstheme="majorBidi"/>
                <w:sz w:val="20"/>
                <w:szCs w:val="20"/>
                <w:lang w:bidi="ar-LB"/>
              </w:rPr>
              <w:t xml:space="preserve">appointed: </w:t>
            </w:r>
            <w:r w:rsidRPr="0036635C">
              <w:rPr>
                <w:rFonts w:asciiTheme="majorBidi" w:hAnsiTheme="majorBidi" w:cstheme="majorBidi"/>
                <w:sz w:val="20"/>
                <w:szCs w:val="20"/>
              </w:rPr>
              <w:t>Easy trademarks, MRIP Inc. - Ras El Khaimah UAE</w:t>
            </w:r>
            <w:r w:rsidRPr="0036635C">
              <w:rPr>
                <w:rFonts w:asciiTheme="majorBidi" w:hAnsiTheme="majorBidi" w:cstheme="majorBidi"/>
                <w:sz w:val="20"/>
                <w:szCs w:val="20"/>
                <w:rtl/>
              </w:rPr>
              <w:t xml:space="preserve"> </w:t>
            </w:r>
            <w:r w:rsidRPr="0036635C">
              <w:rPr>
                <w:rFonts w:asciiTheme="majorBidi" w:hAnsiTheme="majorBidi" w:cstheme="majorBidi"/>
                <w:sz w:val="20"/>
                <w:szCs w:val="20"/>
              </w:rPr>
              <w:t>and MRIP Inc. subsidiaries in Giza Egypt and Alyafi IP group Off Shore  Address: Rasbeirut Yacoubian Bldg. Bloc B 5th  Floor Beirut- Lebanon</w:t>
            </w:r>
            <w:r w:rsidRPr="0077167A">
              <w:rPr>
                <w:rFonts w:asciiTheme="majorBidi" w:hAnsiTheme="majorBidi" w:cstheme="majorBidi"/>
                <w:sz w:val="20"/>
                <w:szCs w:val="20"/>
                <w:lang w:bidi="ar-LB"/>
              </w:rPr>
              <w:t xml:space="preserve"> and Mr. Ahmad Bin Osman Alhoukail (ID 1011576152), and Mr. Abdullah Bin Abdullah Bin Saleh Al-Shouhail (ID 1071569147) and all their employees, Jointly and individually Address: P.O. Box 301717, Riyadh 11372 Kingdom of Saudi Arabia as agents who act on behalf of us in Saudi Arabia and</w:t>
            </w:r>
            <w:r w:rsidRPr="0077167A">
              <w:rPr>
                <w:rFonts w:asciiTheme="majorBidi" w:hAnsiTheme="majorBidi" w:cstheme="majorBidi"/>
                <w:sz w:val="20"/>
                <w:szCs w:val="20"/>
              </w:rPr>
              <w:t xml:space="preserve"> have the following powers and rights:</w:t>
            </w:r>
          </w:p>
        </w:tc>
      </w:tr>
      <w:tr w:rsidR="0012690E" w:rsidRPr="0077167A" w14:paraId="1A612D3F" w14:textId="77777777" w:rsidTr="004378D0">
        <w:trPr>
          <w:trHeight w:val="919"/>
        </w:trPr>
        <w:tc>
          <w:tcPr>
            <w:tcW w:w="4444" w:type="dxa"/>
          </w:tcPr>
          <w:p w14:paraId="65CEBE51" w14:textId="77777777" w:rsidR="0012690E" w:rsidRPr="0077167A" w:rsidRDefault="0012690E" w:rsidP="004378D0">
            <w:pPr>
              <w:bidi/>
              <w:rPr>
                <w:rFonts w:asciiTheme="majorBidi" w:hAnsiTheme="majorBidi" w:cstheme="majorBidi"/>
                <w:sz w:val="20"/>
                <w:szCs w:val="20"/>
                <w:rtl/>
                <w:lang w:bidi="ar-LB"/>
              </w:rPr>
            </w:pPr>
          </w:p>
          <w:p w14:paraId="47682189" w14:textId="77777777" w:rsidR="0012690E" w:rsidRPr="0077167A" w:rsidRDefault="0012690E" w:rsidP="004378D0">
            <w:pPr>
              <w:bidi/>
              <w:rPr>
                <w:rFonts w:asciiTheme="majorBidi" w:hAnsiTheme="majorBidi" w:cstheme="majorBidi"/>
                <w:sz w:val="20"/>
                <w:szCs w:val="20"/>
                <w:rtl/>
                <w:lang w:bidi="ar-LB"/>
              </w:rPr>
            </w:pPr>
            <w:r w:rsidRPr="0077167A">
              <w:rPr>
                <w:rFonts w:asciiTheme="majorBidi" w:hAnsiTheme="majorBidi" w:cstheme="majorBidi"/>
                <w:sz w:val="20"/>
                <w:szCs w:val="20"/>
                <w:rtl/>
                <w:lang w:bidi="ar-LB"/>
              </w:rPr>
              <w:t xml:space="preserve">ليكون وكيلاً عني في: </w:t>
            </w:r>
          </w:p>
          <w:p w14:paraId="00DB6522" w14:textId="77777777" w:rsidR="0012690E" w:rsidRPr="0077167A" w:rsidRDefault="0012690E" w:rsidP="004378D0">
            <w:pPr>
              <w:bidi/>
              <w:rPr>
                <w:rFonts w:asciiTheme="majorBidi" w:hAnsiTheme="majorBidi" w:cstheme="majorBidi"/>
                <w:sz w:val="20"/>
                <w:szCs w:val="20"/>
                <w:rtl/>
                <w:lang w:bidi="ar-LB"/>
              </w:rPr>
            </w:pPr>
            <w:r w:rsidRPr="0077167A">
              <w:rPr>
                <w:rFonts w:asciiTheme="majorBidi" w:hAnsiTheme="majorBidi" w:cstheme="majorBidi"/>
                <w:sz w:val="20"/>
                <w:szCs w:val="20"/>
                <w:rtl/>
                <w:lang w:bidi="ar-LB"/>
              </w:rPr>
              <w:t xml:space="preserve">المملكة العربية السعودية </w:t>
            </w:r>
          </w:p>
        </w:tc>
        <w:tc>
          <w:tcPr>
            <w:tcW w:w="4614" w:type="dxa"/>
          </w:tcPr>
          <w:p w14:paraId="7BC36D17" w14:textId="77777777" w:rsidR="0012690E" w:rsidRPr="0077167A" w:rsidRDefault="0012690E" w:rsidP="004378D0">
            <w:pPr>
              <w:bidi/>
              <w:jc w:val="right"/>
              <w:rPr>
                <w:rFonts w:asciiTheme="majorBidi" w:hAnsiTheme="majorBidi" w:cstheme="majorBidi"/>
                <w:sz w:val="20"/>
                <w:szCs w:val="20"/>
                <w:rtl/>
              </w:rPr>
            </w:pPr>
          </w:p>
          <w:p w14:paraId="133CFDDA" w14:textId="77777777" w:rsidR="0012690E" w:rsidRPr="0077167A" w:rsidRDefault="0012690E" w:rsidP="004378D0">
            <w:pPr>
              <w:bidi/>
              <w:jc w:val="right"/>
              <w:rPr>
                <w:rFonts w:asciiTheme="majorBidi" w:hAnsiTheme="majorBidi" w:cstheme="majorBidi"/>
                <w:sz w:val="20"/>
                <w:szCs w:val="20"/>
              </w:rPr>
            </w:pPr>
            <w:r w:rsidRPr="0077167A">
              <w:rPr>
                <w:rFonts w:asciiTheme="majorBidi" w:hAnsiTheme="majorBidi" w:cstheme="majorBidi"/>
                <w:sz w:val="20"/>
                <w:szCs w:val="20"/>
              </w:rPr>
              <w:t>To act as my / our agents in</w:t>
            </w:r>
          </w:p>
          <w:p w14:paraId="25E341D4" w14:textId="77777777" w:rsidR="0012690E" w:rsidRPr="0077167A" w:rsidRDefault="0012690E" w:rsidP="004378D0">
            <w:pPr>
              <w:bidi/>
              <w:jc w:val="right"/>
              <w:rPr>
                <w:rFonts w:asciiTheme="majorBidi" w:hAnsiTheme="majorBidi" w:cstheme="majorBidi"/>
                <w:sz w:val="20"/>
                <w:szCs w:val="20"/>
              </w:rPr>
            </w:pPr>
            <w:r w:rsidRPr="0077167A">
              <w:rPr>
                <w:rFonts w:asciiTheme="majorBidi" w:hAnsiTheme="majorBidi" w:cstheme="majorBidi"/>
                <w:sz w:val="20"/>
                <w:szCs w:val="20"/>
              </w:rPr>
              <w:t xml:space="preserve">Saudi Arabia  </w:t>
            </w:r>
          </w:p>
        </w:tc>
      </w:tr>
      <w:tr w:rsidR="0012690E" w:rsidRPr="0077167A" w14:paraId="7B5E220A" w14:textId="77777777" w:rsidTr="004378D0">
        <w:trPr>
          <w:trHeight w:val="548"/>
        </w:trPr>
        <w:tc>
          <w:tcPr>
            <w:tcW w:w="4444" w:type="dxa"/>
          </w:tcPr>
          <w:p w14:paraId="1D118B74" w14:textId="77777777" w:rsidR="0012690E" w:rsidRDefault="0012690E" w:rsidP="004378D0">
            <w:pPr>
              <w:bidi/>
              <w:jc w:val="both"/>
              <w:rPr>
                <w:rFonts w:asciiTheme="majorBidi" w:hAnsiTheme="majorBidi" w:cstheme="majorBidi"/>
                <w:b/>
                <w:bCs/>
                <w:sz w:val="20"/>
                <w:szCs w:val="20"/>
                <w:lang w:bidi="ar-LB"/>
              </w:rPr>
            </w:pPr>
          </w:p>
          <w:p w14:paraId="451F9225" w14:textId="77777777" w:rsidR="0012690E" w:rsidRPr="0077167A" w:rsidRDefault="0012690E" w:rsidP="004378D0">
            <w:pPr>
              <w:bidi/>
              <w:jc w:val="both"/>
              <w:rPr>
                <w:rFonts w:asciiTheme="majorBidi" w:hAnsiTheme="majorBidi" w:cstheme="majorBidi"/>
                <w:sz w:val="20"/>
                <w:szCs w:val="20"/>
                <w:lang w:bidi="ar-LB"/>
              </w:rPr>
            </w:pPr>
            <w:r w:rsidRPr="0077167A">
              <w:rPr>
                <w:rFonts w:asciiTheme="majorBidi" w:hAnsiTheme="majorBidi" w:cstheme="majorBidi"/>
                <w:b/>
                <w:bCs/>
                <w:sz w:val="20"/>
                <w:szCs w:val="20"/>
                <w:rtl/>
                <w:lang w:bidi="ar-LB"/>
              </w:rPr>
              <w:t>أولاً:</w:t>
            </w:r>
            <w:r w:rsidRPr="0077167A">
              <w:rPr>
                <w:rFonts w:asciiTheme="majorBidi" w:hAnsiTheme="majorBidi" w:cstheme="majorBidi"/>
                <w:sz w:val="20"/>
                <w:szCs w:val="20"/>
                <w:rtl/>
                <w:lang w:bidi="ar-LB"/>
              </w:rPr>
              <w:t xml:space="preserve"> إيداع وتسجيل وتجديد والتنازل عن براءات الاختراع والنماذج الصناعية والعلامات التجارية وحقوق المؤلف والحقوق المجاورة تراخيص الامتياز ونقل التقنية وعقود الوكالات التجارية والتوزيع وأسماء المواقع على الإنترنت ، كما لهم حق تعديل الأسماء أو العناوين وقيد كافة التغييرات والتصرفات التي تطرأ على هذه الأمور وحق الاستلام والتسليم والتوقيع</w:t>
            </w:r>
            <w:r w:rsidRPr="0077167A">
              <w:rPr>
                <w:rFonts w:asciiTheme="majorBidi" w:hAnsiTheme="majorBidi" w:cstheme="majorBidi"/>
                <w:sz w:val="20"/>
                <w:szCs w:val="20"/>
                <w:lang w:bidi="ar-LB"/>
              </w:rPr>
              <w:t xml:space="preserve">. </w:t>
            </w:r>
          </w:p>
          <w:p w14:paraId="67366756" w14:textId="77777777" w:rsidR="0012690E" w:rsidRPr="0077167A" w:rsidRDefault="0012690E" w:rsidP="004378D0">
            <w:pPr>
              <w:bidi/>
              <w:jc w:val="both"/>
              <w:rPr>
                <w:rFonts w:asciiTheme="majorBidi" w:hAnsiTheme="majorBidi" w:cstheme="majorBidi"/>
                <w:sz w:val="20"/>
                <w:szCs w:val="20"/>
                <w:rtl/>
                <w:lang w:bidi="ar-LB"/>
              </w:rPr>
            </w:pPr>
          </w:p>
          <w:p w14:paraId="2D273C8A" w14:textId="77777777" w:rsidR="0012690E" w:rsidRPr="0077167A" w:rsidRDefault="0012690E" w:rsidP="004378D0">
            <w:pPr>
              <w:bidi/>
              <w:jc w:val="both"/>
              <w:rPr>
                <w:rFonts w:asciiTheme="majorBidi" w:hAnsiTheme="majorBidi" w:cstheme="majorBidi"/>
                <w:sz w:val="20"/>
                <w:szCs w:val="20"/>
                <w:lang w:bidi="ar-LB"/>
              </w:rPr>
            </w:pPr>
            <w:r w:rsidRPr="0077167A">
              <w:rPr>
                <w:rFonts w:asciiTheme="majorBidi" w:hAnsiTheme="majorBidi" w:cstheme="majorBidi"/>
                <w:b/>
                <w:bCs/>
                <w:sz w:val="20"/>
                <w:szCs w:val="20"/>
                <w:rtl/>
                <w:lang w:bidi="ar-LB"/>
              </w:rPr>
              <w:t>ثانيّاً:</w:t>
            </w:r>
            <w:r w:rsidRPr="0077167A">
              <w:rPr>
                <w:rFonts w:asciiTheme="majorBidi" w:hAnsiTheme="majorBidi" w:cstheme="majorBidi"/>
                <w:sz w:val="20"/>
                <w:szCs w:val="20"/>
                <w:rtl/>
                <w:lang w:bidi="ar-LB"/>
              </w:rPr>
              <w:t xml:space="preserve"> إعداد وتوقيع وإيداع كافة المستندات والبيانات المطلوبة لدى الجهات المختصة فيما يتعلق بتسجيل وتجديد وحماية الحقوق والمعاملات المذكورة في البند أولاً أعلاه</w:t>
            </w:r>
            <w:r w:rsidRPr="0077167A">
              <w:rPr>
                <w:rFonts w:asciiTheme="majorBidi" w:hAnsiTheme="majorBidi" w:cstheme="majorBidi"/>
                <w:sz w:val="20"/>
                <w:szCs w:val="20"/>
                <w:lang w:bidi="ar-LB"/>
              </w:rPr>
              <w:t>.</w:t>
            </w:r>
          </w:p>
          <w:p w14:paraId="554A3BFE" w14:textId="77777777" w:rsidR="0012690E" w:rsidRPr="0077167A" w:rsidRDefault="0012690E" w:rsidP="004378D0">
            <w:pPr>
              <w:bidi/>
              <w:jc w:val="both"/>
              <w:rPr>
                <w:rFonts w:asciiTheme="majorBidi" w:hAnsiTheme="majorBidi" w:cstheme="majorBidi"/>
                <w:sz w:val="20"/>
                <w:szCs w:val="20"/>
                <w:rtl/>
                <w:lang w:bidi="ar-LB"/>
              </w:rPr>
            </w:pPr>
          </w:p>
          <w:p w14:paraId="1BEC7284" w14:textId="77777777" w:rsidR="0012690E" w:rsidRPr="0077167A" w:rsidRDefault="0012690E" w:rsidP="004378D0">
            <w:pPr>
              <w:bidi/>
              <w:jc w:val="both"/>
              <w:rPr>
                <w:rFonts w:asciiTheme="majorBidi" w:hAnsiTheme="majorBidi" w:cstheme="majorBidi"/>
                <w:sz w:val="20"/>
                <w:szCs w:val="20"/>
                <w:lang w:bidi="ar-LB"/>
              </w:rPr>
            </w:pPr>
            <w:r w:rsidRPr="0077167A">
              <w:rPr>
                <w:rFonts w:asciiTheme="majorBidi" w:hAnsiTheme="majorBidi" w:cstheme="majorBidi"/>
                <w:b/>
                <w:bCs/>
                <w:sz w:val="20"/>
                <w:szCs w:val="20"/>
                <w:rtl/>
                <w:lang w:bidi="ar-LB"/>
              </w:rPr>
              <w:t>ثالثاً:</w:t>
            </w:r>
            <w:r w:rsidRPr="0077167A">
              <w:rPr>
                <w:rFonts w:asciiTheme="majorBidi" w:hAnsiTheme="majorBidi" w:cstheme="majorBidi"/>
                <w:sz w:val="20"/>
                <w:szCs w:val="20"/>
                <w:rtl/>
                <w:lang w:bidi="ar-LB"/>
              </w:rPr>
              <w:t xml:space="preserve"> إعداد وإيداع ومتابعة التظلمات والاعتراضات على القرارات والأحكام والردود على التظلمات والاعتراضات أمام كافة الجهات واللجان الحكومية والأهلية والمحاكم واستلام التبليغات ودفع كافة الرسوم، ولهم حق المطالبة وإقامة الدعاوى، والمرافعة و المدافعة وسماع الدعاوى والرد عليها والإقرار والإنكار والصلح والتنازل وطلب اليمين ورده والامتناع عنه وإحضار الشهود والبينات والطعن فيها والإجابة والجرح والتعديل والطعن بالتزوير وإنكار الخطوط والأختام والتواقيع وطلب المنع من السفر ورفعه ومراجعة دوائر الحجز والتنفيذ وطلب الحجز والتنفيذ وطلب التحكيم وتعيين الخبراء والمحكمين والطعن بتقارير الخبراء والمحكمين وردهم واستبدالهم وطلب تطبيق المادة 230 من نظام المرافعات الشرعية  والمطالبة بتنفيذ الأحكام وقبول الأحكام ونفيها والاعتراض على الأحكام وطلب الاستئناف والتماس إعادة النظر والتهميش على صكوك الاحكام وطلب رد الاعتبار وطلب الشفعة واستلام صكوك الأحكام وطلب إحالة الدعوى وطلب تنحي القاضي وطلب الإدخال والتداخل وطلب نقض الحكم لدى المحكمة العليا ولدى المجلس الأعلى للقضاء وكل </w:t>
            </w:r>
            <w:r w:rsidRPr="0077167A">
              <w:rPr>
                <w:rFonts w:asciiTheme="majorBidi" w:hAnsiTheme="majorBidi" w:cstheme="majorBidi"/>
                <w:sz w:val="20"/>
                <w:szCs w:val="20"/>
                <w:rtl/>
                <w:lang w:bidi="ar-LB"/>
              </w:rPr>
              <w:lastRenderedPageBreak/>
              <w:t>ذلك لدى  كافة المحاكم واللجان واللجان الإدارية ذات الاختصاص القضائي على اختلاف درجاتها واختصاصاتها بما في ذلك لجان وزارة التجارة والاستثمار والمحاكم العامة والتجارية والإدارية (ديوان المظالم) ولدى  النيابة العامة والادعاء، ومراجعة جميع الجهات ذات العلاقة وإنهاء جميع الإجراءات اللازمة والتوقيع فيما يتطلب ذلك</w:t>
            </w:r>
            <w:r w:rsidRPr="0077167A">
              <w:rPr>
                <w:rFonts w:asciiTheme="majorBidi" w:hAnsiTheme="majorBidi" w:cstheme="majorBidi"/>
                <w:sz w:val="20"/>
                <w:szCs w:val="20"/>
                <w:lang w:bidi="ar-LB"/>
              </w:rPr>
              <w:t xml:space="preserve">. </w:t>
            </w:r>
          </w:p>
          <w:p w14:paraId="58F1F35D" w14:textId="77777777" w:rsidR="0012690E" w:rsidRPr="0077167A" w:rsidRDefault="0012690E" w:rsidP="004378D0">
            <w:pPr>
              <w:bidi/>
              <w:jc w:val="both"/>
              <w:rPr>
                <w:rFonts w:asciiTheme="majorBidi" w:hAnsiTheme="majorBidi" w:cstheme="majorBidi"/>
                <w:sz w:val="20"/>
                <w:szCs w:val="20"/>
                <w:rtl/>
                <w:lang w:bidi="ar-LB"/>
              </w:rPr>
            </w:pPr>
          </w:p>
          <w:p w14:paraId="55122694" w14:textId="77777777" w:rsidR="0012690E" w:rsidRPr="0077167A" w:rsidRDefault="0012690E" w:rsidP="004378D0">
            <w:pPr>
              <w:bidi/>
              <w:jc w:val="both"/>
              <w:rPr>
                <w:rFonts w:asciiTheme="majorBidi" w:hAnsiTheme="majorBidi" w:cstheme="majorBidi"/>
                <w:sz w:val="20"/>
                <w:szCs w:val="20"/>
                <w:lang w:bidi="ar-LB"/>
              </w:rPr>
            </w:pPr>
            <w:r w:rsidRPr="0077167A">
              <w:rPr>
                <w:rFonts w:asciiTheme="majorBidi" w:hAnsiTheme="majorBidi" w:cstheme="majorBidi"/>
                <w:b/>
                <w:bCs/>
                <w:sz w:val="20"/>
                <w:szCs w:val="20"/>
                <w:rtl/>
                <w:lang w:bidi="ar-LB"/>
              </w:rPr>
              <w:t>رابعاً:</w:t>
            </w:r>
            <w:r w:rsidRPr="0077167A">
              <w:rPr>
                <w:rFonts w:asciiTheme="majorBidi" w:hAnsiTheme="majorBidi" w:cstheme="majorBidi"/>
                <w:sz w:val="20"/>
                <w:szCs w:val="20"/>
                <w:rtl/>
                <w:lang w:bidi="ar-LB"/>
              </w:rPr>
              <w:t xml:space="preserve"> للوكلاء حق توكيل الغير في كل أو بعض ما وكل فيه وعزله وحق فسخ الوكالة</w:t>
            </w:r>
            <w:r w:rsidRPr="0077167A">
              <w:rPr>
                <w:rFonts w:asciiTheme="majorBidi" w:hAnsiTheme="majorBidi" w:cstheme="majorBidi"/>
                <w:sz w:val="20"/>
                <w:szCs w:val="20"/>
                <w:lang w:bidi="ar-LB"/>
              </w:rPr>
              <w:t xml:space="preserve">. </w:t>
            </w:r>
          </w:p>
          <w:p w14:paraId="345ED5E8" w14:textId="77777777" w:rsidR="0012690E" w:rsidRPr="0077167A" w:rsidRDefault="0012690E" w:rsidP="004378D0">
            <w:pPr>
              <w:bidi/>
              <w:jc w:val="both"/>
              <w:rPr>
                <w:rFonts w:asciiTheme="majorBidi" w:hAnsiTheme="majorBidi" w:cstheme="majorBidi"/>
                <w:sz w:val="20"/>
                <w:szCs w:val="20"/>
                <w:rtl/>
                <w:lang w:bidi="ar-LB"/>
              </w:rPr>
            </w:pPr>
          </w:p>
          <w:p w14:paraId="3540EC77" w14:textId="77777777" w:rsidR="0012690E" w:rsidRPr="0077167A" w:rsidRDefault="0012690E" w:rsidP="004378D0">
            <w:pPr>
              <w:bidi/>
              <w:jc w:val="both"/>
              <w:rPr>
                <w:rFonts w:asciiTheme="majorBidi" w:hAnsiTheme="majorBidi" w:cstheme="majorBidi"/>
                <w:sz w:val="20"/>
                <w:szCs w:val="20"/>
                <w:lang w:bidi="ar-LB"/>
              </w:rPr>
            </w:pPr>
            <w:r w:rsidRPr="0077167A">
              <w:rPr>
                <w:rFonts w:asciiTheme="majorBidi" w:hAnsiTheme="majorBidi" w:cstheme="majorBidi"/>
                <w:b/>
                <w:bCs/>
                <w:sz w:val="20"/>
                <w:szCs w:val="20"/>
                <w:rtl/>
                <w:lang w:bidi="ar-LB"/>
              </w:rPr>
              <w:t>خامساً:</w:t>
            </w:r>
            <w:r w:rsidRPr="0077167A">
              <w:rPr>
                <w:rFonts w:asciiTheme="majorBidi" w:hAnsiTheme="majorBidi" w:cstheme="majorBidi"/>
                <w:sz w:val="20"/>
                <w:szCs w:val="20"/>
                <w:rtl/>
                <w:lang w:bidi="ar-LB"/>
              </w:rPr>
              <w:t xml:space="preserve"> أقرّ بأننا قد اتخذت العنوان المُبين أدناه عنواناً مُختاراً لي لإرسال جميع التبليغات والطلبات والمُكاتبات والشهادات والتبليغات فيما يتعلق بموضوع هذه الوكالة.</w:t>
            </w:r>
          </w:p>
          <w:p w14:paraId="16BC5A23" w14:textId="77777777" w:rsidR="0012690E" w:rsidRPr="0077167A" w:rsidRDefault="0012690E" w:rsidP="004378D0">
            <w:pPr>
              <w:bidi/>
              <w:jc w:val="both"/>
              <w:rPr>
                <w:rFonts w:asciiTheme="majorBidi" w:hAnsiTheme="majorBidi" w:cstheme="majorBidi"/>
                <w:sz w:val="20"/>
                <w:szCs w:val="20"/>
                <w:lang w:bidi="ar-LB"/>
              </w:rPr>
            </w:pPr>
          </w:p>
          <w:p w14:paraId="52DAC070" w14:textId="77777777" w:rsidR="0012690E" w:rsidRPr="0077167A" w:rsidRDefault="0012690E" w:rsidP="004378D0">
            <w:pPr>
              <w:bidi/>
              <w:jc w:val="both"/>
              <w:rPr>
                <w:rFonts w:asciiTheme="majorBidi" w:hAnsiTheme="majorBidi" w:cstheme="majorBidi"/>
                <w:sz w:val="20"/>
                <w:szCs w:val="20"/>
                <w:rtl/>
                <w:lang w:bidi="ar-LB"/>
              </w:rPr>
            </w:pPr>
            <w:r w:rsidRPr="0077167A">
              <w:rPr>
                <w:rFonts w:asciiTheme="majorBidi" w:hAnsiTheme="majorBidi" w:cstheme="majorBidi"/>
                <w:sz w:val="20"/>
                <w:szCs w:val="20"/>
                <w:rtl/>
                <w:lang w:bidi="ar-LB"/>
              </w:rPr>
              <w:t>ص. ب: 301717، الرياض: 11372 المملكة العربية السعودية</w:t>
            </w:r>
          </w:p>
        </w:tc>
        <w:tc>
          <w:tcPr>
            <w:tcW w:w="4614" w:type="dxa"/>
          </w:tcPr>
          <w:p w14:paraId="2D156CB8" w14:textId="77777777" w:rsidR="0012690E" w:rsidRDefault="0012690E" w:rsidP="004378D0">
            <w:pPr>
              <w:jc w:val="both"/>
              <w:rPr>
                <w:rFonts w:asciiTheme="majorBidi" w:hAnsiTheme="majorBidi" w:cstheme="majorBidi"/>
                <w:b/>
                <w:bCs/>
                <w:sz w:val="20"/>
                <w:szCs w:val="20"/>
              </w:rPr>
            </w:pPr>
          </w:p>
          <w:p w14:paraId="29F89521" w14:textId="77777777" w:rsidR="0012690E" w:rsidRPr="0077167A" w:rsidRDefault="0012690E" w:rsidP="004378D0">
            <w:pPr>
              <w:jc w:val="both"/>
              <w:rPr>
                <w:rFonts w:asciiTheme="majorBidi" w:hAnsiTheme="majorBidi" w:cstheme="majorBidi"/>
                <w:sz w:val="20"/>
                <w:szCs w:val="20"/>
              </w:rPr>
            </w:pPr>
            <w:r w:rsidRPr="0077167A">
              <w:rPr>
                <w:rFonts w:asciiTheme="majorBidi" w:hAnsiTheme="majorBidi" w:cstheme="majorBidi"/>
                <w:b/>
                <w:bCs/>
                <w:sz w:val="20"/>
                <w:szCs w:val="20"/>
              </w:rPr>
              <w:t xml:space="preserve">First: </w:t>
            </w:r>
            <w:r w:rsidRPr="0077167A">
              <w:rPr>
                <w:rFonts w:asciiTheme="majorBidi" w:hAnsiTheme="majorBidi" w:cstheme="majorBidi"/>
                <w:sz w:val="20"/>
                <w:szCs w:val="20"/>
              </w:rPr>
              <w:t xml:space="preserve">Filing, registration, renewal, and cancelation of : patents, industrial designs, trademarks, copyrights and related rights, licences, franchise agreements, technology transfer, commercial and distribution agency contracts, and domain names, and have the right to record changes in applicant name and address and all amendments and actions that affect these matters, and have the right of receipt, delivery and signature. </w:t>
            </w:r>
          </w:p>
          <w:p w14:paraId="407DD500" w14:textId="77777777" w:rsidR="0012690E" w:rsidRPr="0077167A" w:rsidRDefault="0012690E" w:rsidP="004378D0">
            <w:pPr>
              <w:bidi/>
              <w:jc w:val="both"/>
              <w:rPr>
                <w:rFonts w:asciiTheme="majorBidi" w:hAnsiTheme="majorBidi" w:cstheme="majorBidi"/>
                <w:sz w:val="20"/>
                <w:szCs w:val="20"/>
              </w:rPr>
            </w:pPr>
          </w:p>
          <w:p w14:paraId="36613BD0" w14:textId="77777777" w:rsidR="0012690E" w:rsidRPr="0077167A" w:rsidRDefault="0012690E" w:rsidP="004378D0">
            <w:pPr>
              <w:pStyle w:val="HTMLPreformatted"/>
              <w:shd w:val="clear" w:color="auto" w:fill="FFFFFF"/>
              <w:spacing w:line="276" w:lineRule="auto"/>
              <w:jc w:val="both"/>
              <w:rPr>
                <w:rFonts w:asciiTheme="majorBidi" w:hAnsiTheme="majorBidi" w:cstheme="majorBidi"/>
                <w:color w:val="212121"/>
                <w:lang w:val="en"/>
              </w:rPr>
            </w:pPr>
            <w:r w:rsidRPr="0077167A">
              <w:rPr>
                <w:rFonts w:asciiTheme="majorBidi" w:hAnsiTheme="majorBidi" w:cstheme="majorBidi"/>
                <w:b/>
                <w:bCs/>
              </w:rPr>
              <w:t>Second:</w:t>
            </w:r>
            <w:r w:rsidRPr="0077167A">
              <w:rPr>
                <w:rFonts w:asciiTheme="majorBidi" w:hAnsiTheme="majorBidi" w:cstheme="majorBidi"/>
              </w:rPr>
              <w:t xml:space="preserve"> Preparation, signing and filing of all the documents required by the</w:t>
            </w:r>
            <w:r w:rsidRPr="0077167A">
              <w:rPr>
                <w:rFonts w:asciiTheme="majorBidi" w:hAnsiTheme="majorBidi" w:cstheme="majorBidi"/>
                <w:color w:val="212121"/>
                <w:lang w:val="en"/>
              </w:rPr>
              <w:t xml:space="preserve"> competent authorities regarding registration, renewal, and protection of all the rights and processes mentioned above.</w:t>
            </w:r>
          </w:p>
          <w:p w14:paraId="4B407A19" w14:textId="77777777" w:rsidR="0012690E" w:rsidRPr="0077167A" w:rsidRDefault="0012690E" w:rsidP="004378D0">
            <w:pPr>
              <w:pStyle w:val="HTMLPreformatted"/>
              <w:shd w:val="clear" w:color="auto" w:fill="FFFFFF"/>
              <w:jc w:val="both"/>
              <w:rPr>
                <w:rFonts w:asciiTheme="majorBidi" w:hAnsiTheme="majorBidi" w:cstheme="majorBidi"/>
                <w:color w:val="212121"/>
                <w:lang w:val="en"/>
              </w:rPr>
            </w:pPr>
          </w:p>
          <w:p w14:paraId="0398DB44" w14:textId="77777777" w:rsidR="0012690E" w:rsidRPr="0077167A" w:rsidRDefault="0012690E" w:rsidP="004378D0">
            <w:pPr>
              <w:jc w:val="both"/>
              <w:rPr>
                <w:rFonts w:asciiTheme="majorBidi" w:hAnsiTheme="majorBidi" w:cstheme="majorBidi"/>
                <w:sz w:val="20"/>
                <w:szCs w:val="20"/>
              </w:rPr>
            </w:pPr>
            <w:r w:rsidRPr="0077167A">
              <w:rPr>
                <w:rFonts w:asciiTheme="majorBidi" w:hAnsiTheme="majorBidi" w:cstheme="majorBidi"/>
                <w:b/>
                <w:bCs/>
                <w:sz w:val="20"/>
                <w:szCs w:val="20"/>
              </w:rPr>
              <w:t xml:space="preserve">Third: </w:t>
            </w:r>
            <w:r w:rsidRPr="0077167A">
              <w:rPr>
                <w:rFonts w:asciiTheme="majorBidi" w:hAnsiTheme="majorBidi" w:cstheme="majorBidi"/>
                <w:sz w:val="20"/>
                <w:szCs w:val="20"/>
              </w:rPr>
              <w:t xml:space="preserve">Preparation, filing and follow-ups of complaints and objections to decisions, provisions, and replying to refusals and objections in front of all the authorities, governmental and civil committees and courts, and have the right to receive notices and judgements and pay all related fees, and the right to claim, prosecute, advocate, defend, and hear cases and respond to them, and the right of acknowledgment, denial, reconciliation, waiver, demanding oaths and refraining from it, and the right to bring forth witnesses and evidence and challenging them, to </w:t>
            </w:r>
            <w:r w:rsidRPr="0077167A">
              <w:rPr>
                <w:rFonts w:asciiTheme="majorBidi" w:hAnsiTheme="majorBidi" w:cstheme="majorBidi"/>
                <w:sz w:val="20"/>
                <w:szCs w:val="20"/>
              </w:rPr>
              <w:lastRenderedPageBreak/>
              <w:t>answer, amend, appeal against (forgery, counterfeiting, signatures and seals), request travel bans, reviewing the detention and execution departments, request seizure, detention and execution, arbitration and appointment of experts and arbitrators, and have the right to challenge the expert reports, arbitrators and their responses, and to replace them, request the application of Article 230 of the Shari'a Procedure Law, to request the  implementation, acceptance, denial, opposition, and appeal of judgements, and have the right to seek re-examination of the criteria of judgements, and requesting the referral and transfer of the case and the resignation of the judge and the request for input and interference and reversal of the ruling in the Supreme Court and the Supreme Council of the judiciary and all courts and committees and administrative committees with jurisdiction of different degrees and specialties, including the committees of the Ministry of Commerce and Investment and the Public, Commercial and administrative (the Board of Grievances) courts, and the Public Prosecutor's Office, and to liaise with all relevant parties and process all necessary procedures and signatures as required.</w:t>
            </w:r>
          </w:p>
          <w:p w14:paraId="1A206C70" w14:textId="77777777" w:rsidR="0012690E" w:rsidRPr="0077167A" w:rsidRDefault="0012690E" w:rsidP="004378D0">
            <w:pPr>
              <w:bidi/>
              <w:jc w:val="right"/>
              <w:rPr>
                <w:rFonts w:asciiTheme="majorBidi" w:hAnsiTheme="majorBidi" w:cstheme="majorBidi"/>
                <w:sz w:val="20"/>
                <w:szCs w:val="20"/>
              </w:rPr>
            </w:pPr>
          </w:p>
          <w:p w14:paraId="68ECC905" w14:textId="77777777" w:rsidR="0012690E" w:rsidRPr="0077167A" w:rsidRDefault="0012690E" w:rsidP="004378D0">
            <w:pPr>
              <w:jc w:val="both"/>
              <w:rPr>
                <w:rFonts w:asciiTheme="majorBidi" w:hAnsiTheme="majorBidi" w:cstheme="majorBidi"/>
                <w:sz w:val="20"/>
                <w:szCs w:val="20"/>
              </w:rPr>
            </w:pPr>
            <w:r w:rsidRPr="0077167A">
              <w:rPr>
                <w:rFonts w:asciiTheme="majorBidi" w:hAnsiTheme="majorBidi" w:cstheme="majorBidi"/>
                <w:b/>
                <w:bCs/>
                <w:sz w:val="20"/>
                <w:szCs w:val="20"/>
              </w:rPr>
              <w:t>Fourth</w:t>
            </w:r>
            <w:r w:rsidRPr="0077167A">
              <w:rPr>
                <w:rFonts w:asciiTheme="majorBidi" w:hAnsiTheme="majorBidi" w:cstheme="majorBidi"/>
                <w:sz w:val="20"/>
                <w:szCs w:val="20"/>
              </w:rPr>
              <w:t>: the agents have the right to appoint a substitute for all or some of the assigned matters. The agents also have the right to annul and revoke the rights of the appointed substitute.</w:t>
            </w:r>
          </w:p>
          <w:p w14:paraId="5EE8B7D4" w14:textId="77777777" w:rsidR="0012690E" w:rsidRPr="0077167A" w:rsidRDefault="0012690E" w:rsidP="004378D0">
            <w:pPr>
              <w:bidi/>
              <w:jc w:val="right"/>
              <w:rPr>
                <w:rFonts w:asciiTheme="majorBidi" w:hAnsiTheme="majorBidi" w:cstheme="majorBidi"/>
                <w:sz w:val="20"/>
                <w:szCs w:val="20"/>
              </w:rPr>
            </w:pPr>
          </w:p>
          <w:p w14:paraId="20E13940" w14:textId="77777777" w:rsidR="0012690E" w:rsidRPr="0077167A" w:rsidRDefault="0012690E" w:rsidP="004378D0">
            <w:pPr>
              <w:jc w:val="both"/>
              <w:rPr>
                <w:rFonts w:asciiTheme="majorBidi" w:hAnsiTheme="majorBidi" w:cstheme="majorBidi"/>
                <w:sz w:val="20"/>
                <w:szCs w:val="20"/>
              </w:rPr>
            </w:pPr>
            <w:r w:rsidRPr="0077167A">
              <w:rPr>
                <w:rFonts w:asciiTheme="majorBidi" w:hAnsiTheme="majorBidi" w:cstheme="majorBidi"/>
                <w:b/>
                <w:bCs/>
                <w:sz w:val="20"/>
                <w:szCs w:val="20"/>
              </w:rPr>
              <w:t xml:space="preserve">Fifth: </w:t>
            </w:r>
            <w:r w:rsidRPr="0077167A">
              <w:rPr>
                <w:rFonts w:asciiTheme="majorBidi" w:hAnsiTheme="majorBidi" w:cstheme="majorBidi"/>
                <w:sz w:val="20"/>
                <w:szCs w:val="20"/>
              </w:rPr>
              <w:t>I acknowledge that we have taken the address below to send all notices, requests, correspondence, certificates and communications concerning the subject matter of this POA.</w:t>
            </w:r>
          </w:p>
        </w:tc>
      </w:tr>
      <w:tr w:rsidR="0012690E" w:rsidRPr="0077167A" w14:paraId="13A2071A" w14:textId="77777777" w:rsidTr="004378D0">
        <w:trPr>
          <w:trHeight w:val="863"/>
        </w:trPr>
        <w:tc>
          <w:tcPr>
            <w:tcW w:w="4444" w:type="dxa"/>
            <w:vAlign w:val="center"/>
          </w:tcPr>
          <w:p w14:paraId="654CD902" w14:textId="77777777" w:rsidR="0012690E" w:rsidRPr="0077167A" w:rsidRDefault="0012690E" w:rsidP="004378D0">
            <w:pPr>
              <w:bidi/>
              <w:rPr>
                <w:rFonts w:asciiTheme="majorBidi" w:hAnsiTheme="majorBidi" w:cstheme="majorBidi"/>
                <w:sz w:val="20"/>
                <w:szCs w:val="20"/>
                <w:rtl/>
                <w:lang w:bidi="ar-LB"/>
              </w:rPr>
            </w:pPr>
            <w:r w:rsidRPr="003C668A">
              <w:rPr>
                <w:rFonts w:asciiTheme="majorBidi" w:hAnsiTheme="majorBidi" w:cstheme="majorBidi"/>
                <w:sz w:val="20"/>
                <w:szCs w:val="20"/>
                <w:rtl/>
                <w:lang w:bidi="ar-LB"/>
              </w:rPr>
              <w:lastRenderedPageBreak/>
              <w:t>تحريرا في</w:t>
            </w:r>
            <w:r>
              <w:rPr>
                <w:rFonts w:asciiTheme="majorBidi" w:hAnsiTheme="majorBidi" w:cstheme="majorBidi" w:hint="cs"/>
                <w:sz w:val="20"/>
                <w:szCs w:val="20"/>
                <w:rtl/>
                <w:lang w:bidi="ar-LB"/>
              </w:rPr>
              <w:t>:</w:t>
            </w:r>
            <w:r w:rsidRPr="008C23C0">
              <w:rPr>
                <w:rFonts w:asciiTheme="majorBidi" w:hAnsiTheme="majorBidi" w:cstheme="majorBidi"/>
                <w:b/>
                <w:bCs/>
                <w:color w:val="0070C0"/>
                <w:rtl/>
                <w:lang w:bidi="ar-LB"/>
              </w:rPr>
              <w:t xml:space="preserve"> [مكان توقيع هذا المستند]</w:t>
            </w:r>
          </w:p>
        </w:tc>
        <w:tc>
          <w:tcPr>
            <w:tcW w:w="4614" w:type="dxa"/>
            <w:vAlign w:val="center"/>
          </w:tcPr>
          <w:p w14:paraId="502E19D6" w14:textId="77777777" w:rsidR="0012690E" w:rsidRPr="0077167A" w:rsidRDefault="0012690E" w:rsidP="004378D0">
            <w:pPr>
              <w:bidi/>
              <w:jc w:val="right"/>
              <w:rPr>
                <w:rFonts w:asciiTheme="majorBidi" w:hAnsiTheme="majorBidi" w:cstheme="majorBidi"/>
                <w:sz w:val="20"/>
                <w:szCs w:val="20"/>
              </w:rPr>
            </w:pPr>
            <w:r w:rsidRPr="003C668A">
              <w:rPr>
                <w:rFonts w:asciiTheme="majorBidi" w:hAnsiTheme="majorBidi" w:cstheme="majorBidi"/>
                <w:sz w:val="20"/>
                <w:szCs w:val="20"/>
              </w:rPr>
              <w:t xml:space="preserve">Signed in: </w:t>
            </w:r>
            <w:r w:rsidRPr="0036635C">
              <w:rPr>
                <w:rFonts w:asciiTheme="majorBidi" w:hAnsiTheme="majorBidi" w:cstheme="majorBidi"/>
                <w:b/>
                <w:bCs/>
                <w:color w:val="0070C0"/>
                <w:lang w:bidi="ar-LB"/>
              </w:rPr>
              <w:t>[</w:t>
            </w:r>
            <w:r>
              <w:rPr>
                <w:rFonts w:asciiTheme="majorBidi" w:hAnsiTheme="majorBidi" w:cstheme="majorBidi"/>
                <w:b/>
                <w:bCs/>
                <w:color w:val="0070C0"/>
                <w:lang w:bidi="ar-LB"/>
              </w:rPr>
              <w:t>WHERE WAS THIS DOCUMENT SIGNED</w:t>
            </w:r>
            <w:r w:rsidRPr="0036635C">
              <w:rPr>
                <w:rFonts w:asciiTheme="majorBidi" w:hAnsiTheme="majorBidi" w:cstheme="majorBidi"/>
                <w:b/>
                <w:bCs/>
                <w:color w:val="0070C0"/>
                <w:lang w:bidi="ar-LB"/>
              </w:rPr>
              <w:t>]</w:t>
            </w:r>
            <w:r w:rsidRPr="0077167A">
              <w:rPr>
                <w:rFonts w:asciiTheme="majorBidi" w:hAnsiTheme="majorBidi" w:cstheme="majorBidi"/>
                <w:sz w:val="20"/>
                <w:szCs w:val="20"/>
              </w:rPr>
              <w:t xml:space="preserve"> </w:t>
            </w:r>
          </w:p>
        </w:tc>
      </w:tr>
      <w:tr w:rsidR="0012690E" w:rsidRPr="0077167A" w14:paraId="5E89E826" w14:textId="77777777" w:rsidTr="004378D0">
        <w:trPr>
          <w:trHeight w:val="548"/>
        </w:trPr>
        <w:tc>
          <w:tcPr>
            <w:tcW w:w="4444" w:type="dxa"/>
            <w:vAlign w:val="center"/>
          </w:tcPr>
          <w:p w14:paraId="49F73A8D" w14:textId="77777777" w:rsidR="0012690E" w:rsidRPr="0077167A" w:rsidRDefault="0012690E" w:rsidP="004378D0">
            <w:pPr>
              <w:bidi/>
              <w:spacing w:before="240" w:after="240"/>
              <w:rPr>
                <w:rFonts w:asciiTheme="majorBidi" w:hAnsiTheme="majorBidi" w:cstheme="majorBidi"/>
                <w:sz w:val="20"/>
                <w:szCs w:val="20"/>
                <w:rtl/>
                <w:lang w:bidi="ar-LB"/>
              </w:rPr>
            </w:pPr>
            <w:r w:rsidRPr="0077167A">
              <w:rPr>
                <w:rFonts w:asciiTheme="majorBidi" w:hAnsiTheme="majorBidi" w:cstheme="majorBidi"/>
                <w:sz w:val="20"/>
                <w:szCs w:val="20"/>
                <w:rtl/>
                <w:lang w:bidi="ar-LB"/>
              </w:rPr>
              <w:t>في اليوم .............من الشهر.............20</w:t>
            </w:r>
          </w:p>
        </w:tc>
        <w:tc>
          <w:tcPr>
            <w:tcW w:w="4614" w:type="dxa"/>
          </w:tcPr>
          <w:p w14:paraId="2C8DFF5A" w14:textId="77777777" w:rsidR="0012690E" w:rsidRPr="0077167A" w:rsidRDefault="0012690E" w:rsidP="004378D0">
            <w:pPr>
              <w:pStyle w:val="NoSpacing"/>
              <w:spacing w:before="240" w:after="240" w:line="276" w:lineRule="auto"/>
              <w:rPr>
                <w:rFonts w:asciiTheme="majorBidi" w:hAnsiTheme="majorBidi" w:cstheme="majorBidi"/>
                <w:sz w:val="20"/>
                <w:szCs w:val="20"/>
              </w:rPr>
            </w:pPr>
            <w:r w:rsidRPr="0036635C">
              <w:rPr>
                <w:rFonts w:asciiTheme="majorBidi" w:hAnsiTheme="majorBidi" w:cstheme="majorBidi"/>
                <w:sz w:val="20"/>
                <w:szCs w:val="20"/>
              </w:rPr>
              <w:t xml:space="preserve">This day of </w:t>
            </w:r>
            <w:r>
              <w:rPr>
                <w:rFonts w:asciiTheme="majorBidi" w:hAnsiTheme="majorBidi" w:cstheme="majorBidi"/>
                <w:sz w:val="20"/>
                <w:szCs w:val="20"/>
              </w:rPr>
              <w:t xml:space="preserve"> </w:t>
            </w:r>
            <w:r w:rsidRPr="008C23C0">
              <w:rPr>
                <w:rFonts w:asciiTheme="majorBidi" w:hAnsiTheme="majorBidi" w:cstheme="majorBidi"/>
                <w:b/>
                <w:bCs/>
                <w:color w:val="0070C0"/>
                <w:sz w:val="24"/>
                <w:szCs w:val="24"/>
                <w:lang w:bidi="ar-LB"/>
              </w:rPr>
              <w:t>DD-MMM-YYYY</w:t>
            </w:r>
          </w:p>
        </w:tc>
      </w:tr>
      <w:tr w:rsidR="0012690E" w:rsidRPr="0077167A" w14:paraId="14947450" w14:textId="77777777" w:rsidTr="004378D0">
        <w:trPr>
          <w:trHeight w:val="980"/>
        </w:trPr>
        <w:tc>
          <w:tcPr>
            <w:tcW w:w="4444" w:type="dxa"/>
            <w:vAlign w:val="center"/>
          </w:tcPr>
          <w:p w14:paraId="6B9BEC71" w14:textId="77777777" w:rsidR="0012690E" w:rsidRPr="0077167A" w:rsidRDefault="0012690E" w:rsidP="004378D0">
            <w:pPr>
              <w:bidi/>
              <w:rPr>
                <w:rFonts w:asciiTheme="majorBidi" w:hAnsiTheme="majorBidi" w:cstheme="majorBidi"/>
                <w:sz w:val="20"/>
                <w:szCs w:val="20"/>
                <w:rtl/>
                <w:lang w:bidi="ar-LB"/>
              </w:rPr>
            </w:pPr>
            <w:r w:rsidRPr="0077167A">
              <w:rPr>
                <w:rFonts w:asciiTheme="majorBidi" w:hAnsiTheme="majorBidi" w:cstheme="majorBidi"/>
                <w:sz w:val="20"/>
                <w:szCs w:val="20"/>
                <w:rtl/>
                <w:lang w:bidi="ar-LB"/>
              </w:rPr>
              <w:t>التوقيع</w:t>
            </w:r>
            <w:r>
              <w:rPr>
                <w:rFonts w:asciiTheme="majorBidi" w:hAnsiTheme="majorBidi" w:cstheme="majorBidi"/>
                <w:sz w:val="20"/>
                <w:szCs w:val="20"/>
                <w:lang w:bidi="ar-LB"/>
              </w:rPr>
              <w:t>:</w:t>
            </w:r>
          </w:p>
        </w:tc>
        <w:tc>
          <w:tcPr>
            <w:tcW w:w="4614" w:type="dxa"/>
          </w:tcPr>
          <w:p w14:paraId="57CAA7CE" w14:textId="77777777" w:rsidR="0012690E" w:rsidRPr="0077167A" w:rsidRDefault="0012690E" w:rsidP="004378D0">
            <w:pPr>
              <w:pStyle w:val="NoSpacing"/>
              <w:spacing w:line="276" w:lineRule="auto"/>
              <w:rPr>
                <w:rFonts w:asciiTheme="majorBidi" w:hAnsiTheme="majorBidi" w:cstheme="majorBidi"/>
                <w:sz w:val="20"/>
                <w:szCs w:val="20"/>
              </w:rPr>
            </w:pPr>
            <w:r w:rsidRPr="0036635C">
              <w:rPr>
                <w:rFonts w:asciiTheme="majorBidi" w:hAnsiTheme="majorBidi" w:cstheme="majorBidi"/>
                <w:sz w:val="20"/>
                <w:szCs w:val="20"/>
              </w:rPr>
              <w:t>Signature:</w:t>
            </w:r>
            <w:r>
              <w:rPr>
                <w:rFonts w:asciiTheme="majorBidi" w:hAnsiTheme="majorBidi" w:cstheme="majorBidi"/>
                <w:sz w:val="20"/>
                <w:szCs w:val="20"/>
              </w:rPr>
              <w:t xml:space="preserve"> </w:t>
            </w:r>
            <w:r w:rsidRPr="008C23C0">
              <w:rPr>
                <w:rFonts w:asciiTheme="majorBidi" w:hAnsiTheme="majorBidi" w:cstheme="majorBidi"/>
                <w:b/>
                <w:bCs/>
                <w:color w:val="0070C0"/>
                <w:sz w:val="24"/>
                <w:szCs w:val="24"/>
                <w:lang w:bidi="ar-LB"/>
              </w:rPr>
              <w:t>[SIGNATURE OF REPRESENTATIVE</w:t>
            </w:r>
            <w:r>
              <w:rPr>
                <w:rFonts w:asciiTheme="majorBidi" w:hAnsiTheme="majorBidi" w:cstheme="majorBidi"/>
                <w:b/>
                <w:bCs/>
                <w:color w:val="0070C0"/>
                <w:sz w:val="24"/>
                <w:szCs w:val="24"/>
                <w:lang w:bidi="ar-LB"/>
              </w:rPr>
              <w:t>]</w:t>
            </w:r>
          </w:p>
        </w:tc>
      </w:tr>
      <w:tr w:rsidR="0012690E" w:rsidRPr="0077167A" w14:paraId="4AB6E2FE" w14:textId="77777777" w:rsidTr="004378D0">
        <w:trPr>
          <w:trHeight w:val="997"/>
        </w:trPr>
        <w:tc>
          <w:tcPr>
            <w:tcW w:w="4444" w:type="dxa"/>
            <w:vAlign w:val="center"/>
          </w:tcPr>
          <w:p w14:paraId="1E3ED8D0" w14:textId="77777777" w:rsidR="0012690E" w:rsidRPr="0077167A" w:rsidRDefault="0012690E" w:rsidP="004378D0">
            <w:pPr>
              <w:bidi/>
              <w:rPr>
                <w:rFonts w:asciiTheme="majorBidi" w:hAnsiTheme="majorBidi" w:cstheme="majorBidi"/>
                <w:sz w:val="20"/>
                <w:szCs w:val="20"/>
                <w:rtl/>
                <w:lang w:bidi="ar-LB"/>
              </w:rPr>
            </w:pPr>
            <w:r w:rsidRPr="008C23C0">
              <w:rPr>
                <w:rFonts w:asciiTheme="majorBidi" w:hAnsiTheme="majorBidi" w:cstheme="majorBidi"/>
                <w:sz w:val="20"/>
                <w:szCs w:val="20"/>
                <w:rtl/>
                <w:lang w:bidi="ar-LB"/>
              </w:rPr>
              <w:t>إسم وصفة الموقع</w:t>
            </w:r>
            <w:r w:rsidRPr="008C23C0">
              <w:rPr>
                <w:rFonts w:asciiTheme="majorBidi" w:hAnsiTheme="majorBidi" w:cstheme="majorBidi"/>
                <w:b/>
                <w:bCs/>
                <w:color w:val="0070C0"/>
                <w:rtl/>
                <w:lang w:bidi="ar-LB"/>
              </w:rPr>
              <w:t>:</w:t>
            </w:r>
            <w:r w:rsidRPr="008C23C0">
              <w:rPr>
                <w:rFonts w:asciiTheme="majorBidi" w:hAnsiTheme="majorBidi" w:cstheme="majorBidi"/>
                <w:b/>
                <w:bCs/>
                <w:color w:val="0070C0"/>
                <w:lang w:bidi="ar-LB"/>
              </w:rPr>
              <w:t xml:space="preserve"> </w:t>
            </w:r>
            <w:r w:rsidRPr="008C23C0">
              <w:rPr>
                <w:rFonts w:asciiTheme="majorBidi" w:hAnsiTheme="majorBidi" w:cstheme="majorBidi"/>
                <w:b/>
                <w:bCs/>
                <w:color w:val="0070C0"/>
                <w:rtl/>
                <w:lang w:bidi="ar-LB"/>
              </w:rPr>
              <w:t>[من وقع على الوثيقة وما منصبه؟]</w:t>
            </w:r>
          </w:p>
        </w:tc>
        <w:tc>
          <w:tcPr>
            <w:tcW w:w="4614" w:type="dxa"/>
          </w:tcPr>
          <w:p w14:paraId="6C105C6E" w14:textId="77777777" w:rsidR="0012690E" w:rsidRPr="0077167A" w:rsidRDefault="0012690E" w:rsidP="004378D0">
            <w:pPr>
              <w:pStyle w:val="NoSpacing"/>
              <w:spacing w:line="276" w:lineRule="auto"/>
              <w:rPr>
                <w:rFonts w:asciiTheme="majorBidi" w:hAnsiTheme="majorBidi" w:cstheme="majorBidi"/>
                <w:sz w:val="20"/>
                <w:szCs w:val="20"/>
              </w:rPr>
            </w:pPr>
            <w:r w:rsidRPr="0036635C">
              <w:rPr>
                <w:rFonts w:asciiTheme="majorBidi" w:hAnsiTheme="majorBidi" w:cstheme="majorBidi"/>
                <w:sz w:val="20"/>
                <w:szCs w:val="20"/>
              </w:rPr>
              <w:t xml:space="preserve">Name and position: </w:t>
            </w:r>
            <w:r w:rsidRPr="0036635C">
              <w:rPr>
                <w:rFonts w:asciiTheme="majorBidi" w:hAnsiTheme="majorBidi" w:cstheme="majorBidi"/>
                <w:b/>
                <w:bCs/>
                <w:color w:val="0070C0"/>
                <w:sz w:val="24"/>
                <w:szCs w:val="24"/>
                <w:lang w:bidi="ar-LB"/>
              </w:rPr>
              <w:t>[</w:t>
            </w:r>
            <w:r>
              <w:rPr>
                <w:rFonts w:asciiTheme="majorBidi" w:hAnsiTheme="majorBidi" w:cstheme="majorBidi"/>
                <w:b/>
                <w:bCs/>
                <w:color w:val="0070C0"/>
                <w:sz w:val="24"/>
                <w:szCs w:val="24"/>
                <w:lang w:bidi="ar-LB"/>
              </w:rPr>
              <w:t>WHO SIGNED THE DOCUMENT AND WHAT IS THERE POSITION?</w:t>
            </w:r>
            <w:r w:rsidRPr="0036635C">
              <w:rPr>
                <w:rFonts w:asciiTheme="majorBidi" w:hAnsiTheme="majorBidi" w:cstheme="majorBidi"/>
                <w:b/>
                <w:bCs/>
                <w:color w:val="0070C0"/>
                <w:sz w:val="24"/>
                <w:szCs w:val="24"/>
                <w:lang w:bidi="ar-LB"/>
              </w:rPr>
              <w:t>]</w:t>
            </w:r>
          </w:p>
        </w:tc>
      </w:tr>
    </w:tbl>
    <w:p w14:paraId="0BFF5DEE" w14:textId="77777777" w:rsidR="0012690E" w:rsidRPr="007E181D" w:rsidRDefault="0012690E" w:rsidP="0012690E">
      <w:pPr>
        <w:rPr>
          <w:rFonts w:asciiTheme="majorBidi" w:hAnsiTheme="majorBidi" w:cstheme="majorBidi"/>
          <w:sz w:val="20"/>
          <w:szCs w:val="20"/>
          <w:lang w:bidi="ar-LB"/>
        </w:rPr>
      </w:pPr>
    </w:p>
    <w:sectPr w:rsidR="0012690E" w:rsidRPr="007E181D" w:rsidSect="005E37A4">
      <w:headerReference w:type="default" r:id="rId9"/>
      <w:footerReference w:type="default" r:id="rId10"/>
      <w:pgSz w:w="12384" w:h="15840" w:code="1"/>
      <w:pgMar w:top="864" w:right="1800" w:bottom="156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1EB550" w14:textId="77777777" w:rsidR="00891A3F" w:rsidRDefault="00891A3F">
      <w:r>
        <w:separator/>
      </w:r>
    </w:p>
  </w:endnote>
  <w:endnote w:type="continuationSeparator" w:id="0">
    <w:p w14:paraId="1EF1A2F7" w14:textId="77777777" w:rsidR="00891A3F" w:rsidRDefault="00891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7985511"/>
      <w:docPartObj>
        <w:docPartGallery w:val="Page Numbers (Bottom of Page)"/>
        <w:docPartUnique/>
      </w:docPartObj>
    </w:sdtPr>
    <w:sdtEndPr>
      <w:rPr>
        <w:noProof/>
      </w:rPr>
    </w:sdtEndPr>
    <w:sdtContent>
      <w:p w14:paraId="3FA4E375" w14:textId="36818AF1" w:rsidR="0012690E" w:rsidRDefault="0012690E">
        <w:pPr>
          <w:pStyle w:val="Footer"/>
          <w:jc w:val="center"/>
        </w:pPr>
        <w:r>
          <w:fldChar w:fldCharType="begin"/>
        </w:r>
        <w:r>
          <w:instrText xml:space="preserve"> PAGE   \* MERGEFORMAT </w:instrText>
        </w:r>
        <w:r>
          <w:fldChar w:fldCharType="separate"/>
        </w:r>
        <w:r w:rsidR="00443F78">
          <w:rPr>
            <w:noProof/>
          </w:rPr>
          <w:t>1</w:t>
        </w:r>
        <w:r>
          <w:rPr>
            <w:noProof/>
          </w:rPr>
          <w:fldChar w:fldCharType="end"/>
        </w:r>
      </w:p>
    </w:sdtContent>
  </w:sdt>
  <w:p w14:paraId="331F90F5" w14:textId="77777777" w:rsidR="0012690E" w:rsidRDefault="0012690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831C66" w14:textId="77777777" w:rsidR="00891A3F" w:rsidRDefault="00891A3F">
      <w:r>
        <w:separator/>
      </w:r>
    </w:p>
  </w:footnote>
  <w:footnote w:type="continuationSeparator" w:id="0">
    <w:p w14:paraId="20CEB2DC" w14:textId="77777777" w:rsidR="00891A3F" w:rsidRDefault="00891A3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18655" w14:textId="6201D5F6" w:rsidR="003A7C97" w:rsidRDefault="003A7C97" w:rsidP="003A7C97">
    <w:pPr>
      <w:pStyle w:val="Header"/>
      <w:ind w:left="-90"/>
    </w:pPr>
    <w:r>
      <w:rPr>
        <w:noProof/>
      </w:rPr>
      <w:drawing>
        <wp:inline distT="0" distB="0" distL="0" distR="0" wp14:anchorId="1E81F83F" wp14:editId="7B1D58E8">
          <wp:extent cx="2390775" cy="485775"/>
          <wp:effectExtent l="0" t="0" r="9525" b="9525"/>
          <wp:docPr id="6"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2390775" cy="485775"/>
                  </a:xfrm>
                  <a:prstGeom prst="rect">
                    <a:avLst/>
                  </a:prstGeom>
                </pic:spPr>
              </pic:pic>
            </a:graphicData>
          </a:graphic>
        </wp:inline>
      </w:drawing>
    </w:r>
  </w:p>
  <w:p w14:paraId="58DB3FFA" w14:textId="77777777" w:rsidR="003A7C97" w:rsidRDefault="003A7C9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2A7DBC"/>
    <w:multiLevelType w:val="hybridMultilevel"/>
    <w:tmpl w:val="02AA6EAE"/>
    <w:lvl w:ilvl="0" w:tplc="D70EB9E4">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F28"/>
    <w:rsid w:val="000211F8"/>
    <w:rsid w:val="00050E2F"/>
    <w:rsid w:val="00083FAF"/>
    <w:rsid w:val="00091EC8"/>
    <w:rsid w:val="000D3C50"/>
    <w:rsid w:val="000D731D"/>
    <w:rsid w:val="000F0307"/>
    <w:rsid w:val="000F6C35"/>
    <w:rsid w:val="0012381F"/>
    <w:rsid w:val="0012690E"/>
    <w:rsid w:val="00141F28"/>
    <w:rsid w:val="001475A7"/>
    <w:rsid w:val="001B217C"/>
    <w:rsid w:val="001F2658"/>
    <w:rsid w:val="001F4461"/>
    <w:rsid w:val="001F5F16"/>
    <w:rsid w:val="0020681E"/>
    <w:rsid w:val="00220857"/>
    <w:rsid w:val="00244D83"/>
    <w:rsid w:val="00245267"/>
    <w:rsid w:val="0027325A"/>
    <w:rsid w:val="0027404C"/>
    <w:rsid w:val="00281F08"/>
    <w:rsid w:val="002914F1"/>
    <w:rsid w:val="002A524B"/>
    <w:rsid w:val="002A6DAD"/>
    <w:rsid w:val="002B505A"/>
    <w:rsid w:val="002C2881"/>
    <w:rsid w:val="00300A44"/>
    <w:rsid w:val="00312235"/>
    <w:rsid w:val="003232B9"/>
    <w:rsid w:val="00325FD4"/>
    <w:rsid w:val="00334B33"/>
    <w:rsid w:val="00374868"/>
    <w:rsid w:val="00383807"/>
    <w:rsid w:val="00397837"/>
    <w:rsid w:val="003A3C22"/>
    <w:rsid w:val="003A7C97"/>
    <w:rsid w:val="003B14FC"/>
    <w:rsid w:val="0042051E"/>
    <w:rsid w:val="00425057"/>
    <w:rsid w:val="00425B1D"/>
    <w:rsid w:val="004350BC"/>
    <w:rsid w:val="00443F78"/>
    <w:rsid w:val="004448E2"/>
    <w:rsid w:val="00496AC9"/>
    <w:rsid w:val="004D6508"/>
    <w:rsid w:val="00523C33"/>
    <w:rsid w:val="005650A4"/>
    <w:rsid w:val="00576FF1"/>
    <w:rsid w:val="00593E68"/>
    <w:rsid w:val="005D13A1"/>
    <w:rsid w:val="005D68B1"/>
    <w:rsid w:val="005D71E6"/>
    <w:rsid w:val="005E37A4"/>
    <w:rsid w:val="005E5747"/>
    <w:rsid w:val="00603E1A"/>
    <w:rsid w:val="00610AEF"/>
    <w:rsid w:val="00614BDE"/>
    <w:rsid w:val="00616933"/>
    <w:rsid w:val="00624AB8"/>
    <w:rsid w:val="006D0ECA"/>
    <w:rsid w:val="006E453D"/>
    <w:rsid w:val="00713291"/>
    <w:rsid w:val="007171CB"/>
    <w:rsid w:val="0075007D"/>
    <w:rsid w:val="00756FFE"/>
    <w:rsid w:val="0077167A"/>
    <w:rsid w:val="007A6CFD"/>
    <w:rsid w:val="007B1478"/>
    <w:rsid w:val="007B5E6B"/>
    <w:rsid w:val="007D6674"/>
    <w:rsid w:val="007E181D"/>
    <w:rsid w:val="007E6F45"/>
    <w:rsid w:val="008077DD"/>
    <w:rsid w:val="00827AEF"/>
    <w:rsid w:val="008313E6"/>
    <w:rsid w:val="00854F72"/>
    <w:rsid w:val="00862164"/>
    <w:rsid w:val="008621B0"/>
    <w:rsid w:val="008626AB"/>
    <w:rsid w:val="00867A28"/>
    <w:rsid w:val="008718DD"/>
    <w:rsid w:val="00885BD6"/>
    <w:rsid w:val="00891A3F"/>
    <w:rsid w:val="008B20C6"/>
    <w:rsid w:val="008C5F40"/>
    <w:rsid w:val="008C7D8E"/>
    <w:rsid w:val="008E1D89"/>
    <w:rsid w:val="00907905"/>
    <w:rsid w:val="00910B24"/>
    <w:rsid w:val="0093714E"/>
    <w:rsid w:val="009572C5"/>
    <w:rsid w:val="009A113E"/>
    <w:rsid w:val="009B7891"/>
    <w:rsid w:val="009C2D81"/>
    <w:rsid w:val="00A06DBE"/>
    <w:rsid w:val="00A17F86"/>
    <w:rsid w:val="00A20E91"/>
    <w:rsid w:val="00A36978"/>
    <w:rsid w:val="00A42CEE"/>
    <w:rsid w:val="00A5355D"/>
    <w:rsid w:val="00A7599C"/>
    <w:rsid w:val="00A7651D"/>
    <w:rsid w:val="00AA4823"/>
    <w:rsid w:val="00AB1913"/>
    <w:rsid w:val="00AC2D9A"/>
    <w:rsid w:val="00AF52E0"/>
    <w:rsid w:val="00B05001"/>
    <w:rsid w:val="00B0542B"/>
    <w:rsid w:val="00B26EC1"/>
    <w:rsid w:val="00B30E42"/>
    <w:rsid w:val="00B53FE5"/>
    <w:rsid w:val="00B64C87"/>
    <w:rsid w:val="00B7170C"/>
    <w:rsid w:val="00B7562C"/>
    <w:rsid w:val="00B97915"/>
    <w:rsid w:val="00BD04CB"/>
    <w:rsid w:val="00BD4949"/>
    <w:rsid w:val="00BD6B24"/>
    <w:rsid w:val="00BE19F2"/>
    <w:rsid w:val="00BF314B"/>
    <w:rsid w:val="00C47541"/>
    <w:rsid w:val="00C5600E"/>
    <w:rsid w:val="00CB3F41"/>
    <w:rsid w:val="00CF3BD2"/>
    <w:rsid w:val="00D111EB"/>
    <w:rsid w:val="00D23888"/>
    <w:rsid w:val="00D27480"/>
    <w:rsid w:val="00D4018B"/>
    <w:rsid w:val="00D82F85"/>
    <w:rsid w:val="00D875E9"/>
    <w:rsid w:val="00DB12E8"/>
    <w:rsid w:val="00DB3130"/>
    <w:rsid w:val="00DB592E"/>
    <w:rsid w:val="00DC7CA3"/>
    <w:rsid w:val="00DD59BB"/>
    <w:rsid w:val="00E1452C"/>
    <w:rsid w:val="00E52964"/>
    <w:rsid w:val="00E56791"/>
    <w:rsid w:val="00E64F64"/>
    <w:rsid w:val="00E754EB"/>
    <w:rsid w:val="00EB008C"/>
    <w:rsid w:val="00F1248B"/>
    <w:rsid w:val="00F34DB4"/>
    <w:rsid w:val="00F7643F"/>
    <w:rsid w:val="00F83341"/>
    <w:rsid w:val="00F84E0F"/>
    <w:rsid w:val="00F95301"/>
    <w:rsid w:val="00F961EA"/>
    <w:rsid w:val="00FB03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E9CFDA"/>
  <w15:docId w15:val="{EB80962D-496E-40BD-AF95-ACE260FD3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1F2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41F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B05001"/>
    <w:rPr>
      <w:color w:val="0000FF"/>
      <w:u w:val="single"/>
    </w:rPr>
  </w:style>
  <w:style w:type="paragraph" w:styleId="Header">
    <w:name w:val="header"/>
    <w:basedOn w:val="Normal"/>
    <w:link w:val="HeaderChar"/>
    <w:uiPriority w:val="99"/>
    <w:rsid w:val="00C47541"/>
    <w:pPr>
      <w:tabs>
        <w:tab w:val="center" w:pos="4320"/>
        <w:tab w:val="right" w:pos="8640"/>
      </w:tabs>
    </w:pPr>
  </w:style>
  <w:style w:type="paragraph" w:styleId="Footer">
    <w:name w:val="footer"/>
    <w:basedOn w:val="Normal"/>
    <w:link w:val="FooterChar"/>
    <w:uiPriority w:val="99"/>
    <w:rsid w:val="00C47541"/>
    <w:pPr>
      <w:tabs>
        <w:tab w:val="center" w:pos="4320"/>
        <w:tab w:val="right" w:pos="8640"/>
      </w:tabs>
    </w:pPr>
  </w:style>
  <w:style w:type="paragraph" w:styleId="BalloonText">
    <w:name w:val="Balloon Text"/>
    <w:basedOn w:val="Normal"/>
    <w:semiHidden/>
    <w:rsid w:val="00C47541"/>
    <w:rPr>
      <w:rFonts w:ascii="Tahoma" w:hAnsi="Tahoma" w:cs="Tahoma"/>
      <w:sz w:val="16"/>
      <w:szCs w:val="16"/>
    </w:rPr>
  </w:style>
  <w:style w:type="paragraph" w:customStyle="1" w:styleId="Default">
    <w:name w:val="Default"/>
    <w:rsid w:val="003A3C22"/>
    <w:pPr>
      <w:autoSpaceDE w:val="0"/>
      <w:autoSpaceDN w:val="0"/>
      <w:adjustRightInd w:val="0"/>
    </w:pPr>
    <w:rPr>
      <w:color w:val="000000"/>
      <w:sz w:val="24"/>
      <w:szCs w:val="24"/>
    </w:rPr>
  </w:style>
  <w:style w:type="paragraph" w:customStyle="1" w:styleId="a">
    <w:name w:val=".."/>
    <w:basedOn w:val="Default"/>
    <w:next w:val="Default"/>
    <w:uiPriority w:val="99"/>
    <w:rsid w:val="003A3C22"/>
    <w:rPr>
      <w:color w:val="auto"/>
    </w:rPr>
  </w:style>
  <w:style w:type="paragraph" w:styleId="NoSpacing">
    <w:name w:val="No Spacing"/>
    <w:uiPriority w:val="1"/>
    <w:qFormat/>
    <w:rsid w:val="00DC7CA3"/>
    <w:rPr>
      <w:rFonts w:ascii="Calibri" w:hAnsi="Calibri" w:cs="Arial"/>
      <w:sz w:val="22"/>
      <w:szCs w:val="22"/>
    </w:rPr>
  </w:style>
  <w:style w:type="paragraph" w:styleId="HTMLPreformatted">
    <w:name w:val="HTML Preformatted"/>
    <w:basedOn w:val="Normal"/>
    <w:link w:val="HTMLPreformattedChar"/>
    <w:uiPriority w:val="99"/>
    <w:unhideWhenUsed/>
    <w:rsid w:val="000D7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D731D"/>
    <w:rPr>
      <w:rFonts w:ascii="Courier New" w:hAnsi="Courier New" w:cs="Courier New"/>
    </w:rPr>
  </w:style>
  <w:style w:type="character" w:customStyle="1" w:styleId="wordsection1Char">
    <w:name w:val="wordsection1 Char"/>
    <w:basedOn w:val="DefaultParagraphFont"/>
    <w:link w:val="wordsection1"/>
    <w:uiPriority w:val="99"/>
    <w:locked/>
    <w:rsid w:val="00D82F85"/>
    <w:rPr>
      <w:rFonts w:ascii="SimSun" w:eastAsia="SimSun" w:hAnsi="SimSun"/>
    </w:rPr>
  </w:style>
  <w:style w:type="paragraph" w:customStyle="1" w:styleId="wordsection1">
    <w:name w:val="wordsection1"/>
    <w:basedOn w:val="Normal"/>
    <w:link w:val="wordsection1Char"/>
    <w:uiPriority w:val="99"/>
    <w:rsid w:val="00D82F85"/>
    <w:pPr>
      <w:spacing w:before="100" w:beforeAutospacing="1" w:after="100" w:afterAutospacing="1"/>
    </w:pPr>
    <w:rPr>
      <w:rFonts w:ascii="SimSun" w:eastAsia="SimSun" w:hAnsi="SimSun"/>
      <w:sz w:val="20"/>
      <w:szCs w:val="20"/>
    </w:rPr>
  </w:style>
  <w:style w:type="character" w:customStyle="1" w:styleId="FooterChar">
    <w:name w:val="Footer Char"/>
    <w:basedOn w:val="DefaultParagraphFont"/>
    <w:link w:val="Footer"/>
    <w:uiPriority w:val="99"/>
    <w:rsid w:val="0012690E"/>
    <w:rPr>
      <w:sz w:val="24"/>
      <w:szCs w:val="24"/>
    </w:rPr>
  </w:style>
  <w:style w:type="character" w:customStyle="1" w:styleId="HeaderChar">
    <w:name w:val="Header Char"/>
    <w:basedOn w:val="DefaultParagraphFont"/>
    <w:link w:val="Header"/>
    <w:uiPriority w:val="99"/>
    <w:rsid w:val="003A7C97"/>
    <w:rPr>
      <w:sz w:val="24"/>
      <w:szCs w:val="24"/>
    </w:rPr>
  </w:style>
  <w:style w:type="character" w:styleId="FollowedHyperlink">
    <w:name w:val="FollowedHyperlink"/>
    <w:basedOn w:val="DefaultParagraphFont"/>
    <w:semiHidden/>
    <w:unhideWhenUsed/>
    <w:rsid w:val="00443F7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93876">
      <w:bodyDiv w:val="1"/>
      <w:marLeft w:val="0"/>
      <w:marRight w:val="0"/>
      <w:marTop w:val="0"/>
      <w:marBottom w:val="0"/>
      <w:divBdr>
        <w:top w:val="none" w:sz="0" w:space="0" w:color="auto"/>
        <w:left w:val="none" w:sz="0" w:space="0" w:color="auto"/>
        <w:bottom w:val="none" w:sz="0" w:space="0" w:color="auto"/>
        <w:right w:val="none" w:sz="0" w:space="0" w:color="auto"/>
      </w:divBdr>
    </w:div>
    <w:div w:id="198325306">
      <w:bodyDiv w:val="1"/>
      <w:marLeft w:val="0"/>
      <w:marRight w:val="0"/>
      <w:marTop w:val="0"/>
      <w:marBottom w:val="0"/>
      <w:divBdr>
        <w:top w:val="none" w:sz="0" w:space="0" w:color="auto"/>
        <w:left w:val="none" w:sz="0" w:space="0" w:color="auto"/>
        <w:bottom w:val="none" w:sz="0" w:space="0" w:color="auto"/>
        <w:right w:val="none" w:sz="0" w:space="0" w:color="auto"/>
      </w:divBdr>
    </w:div>
    <w:div w:id="637734104">
      <w:bodyDiv w:val="1"/>
      <w:marLeft w:val="0"/>
      <w:marRight w:val="0"/>
      <w:marTop w:val="0"/>
      <w:marBottom w:val="0"/>
      <w:divBdr>
        <w:top w:val="none" w:sz="0" w:space="0" w:color="auto"/>
        <w:left w:val="none" w:sz="0" w:space="0" w:color="auto"/>
        <w:bottom w:val="none" w:sz="0" w:space="0" w:color="auto"/>
        <w:right w:val="none" w:sz="0" w:space="0" w:color="auto"/>
      </w:divBdr>
    </w:div>
    <w:div w:id="1619335511">
      <w:bodyDiv w:val="1"/>
      <w:marLeft w:val="0"/>
      <w:marRight w:val="0"/>
      <w:marTop w:val="0"/>
      <w:marBottom w:val="0"/>
      <w:divBdr>
        <w:top w:val="none" w:sz="0" w:space="0" w:color="auto"/>
        <w:left w:val="none" w:sz="0" w:space="0" w:color="auto"/>
        <w:bottom w:val="none" w:sz="0" w:space="0" w:color="auto"/>
        <w:right w:val="none" w:sz="0" w:space="0" w:color="auto"/>
      </w:divBdr>
    </w:div>
    <w:div w:id="1911385120">
      <w:bodyDiv w:val="1"/>
      <w:marLeft w:val="0"/>
      <w:marRight w:val="0"/>
      <w:marTop w:val="0"/>
      <w:marBottom w:val="0"/>
      <w:divBdr>
        <w:top w:val="none" w:sz="0" w:space="0" w:color="auto"/>
        <w:left w:val="none" w:sz="0" w:space="0" w:color="auto"/>
        <w:bottom w:val="none" w:sz="0" w:space="0" w:color="auto"/>
        <w:right w:val="none" w:sz="0" w:space="0" w:color="auto"/>
      </w:divBdr>
    </w:div>
    <w:div w:id="208571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jiz.moj.gov.sa/Home/More/2" TargetMode="External"/><Relationship Id="rId3" Type="http://schemas.openxmlformats.org/officeDocument/2006/relationships/settings" Target="settings.xml"/><Relationship Id="rId7" Type="http://schemas.openxmlformats.org/officeDocument/2006/relationships/hyperlink" Target="https://www.mofa.gov.sa/sites/mofaen/SaudiMissionsAbroad/SaudiEmbassiesAbroad/pages/default.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408</TotalTime>
  <Pages>3</Pages>
  <Words>1091</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IPS-User</cp:lastModifiedBy>
  <cp:revision>35</cp:revision>
  <cp:lastPrinted>2019-04-24T22:26:00Z</cp:lastPrinted>
  <dcterms:created xsi:type="dcterms:W3CDTF">2013-11-12T12:23:00Z</dcterms:created>
  <dcterms:modified xsi:type="dcterms:W3CDTF">2020-12-02T12:20:00Z</dcterms:modified>
</cp:coreProperties>
</file>