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6AEB" w14:textId="1F3C4BF8" w:rsidR="00DA2907" w:rsidRDefault="00DA2907" w:rsidP="00E84AB0">
      <w:r>
        <w:t>Architecture:</w:t>
      </w:r>
    </w:p>
    <w:p w14:paraId="23DBBC27" w14:textId="1C602C62" w:rsidR="00E84AB0" w:rsidRDefault="00E84AB0" w:rsidP="00E84AB0">
      <w:r w:rsidRPr="00E84AB0">
        <w:rPr>
          <w:noProof/>
        </w:rPr>
        <w:drawing>
          <wp:anchor distT="0" distB="0" distL="114300" distR="114300" simplePos="0" relativeHeight="251658240" behindDoc="1" locked="0" layoutInCell="1" allowOverlap="1" wp14:anchorId="3C519648" wp14:editId="084C33C9">
            <wp:simplePos x="0" y="0"/>
            <wp:positionH relativeFrom="margin">
              <wp:posOffset>-321985</wp:posOffset>
            </wp:positionH>
            <wp:positionV relativeFrom="paragraph">
              <wp:posOffset>172784</wp:posOffset>
            </wp:positionV>
            <wp:extent cx="6565972" cy="4902503"/>
            <wp:effectExtent l="0" t="0" r="6350" b="0"/>
            <wp:wrapSquare wrapText="bothSides"/>
            <wp:docPr id="1936710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6" t="614" r="238" b="10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72" cy="490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DFD9B4C" w14:textId="553B66C2" w:rsidR="00E84AB0" w:rsidRDefault="00BD330B" w:rsidP="00E84AB0">
      <w:r>
        <w:br w:type="page"/>
      </w:r>
    </w:p>
    <w:p w14:paraId="451F036A" w14:textId="28571452" w:rsidR="00BD330B" w:rsidRDefault="00BD330B" w:rsidP="00BD330B">
      <w:r>
        <w:lastRenderedPageBreak/>
        <w:t>Data Layer</w:t>
      </w:r>
    </w:p>
    <w:p w14:paraId="6F9EDED6" w14:textId="78A09FCA" w:rsidR="00BD330B" w:rsidRDefault="00BD330B" w:rsidP="00BD330B">
      <w:r w:rsidRPr="00BD330B">
        <w:rPr>
          <w:noProof/>
        </w:rPr>
        <w:drawing>
          <wp:inline distT="0" distB="0" distL="0" distR="0" wp14:anchorId="15977CE3" wp14:editId="62E20A80">
            <wp:extent cx="5914663" cy="3449066"/>
            <wp:effectExtent l="0" t="0" r="0" b="0"/>
            <wp:docPr id="1994834028" name="Picture 2" descr="A black screen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34028" name="Picture 2" descr="A black screen with whit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700" cy="345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8CA9" w14:textId="73419085" w:rsidR="00DD461F" w:rsidRDefault="00B91E69" w:rsidP="00E84AB0">
      <w:r>
        <w:br w:type="page"/>
      </w:r>
    </w:p>
    <w:p w14:paraId="19D3A131" w14:textId="1F84733B" w:rsidR="00B91E69" w:rsidRDefault="00B91E69" w:rsidP="00E84AB0">
      <w:r>
        <w:lastRenderedPageBreak/>
        <w:t>Project structure:</w:t>
      </w:r>
    </w:p>
    <w:p w14:paraId="32C3212B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hAnsi="Cascadia Code" w:cs="Cascadia Code"/>
          <w:sz w:val="20"/>
          <w:szCs w:val="20"/>
        </w:rPr>
        <w:t>VTON_APP/</w:t>
      </w:r>
    </w:p>
    <w:p w14:paraId="02DC5008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 xml:space="preserve">── app/                          # </w:t>
      </w:r>
      <w:r w:rsidRPr="00B91E69">
        <w:rPr>
          <w:rFonts w:ascii="Segoe UI Emoji" w:hAnsi="Segoe UI Emoji" w:cs="Segoe UI Emoji"/>
          <w:sz w:val="20"/>
          <w:szCs w:val="20"/>
        </w:rPr>
        <w:t>✅</w:t>
      </w:r>
      <w:r w:rsidRPr="00B91E69">
        <w:rPr>
          <w:rFonts w:ascii="Cascadia Code" w:hAnsi="Cascadia Code" w:cs="Cascadia Code"/>
          <w:sz w:val="20"/>
          <w:szCs w:val="20"/>
        </w:rPr>
        <w:t xml:space="preserve"> CORE: Business Logic &amp; Data</w:t>
      </w:r>
    </w:p>
    <w:p w14:paraId="58F6FB7A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models/</w:t>
      </w:r>
    </w:p>
    <w:p w14:paraId="161A567C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__init__.py          # Import all models</w:t>
      </w:r>
    </w:p>
    <w:p w14:paraId="0B749164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 xml:space="preserve">── user_models.py       # </w:t>
      </w:r>
      <w:proofErr w:type="spellStart"/>
      <w:r w:rsidRPr="00B91E69">
        <w:rPr>
          <w:rFonts w:ascii="Cascadia Code" w:hAnsi="Cascadia Code" w:cs="Cascadia Code"/>
          <w:sz w:val="20"/>
          <w:szCs w:val="20"/>
        </w:rPr>
        <w:t>UserData</w:t>
      </w:r>
      <w:proofErr w:type="spellEnd"/>
      <w:r w:rsidRPr="00B91E69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B91E69">
        <w:rPr>
          <w:rFonts w:ascii="Cascadia Code" w:hAnsi="Cascadia Code" w:cs="Cascadia Code"/>
          <w:sz w:val="20"/>
          <w:szCs w:val="20"/>
        </w:rPr>
        <w:t>APIKey</w:t>
      </w:r>
      <w:proofErr w:type="spellEnd"/>
    </w:p>
    <w:p w14:paraId="11FA619A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store_models.py      # Store</w:t>
      </w:r>
    </w:p>
    <w:p w14:paraId="4D7F143B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 xml:space="preserve">── vton_models.py       # </w:t>
      </w:r>
      <w:proofErr w:type="spellStart"/>
      <w:r w:rsidRPr="00B91E69">
        <w:rPr>
          <w:rFonts w:ascii="Cascadia Code" w:hAnsi="Cascadia Code" w:cs="Cascadia Code"/>
          <w:sz w:val="20"/>
          <w:szCs w:val="20"/>
        </w:rPr>
        <w:t>VTONRequestEnhanced</w:t>
      </w:r>
      <w:proofErr w:type="spellEnd"/>
    </w:p>
    <w:p w14:paraId="1F37F99F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subscription_models.py # Plans, Subscriptions, Invoices</w:t>
      </w:r>
    </w:p>
    <w:p w14:paraId="4170089A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 xml:space="preserve">── analytics_models.py  # </w:t>
      </w:r>
      <w:proofErr w:type="spellStart"/>
      <w:r w:rsidRPr="00B91E69">
        <w:rPr>
          <w:rFonts w:ascii="Cascadia Code" w:hAnsi="Cascadia Code" w:cs="Cascadia Code"/>
          <w:sz w:val="20"/>
          <w:szCs w:val="20"/>
        </w:rPr>
        <w:t>APIUsageLog</w:t>
      </w:r>
      <w:proofErr w:type="spellEnd"/>
      <w:r w:rsidRPr="00B91E69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B91E69">
        <w:rPr>
          <w:rFonts w:ascii="Cascadia Code" w:hAnsi="Cascadia Code" w:cs="Cascadia Code"/>
          <w:sz w:val="20"/>
          <w:szCs w:val="20"/>
        </w:rPr>
        <w:t>DailyUsageStats</w:t>
      </w:r>
      <w:proofErr w:type="spellEnd"/>
    </w:p>
    <w:p w14:paraId="0206CC7F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└──</w:t>
      </w:r>
      <w:r w:rsidRPr="00B91E69">
        <w:rPr>
          <w:rFonts w:ascii="Cascadia Code" w:hAnsi="Cascadia Code" w:cs="Cascadia Code"/>
          <w:sz w:val="20"/>
          <w:szCs w:val="20"/>
        </w:rPr>
        <w:t xml:space="preserve"> audit_models.py      # </w:t>
      </w:r>
      <w:proofErr w:type="spellStart"/>
      <w:r w:rsidRPr="00B91E69">
        <w:rPr>
          <w:rFonts w:ascii="Cascadia Code" w:hAnsi="Cascadia Code" w:cs="Cascadia Code"/>
          <w:sz w:val="20"/>
          <w:szCs w:val="20"/>
        </w:rPr>
        <w:t>AuditLog</w:t>
      </w:r>
      <w:proofErr w:type="spellEnd"/>
      <w:r w:rsidRPr="00B91E69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B91E69">
        <w:rPr>
          <w:rFonts w:ascii="Cascadia Code" w:hAnsi="Cascadia Code" w:cs="Cascadia Code"/>
          <w:sz w:val="20"/>
          <w:szCs w:val="20"/>
        </w:rPr>
        <w:t>SystemConfiguration</w:t>
      </w:r>
      <w:proofErr w:type="spellEnd"/>
    </w:p>
    <w:p w14:paraId="59DFE1BA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Controllers/</w:t>
      </w:r>
    </w:p>
    <w:p w14:paraId="7CE3823F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VTONController.py    # VTON business logic</w:t>
      </w:r>
    </w:p>
    <w:p w14:paraId="3F08AE63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HelpersController.py # File handling, utilities</w:t>
      </w:r>
    </w:p>
    <w:p w14:paraId="4B16DD69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└──</w:t>
      </w:r>
      <w:r w:rsidRPr="00B91E69">
        <w:rPr>
          <w:rFonts w:ascii="Cascadia Code" w:hAnsi="Cascadia Code" w:cs="Cascadia Code"/>
          <w:sz w:val="20"/>
          <w:szCs w:val="20"/>
        </w:rPr>
        <w:t xml:space="preserve"> SubscriptionController.py # Billing logic</w:t>
      </w:r>
    </w:p>
    <w:p w14:paraId="4738EFFE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admin.py                 # Django admin configuration</w:t>
      </w:r>
    </w:p>
    <w:p w14:paraId="6E5BBDDC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└──</w:t>
      </w:r>
      <w:r w:rsidRPr="00B91E69">
        <w:rPr>
          <w:rFonts w:ascii="Cascadia Code" w:hAnsi="Cascadia Code" w:cs="Cascadia Code"/>
          <w:sz w:val="20"/>
          <w:szCs w:val="20"/>
        </w:rPr>
        <w:t xml:space="preserve"> migrations/              # Database migrations</w:t>
      </w:r>
    </w:p>
    <w:p w14:paraId="508F91EA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</w:p>
    <w:p w14:paraId="2EDD948D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 xml:space="preserve">── </w:t>
      </w:r>
      <w:proofErr w:type="spellStart"/>
      <w:r w:rsidRPr="00B91E69">
        <w:rPr>
          <w:rFonts w:ascii="Cascadia Code" w:hAnsi="Cascadia Code" w:cs="Cascadia Code"/>
          <w:sz w:val="20"/>
          <w:szCs w:val="20"/>
        </w:rPr>
        <w:t>api</w:t>
      </w:r>
      <w:proofErr w:type="spellEnd"/>
      <w:r w:rsidRPr="00B91E69">
        <w:rPr>
          <w:rFonts w:ascii="Cascadia Code" w:hAnsi="Cascadia Code" w:cs="Cascadia Code"/>
          <w:sz w:val="20"/>
          <w:szCs w:val="20"/>
        </w:rPr>
        <w:t xml:space="preserve">/                          # </w:t>
      </w:r>
      <w:r w:rsidRPr="00B91E69">
        <w:rPr>
          <w:rFonts w:ascii="Segoe UI Emoji" w:hAnsi="Segoe UI Emoji" w:cs="Segoe UI Emoji"/>
          <w:sz w:val="20"/>
          <w:szCs w:val="20"/>
        </w:rPr>
        <w:t>✅</w:t>
      </w:r>
      <w:r w:rsidRPr="00B91E69">
        <w:rPr>
          <w:rFonts w:ascii="Cascadia Code" w:hAnsi="Cascadia Code" w:cs="Cascadia Code"/>
          <w:sz w:val="20"/>
          <w:szCs w:val="20"/>
        </w:rPr>
        <w:t xml:space="preserve"> API LAYER: External Interface</w:t>
      </w:r>
    </w:p>
    <w:p w14:paraId="0598B733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views/</w:t>
      </w:r>
    </w:p>
    <w:p w14:paraId="4EB8C810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vton_views.py        # VTON API endpoints</w:t>
      </w:r>
    </w:p>
    <w:p w14:paraId="21DFF1EB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auth_views.py        # Authentication endpoints</w:t>
      </w:r>
    </w:p>
    <w:p w14:paraId="275091A0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└──</w:t>
      </w:r>
      <w:r w:rsidRPr="00B91E69">
        <w:rPr>
          <w:rFonts w:ascii="Cascadia Code" w:hAnsi="Cascadia Code" w:cs="Cascadia Code"/>
          <w:sz w:val="20"/>
          <w:szCs w:val="20"/>
        </w:rPr>
        <w:t xml:space="preserve"> store_views.py       # Store management endpoints</w:t>
      </w:r>
    </w:p>
    <w:p w14:paraId="58EF6504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serializers.py           # DRF serializers</w:t>
      </w:r>
    </w:p>
    <w:p w14:paraId="730325A3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middleware.py            # Rate limiting, logging</w:t>
      </w:r>
    </w:p>
    <w:p w14:paraId="5AC7E097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urls.py                  # API routing</w:t>
      </w:r>
    </w:p>
    <w:p w14:paraId="40FFDCCB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└──</w:t>
      </w:r>
      <w:r w:rsidRPr="00B91E69">
        <w:rPr>
          <w:rFonts w:ascii="Cascadia Code" w:hAnsi="Cascadia Code" w:cs="Cascadia Code"/>
          <w:sz w:val="20"/>
          <w:szCs w:val="20"/>
        </w:rPr>
        <w:t xml:space="preserve"> utils/</w:t>
      </w:r>
    </w:p>
    <w:p w14:paraId="32C62CB7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    </w:t>
      </w:r>
      <w:r w:rsidRPr="00B91E69">
        <w:rPr>
          <w:rFonts w:ascii="Cascadia Code" w:eastAsia="MS Gothic" w:hAnsi="Cascadia Code" w:cs="Cascadia Code"/>
          <w:sz w:val="20"/>
          <w:szCs w:val="20"/>
        </w:rPr>
        <w:t>└──</w:t>
      </w:r>
      <w:r w:rsidRPr="00B91E69">
        <w:rPr>
          <w:rFonts w:ascii="Cascadia Code" w:hAnsi="Cascadia Code" w:cs="Cascadia Code"/>
          <w:sz w:val="20"/>
          <w:szCs w:val="20"/>
        </w:rPr>
        <w:t xml:space="preserve"> validators.py        # Input validation</w:t>
      </w:r>
    </w:p>
    <w:p w14:paraId="77AE4191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</w:p>
    <w:p w14:paraId="731656C0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 xml:space="preserve">── VTON_APP/                     # </w:t>
      </w:r>
      <w:r w:rsidRPr="00B91E69">
        <w:rPr>
          <w:rFonts w:ascii="Segoe UI Emoji" w:hAnsi="Segoe UI Emoji" w:cs="Segoe UI Emoji"/>
          <w:sz w:val="20"/>
          <w:szCs w:val="20"/>
        </w:rPr>
        <w:t>✅</w:t>
      </w:r>
      <w:r w:rsidRPr="00B91E69">
        <w:rPr>
          <w:rFonts w:ascii="Cascadia Code" w:hAnsi="Cascadia Code" w:cs="Cascadia Code"/>
          <w:sz w:val="20"/>
          <w:szCs w:val="20"/>
        </w:rPr>
        <w:t xml:space="preserve"> PROJECT CONFIG</w:t>
      </w:r>
    </w:p>
    <w:p w14:paraId="3B0B065A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settings.py</w:t>
      </w:r>
    </w:p>
    <w:p w14:paraId="30FF7540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├</w:t>
      </w:r>
      <w:r w:rsidRPr="00B91E69">
        <w:rPr>
          <w:rFonts w:ascii="Cascadia Code" w:hAnsi="Cascadia Code" w:cs="Cascadia Code"/>
          <w:sz w:val="20"/>
          <w:szCs w:val="20"/>
        </w:rPr>
        <w:t>── urls.py</w:t>
      </w:r>
    </w:p>
    <w:p w14:paraId="5341E7D3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  <w:r w:rsidRPr="00B91E69">
        <w:rPr>
          <w:rFonts w:ascii="Cascadia Code" w:hAnsi="Cascadia Code" w:cs="Cascadia Code"/>
          <w:sz w:val="20"/>
          <w:szCs w:val="20"/>
        </w:rPr>
        <w:t xml:space="preserve">   </w:t>
      </w:r>
      <w:r w:rsidRPr="00B91E69">
        <w:rPr>
          <w:rFonts w:ascii="Cascadia Code" w:eastAsia="MS Gothic" w:hAnsi="Cascadia Code" w:cs="Cascadia Code"/>
          <w:sz w:val="20"/>
          <w:szCs w:val="20"/>
        </w:rPr>
        <w:t>└──</w:t>
      </w:r>
      <w:r w:rsidRPr="00B91E69">
        <w:rPr>
          <w:rFonts w:ascii="Cascadia Code" w:hAnsi="Cascadia Code" w:cs="Cascadia Code"/>
          <w:sz w:val="20"/>
          <w:szCs w:val="20"/>
        </w:rPr>
        <w:t xml:space="preserve"> wsgi.py</w:t>
      </w:r>
    </w:p>
    <w:p w14:paraId="22675FBF" w14:textId="77777777" w:rsidR="00B91E69" w:rsidRP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│</w:t>
      </w:r>
    </w:p>
    <w:p w14:paraId="7B5572F1" w14:textId="72D0F0E9" w:rsidR="00B91E69" w:rsidRDefault="00B91E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91E69">
        <w:rPr>
          <w:rFonts w:ascii="Cascadia Code" w:eastAsia="MS Gothic" w:hAnsi="Cascadia Code" w:cs="Cascadia Code"/>
          <w:sz w:val="20"/>
          <w:szCs w:val="20"/>
        </w:rPr>
        <w:t>└──</w:t>
      </w:r>
      <w:r w:rsidRPr="00B91E69">
        <w:rPr>
          <w:rFonts w:ascii="Cascadia Code" w:hAnsi="Cascadia Code" w:cs="Cascadia Code"/>
          <w:sz w:val="20"/>
          <w:szCs w:val="20"/>
        </w:rPr>
        <w:t xml:space="preserve"> manage.py</w:t>
      </w:r>
    </w:p>
    <w:p w14:paraId="2DE54A03" w14:textId="77777777" w:rsidR="00BF4869" w:rsidRDefault="00BF48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6AC8E23D" w14:textId="379C3C6A" w:rsidR="00BF4869" w:rsidRDefault="00BF4869">
      <w:pPr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br w:type="page"/>
      </w:r>
    </w:p>
    <w:p w14:paraId="7FC68AE4" w14:textId="729B461B" w:rsidR="00BF4869" w:rsidRDefault="00BF48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lastRenderedPageBreak/>
        <w:t>Scaling:</w:t>
      </w:r>
      <w:r>
        <w:rPr>
          <w:rFonts w:ascii="Cascadia Code" w:hAnsi="Cascadia Code" w:cs="Cascadia Code"/>
          <w:sz w:val="20"/>
          <w:szCs w:val="20"/>
        </w:rPr>
        <w:br/>
      </w:r>
    </w:p>
    <w:p w14:paraId="322BF860" w14:textId="1EA60135" w:rsidR="00BF4869" w:rsidRPr="00BF4869" w:rsidRDefault="00BF4869" w:rsidP="00BF48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BF4869">
        <w:rPr>
          <w:rFonts w:ascii="Cascadia Code" w:hAnsi="Cascadia Code" w:cs="Cascadia Code"/>
          <w:sz w:val="20"/>
          <w:szCs w:val="20"/>
        </w:rPr>
        <w:drawing>
          <wp:inline distT="0" distB="0" distL="0" distR="0" wp14:anchorId="77AFE688" wp14:editId="07A0D8CE">
            <wp:extent cx="5816278" cy="3635174"/>
            <wp:effectExtent l="0" t="0" r="0" b="0"/>
            <wp:docPr id="403284515" name="Picture 2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84515" name="Picture 2" descr="A diagram of a software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790" cy="364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71104" w14:textId="77777777" w:rsidR="00BF4869" w:rsidRPr="00B91E69" w:rsidRDefault="00BF4869" w:rsidP="00B91E6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sectPr w:rsidR="00BF4869" w:rsidRPr="00B91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4B"/>
    <w:rsid w:val="003E3B12"/>
    <w:rsid w:val="00464DCB"/>
    <w:rsid w:val="004F2792"/>
    <w:rsid w:val="0051068D"/>
    <w:rsid w:val="00722CE8"/>
    <w:rsid w:val="007318B5"/>
    <w:rsid w:val="00B91E69"/>
    <w:rsid w:val="00BD330B"/>
    <w:rsid w:val="00BF4869"/>
    <w:rsid w:val="00D07FD0"/>
    <w:rsid w:val="00DA2907"/>
    <w:rsid w:val="00DC784B"/>
    <w:rsid w:val="00DD461F"/>
    <w:rsid w:val="00E8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7F61"/>
  <w15:chartTrackingRefBased/>
  <w15:docId w15:val="{81035E3A-7449-47A0-BBFD-15755EEC2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 _</dc:creator>
  <cp:keywords/>
  <dc:description/>
  <cp:lastModifiedBy>Spec _</cp:lastModifiedBy>
  <cp:revision>8</cp:revision>
  <dcterms:created xsi:type="dcterms:W3CDTF">2025-11-01T04:32:00Z</dcterms:created>
  <dcterms:modified xsi:type="dcterms:W3CDTF">2025-11-01T04:58:00Z</dcterms:modified>
</cp:coreProperties>
</file>