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7336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428"/>
        <w:gridCol w:w="3715"/>
        <w:gridCol w:w="2959"/>
      </w:tblGrid>
      <w:tr w:rsidR="004B72DB" w14:paraId="7F77748B" w14:textId="77777777" w:rsidTr="00B010FE">
        <w:tc>
          <w:tcPr>
            <w:tcW w:w="3773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2DA2FE7D" w14:textId="6A998A10" w:rsidR="004B72DB" w:rsidRPr="004B72DB" w:rsidRDefault="00780BDF" w:rsidP="00BF7423">
            <w:pPr>
              <w:pStyle w:val="NoSpacing"/>
              <w:jc w:val="center"/>
              <w:rPr>
                <w:rFonts w:eastAsiaTheme="majorEastAsia" w:cstheme="majorBidi"/>
                <w:sz w:val="76"/>
                <w:szCs w:val="72"/>
              </w:rPr>
            </w:pPr>
            <w:sdt>
              <w:sdtPr>
                <w:rPr>
                  <w:rFonts w:eastAsiaTheme="majorEastAsia" w:cstheme="majorBidi"/>
                  <w:b/>
                  <w:bCs/>
                  <w:sz w:val="44"/>
                  <w:szCs w:val="44"/>
                  <w:u w:val="single"/>
                </w:rPr>
                <w:alias w:val="Title"/>
                <w:id w:val="-130300381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B72DB" w:rsidRPr="004B72DB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CL</w:t>
                </w:r>
                <w:r w:rsidR="00A50805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-1002</w:t>
                </w:r>
                <w:r w:rsidR="00BF7423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 xml:space="preserve"> Programming Fundamentals</w:t>
                </w:r>
              </w:sdtContent>
            </w:sdt>
          </w:p>
        </w:tc>
        <w:tc>
          <w:tcPr>
            <w:tcW w:w="5686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6109BE2D" w14:textId="65FBCC55" w:rsidR="004B72DB" w:rsidRPr="004B72DB" w:rsidRDefault="00886D0F" w:rsidP="00B010FE">
            <w:pPr>
              <w:pStyle w:val="NoSpacing"/>
              <w:jc w:val="center"/>
              <w:rPr>
                <w:rFonts w:eastAsiaTheme="majorEastAsia" w:cstheme="majorBidi"/>
                <w:b/>
                <w:bCs/>
                <w:sz w:val="56"/>
                <w:szCs w:val="56"/>
              </w:rPr>
            </w:pPr>
            <w:r>
              <w:rPr>
                <w:rFonts w:eastAsiaTheme="majorEastAsia" w:cstheme="majorBidi"/>
                <w:b/>
                <w:bCs/>
                <w:sz w:val="56"/>
                <w:szCs w:val="56"/>
              </w:rPr>
              <w:t>LAB</w:t>
            </w:r>
            <w:r w:rsidR="008C408C">
              <w:rPr>
                <w:rFonts w:eastAsiaTheme="majorEastAsia" w:cstheme="majorBidi"/>
                <w:b/>
                <w:bCs/>
                <w:sz w:val="56"/>
                <w:szCs w:val="56"/>
              </w:rPr>
              <w:t xml:space="preserve"> </w:t>
            </w:r>
            <w:r w:rsidR="00BB16B5">
              <w:rPr>
                <w:rFonts w:eastAsiaTheme="majorEastAsia" w:cstheme="majorBidi"/>
                <w:b/>
                <w:bCs/>
                <w:sz w:val="56"/>
                <w:szCs w:val="56"/>
              </w:rPr>
              <w:t>–</w:t>
            </w:r>
            <w:r w:rsidR="008F5AE8">
              <w:rPr>
                <w:rFonts w:eastAsiaTheme="majorEastAsia" w:cstheme="majorBidi"/>
                <w:b/>
                <w:bCs/>
                <w:sz w:val="56"/>
                <w:szCs w:val="56"/>
              </w:rPr>
              <w:t xml:space="preserve"> 02</w:t>
            </w:r>
          </w:p>
          <w:p w14:paraId="4DD1AA1A" w14:textId="7E011B69" w:rsidR="004B72DB" w:rsidRPr="00BF2A0E" w:rsidRDefault="00FB0173" w:rsidP="00B010F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eastAsiaTheme="majorEastAsia" w:cstheme="majorBidi"/>
                <w:b/>
                <w:bCs/>
                <w:sz w:val="36"/>
                <w:szCs w:val="36"/>
                <w:u w:val="single"/>
              </w:rPr>
              <w:t xml:space="preserve">Problem solving with decision and iterative </w:t>
            </w:r>
            <w:r w:rsidR="00DE489C" w:rsidRPr="00DE489C">
              <w:rPr>
                <w:rFonts w:eastAsiaTheme="majorEastAsia" w:cstheme="majorBidi"/>
                <w:b/>
                <w:bCs/>
                <w:sz w:val="36"/>
                <w:szCs w:val="36"/>
                <w:u w:val="single"/>
              </w:rPr>
              <w:t>structure</w:t>
            </w:r>
            <w:r>
              <w:rPr>
                <w:rFonts w:eastAsiaTheme="majorEastAsia" w:cstheme="majorBidi"/>
                <w:b/>
                <w:bCs/>
                <w:sz w:val="36"/>
                <w:szCs w:val="36"/>
                <w:u w:val="single"/>
              </w:rPr>
              <w:t>s</w:t>
            </w:r>
            <w:r w:rsidR="00DE489C" w:rsidRPr="00DE489C">
              <w:rPr>
                <w:rFonts w:eastAsiaTheme="majorEastAsia" w:cstheme="majorBidi"/>
                <w:b/>
                <w:bCs/>
                <w:sz w:val="36"/>
                <w:szCs w:val="36"/>
                <w:u w:val="single"/>
              </w:rPr>
              <w:t xml:space="preserve"> using Scratch</w:t>
            </w:r>
          </w:p>
        </w:tc>
      </w:tr>
      <w:tr w:rsidR="004B72DB" w:rsidRPr="00016193" w14:paraId="578AC474" w14:textId="77777777" w:rsidTr="00B010FE">
        <w:tc>
          <w:tcPr>
            <w:tcW w:w="6938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24BEF52E" w14:textId="77777777" w:rsidR="00396351" w:rsidRPr="00396351" w:rsidRDefault="004B72DB" w:rsidP="00B010FE">
            <w:pPr>
              <w:pStyle w:val="NoSpacing"/>
              <w:rPr>
                <w:bCs/>
                <w:noProof/>
                <w:szCs w:val="23"/>
              </w:rPr>
            </w:pPr>
            <w:r w:rsidRPr="00396351">
              <w:rPr>
                <w:b/>
                <w:szCs w:val="23"/>
              </w:rPr>
              <w:t>NATIONAL UNIV</w:t>
            </w:r>
            <w:r w:rsidR="00396351" w:rsidRPr="00396351">
              <w:rPr>
                <w:b/>
                <w:szCs w:val="23"/>
              </w:rPr>
              <w:t xml:space="preserve">ERSITY OF COMPUTER AND EMERGING </w:t>
            </w:r>
            <w:r w:rsidRPr="00396351">
              <w:rPr>
                <w:b/>
                <w:szCs w:val="23"/>
              </w:rPr>
              <w:t>SCIENCES</w:t>
            </w:r>
          </w:p>
          <w:p w14:paraId="4CD0A2C7" w14:textId="315ED8F7" w:rsidR="004B72DB" w:rsidRPr="00396351" w:rsidRDefault="00396351" w:rsidP="00B010FE">
            <w:pPr>
              <w:pStyle w:val="NoSpacing"/>
              <w:rPr>
                <w:b/>
                <w:sz w:val="24"/>
              </w:rPr>
            </w:pPr>
            <w:r w:rsidRPr="00396351">
              <w:rPr>
                <w:b/>
                <w:szCs w:val="23"/>
              </w:rPr>
              <w:t>Fall 2021</w:t>
            </w:r>
            <w:r w:rsidR="008F5AE8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7B2219" wp14:editId="5BB106CD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6031230</wp:posOffset>
                      </wp:positionV>
                      <wp:extent cx="400050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44D70" w14:textId="77777777" w:rsidR="00B010FE" w:rsidRPr="00FE0AEE" w:rsidRDefault="00B010FE" w:rsidP="004B72DB">
                                  <w:pPr>
                                    <w:rPr>
                                      <w:b/>
                                    </w:rPr>
                                  </w:pPr>
                                  <w:r w:rsidRPr="00FE0AEE">
                                    <w:rPr>
                                      <w:b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0.75pt;margin-top:474.9pt;width:3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" fillcolor="white [3201]" stroked="f" strokeweight=".5pt">
                      <v:path arrowok="t"/>
                      <v:textbox>
                        <w:txbxContent>
                          <w:p w14:paraId="01444D70" w14:textId="77777777" w:rsidR="00B010FE" w:rsidRPr="00FE0AEE" w:rsidRDefault="00B010FE" w:rsidP="004B72DB">
                            <w:pPr>
                              <w:rPr>
                                <w:b/>
                              </w:rPr>
                            </w:pPr>
                            <w:r w:rsidRPr="00FE0AEE">
                              <w:rPr>
                                <w:b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AE8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D7D3F0" wp14:editId="61A9EF64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6031230</wp:posOffset>
                      </wp:positionV>
                      <wp:extent cx="4000500" cy="228600"/>
                      <wp:effectExtent l="0" t="0" r="0" b="0"/>
                      <wp:wrapNone/>
                      <wp:docPr id="1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2A635" w14:textId="77777777" w:rsidR="00B010FE" w:rsidRPr="00FE0AEE" w:rsidRDefault="00B010FE" w:rsidP="004B72DB">
                                  <w:pPr>
                                    <w:rPr>
                                      <w:b/>
                                    </w:rPr>
                                  </w:pPr>
                                  <w:r w:rsidRPr="00FE0AEE">
                                    <w:rPr>
                                      <w:b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60.75pt;margin-top:474.9pt;width:31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" fillcolor="white [3201]" stroked="f" strokeweight=".5pt">
                      <v:path arrowok="t"/>
                      <v:textbox>
                        <w:txbxContent>
                          <w:p w14:paraId="32F2A635" w14:textId="77777777" w:rsidR="00B010FE" w:rsidRPr="00FE0AEE" w:rsidRDefault="00B010FE" w:rsidP="004B72DB">
                            <w:pPr>
                              <w:rPr>
                                <w:b/>
                              </w:rPr>
                            </w:pPr>
                            <w:r w:rsidRPr="00FE0AEE">
                              <w:rPr>
                                <w:b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AE8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EA7EE3" wp14:editId="1D146932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6031230</wp:posOffset>
                      </wp:positionV>
                      <wp:extent cx="4000500" cy="22860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28498" w14:textId="77777777" w:rsidR="00B010FE" w:rsidRPr="00FE0AEE" w:rsidRDefault="00B010FE" w:rsidP="004B72DB">
                                  <w:pPr>
                                    <w:rPr>
                                      <w:b/>
                                    </w:rPr>
                                  </w:pPr>
                                  <w:r w:rsidRPr="00FE0AEE">
                                    <w:rPr>
                                      <w:b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28" type="#_x0000_t202" style="position:absolute;margin-left:60.75pt;margin-top:474.9pt;width:31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" fillcolor="white [3201]" stroked="f" strokeweight=".5pt">
                      <v:path arrowok="t"/>
                      <v:textbox>
                        <w:txbxContent>
                          <w:p w14:paraId="07C28498" w14:textId="77777777" w:rsidR="00B010FE" w:rsidRPr="00FE0AEE" w:rsidRDefault="00B010FE" w:rsidP="004B72DB">
                            <w:pPr>
                              <w:rPr>
                                <w:b/>
                              </w:rPr>
                            </w:pPr>
                            <w:r w:rsidRPr="00FE0AEE">
                              <w:rPr>
                                <w:b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01878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4BA3592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76A5D390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2B23DF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B00E45C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C4561E9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CC9DBDE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4704C4A4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CF89E1F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8D6DD3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35F215B3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233731C5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77D1FD2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363A792E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7C47B4E5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65F3B791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1D6119D" w14:textId="77777777" w:rsidR="004B72DB" w:rsidRPr="00016193" w:rsidRDefault="004B72DB" w:rsidP="004B72DB">
            <w:pPr>
              <w:pStyle w:val="NoSpacing"/>
              <w:rPr>
                <w:bCs/>
              </w:rPr>
            </w:pPr>
          </w:p>
        </w:tc>
        <w:tc>
          <w:tcPr>
            <w:tcW w:w="2521" w:type="dxa"/>
            <w:tcBorders>
              <w:top w:val="single" w:sz="18" w:space="0" w:color="808080" w:themeColor="background1" w:themeShade="80"/>
            </w:tcBorders>
            <w:vAlign w:val="center"/>
          </w:tcPr>
          <w:p w14:paraId="1C6E8902" w14:textId="77777777" w:rsidR="004B72DB" w:rsidRPr="00016193" w:rsidRDefault="004B72DB" w:rsidP="00B010FE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14:paraId="019F6EDC" w14:textId="77777777" w:rsidR="004B72DB" w:rsidRDefault="004B72DB"/>
    <w:p w14:paraId="5C6CA3CB" w14:textId="77777777" w:rsidR="004B72DB" w:rsidRDefault="004B72DB">
      <w:pPr>
        <w:spacing w:after="160" w:line="259" w:lineRule="auto"/>
      </w:pPr>
      <w:r>
        <w:br w:type="page"/>
      </w:r>
    </w:p>
    <w:p w14:paraId="4ED49397" w14:textId="4C123AB3" w:rsidR="004B72DB" w:rsidRPr="0048342F" w:rsidRDefault="00DE489C" w:rsidP="00072B0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8342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Introduction</w:t>
      </w:r>
      <w:r w:rsidR="00FB0173" w:rsidRPr="0048342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to Decision and Iterative Structures</w:t>
      </w:r>
    </w:p>
    <w:p w14:paraId="3408AE44" w14:textId="43EBE2A3" w:rsidR="00FB0173" w:rsidRPr="0048342F" w:rsidRDefault="00FB0173" w:rsidP="00FB0173">
      <w:pPr>
        <w:jc w:val="both"/>
        <w:rPr>
          <w:rFonts w:asciiTheme="majorBidi" w:hAnsiTheme="majorBidi" w:cstheme="majorBidi"/>
          <w:sz w:val="24"/>
          <w:szCs w:val="24"/>
        </w:rPr>
      </w:pPr>
      <w:r w:rsidRPr="0048342F">
        <w:rPr>
          <w:rFonts w:asciiTheme="majorBidi" w:hAnsiTheme="majorBidi" w:cstheme="majorBidi"/>
          <w:b/>
          <w:bCs/>
          <w:sz w:val="24"/>
          <w:szCs w:val="24"/>
          <w:u w:val="single"/>
        </w:rPr>
        <w:t>Decision Structure:</w:t>
      </w:r>
      <w:r w:rsidRPr="0048342F">
        <w:rPr>
          <w:rFonts w:asciiTheme="majorBidi" w:hAnsiTheme="majorBidi" w:cstheme="majorBidi"/>
          <w:sz w:val="24"/>
          <w:szCs w:val="24"/>
        </w:rPr>
        <w:t xml:space="preserve"> </w:t>
      </w:r>
      <w:r w:rsidR="00835C79" w:rsidRPr="0048342F">
        <w:rPr>
          <w:rFonts w:asciiTheme="majorBidi" w:hAnsiTheme="majorBidi" w:cstheme="majorBidi"/>
          <w:sz w:val="24"/>
          <w:szCs w:val="24"/>
        </w:rPr>
        <w:t>A statement or a set of statements that is executed when a particular condition is “True” and ignored when the condition is “False”.</w:t>
      </w:r>
    </w:p>
    <w:p w14:paraId="4B624F72" w14:textId="411F481A" w:rsidR="00835C79" w:rsidRPr="0048342F" w:rsidRDefault="00835C79" w:rsidP="00FB0173">
      <w:pPr>
        <w:jc w:val="both"/>
        <w:rPr>
          <w:rFonts w:asciiTheme="majorBidi" w:hAnsiTheme="majorBidi" w:cstheme="majorBidi"/>
          <w:sz w:val="24"/>
          <w:szCs w:val="24"/>
        </w:rPr>
      </w:pPr>
      <w:r w:rsidRPr="0048342F">
        <w:rPr>
          <w:rFonts w:asciiTheme="majorBidi" w:hAnsiTheme="majorBidi" w:cstheme="majorBidi"/>
          <w:sz w:val="24"/>
          <w:szCs w:val="24"/>
        </w:rPr>
        <w:t xml:space="preserve">In scratch, we use </w:t>
      </w:r>
      <w:r w:rsidR="00BB16B5" w:rsidRPr="0048342F">
        <w:rPr>
          <w:rFonts w:asciiTheme="majorBidi" w:hAnsiTheme="majorBidi" w:cstheme="majorBidi"/>
          <w:sz w:val="24"/>
          <w:szCs w:val="24"/>
        </w:rPr>
        <w:t>the following control diagrams</w:t>
      </w:r>
      <w:r w:rsidRPr="0048342F">
        <w:rPr>
          <w:rFonts w:asciiTheme="majorBidi" w:hAnsiTheme="majorBidi" w:cstheme="majorBidi"/>
          <w:sz w:val="24"/>
          <w:szCs w:val="24"/>
        </w:rPr>
        <w:t xml:space="preserve"> for decision structure.</w:t>
      </w:r>
    </w:p>
    <w:p w14:paraId="158EA627" w14:textId="23CC796A" w:rsidR="00835C79" w:rsidRPr="0048342F" w:rsidRDefault="00835C79" w:rsidP="00835C79">
      <w:pPr>
        <w:jc w:val="center"/>
        <w:rPr>
          <w:rFonts w:asciiTheme="majorBidi" w:hAnsiTheme="majorBidi" w:cstheme="majorBidi"/>
          <w:sz w:val="24"/>
          <w:szCs w:val="24"/>
        </w:rPr>
      </w:pPr>
      <w:r w:rsidRPr="0048342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5AABF3" wp14:editId="6D2EC9E5">
            <wp:extent cx="5486400" cy="13811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68E9D" w14:textId="14234136" w:rsidR="00835C79" w:rsidRPr="0048342F" w:rsidRDefault="00835C79" w:rsidP="00835C79">
      <w:pPr>
        <w:rPr>
          <w:rFonts w:asciiTheme="majorBidi" w:hAnsiTheme="majorBidi" w:cstheme="majorBidi"/>
          <w:sz w:val="24"/>
          <w:szCs w:val="24"/>
        </w:rPr>
      </w:pPr>
      <w:r w:rsidRPr="001B2708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Example</w:t>
      </w:r>
      <w:r w:rsidR="00E06A4F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01</w:t>
      </w:r>
      <w:r w:rsidRPr="0048342F">
        <w:rPr>
          <w:rFonts w:asciiTheme="majorBidi" w:hAnsiTheme="majorBidi" w:cstheme="majorBidi"/>
          <w:sz w:val="24"/>
          <w:szCs w:val="24"/>
        </w:rPr>
        <w:t>:</w:t>
      </w:r>
      <w:r w:rsidR="007343AF" w:rsidRPr="0048342F">
        <w:rPr>
          <w:rFonts w:asciiTheme="majorBidi" w:hAnsiTheme="majorBidi" w:cstheme="majorBidi"/>
          <w:sz w:val="24"/>
          <w:szCs w:val="24"/>
        </w:rPr>
        <w:t xml:space="preserve"> Given a number as an input by a user, check if the number is a negative number or a positive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4302"/>
        <w:gridCol w:w="3578"/>
      </w:tblGrid>
      <w:tr w:rsidR="00835C79" w:rsidRPr="0048342F" w14:paraId="5E2321AB" w14:textId="77777777" w:rsidTr="00835C79">
        <w:tc>
          <w:tcPr>
            <w:tcW w:w="2988" w:type="dxa"/>
          </w:tcPr>
          <w:p w14:paraId="620766AB" w14:textId="1548CDFA" w:rsidR="00835C79" w:rsidRPr="0048342F" w:rsidRDefault="00835C79" w:rsidP="007343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Flowchart of Decision Structure</w:t>
            </w:r>
          </w:p>
        </w:tc>
        <w:tc>
          <w:tcPr>
            <w:tcW w:w="4320" w:type="dxa"/>
          </w:tcPr>
          <w:p w14:paraId="50FA9539" w14:textId="2512B85A" w:rsidR="00835C79" w:rsidRPr="0048342F" w:rsidRDefault="00835C79" w:rsidP="007343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Scratch Diagram</w:t>
            </w:r>
          </w:p>
        </w:tc>
        <w:tc>
          <w:tcPr>
            <w:tcW w:w="3578" w:type="dxa"/>
          </w:tcPr>
          <w:p w14:paraId="383B8326" w14:textId="5A3727F0" w:rsidR="00835C79" w:rsidRPr="0048342F" w:rsidRDefault="00835C79" w:rsidP="007343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Output</w:t>
            </w:r>
          </w:p>
        </w:tc>
      </w:tr>
      <w:tr w:rsidR="00835C79" w:rsidRPr="0048342F" w14:paraId="66E90A9B" w14:textId="77777777" w:rsidTr="00835C79">
        <w:tc>
          <w:tcPr>
            <w:tcW w:w="2988" w:type="dxa"/>
          </w:tcPr>
          <w:p w14:paraId="11E9F732" w14:textId="77777777" w:rsidR="00835C79" w:rsidRPr="0048342F" w:rsidRDefault="00835C79" w:rsidP="00835C79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04CF874C" w14:textId="6585D50F" w:rsidR="00835C79" w:rsidRPr="0048342F" w:rsidRDefault="00835C79" w:rsidP="00835C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A4B9A6E" wp14:editId="4D108DF4">
                  <wp:extent cx="1762125" cy="20669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61" cy="207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288630D9" w14:textId="586F23B0" w:rsidR="00835C79" w:rsidRPr="0048342F" w:rsidRDefault="00835C79" w:rsidP="00835C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AB90B9A" wp14:editId="3BEC3856">
                  <wp:extent cx="2314575" cy="30480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1FC1A8EE" w14:textId="77777777" w:rsidR="00835C79" w:rsidRPr="0048342F" w:rsidRDefault="00835C79" w:rsidP="00835C79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3F0CBE30" w14:textId="5C1A0F49" w:rsidR="00835C79" w:rsidRPr="0048342F" w:rsidRDefault="00835C79" w:rsidP="00835C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EC94932" wp14:editId="5566BE65">
                  <wp:extent cx="2133600" cy="21526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B955C" w14:textId="77777777" w:rsidR="00835C79" w:rsidRPr="0048342F" w:rsidRDefault="00835C79" w:rsidP="00835C79">
      <w:pPr>
        <w:rPr>
          <w:rFonts w:asciiTheme="majorBidi" w:hAnsiTheme="majorBidi" w:cstheme="majorBidi"/>
          <w:sz w:val="24"/>
          <w:szCs w:val="24"/>
        </w:rPr>
      </w:pPr>
    </w:p>
    <w:p w14:paraId="27BA029C" w14:textId="4533A222" w:rsidR="00835C79" w:rsidRPr="0048342F" w:rsidRDefault="007343AF" w:rsidP="00BB16B5">
      <w:pPr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48342F">
        <w:rPr>
          <w:rFonts w:asciiTheme="majorBidi" w:hAnsiTheme="majorBidi" w:cstheme="majorBidi"/>
          <w:b/>
          <w:bCs/>
          <w:sz w:val="24"/>
          <w:szCs w:val="24"/>
          <w:u w:val="single"/>
        </w:rPr>
        <w:t>Iterative Structure:</w:t>
      </w:r>
      <w:r w:rsidR="00BB16B5" w:rsidRPr="0048342F">
        <w:rPr>
          <w:rFonts w:asciiTheme="majorBidi" w:hAnsiTheme="majorBidi" w:cstheme="majorBidi"/>
          <w:sz w:val="24"/>
          <w:szCs w:val="24"/>
        </w:rPr>
        <w:t xml:space="preserve"> </w:t>
      </w:r>
      <w:r w:rsidR="00BB16B5" w:rsidRPr="004834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statements that cause a set of statements to be executed repeatedly either for a specific number of times or until some condition is satisfied are known as </w:t>
      </w:r>
      <w:r w:rsidR="00BB16B5" w:rsidRPr="0048342F">
        <w:rPr>
          <w:rStyle w:val="Strong"/>
          <w:rFonts w:asciiTheme="majorBidi" w:hAnsiTheme="majorBidi" w:cstheme="majorBidi"/>
          <w:b w:val="0"/>
          <w:bCs w:val="0"/>
          <w:color w:val="000000"/>
          <w:sz w:val="24"/>
          <w:szCs w:val="24"/>
          <w:shd w:val="clear" w:color="auto" w:fill="FFFFFF"/>
        </w:rPr>
        <w:t>iteration statements.</w:t>
      </w:r>
    </w:p>
    <w:p w14:paraId="49C3CE66" w14:textId="68DFD04F" w:rsidR="00BB16B5" w:rsidRPr="0048342F" w:rsidRDefault="00BB16B5" w:rsidP="00FB0173">
      <w:pPr>
        <w:jc w:val="both"/>
        <w:rPr>
          <w:rFonts w:asciiTheme="majorBidi" w:hAnsiTheme="majorBidi" w:cstheme="majorBidi"/>
          <w:sz w:val="24"/>
          <w:szCs w:val="24"/>
        </w:rPr>
      </w:pPr>
      <w:r w:rsidRPr="0048342F">
        <w:rPr>
          <w:rFonts w:asciiTheme="majorBidi" w:hAnsiTheme="majorBidi" w:cstheme="majorBidi"/>
          <w:sz w:val="24"/>
          <w:szCs w:val="24"/>
        </w:rPr>
        <w:t>In scratch, we use the following control diagrams for iterative structures:</w:t>
      </w:r>
    </w:p>
    <w:p w14:paraId="681DE110" w14:textId="64B2B543" w:rsidR="00BB16B5" w:rsidRDefault="00BB16B5" w:rsidP="0048342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E0C732" wp14:editId="322BBAAB">
            <wp:extent cx="5286375" cy="116205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506F0" w14:textId="2789840B" w:rsidR="0048342F" w:rsidRPr="0048342F" w:rsidRDefault="0048342F" w:rsidP="0048342F">
      <w:pPr>
        <w:rPr>
          <w:rFonts w:asciiTheme="majorBidi" w:hAnsiTheme="majorBidi" w:cstheme="majorBidi"/>
          <w:sz w:val="24"/>
          <w:szCs w:val="24"/>
        </w:rPr>
      </w:pPr>
      <w:r w:rsidRPr="001B2708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lastRenderedPageBreak/>
        <w:t>Example</w:t>
      </w:r>
      <w:r w:rsidR="00E06A4F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02</w:t>
      </w:r>
      <w:r w:rsidRPr="001B2708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Pr="0048342F">
        <w:rPr>
          <w:rFonts w:asciiTheme="majorBidi" w:hAnsiTheme="majorBidi" w:cstheme="majorBidi"/>
          <w:sz w:val="24"/>
          <w:szCs w:val="24"/>
        </w:rPr>
        <w:t xml:space="preserve"> Set a counter to 1 and repeat until the given condition is satisfied. In this case, the given condition is counter =10.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4028"/>
      </w:tblGrid>
      <w:tr w:rsidR="0048342F" w14:paraId="79BA9300" w14:textId="77777777" w:rsidTr="0048342F">
        <w:tc>
          <w:tcPr>
            <w:tcW w:w="2718" w:type="dxa"/>
          </w:tcPr>
          <w:p w14:paraId="690CAA0C" w14:textId="35953BD8" w:rsidR="0048342F" w:rsidRPr="0048342F" w:rsidRDefault="0048342F" w:rsidP="0048342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Flowchart of Iterative Structure</w:t>
            </w:r>
          </w:p>
        </w:tc>
        <w:tc>
          <w:tcPr>
            <w:tcW w:w="4140" w:type="dxa"/>
          </w:tcPr>
          <w:p w14:paraId="25E4752A" w14:textId="06CB257A" w:rsidR="0048342F" w:rsidRPr="0048342F" w:rsidRDefault="0048342F" w:rsidP="0048342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Scratch Diagram</w:t>
            </w:r>
          </w:p>
        </w:tc>
        <w:tc>
          <w:tcPr>
            <w:tcW w:w="4028" w:type="dxa"/>
          </w:tcPr>
          <w:p w14:paraId="486F87D3" w14:textId="3A696E72" w:rsidR="0048342F" w:rsidRPr="0048342F" w:rsidRDefault="0048342F" w:rsidP="0048342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48342F" w14:paraId="5595E9D6" w14:textId="77777777" w:rsidTr="0048342F">
        <w:trPr>
          <w:trHeight w:val="4445"/>
        </w:trPr>
        <w:tc>
          <w:tcPr>
            <w:tcW w:w="2718" w:type="dxa"/>
          </w:tcPr>
          <w:p w14:paraId="05A64FAE" w14:textId="73B8BD11" w:rsidR="0048342F" w:rsidRDefault="0048342F" w:rsidP="0048342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13A371B" wp14:editId="312F0487">
                  <wp:extent cx="1491515" cy="24574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723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584B703F" w14:textId="595F16F1" w:rsidR="0048342F" w:rsidRDefault="0048342F" w:rsidP="0048342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FFFEF66" wp14:editId="1CB88966">
                  <wp:extent cx="2457450" cy="26574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14:paraId="054E0D50" w14:textId="77777777" w:rsidR="0048342F" w:rsidRDefault="0048342F" w:rsidP="0048342F">
            <w:pPr>
              <w:rPr>
                <w:noProof/>
                <w:sz w:val="32"/>
                <w:szCs w:val="32"/>
              </w:rPr>
            </w:pPr>
          </w:p>
          <w:p w14:paraId="611DF6E7" w14:textId="784393D1" w:rsidR="0048342F" w:rsidRDefault="0048342F" w:rsidP="0048342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38AAA11" wp14:editId="552AB67A">
                  <wp:extent cx="2362200" cy="2124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76" cy="212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816B5" w14:textId="77777777" w:rsidR="0048342F" w:rsidRDefault="0048342F" w:rsidP="0048342F">
      <w:pPr>
        <w:rPr>
          <w:sz w:val="32"/>
          <w:szCs w:val="32"/>
        </w:rPr>
      </w:pPr>
    </w:p>
    <w:p w14:paraId="6E9558F6" w14:textId="619B6226" w:rsidR="0048342F" w:rsidRDefault="0048342F" w:rsidP="0048342F">
      <w:pPr>
        <w:rPr>
          <w:rFonts w:asciiTheme="majorBidi" w:hAnsiTheme="majorBidi" w:cstheme="majorBidi"/>
          <w:sz w:val="24"/>
          <w:szCs w:val="24"/>
        </w:rPr>
      </w:pPr>
      <w:r w:rsidRPr="001B2708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Example</w:t>
      </w:r>
      <w:r w:rsidR="00E06A4F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03</w:t>
      </w:r>
      <w:r w:rsidRPr="001B2708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Dr</w:t>
      </w:r>
      <w:r w:rsidR="001B2708">
        <w:rPr>
          <w:rFonts w:asciiTheme="majorBidi" w:hAnsiTheme="majorBidi" w:cstheme="majorBidi"/>
          <w:sz w:val="24"/>
          <w:szCs w:val="24"/>
        </w:rPr>
        <w:t>aw a pentagon with the help of repeat and pen diagrams. Repeat the shape for five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3"/>
        <w:gridCol w:w="5443"/>
      </w:tblGrid>
      <w:tr w:rsidR="0048342F" w14:paraId="553733AB" w14:textId="77777777" w:rsidTr="0048342F">
        <w:tc>
          <w:tcPr>
            <w:tcW w:w="5443" w:type="dxa"/>
          </w:tcPr>
          <w:p w14:paraId="299DD5F0" w14:textId="2D1298EC" w:rsidR="0048342F" w:rsidRPr="0048342F" w:rsidRDefault="0048342F" w:rsidP="0048342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Scratch Diagram</w:t>
            </w:r>
          </w:p>
        </w:tc>
        <w:tc>
          <w:tcPr>
            <w:tcW w:w="5443" w:type="dxa"/>
          </w:tcPr>
          <w:p w14:paraId="272518DA" w14:textId="3D816708" w:rsidR="0048342F" w:rsidRPr="0048342F" w:rsidRDefault="0048342F" w:rsidP="0048342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42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48342F" w14:paraId="46184B6E" w14:textId="77777777" w:rsidTr="0048342F">
        <w:tc>
          <w:tcPr>
            <w:tcW w:w="5443" w:type="dxa"/>
          </w:tcPr>
          <w:p w14:paraId="41C6041B" w14:textId="322686C2" w:rsidR="0048342F" w:rsidRDefault="0048342F" w:rsidP="004834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B0C8A5C" wp14:editId="2E30BA08">
                  <wp:extent cx="2933700" cy="36480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3" w:type="dxa"/>
          </w:tcPr>
          <w:p w14:paraId="645EAB61" w14:textId="77777777" w:rsidR="0048342F" w:rsidRDefault="0048342F" w:rsidP="0048342F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1EE18740" w14:textId="77777777" w:rsidR="0048342F" w:rsidRDefault="0048342F" w:rsidP="0048342F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6498699B" w14:textId="3E81B03B" w:rsidR="0048342F" w:rsidRDefault="0048342F" w:rsidP="004834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052A2ED" wp14:editId="3D07E268">
                  <wp:extent cx="3248025" cy="2665301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09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BCFC9" w14:textId="77777777" w:rsidR="0048342F" w:rsidRPr="0048342F" w:rsidRDefault="0048342F" w:rsidP="0048342F">
      <w:pPr>
        <w:rPr>
          <w:rFonts w:asciiTheme="majorBidi" w:hAnsiTheme="majorBidi" w:cstheme="majorBidi"/>
          <w:sz w:val="24"/>
          <w:szCs w:val="24"/>
        </w:rPr>
      </w:pPr>
    </w:p>
    <w:p w14:paraId="6EB06701" w14:textId="77777777" w:rsidR="00E06A4F" w:rsidRDefault="00E06A4F" w:rsidP="001B270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06C75EC" w14:textId="77777777" w:rsidR="00E06A4F" w:rsidRDefault="00E06A4F" w:rsidP="001B270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95F42F" w14:textId="5DDBF671" w:rsidR="0048342F" w:rsidRDefault="001B2708" w:rsidP="001B270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Exercise Questions</w:t>
      </w:r>
    </w:p>
    <w:p w14:paraId="3AA16CE9" w14:textId="1C61DDF1" w:rsidR="001B2708" w:rsidRDefault="001B2708" w:rsidP="001B270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# 1: </w:t>
      </w:r>
      <w:r>
        <w:rPr>
          <w:rFonts w:asciiTheme="majorBidi" w:hAnsiTheme="majorBidi" w:cstheme="majorBidi"/>
          <w:sz w:val="24"/>
          <w:szCs w:val="24"/>
        </w:rPr>
        <w:t>Take a number as an input from a user. Check if the number is an even number or an odd number. Draw a flowchart on your notebook. Convert the flowchart into scratch diagram.</w:t>
      </w:r>
    </w:p>
    <w:p w14:paraId="68D065DF" w14:textId="631C37C6" w:rsidR="005A5E00" w:rsidRDefault="001B2708" w:rsidP="005A5E00">
      <w:pPr>
        <w:jc w:val="both"/>
        <w:rPr>
          <w:rFonts w:asciiTheme="majorBidi" w:hAnsiTheme="majorBidi" w:cstheme="majorBidi"/>
          <w:sz w:val="24"/>
          <w:szCs w:val="24"/>
        </w:rPr>
      </w:pPr>
      <w:r w:rsidRPr="001B2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# 2: </w:t>
      </w:r>
      <w:r w:rsidR="00514B82">
        <w:rPr>
          <w:rFonts w:asciiTheme="majorBidi" w:hAnsiTheme="majorBidi" w:cstheme="majorBidi"/>
          <w:sz w:val="24"/>
          <w:szCs w:val="24"/>
        </w:rPr>
        <w:t>You are supposed to create a mark sheet. There are total five subjects. Each subject has equal marks i.e., 100</w:t>
      </w:r>
      <w:r w:rsidR="005A5E00">
        <w:rPr>
          <w:rFonts w:asciiTheme="majorBidi" w:hAnsiTheme="majorBidi" w:cstheme="majorBidi"/>
          <w:sz w:val="24"/>
          <w:szCs w:val="24"/>
        </w:rPr>
        <w:t>, therefore total marks are 500</w:t>
      </w:r>
      <w:r w:rsidR="00514B82">
        <w:rPr>
          <w:rFonts w:asciiTheme="majorBidi" w:hAnsiTheme="majorBidi" w:cstheme="majorBidi"/>
          <w:sz w:val="24"/>
          <w:szCs w:val="24"/>
        </w:rPr>
        <w:t xml:space="preserve">. </w:t>
      </w:r>
      <w:r w:rsidR="005A5E00">
        <w:rPr>
          <w:rFonts w:asciiTheme="majorBidi" w:hAnsiTheme="majorBidi" w:cstheme="majorBidi"/>
          <w:sz w:val="24"/>
          <w:szCs w:val="24"/>
        </w:rPr>
        <w:t>Take marks of five subjects as an input from the user. Calculate the percentage. I</w:t>
      </w:r>
      <w:r w:rsidR="00A12A31">
        <w:rPr>
          <w:rFonts w:asciiTheme="majorBidi" w:hAnsiTheme="majorBidi" w:cstheme="majorBidi"/>
          <w:sz w:val="24"/>
          <w:szCs w:val="24"/>
        </w:rPr>
        <w:t xml:space="preserve">f the percentage is below 50, he/she is </w:t>
      </w:r>
      <w:proofErr w:type="gramStart"/>
      <w:r w:rsidR="00A12A31">
        <w:rPr>
          <w:rFonts w:asciiTheme="majorBidi" w:hAnsiTheme="majorBidi" w:cstheme="majorBidi"/>
          <w:sz w:val="24"/>
          <w:szCs w:val="24"/>
        </w:rPr>
        <w:t>fail</w:t>
      </w:r>
      <w:proofErr w:type="gramEnd"/>
      <w:r w:rsidR="00A12A31">
        <w:rPr>
          <w:rFonts w:asciiTheme="majorBidi" w:hAnsiTheme="majorBidi" w:cstheme="majorBidi"/>
          <w:sz w:val="24"/>
          <w:szCs w:val="24"/>
        </w:rPr>
        <w:t xml:space="preserve"> else he/she is pass</w:t>
      </w:r>
      <w:r w:rsidR="005A5E00">
        <w:rPr>
          <w:rFonts w:asciiTheme="majorBidi" w:hAnsiTheme="majorBidi" w:cstheme="majorBidi"/>
          <w:sz w:val="24"/>
          <w:szCs w:val="24"/>
        </w:rPr>
        <w:t>. Draw a flowchart on your notebook. Convert the flowchart into scratch diagram.</w:t>
      </w:r>
    </w:p>
    <w:p w14:paraId="13937E52" w14:textId="294014B0" w:rsidR="001B2708" w:rsidRDefault="005A5E00" w:rsidP="005A5E00">
      <w:pPr>
        <w:jc w:val="both"/>
        <w:rPr>
          <w:rFonts w:asciiTheme="majorBidi" w:hAnsiTheme="majorBidi" w:cstheme="majorBidi"/>
          <w:sz w:val="24"/>
          <w:szCs w:val="24"/>
        </w:rPr>
      </w:pPr>
      <w:r w:rsidRPr="005A5E00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# 3:</w:t>
      </w:r>
      <w:r>
        <w:rPr>
          <w:rFonts w:asciiTheme="majorBidi" w:hAnsiTheme="majorBidi" w:cstheme="majorBidi"/>
          <w:sz w:val="24"/>
          <w:szCs w:val="24"/>
        </w:rPr>
        <w:t xml:space="preserve"> Draw a hexagon that has six sides. Repeat the hexagon for the same number of times as of </w:t>
      </w:r>
      <w:r w:rsidR="004677D7">
        <w:rPr>
          <w:rFonts w:asciiTheme="majorBidi" w:hAnsiTheme="majorBidi" w:cstheme="majorBidi"/>
          <w:sz w:val="24"/>
          <w:szCs w:val="24"/>
        </w:rPr>
        <w:t>its</w:t>
      </w:r>
      <w:r>
        <w:rPr>
          <w:rFonts w:asciiTheme="majorBidi" w:hAnsiTheme="majorBidi" w:cstheme="majorBidi"/>
          <w:sz w:val="24"/>
          <w:szCs w:val="24"/>
        </w:rPr>
        <w:t xml:space="preserve"> size. </w:t>
      </w:r>
    </w:p>
    <w:p w14:paraId="4DBC0C27" w14:textId="783F4F81" w:rsidR="005A5E00" w:rsidRDefault="005A5E00" w:rsidP="005A5E00">
      <w:pPr>
        <w:jc w:val="both"/>
        <w:rPr>
          <w:rFonts w:asciiTheme="majorBidi" w:hAnsiTheme="majorBidi" w:cstheme="majorBidi"/>
          <w:sz w:val="24"/>
          <w:szCs w:val="24"/>
        </w:rPr>
      </w:pPr>
      <w:r w:rsidRPr="005A5E00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# 4:</w:t>
      </w:r>
      <w:r>
        <w:rPr>
          <w:rFonts w:asciiTheme="majorBidi" w:hAnsiTheme="majorBidi" w:cstheme="majorBidi"/>
          <w:sz w:val="24"/>
          <w:szCs w:val="24"/>
        </w:rPr>
        <w:t xml:space="preserve"> Given below is a flow chart. Identify the decision and iterative structures in it. Convert the flow chart in to scratch diagram.</w:t>
      </w:r>
    </w:p>
    <w:p w14:paraId="3F2E5A6F" w14:textId="200A5290" w:rsidR="005A5E00" w:rsidRDefault="005A5E00" w:rsidP="005A5E0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0E2498" wp14:editId="0535B3CC">
            <wp:extent cx="2200275" cy="273563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structure_for_lo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32" cy="27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E628" w14:textId="6C0B7CFB" w:rsidR="004677D7" w:rsidRDefault="005A5E00" w:rsidP="005A5E00">
      <w:pPr>
        <w:rPr>
          <w:rFonts w:asciiTheme="majorBidi" w:hAnsiTheme="majorBidi" w:cstheme="majorBidi"/>
          <w:sz w:val="24"/>
          <w:szCs w:val="24"/>
        </w:rPr>
      </w:pPr>
      <w:r w:rsidRPr="005A5E00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# 5:</w:t>
      </w:r>
      <w:r>
        <w:rPr>
          <w:rFonts w:asciiTheme="majorBidi" w:hAnsiTheme="majorBidi" w:cstheme="majorBidi"/>
          <w:sz w:val="24"/>
          <w:szCs w:val="24"/>
        </w:rPr>
        <w:t xml:space="preserve"> Given be</w:t>
      </w:r>
      <w:r w:rsidR="004677D7">
        <w:rPr>
          <w:rFonts w:asciiTheme="majorBidi" w:hAnsiTheme="majorBidi" w:cstheme="majorBidi"/>
          <w:sz w:val="24"/>
          <w:szCs w:val="24"/>
        </w:rPr>
        <w:t>low is a scratch diagram. Write a description of the diagram as well as draw it’s flowchart on your notebook.</w:t>
      </w:r>
    </w:p>
    <w:p w14:paraId="2E2AD343" w14:textId="3BF7833D" w:rsidR="004677D7" w:rsidRDefault="004677D7" w:rsidP="004677D7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636313" wp14:editId="39F080DA">
            <wp:extent cx="3000374" cy="2238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8C39C9" w14:textId="10918148" w:rsidR="004677D7" w:rsidRPr="005A5E00" w:rsidRDefault="004677D7" w:rsidP="004677D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Good Luck </w:t>
      </w:r>
      <w:r w:rsidRPr="004677D7">
        <w:rPr>
          <w:rFonts w:asciiTheme="majorBidi" w:hAnsiTheme="majorBidi" w:cstheme="majorBidi"/>
          <w:sz w:val="24"/>
          <w:szCs w:val="24"/>
        </w:rPr>
        <w:sym w:font="Wingdings" w:char="F04A"/>
      </w:r>
    </w:p>
    <w:sectPr w:rsidR="004677D7" w:rsidRPr="005A5E00" w:rsidSect="00FB0173">
      <w:pgSz w:w="11910" w:h="16840"/>
      <w:pgMar w:top="720" w:right="560" w:bottom="1200" w:left="680" w:header="0" w:footer="92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CF6B4" w14:textId="77777777" w:rsidR="00780BDF" w:rsidRDefault="00780BDF" w:rsidP="004B72DB">
      <w:pPr>
        <w:spacing w:after="0" w:line="240" w:lineRule="auto"/>
      </w:pPr>
      <w:r>
        <w:separator/>
      </w:r>
    </w:p>
  </w:endnote>
  <w:endnote w:type="continuationSeparator" w:id="0">
    <w:p w14:paraId="1251F79B" w14:textId="77777777" w:rsidR="00780BDF" w:rsidRDefault="00780BDF" w:rsidP="004B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28146" w14:textId="77777777" w:rsidR="00780BDF" w:rsidRDefault="00780BDF" w:rsidP="004B72DB">
      <w:pPr>
        <w:spacing w:after="0" w:line="240" w:lineRule="auto"/>
      </w:pPr>
      <w:r>
        <w:separator/>
      </w:r>
    </w:p>
  </w:footnote>
  <w:footnote w:type="continuationSeparator" w:id="0">
    <w:p w14:paraId="027D5862" w14:textId="77777777" w:rsidR="00780BDF" w:rsidRDefault="00780BDF" w:rsidP="004B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4B7"/>
    <w:multiLevelType w:val="hybridMultilevel"/>
    <w:tmpl w:val="17428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25D07"/>
    <w:multiLevelType w:val="hybridMultilevel"/>
    <w:tmpl w:val="375C3F7A"/>
    <w:lvl w:ilvl="0" w:tplc="B486209C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84D428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9F06232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FA4E287A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26E46920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523C3CC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FE12846A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7B98FC0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8" w:tplc="816808B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</w:abstractNum>
  <w:abstractNum w:abstractNumId="2">
    <w:nsid w:val="20495321"/>
    <w:multiLevelType w:val="hybridMultilevel"/>
    <w:tmpl w:val="D8700150"/>
    <w:lvl w:ilvl="0" w:tplc="A1F6EDA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44A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41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C9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E8A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8F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E6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0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A3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16BE1"/>
    <w:multiLevelType w:val="hybridMultilevel"/>
    <w:tmpl w:val="E094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62CE5"/>
    <w:multiLevelType w:val="hybridMultilevel"/>
    <w:tmpl w:val="2D7A1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F742F"/>
    <w:multiLevelType w:val="multilevel"/>
    <w:tmpl w:val="16B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243888"/>
    <w:multiLevelType w:val="hybridMultilevel"/>
    <w:tmpl w:val="DD86FBDC"/>
    <w:lvl w:ilvl="0" w:tplc="AD1ECF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986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29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A0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E8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EC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EE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EC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8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2F52E6"/>
    <w:multiLevelType w:val="hybridMultilevel"/>
    <w:tmpl w:val="27287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9452D"/>
    <w:multiLevelType w:val="hybridMultilevel"/>
    <w:tmpl w:val="15E41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9C6618"/>
    <w:multiLevelType w:val="hybridMultilevel"/>
    <w:tmpl w:val="C3D44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596301"/>
    <w:multiLevelType w:val="multilevel"/>
    <w:tmpl w:val="C964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23DEB"/>
    <w:multiLevelType w:val="hybridMultilevel"/>
    <w:tmpl w:val="CA1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900E0"/>
    <w:multiLevelType w:val="multilevel"/>
    <w:tmpl w:val="8EE69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6"/>
  </w:num>
  <w:num w:numId="10">
    <w:abstractNumId w:val="2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DB"/>
    <w:rsid w:val="00007371"/>
    <w:rsid w:val="00030FA9"/>
    <w:rsid w:val="00032BD2"/>
    <w:rsid w:val="00035298"/>
    <w:rsid w:val="00035B67"/>
    <w:rsid w:val="00040A7D"/>
    <w:rsid w:val="00071168"/>
    <w:rsid w:val="00072B00"/>
    <w:rsid w:val="00073CD8"/>
    <w:rsid w:val="00081C31"/>
    <w:rsid w:val="000821AA"/>
    <w:rsid w:val="000824B5"/>
    <w:rsid w:val="0008677F"/>
    <w:rsid w:val="000A0ABF"/>
    <w:rsid w:val="000D17AE"/>
    <w:rsid w:val="000F00CB"/>
    <w:rsid w:val="000F25A4"/>
    <w:rsid w:val="000F44E6"/>
    <w:rsid w:val="00105424"/>
    <w:rsid w:val="00123DD6"/>
    <w:rsid w:val="00136D31"/>
    <w:rsid w:val="001634FF"/>
    <w:rsid w:val="001B2708"/>
    <w:rsid w:val="001D1AF5"/>
    <w:rsid w:val="001E75E4"/>
    <w:rsid w:val="00234345"/>
    <w:rsid w:val="00262994"/>
    <w:rsid w:val="00272C1B"/>
    <w:rsid w:val="00287635"/>
    <w:rsid w:val="002C3AD9"/>
    <w:rsid w:val="002E520C"/>
    <w:rsid w:val="00311E27"/>
    <w:rsid w:val="00323962"/>
    <w:rsid w:val="00334CB8"/>
    <w:rsid w:val="00360123"/>
    <w:rsid w:val="003958CC"/>
    <w:rsid w:val="00396351"/>
    <w:rsid w:val="00396BA2"/>
    <w:rsid w:val="003B5D52"/>
    <w:rsid w:val="00417DD2"/>
    <w:rsid w:val="00432FAB"/>
    <w:rsid w:val="00444D95"/>
    <w:rsid w:val="004677D7"/>
    <w:rsid w:val="0048342F"/>
    <w:rsid w:val="004B72DB"/>
    <w:rsid w:val="004C04DD"/>
    <w:rsid w:val="00514B82"/>
    <w:rsid w:val="005334A8"/>
    <w:rsid w:val="00544DD0"/>
    <w:rsid w:val="00563B73"/>
    <w:rsid w:val="00580AD6"/>
    <w:rsid w:val="005A5E00"/>
    <w:rsid w:val="005A72E1"/>
    <w:rsid w:val="005C02B1"/>
    <w:rsid w:val="005D4EE6"/>
    <w:rsid w:val="005E3D9F"/>
    <w:rsid w:val="00604C77"/>
    <w:rsid w:val="0061030E"/>
    <w:rsid w:val="006108DF"/>
    <w:rsid w:val="00627623"/>
    <w:rsid w:val="0069100B"/>
    <w:rsid w:val="006A6000"/>
    <w:rsid w:val="006B0591"/>
    <w:rsid w:val="006E7AF7"/>
    <w:rsid w:val="006F43A6"/>
    <w:rsid w:val="007004A0"/>
    <w:rsid w:val="0073045D"/>
    <w:rsid w:val="007343AF"/>
    <w:rsid w:val="00751FB8"/>
    <w:rsid w:val="00774D52"/>
    <w:rsid w:val="00780BDF"/>
    <w:rsid w:val="00784979"/>
    <w:rsid w:val="007855DD"/>
    <w:rsid w:val="007D705E"/>
    <w:rsid w:val="00822145"/>
    <w:rsid w:val="00835C79"/>
    <w:rsid w:val="00845BD8"/>
    <w:rsid w:val="00882001"/>
    <w:rsid w:val="00886D0F"/>
    <w:rsid w:val="008A2CAB"/>
    <w:rsid w:val="008C408C"/>
    <w:rsid w:val="008F0EB9"/>
    <w:rsid w:val="008F2923"/>
    <w:rsid w:val="008F5AE8"/>
    <w:rsid w:val="00941AF0"/>
    <w:rsid w:val="00960D35"/>
    <w:rsid w:val="00967577"/>
    <w:rsid w:val="0097121F"/>
    <w:rsid w:val="00983E47"/>
    <w:rsid w:val="009B6625"/>
    <w:rsid w:val="009D5E6B"/>
    <w:rsid w:val="009D6F8B"/>
    <w:rsid w:val="00A10BCD"/>
    <w:rsid w:val="00A12A31"/>
    <w:rsid w:val="00A12E95"/>
    <w:rsid w:val="00A40385"/>
    <w:rsid w:val="00A42FDF"/>
    <w:rsid w:val="00A50805"/>
    <w:rsid w:val="00A76A95"/>
    <w:rsid w:val="00A779B2"/>
    <w:rsid w:val="00A87F5D"/>
    <w:rsid w:val="00AD3230"/>
    <w:rsid w:val="00AE3FB0"/>
    <w:rsid w:val="00AF63FE"/>
    <w:rsid w:val="00B010FE"/>
    <w:rsid w:val="00B15235"/>
    <w:rsid w:val="00B52D4C"/>
    <w:rsid w:val="00B74DEB"/>
    <w:rsid w:val="00B9464E"/>
    <w:rsid w:val="00BB12D0"/>
    <w:rsid w:val="00BB16B5"/>
    <w:rsid w:val="00BC1076"/>
    <w:rsid w:val="00BC615A"/>
    <w:rsid w:val="00BF2F99"/>
    <w:rsid w:val="00BF7423"/>
    <w:rsid w:val="00C0381E"/>
    <w:rsid w:val="00C2182A"/>
    <w:rsid w:val="00C37465"/>
    <w:rsid w:val="00C66AB5"/>
    <w:rsid w:val="00CD1C7B"/>
    <w:rsid w:val="00D148B6"/>
    <w:rsid w:val="00D4477F"/>
    <w:rsid w:val="00D51B55"/>
    <w:rsid w:val="00D6437A"/>
    <w:rsid w:val="00DB1A24"/>
    <w:rsid w:val="00DB4E99"/>
    <w:rsid w:val="00DE489C"/>
    <w:rsid w:val="00E01992"/>
    <w:rsid w:val="00E06A4F"/>
    <w:rsid w:val="00E07B13"/>
    <w:rsid w:val="00E33586"/>
    <w:rsid w:val="00E37948"/>
    <w:rsid w:val="00E6646F"/>
    <w:rsid w:val="00E87E54"/>
    <w:rsid w:val="00EA4178"/>
    <w:rsid w:val="00EC0D75"/>
    <w:rsid w:val="00ED4D76"/>
    <w:rsid w:val="00F0101A"/>
    <w:rsid w:val="00F04D64"/>
    <w:rsid w:val="00F24A61"/>
    <w:rsid w:val="00F3630C"/>
    <w:rsid w:val="00F6668E"/>
    <w:rsid w:val="00FB0173"/>
    <w:rsid w:val="00FB1E98"/>
    <w:rsid w:val="00FD7EA6"/>
    <w:rsid w:val="00FF2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F3B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D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010FE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2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72DB"/>
  </w:style>
  <w:style w:type="paragraph" w:styleId="Header">
    <w:name w:val="header"/>
    <w:basedOn w:val="Normal"/>
    <w:link w:val="Head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DB"/>
  </w:style>
  <w:style w:type="paragraph" w:styleId="Footer">
    <w:name w:val="footer"/>
    <w:basedOn w:val="Normal"/>
    <w:link w:val="Foot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DB"/>
  </w:style>
  <w:style w:type="paragraph" w:styleId="BodyText">
    <w:name w:val="Body Text"/>
    <w:basedOn w:val="Normal"/>
    <w:link w:val="BodyTextChar"/>
    <w:rsid w:val="004B72DB"/>
    <w:pPr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BodyTextChar">
    <w:name w:val="Body Text Char"/>
    <w:basedOn w:val="DefaultParagraphFont"/>
    <w:link w:val="BodyText"/>
    <w:rsid w:val="004B72DB"/>
    <w:rPr>
      <w:rFonts w:ascii="Calibri" w:eastAsia="Calibri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F04D64"/>
    <w:pPr>
      <w:ind w:left="720"/>
      <w:contextualSpacing/>
    </w:pPr>
  </w:style>
  <w:style w:type="table" w:styleId="TableGrid">
    <w:name w:val="Table Grid"/>
    <w:basedOn w:val="TableNormal"/>
    <w:uiPriority w:val="59"/>
    <w:rsid w:val="00F04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601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010F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7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9B2"/>
    <w:rPr>
      <w:color w:val="808080"/>
    </w:rPr>
  </w:style>
  <w:style w:type="character" w:customStyle="1" w:styleId="markedcontent">
    <w:name w:val="markedcontent"/>
    <w:basedOn w:val="DefaultParagraphFont"/>
    <w:rsid w:val="00BC615A"/>
  </w:style>
  <w:style w:type="character" w:styleId="Strong">
    <w:name w:val="Strong"/>
    <w:basedOn w:val="DefaultParagraphFont"/>
    <w:uiPriority w:val="22"/>
    <w:qFormat/>
    <w:rsid w:val="00BB16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D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010FE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2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72DB"/>
  </w:style>
  <w:style w:type="paragraph" w:styleId="Header">
    <w:name w:val="header"/>
    <w:basedOn w:val="Normal"/>
    <w:link w:val="Head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DB"/>
  </w:style>
  <w:style w:type="paragraph" w:styleId="Footer">
    <w:name w:val="footer"/>
    <w:basedOn w:val="Normal"/>
    <w:link w:val="Foot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DB"/>
  </w:style>
  <w:style w:type="paragraph" w:styleId="BodyText">
    <w:name w:val="Body Text"/>
    <w:basedOn w:val="Normal"/>
    <w:link w:val="BodyTextChar"/>
    <w:rsid w:val="004B72DB"/>
    <w:pPr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BodyTextChar">
    <w:name w:val="Body Text Char"/>
    <w:basedOn w:val="DefaultParagraphFont"/>
    <w:link w:val="BodyText"/>
    <w:rsid w:val="004B72DB"/>
    <w:rPr>
      <w:rFonts w:ascii="Calibri" w:eastAsia="Calibri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F04D64"/>
    <w:pPr>
      <w:ind w:left="720"/>
      <w:contextualSpacing/>
    </w:pPr>
  </w:style>
  <w:style w:type="table" w:styleId="TableGrid">
    <w:name w:val="Table Grid"/>
    <w:basedOn w:val="TableNormal"/>
    <w:uiPriority w:val="59"/>
    <w:rsid w:val="00F04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601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010F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7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9B2"/>
    <w:rPr>
      <w:color w:val="808080"/>
    </w:rPr>
  </w:style>
  <w:style w:type="character" w:customStyle="1" w:styleId="markedcontent">
    <w:name w:val="markedcontent"/>
    <w:basedOn w:val="DefaultParagraphFont"/>
    <w:rsid w:val="00BC615A"/>
  </w:style>
  <w:style w:type="character" w:styleId="Strong">
    <w:name w:val="Strong"/>
    <w:basedOn w:val="DefaultParagraphFont"/>
    <w:uiPriority w:val="22"/>
    <w:qFormat/>
    <w:rsid w:val="00BB1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F8B8-C26A-4A92-B1C8-B4EFFA86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CL-1002 Programming Fundamentals</vt:lpstr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CL-1002 Programming Fundamentals</dc:title>
  <dc:creator>LAB#01: Sequential structure using scratch</dc:creator>
  <cp:lastModifiedBy>sony</cp:lastModifiedBy>
  <cp:revision>15</cp:revision>
  <cp:lastPrinted>2021-09-11T16:06:00Z</cp:lastPrinted>
  <dcterms:created xsi:type="dcterms:W3CDTF">2021-09-01T17:15:00Z</dcterms:created>
  <dcterms:modified xsi:type="dcterms:W3CDTF">2021-09-11T16:06:00Z</dcterms:modified>
</cp:coreProperties>
</file>